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6ED7" w14:textId="77777777" w:rsidR="00D134BC" w:rsidRPr="00D44C9F" w:rsidRDefault="00D134BC" w:rsidP="004835C1">
      <w:pPr>
        <w:spacing w:after="0" w:line="240" w:lineRule="auto"/>
        <w:jc w:val="both"/>
        <w:rPr>
          <w:rFonts w:eastAsia="Arial Unicode MS"/>
          <w:b/>
          <w:bCs/>
          <w:color w:val="323E4F" w:themeColor="text2" w:themeShade="BF"/>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55"/>
      </w:tblGrid>
      <w:tr w:rsidR="00E91A68" w:rsidRPr="00D44C9F" w14:paraId="274D67DE" w14:textId="77777777" w:rsidTr="0059486B">
        <w:trPr>
          <w:trHeight w:val="386"/>
        </w:trPr>
        <w:tc>
          <w:tcPr>
            <w:tcW w:w="9455" w:type="dxa"/>
            <w:shd w:val="clear" w:color="auto" w:fill="8A9ED3"/>
            <w:vAlign w:val="center"/>
          </w:tcPr>
          <w:p w14:paraId="22C98058" w14:textId="24396AE0" w:rsidR="00E91A68" w:rsidRPr="00D44C9F" w:rsidRDefault="00236E60" w:rsidP="004835C1">
            <w:pPr>
              <w:ind w:left="504" w:hanging="504"/>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w:t>
            </w:r>
            <w:r w:rsidR="00E91A68" w:rsidRPr="00D44C9F">
              <w:rPr>
                <w:rFonts w:eastAsia="Arial Unicode MS"/>
                <w:b/>
                <w:bCs/>
                <w:color w:val="FFFFFF" w:themeColor="background1"/>
                <w:sz w:val="18"/>
                <w:szCs w:val="18"/>
                <w:lang w:val="en-GB" w:bidi="th-TH"/>
              </w:rPr>
              <w:tab/>
              <w:t>Gener</w:t>
            </w:r>
            <w:bookmarkStart w:id="0" w:name="GeneralInformation"/>
            <w:bookmarkEnd w:id="0"/>
            <w:r w:rsidR="00E91A68" w:rsidRPr="00D44C9F">
              <w:rPr>
                <w:rFonts w:eastAsia="Arial Unicode MS"/>
                <w:b/>
                <w:bCs/>
                <w:color w:val="FFFFFF" w:themeColor="background1"/>
                <w:sz w:val="18"/>
                <w:szCs w:val="18"/>
                <w:lang w:val="en-GB" w:bidi="th-TH"/>
              </w:rPr>
              <w:t xml:space="preserve">al information </w:t>
            </w:r>
          </w:p>
        </w:tc>
      </w:tr>
    </w:tbl>
    <w:p w14:paraId="5F967674" w14:textId="77777777" w:rsidR="00E91A68" w:rsidRPr="00D44C9F" w:rsidRDefault="00E91A68" w:rsidP="00F52841">
      <w:pPr>
        <w:spacing w:after="0" w:line="240" w:lineRule="auto"/>
        <w:jc w:val="both"/>
        <w:rPr>
          <w:rFonts w:eastAsia="Arial Unicode MS"/>
          <w:b/>
          <w:bCs/>
          <w:color w:val="323E4F" w:themeColor="text2" w:themeShade="BF"/>
          <w:sz w:val="18"/>
          <w:szCs w:val="18"/>
        </w:rPr>
      </w:pPr>
    </w:p>
    <w:p w14:paraId="2A4B32EF" w14:textId="7D6B4071" w:rsidR="00E91A68" w:rsidRPr="00D44C9F" w:rsidRDefault="00E91A68" w:rsidP="00F52841">
      <w:pPr>
        <w:spacing w:after="0" w:line="240" w:lineRule="auto"/>
        <w:jc w:val="both"/>
        <w:rPr>
          <w:sz w:val="18"/>
          <w:szCs w:val="18"/>
        </w:rPr>
      </w:pPr>
      <w:r w:rsidRPr="00D44C9F">
        <w:rPr>
          <w:sz w:val="18"/>
          <w:szCs w:val="18"/>
        </w:rPr>
        <w:t>S&amp;P Syndicate Public Company Limited</w:t>
      </w:r>
      <w:r w:rsidRPr="00D44C9F">
        <w:rPr>
          <w:color w:val="0070C0"/>
          <w:sz w:val="18"/>
          <w:szCs w:val="18"/>
        </w:rPr>
        <w:t xml:space="preserve"> </w:t>
      </w:r>
      <w:r w:rsidRPr="00D44C9F">
        <w:rPr>
          <w:sz w:val="18"/>
          <w:szCs w:val="18"/>
        </w:rPr>
        <w:t xml:space="preserve">(“the Company”) is </w:t>
      </w:r>
      <w:r w:rsidRPr="00D44C9F">
        <w:rPr>
          <w:sz w:val="18"/>
          <w:szCs w:val="18"/>
          <w:shd w:val="clear" w:color="auto" w:fill="FFFFFF" w:themeFill="background1"/>
        </w:rPr>
        <w:t xml:space="preserve">a public limited company which </w:t>
      </w:r>
      <w:r w:rsidRPr="00D44C9F">
        <w:rPr>
          <w:sz w:val="18"/>
          <w:szCs w:val="18"/>
        </w:rPr>
        <w:t>listed on the Stock Exchange of Thailand. The Company is incorporated and domiciled in Thailand. The address of the Company’s registered office is as follows:</w:t>
      </w:r>
    </w:p>
    <w:p w14:paraId="1437E276" w14:textId="77777777" w:rsidR="00974B5B" w:rsidRPr="00D44C9F" w:rsidRDefault="00974B5B" w:rsidP="00F52841">
      <w:pPr>
        <w:spacing w:after="0" w:line="240" w:lineRule="auto"/>
        <w:jc w:val="both"/>
        <w:rPr>
          <w:sz w:val="18"/>
          <w:szCs w:val="18"/>
        </w:rPr>
      </w:pPr>
    </w:p>
    <w:p w14:paraId="37C60981" w14:textId="5E960A7B" w:rsidR="00974B5B" w:rsidRPr="00D44C9F" w:rsidRDefault="00236E60" w:rsidP="00F52841">
      <w:pPr>
        <w:spacing w:after="0" w:line="240" w:lineRule="auto"/>
        <w:jc w:val="both"/>
        <w:rPr>
          <w:spacing w:val="-2"/>
          <w:sz w:val="18"/>
          <w:szCs w:val="18"/>
        </w:rPr>
      </w:pPr>
      <w:r w:rsidRPr="00236E60">
        <w:rPr>
          <w:spacing w:val="-2"/>
          <w:sz w:val="18"/>
          <w:szCs w:val="18"/>
        </w:rPr>
        <w:t>2034</w:t>
      </w:r>
      <w:r w:rsidR="00974B5B" w:rsidRPr="00D44C9F">
        <w:rPr>
          <w:spacing w:val="-2"/>
          <w:sz w:val="18"/>
          <w:szCs w:val="18"/>
        </w:rPr>
        <w:t>/</w:t>
      </w:r>
      <w:r w:rsidRPr="00236E60">
        <w:rPr>
          <w:spacing w:val="-2"/>
          <w:sz w:val="18"/>
          <w:szCs w:val="18"/>
        </w:rPr>
        <w:t>100</w:t>
      </w:r>
      <w:r w:rsidR="00974B5B" w:rsidRPr="00D44C9F">
        <w:rPr>
          <w:spacing w:val="-2"/>
          <w:sz w:val="18"/>
          <w:szCs w:val="18"/>
        </w:rPr>
        <w:t>-</w:t>
      </w:r>
      <w:r w:rsidRPr="00236E60">
        <w:rPr>
          <w:spacing w:val="-2"/>
          <w:sz w:val="18"/>
          <w:szCs w:val="18"/>
        </w:rPr>
        <w:t>103</w:t>
      </w:r>
      <w:r w:rsidR="00974B5B" w:rsidRPr="00D44C9F">
        <w:rPr>
          <w:spacing w:val="-2"/>
          <w:sz w:val="18"/>
          <w:szCs w:val="18"/>
        </w:rPr>
        <w:t xml:space="preserve">, </w:t>
      </w:r>
      <w:r w:rsidRPr="00236E60">
        <w:rPr>
          <w:spacing w:val="-2"/>
          <w:sz w:val="18"/>
          <w:szCs w:val="18"/>
        </w:rPr>
        <w:t>106</w:t>
      </w:r>
      <w:r w:rsidR="00974B5B" w:rsidRPr="00D44C9F">
        <w:rPr>
          <w:spacing w:val="-2"/>
          <w:sz w:val="18"/>
          <w:szCs w:val="18"/>
        </w:rPr>
        <w:t>-</w:t>
      </w:r>
      <w:r w:rsidRPr="00236E60">
        <w:rPr>
          <w:spacing w:val="-2"/>
          <w:sz w:val="18"/>
          <w:szCs w:val="18"/>
        </w:rPr>
        <w:t>107</w:t>
      </w:r>
      <w:r w:rsidR="00974B5B" w:rsidRPr="00D44C9F">
        <w:rPr>
          <w:spacing w:val="-2"/>
          <w:sz w:val="18"/>
          <w:szCs w:val="18"/>
        </w:rPr>
        <w:t xml:space="preserve">, </w:t>
      </w:r>
      <w:r w:rsidRPr="00236E60">
        <w:rPr>
          <w:spacing w:val="-2"/>
          <w:sz w:val="18"/>
          <w:szCs w:val="18"/>
        </w:rPr>
        <w:t>23</w:t>
      </w:r>
      <w:r w:rsidR="00974B5B" w:rsidRPr="00D44C9F">
        <w:rPr>
          <w:spacing w:val="-2"/>
          <w:sz w:val="18"/>
          <w:szCs w:val="18"/>
        </w:rPr>
        <w:t>-</w:t>
      </w:r>
      <w:r w:rsidRPr="00236E60">
        <w:rPr>
          <w:spacing w:val="-2"/>
          <w:sz w:val="18"/>
          <w:szCs w:val="18"/>
        </w:rPr>
        <w:t>24</w:t>
      </w:r>
      <w:r w:rsidR="00974B5B" w:rsidRPr="00D44C9F">
        <w:rPr>
          <w:spacing w:val="-2"/>
          <w:sz w:val="18"/>
          <w:szCs w:val="18"/>
        </w:rPr>
        <w:t xml:space="preserve"> Floor, Italthai Tower, New Petchburi Rd., Bangkapi, Huaykwang, Bangkok </w:t>
      </w:r>
      <w:r w:rsidRPr="00236E60">
        <w:rPr>
          <w:spacing w:val="-2"/>
          <w:sz w:val="18"/>
          <w:szCs w:val="18"/>
        </w:rPr>
        <w:t>10310</w:t>
      </w:r>
      <w:r w:rsidR="00974B5B" w:rsidRPr="00D44C9F">
        <w:rPr>
          <w:spacing w:val="-2"/>
          <w:sz w:val="18"/>
          <w:szCs w:val="18"/>
        </w:rPr>
        <w:t>, Thailand.</w:t>
      </w:r>
    </w:p>
    <w:p w14:paraId="70396FCE" w14:textId="77777777" w:rsidR="00974B5B" w:rsidRPr="00D44C9F" w:rsidRDefault="00974B5B" w:rsidP="00F52841">
      <w:pPr>
        <w:spacing w:after="0" w:line="240" w:lineRule="auto"/>
        <w:jc w:val="both"/>
        <w:rPr>
          <w:sz w:val="18"/>
          <w:szCs w:val="18"/>
        </w:rPr>
      </w:pPr>
    </w:p>
    <w:p w14:paraId="4330A77E" w14:textId="05935631" w:rsidR="00E91A68" w:rsidRPr="00D44C9F" w:rsidRDefault="00E91A68" w:rsidP="00F52841">
      <w:pPr>
        <w:spacing w:after="0" w:line="240" w:lineRule="auto"/>
        <w:jc w:val="both"/>
        <w:rPr>
          <w:sz w:val="18"/>
          <w:szCs w:val="18"/>
        </w:rPr>
      </w:pPr>
      <w:r w:rsidRPr="00D44C9F">
        <w:rPr>
          <w:sz w:val="18"/>
          <w:szCs w:val="18"/>
        </w:rPr>
        <w:t xml:space="preserve">The principal business operations of the Company and its subsidiaries (“the Group”) are </w:t>
      </w:r>
      <w:r w:rsidR="00B00675" w:rsidRPr="00D44C9F">
        <w:rPr>
          <w:sz w:val="18"/>
          <w:szCs w:val="18"/>
        </w:rPr>
        <w:t>the operation</w:t>
      </w:r>
      <w:r w:rsidR="008D065D" w:rsidRPr="00D44C9F">
        <w:rPr>
          <w:sz w:val="18"/>
          <w:szCs w:val="18"/>
        </w:rPr>
        <w:t>s</w:t>
      </w:r>
      <w:r w:rsidR="00B00675" w:rsidRPr="00D44C9F">
        <w:rPr>
          <w:sz w:val="18"/>
          <w:szCs w:val="18"/>
        </w:rPr>
        <w:t xml:space="preserve"> of a nationwide and international chain of restaurants and bakery shops, the production of bakery, frozen foods and other food products and food service-related businesses such as outside catering</w:t>
      </w:r>
      <w:r w:rsidRPr="00D44C9F">
        <w:rPr>
          <w:color w:val="0070C0"/>
          <w:sz w:val="18"/>
          <w:szCs w:val="18"/>
        </w:rPr>
        <w:t>.</w:t>
      </w:r>
    </w:p>
    <w:p w14:paraId="3C965E39" w14:textId="77777777" w:rsidR="00E91A68" w:rsidRPr="00D44C9F" w:rsidRDefault="00E91A68" w:rsidP="00F52841">
      <w:pPr>
        <w:spacing w:after="0" w:line="240" w:lineRule="auto"/>
        <w:jc w:val="both"/>
        <w:rPr>
          <w:sz w:val="18"/>
          <w:szCs w:val="18"/>
        </w:rPr>
      </w:pPr>
    </w:p>
    <w:p w14:paraId="6FA97530" w14:textId="136C479C" w:rsidR="00E91A68" w:rsidRPr="00D44C9F" w:rsidRDefault="00E91A68" w:rsidP="00F52841">
      <w:pPr>
        <w:spacing w:after="0" w:line="240" w:lineRule="auto"/>
        <w:jc w:val="both"/>
        <w:rPr>
          <w:sz w:val="18"/>
          <w:szCs w:val="18"/>
        </w:rPr>
      </w:pPr>
      <w:r w:rsidRPr="00D44C9F">
        <w:rPr>
          <w:sz w:val="18"/>
          <w:szCs w:val="18"/>
        </w:rPr>
        <w:t xml:space="preserve">The consolidated and separate financial </w:t>
      </w:r>
      <w:r w:rsidR="007F7609" w:rsidRPr="00D44C9F">
        <w:rPr>
          <w:sz w:val="18"/>
          <w:szCs w:val="18"/>
        </w:rPr>
        <w:t>statements</w:t>
      </w:r>
      <w:r w:rsidRPr="00D44C9F">
        <w:rPr>
          <w:sz w:val="18"/>
          <w:szCs w:val="18"/>
        </w:rPr>
        <w:t xml:space="preserve"> are presented in </w:t>
      </w:r>
      <w:r w:rsidR="00DF4BF0" w:rsidRPr="00D44C9F">
        <w:rPr>
          <w:sz w:val="18"/>
          <w:szCs w:val="18"/>
        </w:rPr>
        <w:t>Thai Baht and rounded to the nearest thousand</w:t>
      </w:r>
      <w:r w:rsidRPr="00D44C9F">
        <w:rPr>
          <w:sz w:val="18"/>
          <w:szCs w:val="18"/>
        </w:rPr>
        <w:t>, unless otherwise stated.</w:t>
      </w:r>
    </w:p>
    <w:p w14:paraId="5301B363" w14:textId="77777777" w:rsidR="00E91A68" w:rsidRPr="00D44C9F" w:rsidRDefault="00E91A68" w:rsidP="00F52841">
      <w:pPr>
        <w:spacing w:after="0" w:line="240" w:lineRule="auto"/>
        <w:jc w:val="both"/>
        <w:rPr>
          <w:sz w:val="18"/>
          <w:szCs w:val="18"/>
        </w:rPr>
      </w:pPr>
    </w:p>
    <w:p w14:paraId="1EED8167" w14:textId="00D45516" w:rsidR="00E60510" w:rsidRPr="00D44C9F" w:rsidRDefault="00E91A68" w:rsidP="00F52841">
      <w:pPr>
        <w:spacing w:after="0" w:line="240" w:lineRule="auto"/>
        <w:jc w:val="both"/>
        <w:rPr>
          <w:spacing w:val="-2"/>
          <w:sz w:val="18"/>
          <w:szCs w:val="18"/>
        </w:rPr>
      </w:pPr>
      <w:r w:rsidRPr="00D44C9F">
        <w:rPr>
          <w:spacing w:val="-2"/>
          <w:sz w:val="18"/>
          <w:szCs w:val="18"/>
        </w:rPr>
        <w:t xml:space="preserve">The consolidated </w:t>
      </w:r>
      <w:r w:rsidR="007F7609" w:rsidRPr="00D44C9F">
        <w:rPr>
          <w:spacing w:val="-2"/>
          <w:sz w:val="18"/>
          <w:szCs w:val="18"/>
        </w:rPr>
        <w:t xml:space="preserve">and separated </w:t>
      </w:r>
      <w:r w:rsidRPr="00D44C9F">
        <w:rPr>
          <w:spacing w:val="-2"/>
          <w:sz w:val="18"/>
          <w:szCs w:val="18"/>
        </w:rPr>
        <w:t xml:space="preserve">financial </w:t>
      </w:r>
      <w:r w:rsidR="007F7609" w:rsidRPr="00D44C9F">
        <w:rPr>
          <w:spacing w:val="-2"/>
          <w:sz w:val="18"/>
          <w:szCs w:val="18"/>
        </w:rPr>
        <w:t>statements</w:t>
      </w:r>
      <w:r w:rsidRPr="00D44C9F">
        <w:rPr>
          <w:spacing w:val="-2"/>
          <w:sz w:val="18"/>
          <w:szCs w:val="18"/>
        </w:rPr>
        <w:t xml:space="preserve"> were authorised for issue by </w:t>
      </w:r>
      <w:r w:rsidR="0045748D" w:rsidRPr="00D44C9F">
        <w:rPr>
          <w:spacing w:val="-2"/>
          <w:sz w:val="18"/>
          <w:szCs w:val="18"/>
        </w:rPr>
        <w:t xml:space="preserve">Board of Directors </w:t>
      </w:r>
      <w:r w:rsidRPr="00D44C9F">
        <w:rPr>
          <w:spacing w:val="-2"/>
          <w:sz w:val="18"/>
          <w:szCs w:val="18"/>
        </w:rPr>
        <w:t xml:space="preserve">on </w:t>
      </w:r>
      <w:r w:rsidR="00236E60" w:rsidRPr="00236E60">
        <w:rPr>
          <w:spacing w:val="-2"/>
          <w:sz w:val="18"/>
          <w:szCs w:val="18"/>
        </w:rPr>
        <w:t>21</w:t>
      </w:r>
      <w:r w:rsidR="00C0459A" w:rsidRPr="00D44C9F">
        <w:rPr>
          <w:spacing w:val="-2"/>
          <w:sz w:val="18"/>
          <w:szCs w:val="18"/>
        </w:rPr>
        <w:t xml:space="preserve"> </w:t>
      </w:r>
      <w:r w:rsidR="00FF005F" w:rsidRPr="00D44C9F">
        <w:rPr>
          <w:spacing w:val="-2"/>
          <w:sz w:val="18"/>
          <w:szCs w:val="18"/>
        </w:rPr>
        <w:t xml:space="preserve">February </w:t>
      </w:r>
      <w:r w:rsidR="00236E60" w:rsidRPr="00236E60">
        <w:rPr>
          <w:spacing w:val="-2"/>
          <w:sz w:val="18"/>
          <w:szCs w:val="18"/>
        </w:rPr>
        <w:t>2022</w:t>
      </w:r>
      <w:r w:rsidR="006B7CF7" w:rsidRPr="00D44C9F">
        <w:rPr>
          <w:spacing w:val="-2"/>
          <w:sz w:val="18"/>
          <w:szCs w:val="18"/>
        </w:rPr>
        <w:t>.</w:t>
      </w:r>
    </w:p>
    <w:p w14:paraId="4CD1D817" w14:textId="12190076" w:rsidR="00074039" w:rsidRPr="00D44C9F" w:rsidRDefault="00074039" w:rsidP="00F52841">
      <w:pPr>
        <w:spacing w:after="0" w:line="240" w:lineRule="auto"/>
        <w:jc w:val="both"/>
        <w:rPr>
          <w:sz w:val="18"/>
          <w:szCs w:val="18"/>
        </w:rPr>
      </w:pPr>
    </w:p>
    <w:p w14:paraId="64337A9E" w14:textId="77777777" w:rsidR="004B49B8" w:rsidRPr="00D44C9F" w:rsidRDefault="004B49B8" w:rsidP="00F52841">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4B49B8" w:rsidRPr="00D44C9F" w14:paraId="1F12B70F" w14:textId="77777777" w:rsidTr="0059486B">
        <w:trPr>
          <w:trHeight w:val="386"/>
        </w:trPr>
        <w:tc>
          <w:tcPr>
            <w:tcW w:w="9781" w:type="dxa"/>
            <w:shd w:val="clear" w:color="auto" w:fill="8A9ED3"/>
            <w:vAlign w:val="center"/>
          </w:tcPr>
          <w:p w14:paraId="6AD5971A" w14:textId="2393B507" w:rsidR="004B49B8" w:rsidRPr="00D44C9F" w:rsidRDefault="00236E60" w:rsidP="004835C1">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w:t>
            </w:r>
            <w:r w:rsidR="004B49B8" w:rsidRPr="00D44C9F">
              <w:rPr>
                <w:rFonts w:eastAsia="Arial Unicode MS"/>
                <w:b/>
                <w:bCs/>
                <w:color w:val="FFFFFF" w:themeColor="background1"/>
                <w:sz w:val="18"/>
                <w:szCs w:val="18"/>
                <w:lang w:val="en-GB" w:bidi="th-TH"/>
              </w:rPr>
              <w:tab/>
            </w:r>
            <w:r w:rsidR="004B49B8" w:rsidRPr="00D44C9F">
              <w:rPr>
                <w:rFonts w:eastAsia="Arial Unicode MS"/>
                <w:b/>
                <w:bCs/>
                <w:color w:val="FFFFFF" w:themeColor="background1"/>
                <w:sz w:val="18"/>
                <w:szCs w:val="18"/>
              </w:rPr>
              <w:t>Significant events during the current period</w:t>
            </w:r>
          </w:p>
        </w:tc>
      </w:tr>
    </w:tbl>
    <w:p w14:paraId="73AB06AE" w14:textId="032C2804" w:rsidR="004B49B8" w:rsidRPr="00D44C9F" w:rsidRDefault="004B49B8" w:rsidP="004835C1">
      <w:pPr>
        <w:spacing w:after="0" w:line="240" w:lineRule="auto"/>
        <w:jc w:val="both"/>
        <w:rPr>
          <w:sz w:val="18"/>
          <w:szCs w:val="18"/>
        </w:rPr>
      </w:pPr>
    </w:p>
    <w:p w14:paraId="41BA1620" w14:textId="66FDF325" w:rsidR="005720A2" w:rsidRPr="00D44C9F" w:rsidRDefault="005720A2" w:rsidP="004835C1">
      <w:pPr>
        <w:spacing w:after="0" w:line="240" w:lineRule="auto"/>
        <w:jc w:val="both"/>
        <w:rPr>
          <w:sz w:val="18"/>
          <w:szCs w:val="18"/>
        </w:rPr>
      </w:pPr>
      <w:r w:rsidRPr="00D44C9F">
        <w:rPr>
          <w:sz w:val="18"/>
          <w:szCs w:val="18"/>
        </w:rPr>
        <w:t>The ongoing spread of COVID</w:t>
      </w:r>
      <w:r w:rsidRPr="00D44C9F">
        <w:rPr>
          <w:sz w:val="18"/>
          <w:szCs w:val="18"/>
          <w:cs/>
        </w:rPr>
        <w:t>-</w:t>
      </w:r>
      <w:r w:rsidR="00236E60" w:rsidRPr="00236E60">
        <w:rPr>
          <w:sz w:val="18"/>
          <w:szCs w:val="18"/>
        </w:rPr>
        <w:t>19</w:t>
      </w:r>
      <w:r w:rsidRPr="00D44C9F">
        <w:rPr>
          <w:sz w:val="18"/>
          <w:szCs w:val="18"/>
        </w:rPr>
        <w:t xml:space="preserve"> pandemic until the present has affected market confidence and consumer behaviours, which resulted in decreasing revenues,</w:t>
      </w:r>
      <w:r w:rsidRPr="00D44C9F">
        <w:rPr>
          <w:sz w:val="18"/>
          <w:szCs w:val="18"/>
          <w:cs/>
        </w:rPr>
        <w:t xml:space="preserve"> </w:t>
      </w:r>
      <w:r w:rsidRPr="00D44C9F">
        <w:rPr>
          <w:sz w:val="18"/>
          <w:szCs w:val="18"/>
        </w:rPr>
        <w:t>the Group has revised its business plans by</w:t>
      </w:r>
      <w:r w:rsidR="008D065D" w:rsidRPr="00D44C9F">
        <w:rPr>
          <w:sz w:val="18"/>
          <w:szCs w:val="18"/>
        </w:rPr>
        <w:t xml:space="preserve"> aiming to reduce unnecessary</w:t>
      </w:r>
      <w:r w:rsidRPr="00D44C9F">
        <w:rPr>
          <w:sz w:val="18"/>
          <w:szCs w:val="18"/>
        </w:rPr>
        <w:t xml:space="preserve"> distribution costs</w:t>
      </w:r>
      <w:r w:rsidRPr="00D44C9F">
        <w:rPr>
          <w:sz w:val="18"/>
          <w:szCs w:val="18"/>
          <w:cs/>
        </w:rPr>
        <w:t xml:space="preserve"> </w:t>
      </w:r>
      <w:r w:rsidRPr="00D44C9F">
        <w:rPr>
          <w:sz w:val="18"/>
          <w:szCs w:val="18"/>
        </w:rPr>
        <w:t>and administrative expenses</w:t>
      </w:r>
      <w:r w:rsidRPr="00D44C9F">
        <w:rPr>
          <w:sz w:val="18"/>
          <w:szCs w:val="18"/>
          <w:cs/>
        </w:rPr>
        <w:t xml:space="preserve">. </w:t>
      </w:r>
      <w:r w:rsidRPr="00D44C9F">
        <w:rPr>
          <w:sz w:val="18"/>
          <w:szCs w:val="18"/>
        </w:rPr>
        <w:t>This enables better operating results and strengthen the Group</w:t>
      </w:r>
      <w:r w:rsidRPr="00D44C9F">
        <w:rPr>
          <w:sz w:val="18"/>
          <w:szCs w:val="18"/>
          <w:cs/>
        </w:rPr>
        <w:t>’</w:t>
      </w:r>
      <w:r w:rsidRPr="00D44C9F">
        <w:rPr>
          <w:sz w:val="18"/>
          <w:szCs w:val="18"/>
        </w:rPr>
        <w:t xml:space="preserve">s financial capability to comply </w:t>
      </w:r>
      <w:r w:rsidR="007F7609" w:rsidRPr="00D44C9F">
        <w:rPr>
          <w:sz w:val="18"/>
          <w:szCs w:val="18"/>
        </w:rPr>
        <w:t xml:space="preserve">with </w:t>
      </w:r>
      <w:r w:rsidRPr="00D44C9F">
        <w:rPr>
          <w:sz w:val="18"/>
          <w:szCs w:val="18"/>
        </w:rPr>
        <w:t>existing debt covenants, also provide sufficient working capital and undrawn financing facilities to service its operating activities and ongoing investments</w:t>
      </w:r>
      <w:r w:rsidRPr="00D44C9F">
        <w:rPr>
          <w:sz w:val="18"/>
          <w:szCs w:val="18"/>
          <w:cs/>
        </w:rPr>
        <w:t>.</w:t>
      </w:r>
    </w:p>
    <w:p w14:paraId="052A17D4" w14:textId="2E634E29" w:rsidR="00E60510" w:rsidRPr="00D44C9F" w:rsidRDefault="00E60510" w:rsidP="004835C1">
      <w:pPr>
        <w:spacing w:after="0" w:line="240" w:lineRule="auto"/>
        <w:jc w:val="both"/>
        <w:rPr>
          <w:sz w:val="18"/>
          <w:szCs w:val="18"/>
        </w:rPr>
      </w:pPr>
    </w:p>
    <w:p w14:paraId="32BA54E2" w14:textId="77777777" w:rsidR="004B49B8" w:rsidRPr="00D44C9F" w:rsidRDefault="004B49B8" w:rsidP="004835C1">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E60510" w:rsidRPr="00D44C9F" w14:paraId="5CA8AB42" w14:textId="77777777" w:rsidTr="0059486B">
        <w:trPr>
          <w:trHeight w:val="386"/>
        </w:trPr>
        <w:tc>
          <w:tcPr>
            <w:tcW w:w="9781" w:type="dxa"/>
            <w:shd w:val="clear" w:color="auto" w:fill="8A9ED3"/>
            <w:vAlign w:val="center"/>
          </w:tcPr>
          <w:p w14:paraId="3AE0C9C0" w14:textId="24B4F82F" w:rsidR="00E60510" w:rsidRPr="00D44C9F" w:rsidRDefault="00236E60" w:rsidP="004835C1">
            <w:pPr>
              <w:ind w:left="504" w:hanging="504"/>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3</w:t>
            </w:r>
            <w:r w:rsidR="00E60510" w:rsidRPr="00D44C9F">
              <w:rPr>
                <w:rFonts w:eastAsia="Arial Unicode MS"/>
                <w:b/>
                <w:bCs/>
                <w:color w:val="FFFFFF" w:themeColor="background1"/>
                <w:sz w:val="18"/>
                <w:szCs w:val="18"/>
                <w:lang w:val="en-GB" w:bidi="th-TH"/>
              </w:rPr>
              <w:tab/>
            </w:r>
            <w:bookmarkStart w:id="1" w:name="BasisOfPreparation"/>
            <w:r w:rsidR="00E60510" w:rsidRPr="00D44C9F">
              <w:rPr>
                <w:rFonts w:eastAsia="Arial Unicode MS"/>
                <w:b/>
                <w:bCs/>
                <w:color w:val="FFFFFF" w:themeColor="background1"/>
                <w:sz w:val="18"/>
                <w:szCs w:val="18"/>
                <w:lang w:val="en-GB" w:bidi="th-TH"/>
              </w:rPr>
              <w:t>Basis of preparation</w:t>
            </w:r>
            <w:bookmarkEnd w:id="1"/>
          </w:p>
        </w:tc>
      </w:tr>
    </w:tbl>
    <w:p w14:paraId="4DBEDB04" w14:textId="77777777" w:rsidR="00E60510" w:rsidRPr="00D44C9F" w:rsidRDefault="00E60510" w:rsidP="004835C1">
      <w:pPr>
        <w:spacing w:after="0" w:line="240" w:lineRule="auto"/>
        <w:jc w:val="both"/>
        <w:rPr>
          <w:sz w:val="18"/>
          <w:szCs w:val="18"/>
        </w:rPr>
      </w:pPr>
    </w:p>
    <w:p w14:paraId="4AB361E9" w14:textId="0EB0BC9C" w:rsidR="006B7CF7" w:rsidRPr="00D44C9F" w:rsidRDefault="006B7CF7" w:rsidP="004835C1">
      <w:pPr>
        <w:spacing w:after="0" w:line="240" w:lineRule="auto"/>
        <w:jc w:val="both"/>
        <w:rPr>
          <w:sz w:val="18"/>
          <w:szCs w:val="18"/>
        </w:rPr>
      </w:pPr>
      <w:r w:rsidRPr="00D44C9F">
        <w:rPr>
          <w:sz w:val="18"/>
          <w:szCs w:val="18"/>
        </w:rPr>
        <w:t>The consolidated and separate financial statements have been prepared in accordance with Thai Financial Reporting Standards (“TFRS”) and the financial reporting requirements issued under the Securities and Exchange Act.</w:t>
      </w:r>
    </w:p>
    <w:p w14:paraId="2D4062B2" w14:textId="77777777" w:rsidR="004B49B8" w:rsidRPr="00D44C9F" w:rsidRDefault="004B49B8" w:rsidP="004835C1">
      <w:pPr>
        <w:spacing w:after="0" w:line="240" w:lineRule="auto"/>
        <w:jc w:val="both"/>
        <w:rPr>
          <w:b/>
          <w:sz w:val="18"/>
          <w:szCs w:val="18"/>
        </w:rPr>
      </w:pPr>
    </w:p>
    <w:p w14:paraId="083955E2" w14:textId="1A171F15" w:rsidR="006B7CF7" w:rsidRPr="00D44C9F" w:rsidRDefault="006B7CF7" w:rsidP="004835C1">
      <w:pPr>
        <w:spacing w:after="0" w:line="240" w:lineRule="auto"/>
        <w:jc w:val="both"/>
        <w:rPr>
          <w:sz w:val="18"/>
          <w:szCs w:val="18"/>
        </w:rPr>
      </w:pPr>
      <w:r w:rsidRPr="00D44C9F">
        <w:rPr>
          <w:sz w:val="18"/>
          <w:szCs w:val="18"/>
        </w:rPr>
        <w:t>The consolidated and separate financial statements have been prepared under the historical cost convention except certain financial assets</w:t>
      </w:r>
      <w:r w:rsidR="005720A2" w:rsidRPr="00D44C9F">
        <w:rPr>
          <w:sz w:val="18"/>
          <w:szCs w:val="18"/>
        </w:rPr>
        <w:t>.</w:t>
      </w:r>
    </w:p>
    <w:p w14:paraId="041028FF" w14:textId="77777777" w:rsidR="004B49B8" w:rsidRPr="00D44C9F" w:rsidRDefault="004B49B8" w:rsidP="004835C1">
      <w:pPr>
        <w:spacing w:after="0" w:line="240" w:lineRule="auto"/>
        <w:jc w:val="both"/>
        <w:rPr>
          <w:sz w:val="18"/>
          <w:szCs w:val="18"/>
          <w:highlight w:val="lightGray"/>
        </w:rPr>
      </w:pPr>
    </w:p>
    <w:p w14:paraId="1B2FA8B8" w14:textId="582221F7" w:rsidR="006B7CF7" w:rsidRPr="00D44C9F" w:rsidRDefault="006B7CF7" w:rsidP="004835C1">
      <w:pPr>
        <w:spacing w:after="0" w:line="240" w:lineRule="auto"/>
        <w:jc w:val="both"/>
        <w:rPr>
          <w:sz w:val="18"/>
          <w:szCs w:val="18"/>
        </w:rPr>
      </w:pPr>
      <w:r w:rsidRPr="00D44C9F">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4B62D8">
        <w:rPr>
          <w:sz w:val="18"/>
          <w:szCs w:val="18"/>
        </w:rPr>
        <w:t>n</w:t>
      </w:r>
      <w:r w:rsidRPr="00D44C9F">
        <w:rPr>
          <w:sz w:val="18"/>
          <w:szCs w:val="18"/>
        </w:rPr>
        <w:t xml:space="preserve">ote </w:t>
      </w:r>
      <w:r w:rsidR="00236E60" w:rsidRPr="00236E60">
        <w:rPr>
          <w:sz w:val="18"/>
        </w:rPr>
        <w:t>8</w:t>
      </w:r>
      <w:r w:rsidRPr="00D44C9F">
        <w:rPr>
          <w:sz w:val="18"/>
          <w:szCs w:val="18"/>
        </w:rPr>
        <w:t>.</w:t>
      </w:r>
    </w:p>
    <w:p w14:paraId="01AEB245" w14:textId="77777777" w:rsidR="004B49B8" w:rsidRPr="00D44C9F" w:rsidRDefault="004B49B8" w:rsidP="004835C1">
      <w:pPr>
        <w:spacing w:after="0" w:line="240" w:lineRule="auto"/>
        <w:jc w:val="both"/>
        <w:rPr>
          <w:sz w:val="18"/>
          <w:szCs w:val="18"/>
        </w:rPr>
      </w:pPr>
    </w:p>
    <w:p w14:paraId="590FF01B" w14:textId="258EB454" w:rsidR="00307094" w:rsidRPr="00D44C9F" w:rsidRDefault="006B7CF7" w:rsidP="004835C1">
      <w:pPr>
        <w:spacing w:after="0" w:line="240" w:lineRule="auto"/>
        <w:jc w:val="both"/>
        <w:rPr>
          <w:sz w:val="18"/>
          <w:szCs w:val="18"/>
        </w:rPr>
      </w:pPr>
      <w:r w:rsidRPr="00D44C9F">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EA8C2F8" w14:textId="77777777" w:rsidR="004835C1" w:rsidRPr="00D44C9F" w:rsidRDefault="004835C1" w:rsidP="004835C1">
      <w:pPr>
        <w:spacing w:after="0" w:line="240" w:lineRule="auto"/>
        <w:jc w:val="both"/>
        <w:rPr>
          <w:sz w:val="18"/>
          <w:szCs w:val="18"/>
        </w:rPr>
      </w:pPr>
    </w:p>
    <w:p w14:paraId="79BDB114" w14:textId="7D3F42CC" w:rsidR="004B49B8" w:rsidRPr="00D44C9F" w:rsidRDefault="004B49B8" w:rsidP="004835C1">
      <w:pPr>
        <w:spacing w:after="0" w:line="240" w:lineRule="auto"/>
        <w:jc w:val="both"/>
        <w:rPr>
          <w:rFonts w:eastAsia="Arial Unicode MS"/>
          <w:b/>
          <w:bCs/>
          <w:sz w:val="18"/>
          <w:szCs w:val="18"/>
          <w:cs/>
        </w:rPr>
      </w:pPr>
      <w:r w:rsidRPr="00D44C9F">
        <w:rPr>
          <w:rFonts w:eastAsia="Arial Unicode MS"/>
          <w:b/>
          <w:bCs/>
          <w:sz w:val="18"/>
          <w:szCs w:val="18"/>
          <w:cs/>
        </w:rPr>
        <w:br w:type="page"/>
      </w:r>
    </w:p>
    <w:p w14:paraId="7EF29A18" w14:textId="77777777" w:rsidR="004B49B8" w:rsidRPr="00D44C9F" w:rsidRDefault="004B49B8" w:rsidP="006B7CF7">
      <w:pPr>
        <w:spacing w:after="0" w:line="240" w:lineRule="auto"/>
        <w:jc w:val="both"/>
        <w:rPr>
          <w:rFonts w:eastAsia="Arial Unicode MS"/>
          <w:b/>
          <w:bCs/>
          <w:sz w:val="18"/>
          <w:szCs w:val="18"/>
        </w:rPr>
      </w:pPr>
    </w:p>
    <w:p w14:paraId="348D6C49" w14:textId="25F9C315" w:rsidR="006B7CF7" w:rsidRPr="00D44C9F" w:rsidRDefault="006B7CF7" w:rsidP="006B7CF7">
      <w:pPr>
        <w:spacing w:after="0" w:line="240" w:lineRule="auto"/>
        <w:jc w:val="both"/>
        <w:rPr>
          <w:rFonts w:eastAsia="Arial Unicode MS"/>
          <w:b/>
          <w:bCs/>
          <w:color w:val="1502B6"/>
          <w:sz w:val="18"/>
          <w:szCs w:val="18"/>
        </w:rPr>
      </w:pPr>
      <w:r w:rsidRPr="00D44C9F">
        <w:rPr>
          <w:rFonts w:eastAsia="Arial Unicode MS"/>
          <w:b/>
          <w:bCs/>
          <w:color w:val="1502B6"/>
          <w:sz w:val="18"/>
          <w:szCs w:val="18"/>
        </w:rPr>
        <w:t>Reclassifications</w:t>
      </w:r>
    </w:p>
    <w:p w14:paraId="308009E2" w14:textId="77777777" w:rsidR="006B7CF7" w:rsidRPr="00D44C9F" w:rsidRDefault="006B7CF7" w:rsidP="006B7CF7">
      <w:pPr>
        <w:spacing w:after="0" w:line="240" w:lineRule="auto"/>
        <w:jc w:val="both"/>
        <w:rPr>
          <w:rFonts w:eastAsia="Arial Unicode MS"/>
          <w:b/>
          <w:bCs/>
          <w:sz w:val="18"/>
          <w:szCs w:val="18"/>
        </w:rPr>
      </w:pPr>
    </w:p>
    <w:p w14:paraId="3B07F167" w14:textId="646AC4E4" w:rsidR="006B7CF7" w:rsidRPr="00D44C9F" w:rsidRDefault="006B7CF7" w:rsidP="006B7CF7">
      <w:pPr>
        <w:spacing w:after="0" w:line="240" w:lineRule="auto"/>
        <w:jc w:val="both"/>
        <w:rPr>
          <w:sz w:val="18"/>
          <w:szCs w:val="18"/>
        </w:rPr>
      </w:pPr>
      <w:r w:rsidRPr="00D44C9F">
        <w:rPr>
          <w:sz w:val="18"/>
          <w:szCs w:val="18"/>
        </w:rPr>
        <w:t>Certain figures in the comparative information have been reclassified in accordance with the announcement relating to financial statement presentation of Department of Business Development, related Thai Financial Reporting Standard and management perspective on financial performance analysis</w:t>
      </w:r>
      <w:r w:rsidRPr="00D44C9F">
        <w:rPr>
          <w:sz w:val="18"/>
          <w:szCs w:val="18"/>
          <w:cs/>
        </w:rPr>
        <w:t xml:space="preserve"> </w:t>
      </w:r>
      <w:r w:rsidRPr="00D44C9F">
        <w:rPr>
          <w:sz w:val="18"/>
          <w:szCs w:val="18"/>
        </w:rPr>
        <w:t>based on materiality and the nature of transactions</w:t>
      </w:r>
      <w:r w:rsidRPr="00D44C9F">
        <w:rPr>
          <w:sz w:val="18"/>
          <w:szCs w:val="18"/>
          <w:cs/>
        </w:rPr>
        <w:t xml:space="preserve">. </w:t>
      </w:r>
      <w:r w:rsidRPr="00D44C9F">
        <w:rPr>
          <w:sz w:val="18"/>
          <w:szCs w:val="18"/>
        </w:rPr>
        <w:t xml:space="preserve">The </w:t>
      </w:r>
      <w:r w:rsidR="00C81569" w:rsidRPr="00D44C9F">
        <w:rPr>
          <w:sz w:val="18"/>
          <w:szCs w:val="18"/>
        </w:rPr>
        <w:t xml:space="preserve">reclassification </w:t>
      </w:r>
      <w:r w:rsidRPr="00D44C9F">
        <w:rPr>
          <w:sz w:val="18"/>
          <w:szCs w:val="18"/>
        </w:rPr>
        <w:t>transactions</w:t>
      </w:r>
      <w:r w:rsidRPr="00D44C9F">
        <w:rPr>
          <w:sz w:val="18"/>
          <w:szCs w:val="18"/>
          <w:cs/>
        </w:rPr>
        <w:t xml:space="preserve"> </w:t>
      </w:r>
      <w:r w:rsidRPr="00D44C9F">
        <w:rPr>
          <w:sz w:val="18"/>
          <w:szCs w:val="18"/>
        </w:rPr>
        <w:t>were shown as follows</w:t>
      </w:r>
      <w:r w:rsidRPr="00D44C9F">
        <w:rPr>
          <w:sz w:val="18"/>
          <w:szCs w:val="18"/>
          <w:cs/>
        </w:rPr>
        <w:t>:</w:t>
      </w:r>
    </w:p>
    <w:p w14:paraId="3AC4CF24" w14:textId="77777777" w:rsidR="006B7CF7" w:rsidRPr="00D44C9F" w:rsidRDefault="006B7CF7" w:rsidP="006B7CF7">
      <w:pPr>
        <w:spacing w:after="0" w:line="240" w:lineRule="auto"/>
        <w:jc w:val="both"/>
        <w:rPr>
          <w:rFonts w:eastAsia="Arial Unicode MS"/>
          <w:sz w:val="18"/>
          <w:szCs w:val="18"/>
        </w:rPr>
      </w:pPr>
    </w:p>
    <w:tbl>
      <w:tblPr>
        <w:tblW w:w="9468" w:type="dxa"/>
        <w:tblLayout w:type="fixed"/>
        <w:tblLook w:val="01E0" w:firstRow="1" w:lastRow="1" w:firstColumn="1" w:lastColumn="1" w:noHBand="0" w:noVBand="0"/>
      </w:tblPr>
      <w:tblGrid>
        <w:gridCol w:w="2610"/>
        <w:gridCol w:w="1008"/>
        <w:gridCol w:w="1411"/>
        <w:gridCol w:w="1008"/>
        <w:gridCol w:w="1012"/>
        <w:gridCol w:w="1411"/>
        <w:gridCol w:w="1008"/>
      </w:tblGrid>
      <w:tr w:rsidR="006B7CF7" w:rsidRPr="00D44C9F" w14:paraId="70CBDC86" w14:textId="77777777" w:rsidTr="00236E60">
        <w:trPr>
          <w:trHeight w:val="20"/>
          <w:tblHeader/>
        </w:trPr>
        <w:tc>
          <w:tcPr>
            <w:tcW w:w="2610" w:type="dxa"/>
            <w:vAlign w:val="bottom"/>
          </w:tcPr>
          <w:p w14:paraId="2B4B5FF0" w14:textId="77777777" w:rsidR="006B7CF7" w:rsidRPr="00D44C9F" w:rsidRDefault="006B7CF7" w:rsidP="00974B5B">
            <w:pPr>
              <w:pStyle w:val="NoSpacing"/>
              <w:ind w:left="-101"/>
              <w:rPr>
                <w:rFonts w:cs="Arial"/>
                <w:sz w:val="15"/>
                <w:szCs w:val="15"/>
              </w:rPr>
            </w:pPr>
          </w:p>
        </w:tc>
        <w:tc>
          <w:tcPr>
            <w:tcW w:w="3427" w:type="dxa"/>
            <w:gridSpan w:val="3"/>
            <w:tcBorders>
              <w:top w:val="single" w:sz="4" w:space="0" w:color="auto"/>
              <w:left w:val="nil"/>
              <w:bottom w:val="single" w:sz="4" w:space="0" w:color="auto"/>
              <w:right w:val="nil"/>
            </w:tcBorders>
            <w:vAlign w:val="bottom"/>
            <w:hideMark/>
          </w:tcPr>
          <w:p w14:paraId="05AC3516" w14:textId="56CE633E" w:rsidR="006B7CF7" w:rsidRPr="00D44C9F" w:rsidRDefault="006B7CF7" w:rsidP="00974B5B">
            <w:pPr>
              <w:pStyle w:val="NoSpacing"/>
              <w:jc w:val="center"/>
              <w:rPr>
                <w:rFonts w:cs="Arial"/>
                <w:b/>
                <w:bCs/>
                <w:sz w:val="15"/>
                <w:szCs w:val="15"/>
                <w:cs/>
              </w:rPr>
            </w:pPr>
            <w:r w:rsidRPr="00D44C9F">
              <w:rPr>
                <w:rFonts w:cs="Arial"/>
                <w:b/>
                <w:bCs/>
                <w:sz w:val="15"/>
                <w:szCs w:val="15"/>
              </w:rPr>
              <w:t xml:space="preserve">Consolidated financial </w:t>
            </w:r>
            <w:r w:rsidR="007F7609" w:rsidRPr="00D44C9F">
              <w:rPr>
                <w:rFonts w:cs="Arial"/>
                <w:b/>
                <w:bCs/>
                <w:sz w:val="15"/>
                <w:szCs w:val="15"/>
              </w:rPr>
              <w:t>statements</w:t>
            </w:r>
          </w:p>
        </w:tc>
        <w:tc>
          <w:tcPr>
            <w:tcW w:w="3431" w:type="dxa"/>
            <w:gridSpan w:val="3"/>
            <w:tcBorders>
              <w:top w:val="single" w:sz="4" w:space="0" w:color="auto"/>
              <w:left w:val="nil"/>
              <w:bottom w:val="single" w:sz="4" w:space="0" w:color="auto"/>
              <w:right w:val="nil"/>
            </w:tcBorders>
            <w:vAlign w:val="bottom"/>
            <w:hideMark/>
          </w:tcPr>
          <w:p w14:paraId="3A7D37A1" w14:textId="782533B3" w:rsidR="006B7CF7" w:rsidRPr="00D44C9F" w:rsidRDefault="006B7CF7" w:rsidP="00974B5B">
            <w:pPr>
              <w:pStyle w:val="NoSpacing"/>
              <w:jc w:val="center"/>
              <w:rPr>
                <w:rFonts w:cs="Arial"/>
                <w:b/>
                <w:bCs/>
                <w:sz w:val="15"/>
                <w:szCs w:val="15"/>
              </w:rPr>
            </w:pPr>
            <w:r w:rsidRPr="00D44C9F">
              <w:rPr>
                <w:rFonts w:cs="Arial"/>
                <w:b/>
                <w:bCs/>
                <w:sz w:val="15"/>
                <w:szCs w:val="15"/>
              </w:rPr>
              <w:t xml:space="preserve">Separate financial </w:t>
            </w:r>
            <w:r w:rsidR="007F7609" w:rsidRPr="00D44C9F">
              <w:rPr>
                <w:rFonts w:cs="Arial"/>
                <w:b/>
                <w:bCs/>
                <w:sz w:val="15"/>
                <w:szCs w:val="15"/>
              </w:rPr>
              <w:t>statements</w:t>
            </w:r>
          </w:p>
        </w:tc>
      </w:tr>
      <w:tr w:rsidR="006B7CF7" w:rsidRPr="00D44C9F" w14:paraId="06D94A42" w14:textId="77777777" w:rsidTr="00236E60">
        <w:trPr>
          <w:trHeight w:val="20"/>
          <w:tblHeader/>
        </w:trPr>
        <w:tc>
          <w:tcPr>
            <w:tcW w:w="2610" w:type="dxa"/>
            <w:vAlign w:val="bottom"/>
          </w:tcPr>
          <w:p w14:paraId="57D7F3FE" w14:textId="77777777" w:rsidR="006B7CF7" w:rsidRPr="00D44C9F" w:rsidRDefault="006B7CF7" w:rsidP="00974B5B">
            <w:pPr>
              <w:pStyle w:val="NoSpacing"/>
              <w:ind w:left="-101"/>
              <w:rPr>
                <w:rFonts w:cs="Arial"/>
                <w:sz w:val="15"/>
                <w:szCs w:val="15"/>
              </w:rPr>
            </w:pPr>
          </w:p>
        </w:tc>
        <w:tc>
          <w:tcPr>
            <w:tcW w:w="1008" w:type="dxa"/>
            <w:tcBorders>
              <w:top w:val="single" w:sz="4" w:space="0" w:color="auto"/>
              <w:left w:val="nil"/>
              <w:bottom w:val="nil"/>
              <w:right w:val="nil"/>
            </w:tcBorders>
            <w:vAlign w:val="bottom"/>
            <w:hideMark/>
          </w:tcPr>
          <w:p w14:paraId="12B84618"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As previously reported</w:t>
            </w:r>
          </w:p>
        </w:tc>
        <w:tc>
          <w:tcPr>
            <w:tcW w:w="1411" w:type="dxa"/>
            <w:tcBorders>
              <w:top w:val="single" w:sz="4" w:space="0" w:color="auto"/>
              <w:left w:val="nil"/>
              <w:bottom w:val="nil"/>
              <w:right w:val="nil"/>
            </w:tcBorders>
            <w:vAlign w:val="bottom"/>
          </w:tcPr>
          <w:p w14:paraId="4265D2FF" w14:textId="77777777" w:rsidR="006B7CF7" w:rsidRPr="00D44C9F" w:rsidRDefault="006B7CF7" w:rsidP="00974B5B">
            <w:pPr>
              <w:pStyle w:val="NoSpacing"/>
              <w:ind w:right="-72"/>
              <w:jc w:val="right"/>
              <w:rPr>
                <w:rFonts w:cs="Arial"/>
                <w:b/>
                <w:bCs/>
                <w:sz w:val="15"/>
                <w:szCs w:val="15"/>
              </w:rPr>
            </w:pPr>
          </w:p>
          <w:p w14:paraId="575C5707"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Reclassifications</w:t>
            </w:r>
          </w:p>
        </w:tc>
        <w:tc>
          <w:tcPr>
            <w:tcW w:w="1008" w:type="dxa"/>
            <w:tcBorders>
              <w:top w:val="single" w:sz="4" w:space="0" w:color="auto"/>
              <w:left w:val="nil"/>
              <w:bottom w:val="nil"/>
              <w:right w:val="nil"/>
            </w:tcBorders>
            <w:vAlign w:val="bottom"/>
            <w:hideMark/>
          </w:tcPr>
          <w:p w14:paraId="0C8391F2"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 xml:space="preserve">As reclassified </w:t>
            </w:r>
          </w:p>
        </w:tc>
        <w:tc>
          <w:tcPr>
            <w:tcW w:w="1012" w:type="dxa"/>
            <w:tcBorders>
              <w:top w:val="single" w:sz="4" w:space="0" w:color="auto"/>
              <w:left w:val="nil"/>
              <w:bottom w:val="nil"/>
              <w:right w:val="nil"/>
            </w:tcBorders>
            <w:vAlign w:val="bottom"/>
            <w:hideMark/>
          </w:tcPr>
          <w:p w14:paraId="2E82A1B2"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As previously reported</w:t>
            </w:r>
          </w:p>
        </w:tc>
        <w:tc>
          <w:tcPr>
            <w:tcW w:w="1411" w:type="dxa"/>
            <w:tcBorders>
              <w:top w:val="single" w:sz="4" w:space="0" w:color="auto"/>
              <w:left w:val="nil"/>
              <w:bottom w:val="nil"/>
              <w:right w:val="nil"/>
            </w:tcBorders>
            <w:vAlign w:val="bottom"/>
            <w:hideMark/>
          </w:tcPr>
          <w:p w14:paraId="6481E6A7"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Reclassifications</w:t>
            </w:r>
          </w:p>
        </w:tc>
        <w:tc>
          <w:tcPr>
            <w:tcW w:w="1008" w:type="dxa"/>
            <w:tcBorders>
              <w:top w:val="single" w:sz="4" w:space="0" w:color="auto"/>
              <w:left w:val="nil"/>
              <w:bottom w:val="nil"/>
              <w:right w:val="nil"/>
            </w:tcBorders>
            <w:vAlign w:val="bottom"/>
            <w:hideMark/>
          </w:tcPr>
          <w:p w14:paraId="667A8F53" w14:textId="77777777" w:rsidR="006B7CF7" w:rsidRPr="00D44C9F" w:rsidRDefault="006B7CF7" w:rsidP="00974B5B">
            <w:pPr>
              <w:pStyle w:val="NoSpacing"/>
              <w:ind w:right="-72"/>
              <w:jc w:val="right"/>
              <w:rPr>
                <w:rFonts w:cs="Arial"/>
                <w:b/>
                <w:bCs/>
                <w:sz w:val="15"/>
                <w:szCs w:val="15"/>
              </w:rPr>
            </w:pPr>
            <w:r w:rsidRPr="00D44C9F">
              <w:rPr>
                <w:rFonts w:cs="Arial"/>
                <w:b/>
                <w:bCs/>
                <w:sz w:val="15"/>
                <w:szCs w:val="15"/>
              </w:rPr>
              <w:t xml:space="preserve">As reclassified </w:t>
            </w:r>
          </w:p>
        </w:tc>
      </w:tr>
      <w:tr w:rsidR="00FF005F" w:rsidRPr="00D44C9F" w14:paraId="56A95262" w14:textId="77777777" w:rsidTr="00236E60">
        <w:trPr>
          <w:trHeight w:val="20"/>
          <w:tblHeader/>
        </w:trPr>
        <w:tc>
          <w:tcPr>
            <w:tcW w:w="2610" w:type="dxa"/>
            <w:vAlign w:val="bottom"/>
          </w:tcPr>
          <w:p w14:paraId="5902770E" w14:textId="77777777" w:rsidR="00FF005F" w:rsidRPr="00D44C9F" w:rsidRDefault="00FF005F" w:rsidP="00974B5B">
            <w:pPr>
              <w:pStyle w:val="NoSpacing"/>
              <w:ind w:left="-101"/>
              <w:rPr>
                <w:rFonts w:cs="Arial"/>
                <w:sz w:val="15"/>
                <w:szCs w:val="15"/>
              </w:rPr>
            </w:pPr>
          </w:p>
        </w:tc>
        <w:tc>
          <w:tcPr>
            <w:tcW w:w="1008" w:type="dxa"/>
            <w:tcBorders>
              <w:top w:val="nil"/>
              <w:left w:val="nil"/>
              <w:bottom w:val="single" w:sz="4" w:space="0" w:color="auto"/>
              <w:right w:val="nil"/>
            </w:tcBorders>
            <w:vAlign w:val="bottom"/>
            <w:hideMark/>
          </w:tcPr>
          <w:p w14:paraId="4E9E2CF3" w14:textId="368F03D0" w:rsidR="00FF005F" w:rsidRPr="00D44C9F" w:rsidRDefault="00FF005F" w:rsidP="00974B5B">
            <w:pPr>
              <w:pStyle w:val="NoSpacing"/>
              <w:ind w:right="-72"/>
              <w:jc w:val="right"/>
              <w:rPr>
                <w:rFonts w:cs="Arial"/>
                <w:b/>
                <w:bCs/>
                <w:sz w:val="15"/>
                <w:szCs w:val="15"/>
                <w:cs/>
              </w:rPr>
            </w:pPr>
            <w:r w:rsidRPr="00D44C9F">
              <w:rPr>
                <w:rFonts w:cs="Arial"/>
                <w:b/>
                <w:bCs/>
                <w:sz w:val="15"/>
                <w:szCs w:val="15"/>
              </w:rPr>
              <w:t>Baht’</w:t>
            </w:r>
            <w:r w:rsidR="00236E60" w:rsidRPr="00236E60">
              <w:rPr>
                <w:rFonts w:cs="Arial"/>
                <w:b/>
                <w:bCs/>
                <w:sz w:val="15"/>
                <w:szCs w:val="15"/>
              </w:rPr>
              <w:t>000</w:t>
            </w:r>
          </w:p>
        </w:tc>
        <w:tc>
          <w:tcPr>
            <w:tcW w:w="1411" w:type="dxa"/>
            <w:tcBorders>
              <w:top w:val="nil"/>
              <w:left w:val="nil"/>
              <w:bottom w:val="single" w:sz="4" w:space="0" w:color="auto"/>
              <w:right w:val="nil"/>
            </w:tcBorders>
            <w:hideMark/>
          </w:tcPr>
          <w:p w14:paraId="252F5074" w14:textId="0D742FD0" w:rsidR="00FF005F" w:rsidRPr="00D44C9F" w:rsidRDefault="00FF005F" w:rsidP="00974B5B">
            <w:pPr>
              <w:pStyle w:val="NoSpacing"/>
              <w:ind w:right="-72"/>
              <w:jc w:val="right"/>
              <w:rPr>
                <w:rFonts w:cs="Arial"/>
                <w:b/>
                <w:bCs/>
                <w:sz w:val="15"/>
                <w:szCs w:val="15"/>
                <w:cs/>
              </w:rPr>
            </w:pPr>
            <w:r w:rsidRPr="00D44C9F">
              <w:rPr>
                <w:rFonts w:cs="Arial"/>
                <w:b/>
                <w:bCs/>
                <w:sz w:val="15"/>
                <w:szCs w:val="15"/>
              </w:rPr>
              <w:t>Baht’</w:t>
            </w:r>
            <w:r w:rsidR="00236E60" w:rsidRPr="00236E60">
              <w:rPr>
                <w:rFonts w:cs="Arial"/>
                <w:b/>
                <w:bCs/>
                <w:sz w:val="15"/>
                <w:szCs w:val="15"/>
              </w:rPr>
              <w:t>000</w:t>
            </w:r>
          </w:p>
        </w:tc>
        <w:tc>
          <w:tcPr>
            <w:tcW w:w="1008" w:type="dxa"/>
            <w:tcBorders>
              <w:top w:val="nil"/>
              <w:left w:val="nil"/>
              <w:bottom w:val="single" w:sz="4" w:space="0" w:color="auto"/>
              <w:right w:val="nil"/>
            </w:tcBorders>
            <w:hideMark/>
          </w:tcPr>
          <w:p w14:paraId="232E3461" w14:textId="1C21DF73" w:rsidR="00FF005F" w:rsidRPr="00D44C9F" w:rsidRDefault="00FF005F" w:rsidP="00974B5B">
            <w:pPr>
              <w:pStyle w:val="NoSpacing"/>
              <w:ind w:right="-72"/>
              <w:jc w:val="right"/>
              <w:rPr>
                <w:rFonts w:cs="Arial"/>
                <w:b/>
                <w:bCs/>
                <w:sz w:val="15"/>
                <w:szCs w:val="15"/>
              </w:rPr>
            </w:pPr>
            <w:r w:rsidRPr="00D44C9F">
              <w:rPr>
                <w:rFonts w:cs="Arial"/>
                <w:b/>
                <w:bCs/>
                <w:sz w:val="15"/>
                <w:szCs w:val="15"/>
              </w:rPr>
              <w:t>Baht’</w:t>
            </w:r>
            <w:r w:rsidR="00236E60" w:rsidRPr="00236E60">
              <w:rPr>
                <w:rFonts w:cs="Arial"/>
                <w:b/>
                <w:bCs/>
                <w:sz w:val="15"/>
                <w:szCs w:val="15"/>
              </w:rPr>
              <w:t>000</w:t>
            </w:r>
          </w:p>
        </w:tc>
        <w:tc>
          <w:tcPr>
            <w:tcW w:w="1012" w:type="dxa"/>
            <w:tcBorders>
              <w:top w:val="nil"/>
              <w:left w:val="nil"/>
              <w:bottom w:val="single" w:sz="4" w:space="0" w:color="auto"/>
              <w:right w:val="nil"/>
            </w:tcBorders>
            <w:hideMark/>
          </w:tcPr>
          <w:p w14:paraId="3E9C3698" w14:textId="00C94868" w:rsidR="00FF005F" w:rsidRPr="00D44C9F" w:rsidRDefault="00FF005F" w:rsidP="00974B5B">
            <w:pPr>
              <w:pStyle w:val="NoSpacing"/>
              <w:ind w:right="-72"/>
              <w:jc w:val="right"/>
              <w:rPr>
                <w:rFonts w:cs="Arial"/>
                <w:b/>
                <w:bCs/>
                <w:sz w:val="15"/>
                <w:szCs w:val="15"/>
              </w:rPr>
            </w:pPr>
            <w:r w:rsidRPr="00D44C9F">
              <w:rPr>
                <w:rFonts w:cs="Arial"/>
                <w:b/>
                <w:bCs/>
                <w:sz w:val="15"/>
                <w:szCs w:val="15"/>
              </w:rPr>
              <w:t>Baht’</w:t>
            </w:r>
            <w:r w:rsidR="00236E60" w:rsidRPr="00236E60">
              <w:rPr>
                <w:rFonts w:cs="Arial"/>
                <w:b/>
                <w:bCs/>
                <w:sz w:val="15"/>
                <w:szCs w:val="15"/>
              </w:rPr>
              <w:t>000</w:t>
            </w:r>
          </w:p>
        </w:tc>
        <w:tc>
          <w:tcPr>
            <w:tcW w:w="1411" w:type="dxa"/>
            <w:tcBorders>
              <w:top w:val="nil"/>
              <w:left w:val="nil"/>
              <w:bottom w:val="single" w:sz="4" w:space="0" w:color="auto"/>
              <w:right w:val="nil"/>
            </w:tcBorders>
            <w:hideMark/>
          </w:tcPr>
          <w:p w14:paraId="09E73865" w14:textId="4E5F4481" w:rsidR="00FF005F" w:rsidRPr="00D44C9F" w:rsidRDefault="00FF005F" w:rsidP="00974B5B">
            <w:pPr>
              <w:pStyle w:val="NoSpacing"/>
              <w:ind w:right="-72"/>
              <w:jc w:val="right"/>
              <w:rPr>
                <w:rFonts w:cs="Arial"/>
                <w:b/>
                <w:bCs/>
                <w:sz w:val="15"/>
                <w:szCs w:val="15"/>
              </w:rPr>
            </w:pPr>
            <w:r w:rsidRPr="00D44C9F">
              <w:rPr>
                <w:rFonts w:cs="Arial"/>
                <w:b/>
                <w:bCs/>
                <w:sz w:val="15"/>
                <w:szCs w:val="15"/>
              </w:rPr>
              <w:t>Baht’</w:t>
            </w:r>
            <w:r w:rsidR="00236E60" w:rsidRPr="00236E60">
              <w:rPr>
                <w:rFonts w:cs="Arial"/>
                <w:b/>
                <w:bCs/>
                <w:sz w:val="15"/>
                <w:szCs w:val="15"/>
              </w:rPr>
              <w:t>000</w:t>
            </w:r>
          </w:p>
        </w:tc>
        <w:tc>
          <w:tcPr>
            <w:tcW w:w="1008" w:type="dxa"/>
            <w:tcBorders>
              <w:top w:val="nil"/>
              <w:left w:val="nil"/>
              <w:bottom w:val="single" w:sz="4" w:space="0" w:color="auto"/>
              <w:right w:val="nil"/>
            </w:tcBorders>
            <w:hideMark/>
          </w:tcPr>
          <w:p w14:paraId="066B1FA3" w14:textId="4AFFEEA0" w:rsidR="00FF005F" w:rsidRPr="00D44C9F" w:rsidRDefault="00FF005F" w:rsidP="00974B5B">
            <w:pPr>
              <w:pStyle w:val="NoSpacing"/>
              <w:ind w:right="-72"/>
              <w:jc w:val="right"/>
              <w:rPr>
                <w:rFonts w:cs="Arial"/>
                <w:b/>
                <w:bCs/>
                <w:sz w:val="15"/>
                <w:szCs w:val="15"/>
                <w:cs/>
              </w:rPr>
            </w:pPr>
            <w:r w:rsidRPr="00D44C9F">
              <w:rPr>
                <w:rFonts w:cs="Arial"/>
                <w:b/>
                <w:bCs/>
                <w:sz w:val="15"/>
                <w:szCs w:val="15"/>
              </w:rPr>
              <w:t>Baht’</w:t>
            </w:r>
            <w:r w:rsidR="00236E60" w:rsidRPr="00236E60">
              <w:rPr>
                <w:rFonts w:cs="Arial"/>
                <w:b/>
                <w:bCs/>
                <w:sz w:val="15"/>
                <w:szCs w:val="15"/>
              </w:rPr>
              <w:t>000</w:t>
            </w:r>
          </w:p>
        </w:tc>
      </w:tr>
      <w:tr w:rsidR="006B7CF7" w:rsidRPr="00D44C9F" w14:paraId="64ABDD55" w14:textId="77777777" w:rsidTr="00236E60">
        <w:trPr>
          <w:trHeight w:val="20"/>
          <w:tblHeader/>
        </w:trPr>
        <w:tc>
          <w:tcPr>
            <w:tcW w:w="2610" w:type="dxa"/>
            <w:vAlign w:val="bottom"/>
          </w:tcPr>
          <w:p w14:paraId="38CA4CD9" w14:textId="77777777" w:rsidR="006B7CF7" w:rsidRPr="00D44C9F" w:rsidRDefault="006B7CF7" w:rsidP="00974B5B">
            <w:pPr>
              <w:pStyle w:val="NoSpacing"/>
              <w:ind w:left="-101"/>
              <w:rPr>
                <w:rFonts w:cs="Arial"/>
                <w:b/>
                <w:bCs/>
                <w:sz w:val="15"/>
                <w:szCs w:val="15"/>
                <w:cs/>
              </w:rPr>
            </w:pPr>
          </w:p>
        </w:tc>
        <w:tc>
          <w:tcPr>
            <w:tcW w:w="1008" w:type="dxa"/>
            <w:tcBorders>
              <w:top w:val="single" w:sz="4" w:space="0" w:color="auto"/>
              <w:left w:val="nil"/>
              <w:bottom w:val="nil"/>
              <w:right w:val="nil"/>
            </w:tcBorders>
            <w:vAlign w:val="bottom"/>
          </w:tcPr>
          <w:p w14:paraId="43F2F31A" w14:textId="77777777" w:rsidR="006B7CF7" w:rsidRPr="00D44C9F" w:rsidRDefault="006B7CF7" w:rsidP="00974B5B">
            <w:pPr>
              <w:pStyle w:val="NoSpacing"/>
              <w:ind w:right="-72"/>
              <w:rPr>
                <w:rFonts w:cs="Arial"/>
                <w:sz w:val="15"/>
                <w:szCs w:val="15"/>
              </w:rPr>
            </w:pPr>
          </w:p>
        </w:tc>
        <w:tc>
          <w:tcPr>
            <w:tcW w:w="1411" w:type="dxa"/>
            <w:tcBorders>
              <w:top w:val="single" w:sz="4" w:space="0" w:color="auto"/>
              <w:left w:val="nil"/>
              <w:bottom w:val="nil"/>
              <w:right w:val="nil"/>
            </w:tcBorders>
            <w:vAlign w:val="bottom"/>
          </w:tcPr>
          <w:p w14:paraId="5A651738" w14:textId="77777777" w:rsidR="006B7CF7" w:rsidRPr="00D44C9F" w:rsidRDefault="006B7CF7" w:rsidP="00974B5B">
            <w:pPr>
              <w:pStyle w:val="NoSpacing"/>
              <w:ind w:right="-72"/>
              <w:rPr>
                <w:rFonts w:cs="Arial"/>
                <w:sz w:val="15"/>
                <w:szCs w:val="15"/>
              </w:rPr>
            </w:pPr>
          </w:p>
        </w:tc>
        <w:tc>
          <w:tcPr>
            <w:tcW w:w="1008" w:type="dxa"/>
            <w:tcBorders>
              <w:top w:val="single" w:sz="4" w:space="0" w:color="auto"/>
              <w:left w:val="nil"/>
              <w:bottom w:val="nil"/>
              <w:right w:val="nil"/>
            </w:tcBorders>
            <w:vAlign w:val="bottom"/>
          </w:tcPr>
          <w:p w14:paraId="733892F6" w14:textId="77777777" w:rsidR="006B7CF7" w:rsidRPr="00D44C9F" w:rsidRDefault="006B7CF7" w:rsidP="00974B5B">
            <w:pPr>
              <w:pStyle w:val="NoSpacing"/>
              <w:ind w:right="-72"/>
              <w:rPr>
                <w:rFonts w:cs="Arial"/>
                <w:sz w:val="15"/>
                <w:szCs w:val="15"/>
              </w:rPr>
            </w:pPr>
          </w:p>
        </w:tc>
        <w:tc>
          <w:tcPr>
            <w:tcW w:w="1012" w:type="dxa"/>
            <w:tcBorders>
              <w:top w:val="single" w:sz="4" w:space="0" w:color="auto"/>
              <w:left w:val="nil"/>
              <w:bottom w:val="nil"/>
              <w:right w:val="nil"/>
            </w:tcBorders>
            <w:vAlign w:val="bottom"/>
          </w:tcPr>
          <w:p w14:paraId="5C6ADC7B" w14:textId="77777777" w:rsidR="006B7CF7" w:rsidRPr="00D44C9F" w:rsidRDefault="006B7CF7" w:rsidP="00974B5B">
            <w:pPr>
              <w:pStyle w:val="NoSpacing"/>
              <w:ind w:right="-72"/>
              <w:rPr>
                <w:rFonts w:cs="Arial"/>
                <w:sz w:val="15"/>
                <w:szCs w:val="15"/>
              </w:rPr>
            </w:pPr>
          </w:p>
        </w:tc>
        <w:tc>
          <w:tcPr>
            <w:tcW w:w="1411" w:type="dxa"/>
            <w:tcBorders>
              <w:top w:val="single" w:sz="4" w:space="0" w:color="auto"/>
              <w:left w:val="nil"/>
              <w:bottom w:val="nil"/>
              <w:right w:val="nil"/>
            </w:tcBorders>
            <w:vAlign w:val="bottom"/>
          </w:tcPr>
          <w:p w14:paraId="0A9930EE" w14:textId="77777777" w:rsidR="006B7CF7" w:rsidRPr="00D44C9F" w:rsidRDefault="006B7CF7" w:rsidP="00974B5B">
            <w:pPr>
              <w:pStyle w:val="NoSpacing"/>
              <w:ind w:right="-72"/>
              <w:rPr>
                <w:rFonts w:cs="Arial"/>
                <w:sz w:val="15"/>
                <w:szCs w:val="15"/>
              </w:rPr>
            </w:pPr>
          </w:p>
        </w:tc>
        <w:tc>
          <w:tcPr>
            <w:tcW w:w="1008" w:type="dxa"/>
            <w:tcBorders>
              <w:top w:val="single" w:sz="4" w:space="0" w:color="auto"/>
              <w:left w:val="nil"/>
              <w:bottom w:val="nil"/>
              <w:right w:val="nil"/>
            </w:tcBorders>
            <w:vAlign w:val="bottom"/>
          </w:tcPr>
          <w:p w14:paraId="31F6D08F" w14:textId="77777777" w:rsidR="006B7CF7" w:rsidRPr="00D44C9F" w:rsidRDefault="006B7CF7" w:rsidP="00974B5B">
            <w:pPr>
              <w:pStyle w:val="NoSpacing"/>
              <w:ind w:right="-72"/>
              <w:rPr>
                <w:rFonts w:cs="Arial"/>
                <w:sz w:val="15"/>
                <w:szCs w:val="15"/>
              </w:rPr>
            </w:pPr>
          </w:p>
        </w:tc>
      </w:tr>
      <w:tr w:rsidR="006B7CF7" w:rsidRPr="00D44C9F" w14:paraId="52DDBD7D" w14:textId="77777777" w:rsidTr="00236E60">
        <w:trPr>
          <w:trHeight w:val="20"/>
          <w:tblHeader/>
        </w:trPr>
        <w:tc>
          <w:tcPr>
            <w:tcW w:w="2610" w:type="dxa"/>
            <w:vAlign w:val="bottom"/>
            <w:hideMark/>
          </w:tcPr>
          <w:p w14:paraId="3056E87C" w14:textId="77777777" w:rsidR="006B7CF7" w:rsidRPr="00D44C9F" w:rsidRDefault="006B7CF7" w:rsidP="00974B5B">
            <w:pPr>
              <w:pStyle w:val="NoSpacing"/>
              <w:ind w:left="-101"/>
              <w:rPr>
                <w:rFonts w:cs="Arial"/>
                <w:b/>
                <w:bCs/>
                <w:sz w:val="15"/>
                <w:szCs w:val="15"/>
              </w:rPr>
            </w:pPr>
            <w:r w:rsidRPr="00D44C9F">
              <w:rPr>
                <w:rFonts w:cs="Arial"/>
                <w:b/>
                <w:bCs/>
                <w:sz w:val="15"/>
                <w:szCs w:val="15"/>
              </w:rPr>
              <w:t>Statements of Financial Position</w:t>
            </w:r>
          </w:p>
          <w:p w14:paraId="1121B863" w14:textId="56403EEB" w:rsidR="006B7CF7" w:rsidRPr="00D44C9F" w:rsidRDefault="006B7CF7" w:rsidP="00974B5B">
            <w:pPr>
              <w:pStyle w:val="NoSpacing"/>
              <w:ind w:left="-101"/>
              <w:rPr>
                <w:rFonts w:cs="Arial"/>
                <w:b/>
                <w:bCs/>
                <w:sz w:val="15"/>
                <w:szCs w:val="15"/>
              </w:rPr>
            </w:pPr>
            <w:r w:rsidRPr="00D44C9F">
              <w:rPr>
                <w:rFonts w:cs="Arial"/>
                <w:b/>
                <w:bCs/>
                <w:sz w:val="15"/>
                <w:szCs w:val="15"/>
                <w:cs/>
              </w:rPr>
              <w:t xml:space="preserve">   </w:t>
            </w:r>
            <w:r w:rsidRPr="00D44C9F">
              <w:rPr>
                <w:rFonts w:cs="Arial"/>
                <w:b/>
                <w:bCs/>
                <w:sz w:val="15"/>
                <w:szCs w:val="15"/>
              </w:rPr>
              <w:t xml:space="preserve">as at </w:t>
            </w:r>
            <w:r w:rsidR="00236E60" w:rsidRPr="00236E60">
              <w:rPr>
                <w:rFonts w:cs="Arial"/>
                <w:b/>
                <w:bCs/>
                <w:sz w:val="15"/>
                <w:szCs w:val="15"/>
              </w:rPr>
              <w:t>31</w:t>
            </w:r>
            <w:r w:rsidRPr="00D44C9F">
              <w:rPr>
                <w:rFonts w:cs="Arial"/>
                <w:b/>
                <w:bCs/>
                <w:sz w:val="15"/>
                <w:szCs w:val="15"/>
              </w:rPr>
              <w:t xml:space="preserve"> December </w:t>
            </w:r>
            <w:r w:rsidR="00236E60" w:rsidRPr="00236E60">
              <w:rPr>
                <w:rFonts w:cs="Arial"/>
                <w:b/>
                <w:bCs/>
                <w:sz w:val="15"/>
                <w:szCs w:val="15"/>
              </w:rPr>
              <w:t>2020</w:t>
            </w:r>
          </w:p>
        </w:tc>
        <w:tc>
          <w:tcPr>
            <w:tcW w:w="1008" w:type="dxa"/>
            <w:vAlign w:val="bottom"/>
          </w:tcPr>
          <w:p w14:paraId="55AB718D" w14:textId="77777777" w:rsidR="006B7CF7" w:rsidRPr="00D44C9F" w:rsidRDefault="006B7CF7" w:rsidP="00974B5B">
            <w:pPr>
              <w:pStyle w:val="NoSpacing"/>
              <w:ind w:right="-72"/>
              <w:rPr>
                <w:rFonts w:cs="Arial"/>
                <w:sz w:val="15"/>
                <w:szCs w:val="15"/>
              </w:rPr>
            </w:pPr>
          </w:p>
        </w:tc>
        <w:tc>
          <w:tcPr>
            <w:tcW w:w="1411" w:type="dxa"/>
            <w:vAlign w:val="bottom"/>
          </w:tcPr>
          <w:p w14:paraId="2D3001EB" w14:textId="77777777" w:rsidR="006B7CF7" w:rsidRPr="00D44C9F" w:rsidRDefault="006B7CF7" w:rsidP="00974B5B">
            <w:pPr>
              <w:pStyle w:val="NoSpacing"/>
              <w:ind w:right="-72"/>
              <w:rPr>
                <w:rFonts w:cs="Arial"/>
                <w:sz w:val="15"/>
                <w:szCs w:val="15"/>
              </w:rPr>
            </w:pPr>
          </w:p>
        </w:tc>
        <w:tc>
          <w:tcPr>
            <w:tcW w:w="1008" w:type="dxa"/>
            <w:vAlign w:val="bottom"/>
          </w:tcPr>
          <w:p w14:paraId="25C66A17" w14:textId="77777777" w:rsidR="006B7CF7" w:rsidRPr="00D44C9F" w:rsidRDefault="006B7CF7" w:rsidP="00974B5B">
            <w:pPr>
              <w:pStyle w:val="NoSpacing"/>
              <w:ind w:right="-72"/>
              <w:rPr>
                <w:rFonts w:cs="Arial"/>
                <w:sz w:val="15"/>
                <w:szCs w:val="15"/>
              </w:rPr>
            </w:pPr>
          </w:p>
        </w:tc>
        <w:tc>
          <w:tcPr>
            <w:tcW w:w="1012" w:type="dxa"/>
            <w:vAlign w:val="bottom"/>
          </w:tcPr>
          <w:p w14:paraId="47E0C667" w14:textId="77777777" w:rsidR="006B7CF7" w:rsidRPr="00D44C9F" w:rsidRDefault="006B7CF7" w:rsidP="00974B5B">
            <w:pPr>
              <w:pStyle w:val="NoSpacing"/>
              <w:ind w:right="-72"/>
              <w:rPr>
                <w:rFonts w:cs="Arial"/>
                <w:sz w:val="15"/>
                <w:szCs w:val="15"/>
              </w:rPr>
            </w:pPr>
          </w:p>
        </w:tc>
        <w:tc>
          <w:tcPr>
            <w:tcW w:w="1411" w:type="dxa"/>
            <w:vAlign w:val="bottom"/>
          </w:tcPr>
          <w:p w14:paraId="1528334A" w14:textId="77777777" w:rsidR="006B7CF7" w:rsidRPr="00D44C9F" w:rsidRDefault="006B7CF7" w:rsidP="00974B5B">
            <w:pPr>
              <w:pStyle w:val="NoSpacing"/>
              <w:ind w:right="-72"/>
              <w:rPr>
                <w:rFonts w:cs="Arial"/>
                <w:sz w:val="15"/>
                <w:szCs w:val="15"/>
              </w:rPr>
            </w:pPr>
          </w:p>
        </w:tc>
        <w:tc>
          <w:tcPr>
            <w:tcW w:w="1008" w:type="dxa"/>
            <w:vAlign w:val="bottom"/>
          </w:tcPr>
          <w:p w14:paraId="42445781" w14:textId="77777777" w:rsidR="006B7CF7" w:rsidRPr="00D44C9F" w:rsidRDefault="006B7CF7" w:rsidP="00974B5B">
            <w:pPr>
              <w:pStyle w:val="NoSpacing"/>
              <w:ind w:right="-72"/>
              <w:rPr>
                <w:rFonts w:cs="Arial"/>
                <w:sz w:val="15"/>
                <w:szCs w:val="15"/>
              </w:rPr>
            </w:pPr>
          </w:p>
        </w:tc>
      </w:tr>
      <w:tr w:rsidR="005720A2" w:rsidRPr="00D44C9F" w14:paraId="1CC504F4" w14:textId="77777777" w:rsidTr="00236E60">
        <w:trPr>
          <w:trHeight w:val="20"/>
          <w:tblHeader/>
        </w:trPr>
        <w:tc>
          <w:tcPr>
            <w:tcW w:w="2610" w:type="dxa"/>
            <w:vAlign w:val="bottom"/>
            <w:hideMark/>
          </w:tcPr>
          <w:p w14:paraId="1FBB4525" w14:textId="6ECAB1D1" w:rsidR="005720A2" w:rsidRPr="00D44C9F" w:rsidRDefault="005720A2" w:rsidP="00974B5B">
            <w:pPr>
              <w:pStyle w:val="NoSpacing"/>
              <w:ind w:left="-101"/>
              <w:rPr>
                <w:rFonts w:cs="Arial"/>
                <w:sz w:val="15"/>
                <w:szCs w:val="15"/>
              </w:rPr>
            </w:pPr>
            <w:r w:rsidRPr="00D44C9F">
              <w:rPr>
                <w:rFonts w:cs="Arial"/>
                <w:sz w:val="15"/>
                <w:szCs w:val="15"/>
              </w:rPr>
              <w:t>Short</w:t>
            </w:r>
            <w:r w:rsidRPr="00D44C9F">
              <w:rPr>
                <w:rFonts w:cs="Arial"/>
                <w:sz w:val="15"/>
                <w:szCs w:val="15"/>
                <w:cs/>
              </w:rPr>
              <w:t>-</w:t>
            </w:r>
            <w:r w:rsidRPr="00D44C9F">
              <w:rPr>
                <w:rFonts w:cs="Arial"/>
                <w:sz w:val="15"/>
                <w:szCs w:val="15"/>
              </w:rPr>
              <w:t>term loans to</w:t>
            </w:r>
            <w:r w:rsidRPr="00D44C9F">
              <w:rPr>
                <w:rFonts w:cs="Arial"/>
                <w:sz w:val="15"/>
                <w:szCs w:val="15"/>
                <w:cs/>
              </w:rPr>
              <w:t xml:space="preserve"> </w:t>
            </w:r>
            <w:r w:rsidRPr="00D44C9F">
              <w:rPr>
                <w:rFonts w:cs="Arial"/>
                <w:sz w:val="15"/>
                <w:szCs w:val="15"/>
              </w:rPr>
              <w:t>related party</w:t>
            </w:r>
          </w:p>
        </w:tc>
        <w:tc>
          <w:tcPr>
            <w:tcW w:w="1008" w:type="dxa"/>
            <w:vAlign w:val="bottom"/>
          </w:tcPr>
          <w:p w14:paraId="6E586305" w14:textId="1ED8E056" w:rsidR="005720A2" w:rsidRPr="00D44C9F" w:rsidRDefault="00236E60" w:rsidP="00236E60">
            <w:pPr>
              <w:pStyle w:val="NoSpacing"/>
              <w:ind w:right="-72"/>
              <w:jc w:val="right"/>
              <w:rPr>
                <w:rFonts w:cs="Arial"/>
                <w:sz w:val="15"/>
                <w:szCs w:val="15"/>
              </w:rPr>
            </w:pPr>
            <w:r w:rsidRPr="00236E60">
              <w:rPr>
                <w:rFonts w:cs="Arial"/>
                <w:sz w:val="15"/>
                <w:szCs w:val="15"/>
              </w:rPr>
              <w:t>2</w:t>
            </w:r>
            <w:r w:rsidR="00C0459A" w:rsidRPr="00D44C9F">
              <w:rPr>
                <w:rFonts w:cs="Arial"/>
                <w:sz w:val="15"/>
                <w:szCs w:val="15"/>
              </w:rPr>
              <w:t>,</w:t>
            </w:r>
            <w:r w:rsidRPr="00236E60">
              <w:rPr>
                <w:rFonts w:cs="Arial"/>
                <w:sz w:val="15"/>
                <w:szCs w:val="15"/>
              </w:rPr>
              <w:t>825</w:t>
            </w:r>
          </w:p>
        </w:tc>
        <w:tc>
          <w:tcPr>
            <w:tcW w:w="1411" w:type="dxa"/>
            <w:vAlign w:val="bottom"/>
          </w:tcPr>
          <w:p w14:paraId="4FDBBB10" w14:textId="41B41F12" w:rsidR="005720A2" w:rsidRPr="00D44C9F" w:rsidRDefault="00C0459A" w:rsidP="00236E60">
            <w:pPr>
              <w:pStyle w:val="NoSpacing"/>
              <w:ind w:right="-72"/>
              <w:jc w:val="right"/>
              <w:rPr>
                <w:rFonts w:cs="Arial"/>
                <w:sz w:val="15"/>
                <w:szCs w:val="15"/>
              </w:rPr>
            </w:pPr>
            <w:r w:rsidRPr="00D44C9F">
              <w:rPr>
                <w:rFonts w:cs="Arial"/>
                <w:sz w:val="15"/>
                <w:szCs w:val="15"/>
              </w:rPr>
              <w:t>-</w:t>
            </w:r>
          </w:p>
        </w:tc>
        <w:tc>
          <w:tcPr>
            <w:tcW w:w="1008" w:type="dxa"/>
            <w:vAlign w:val="bottom"/>
          </w:tcPr>
          <w:p w14:paraId="3BA44595" w14:textId="38D51AAF" w:rsidR="005720A2" w:rsidRPr="00D44C9F" w:rsidRDefault="00236E60" w:rsidP="00236E60">
            <w:pPr>
              <w:pStyle w:val="NoSpacing"/>
              <w:ind w:right="-72"/>
              <w:jc w:val="right"/>
              <w:rPr>
                <w:rFonts w:cs="Arial"/>
                <w:sz w:val="15"/>
                <w:szCs w:val="15"/>
              </w:rPr>
            </w:pPr>
            <w:r w:rsidRPr="00236E60">
              <w:rPr>
                <w:rFonts w:cs="Arial"/>
                <w:sz w:val="15"/>
                <w:szCs w:val="15"/>
              </w:rPr>
              <w:t>2</w:t>
            </w:r>
            <w:r w:rsidR="00C0459A" w:rsidRPr="00D44C9F">
              <w:rPr>
                <w:rFonts w:cs="Arial"/>
                <w:sz w:val="15"/>
                <w:szCs w:val="15"/>
              </w:rPr>
              <w:t>,</w:t>
            </w:r>
            <w:r w:rsidRPr="00236E60">
              <w:rPr>
                <w:rFonts w:cs="Arial"/>
                <w:sz w:val="15"/>
                <w:szCs w:val="15"/>
              </w:rPr>
              <w:t>825</w:t>
            </w:r>
          </w:p>
        </w:tc>
        <w:tc>
          <w:tcPr>
            <w:tcW w:w="1012" w:type="dxa"/>
            <w:vAlign w:val="bottom"/>
          </w:tcPr>
          <w:p w14:paraId="280E26C5" w14:textId="3FB7D3F7" w:rsidR="005720A2" w:rsidRPr="00D44C9F" w:rsidRDefault="00236E60" w:rsidP="00236E60">
            <w:pPr>
              <w:pStyle w:val="NoSpacing"/>
              <w:ind w:right="-72"/>
              <w:jc w:val="right"/>
              <w:rPr>
                <w:rFonts w:cs="Arial"/>
                <w:sz w:val="15"/>
                <w:szCs w:val="15"/>
              </w:rPr>
            </w:pPr>
            <w:r w:rsidRPr="00236E60">
              <w:rPr>
                <w:rFonts w:cs="Arial"/>
                <w:sz w:val="15"/>
                <w:szCs w:val="15"/>
              </w:rPr>
              <w:t>4</w:t>
            </w:r>
            <w:r w:rsidR="00C0459A" w:rsidRPr="00D44C9F">
              <w:rPr>
                <w:rFonts w:cs="Arial"/>
                <w:sz w:val="15"/>
                <w:szCs w:val="15"/>
              </w:rPr>
              <w:t>,</w:t>
            </w:r>
            <w:r w:rsidRPr="00236E60">
              <w:rPr>
                <w:rFonts w:cs="Arial"/>
                <w:sz w:val="15"/>
                <w:szCs w:val="15"/>
              </w:rPr>
              <w:t>000</w:t>
            </w:r>
          </w:p>
        </w:tc>
        <w:tc>
          <w:tcPr>
            <w:tcW w:w="1411" w:type="dxa"/>
            <w:vAlign w:val="bottom"/>
          </w:tcPr>
          <w:p w14:paraId="41F20B8A" w14:textId="0E43858D" w:rsidR="005720A2" w:rsidRPr="00D44C9F" w:rsidRDefault="00C0459A" w:rsidP="00236E60">
            <w:pPr>
              <w:pStyle w:val="NoSpacing"/>
              <w:ind w:right="-72"/>
              <w:jc w:val="right"/>
              <w:rPr>
                <w:rFonts w:cs="Arial"/>
                <w:sz w:val="15"/>
                <w:szCs w:val="15"/>
                <w:lang w:val="en-US"/>
              </w:rPr>
            </w:pPr>
            <w:r w:rsidRPr="00D44C9F">
              <w:rPr>
                <w:rFonts w:cs="Arial"/>
                <w:sz w:val="15"/>
                <w:szCs w:val="15"/>
                <w:lang w:val="en-US"/>
              </w:rPr>
              <w:t>(</w:t>
            </w:r>
            <w:r w:rsidR="00236E60" w:rsidRPr="00236E60">
              <w:rPr>
                <w:rFonts w:cs="Arial"/>
                <w:sz w:val="15"/>
                <w:szCs w:val="15"/>
              </w:rPr>
              <w:t>4</w:t>
            </w:r>
            <w:r w:rsidRPr="00D44C9F">
              <w:rPr>
                <w:rFonts w:cs="Arial"/>
                <w:sz w:val="15"/>
                <w:szCs w:val="15"/>
                <w:lang w:val="en-US"/>
              </w:rPr>
              <w:t>,</w:t>
            </w:r>
            <w:r w:rsidR="00236E60" w:rsidRPr="00236E60">
              <w:rPr>
                <w:rFonts w:cs="Arial"/>
                <w:sz w:val="15"/>
                <w:szCs w:val="15"/>
              </w:rPr>
              <w:t>000</w:t>
            </w:r>
            <w:r w:rsidRPr="00D44C9F">
              <w:rPr>
                <w:rFonts w:cs="Arial"/>
                <w:sz w:val="15"/>
                <w:szCs w:val="15"/>
                <w:lang w:val="en-US"/>
              </w:rPr>
              <w:t>)</w:t>
            </w:r>
          </w:p>
        </w:tc>
        <w:tc>
          <w:tcPr>
            <w:tcW w:w="1008" w:type="dxa"/>
            <w:vAlign w:val="bottom"/>
          </w:tcPr>
          <w:p w14:paraId="7DB17AE8" w14:textId="02962D9F" w:rsidR="005720A2" w:rsidRPr="00D44C9F" w:rsidRDefault="00C0459A" w:rsidP="00236E60">
            <w:pPr>
              <w:pStyle w:val="NoSpacing"/>
              <w:ind w:right="-72"/>
              <w:jc w:val="right"/>
              <w:rPr>
                <w:rFonts w:cs="Arial"/>
                <w:sz w:val="15"/>
                <w:szCs w:val="15"/>
              </w:rPr>
            </w:pPr>
            <w:r w:rsidRPr="00D44C9F">
              <w:rPr>
                <w:rFonts w:cs="Arial"/>
                <w:sz w:val="15"/>
                <w:szCs w:val="15"/>
              </w:rPr>
              <w:t>-</w:t>
            </w:r>
          </w:p>
        </w:tc>
      </w:tr>
      <w:tr w:rsidR="005720A2" w:rsidRPr="00D44C9F" w14:paraId="017BEDC8" w14:textId="77777777" w:rsidTr="00236E60">
        <w:trPr>
          <w:trHeight w:val="20"/>
          <w:tblHeader/>
        </w:trPr>
        <w:tc>
          <w:tcPr>
            <w:tcW w:w="2610" w:type="dxa"/>
            <w:vAlign w:val="bottom"/>
            <w:hideMark/>
          </w:tcPr>
          <w:p w14:paraId="4014AE42" w14:textId="77777777" w:rsidR="005720A2" w:rsidRPr="00D44C9F" w:rsidRDefault="005720A2" w:rsidP="00974B5B">
            <w:pPr>
              <w:pStyle w:val="NoSpacing"/>
              <w:ind w:left="-101"/>
              <w:rPr>
                <w:rFonts w:cs="Arial"/>
                <w:sz w:val="15"/>
                <w:szCs w:val="15"/>
              </w:rPr>
            </w:pPr>
            <w:r w:rsidRPr="00D44C9F">
              <w:rPr>
                <w:rFonts w:cs="Arial"/>
                <w:sz w:val="15"/>
                <w:szCs w:val="15"/>
              </w:rPr>
              <w:t>Current portion of long</w:t>
            </w:r>
            <w:r w:rsidRPr="00D44C9F">
              <w:rPr>
                <w:rFonts w:cs="Arial"/>
                <w:sz w:val="15"/>
                <w:szCs w:val="15"/>
                <w:cs/>
              </w:rPr>
              <w:t>-</w:t>
            </w:r>
            <w:r w:rsidRPr="00D44C9F">
              <w:rPr>
                <w:rFonts w:cs="Arial"/>
                <w:sz w:val="15"/>
                <w:szCs w:val="15"/>
              </w:rPr>
              <w:t xml:space="preserve">term loans </w:t>
            </w:r>
          </w:p>
          <w:p w14:paraId="5456D5B0" w14:textId="746DEE45" w:rsidR="005720A2" w:rsidRPr="00D44C9F" w:rsidRDefault="005720A2" w:rsidP="00974B5B">
            <w:pPr>
              <w:pStyle w:val="NoSpacing"/>
              <w:ind w:left="-101"/>
              <w:rPr>
                <w:rFonts w:cs="Arial"/>
                <w:sz w:val="15"/>
                <w:szCs w:val="15"/>
              </w:rPr>
            </w:pPr>
            <w:r w:rsidRPr="00D44C9F">
              <w:rPr>
                <w:rFonts w:cs="Arial"/>
                <w:sz w:val="15"/>
                <w:szCs w:val="15"/>
              </w:rPr>
              <w:t xml:space="preserve">   to subsidiaries</w:t>
            </w:r>
          </w:p>
        </w:tc>
        <w:tc>
          <w:tcPr>
            <w:tcW w:w="1008" w:type="dxa"/>
            <w:vAlign w:val="bottom"/>
          </w:tcPr>
          <w:p w14:paraId="2250A678" w14:textId="3618C7E3" w:rsidR="005720A2" w:rsidRPr="00D44C9F" w:rsidRDefault="00C0459A" w:rsidP="00236E60">
            <w:pPr>
              <w:pStyle w:val="NoSpacing"/>
              <w:ind w:right="-72"/>
              <w:jc w:val="right"/>
              <w:rPr>
                <w:rFonts w:cs="Arial"/>
                <w:sz w:val="15"/>
                <w:szCs w:val="15"/>
                <w:cs/>
              </w:rPr>
            </w:pPr>
            <w:r w:rsidRPr="00D44C9F">
              <w:rPr>
                <w:rFonts w:cs="Arial"/>
                <w:sz w:val="15"/>
                <w:szCs w:val="15"/>
              </w:rPr>
              <w:t>-</w:t>
            </w:r>
          </w:p>
        </w:tc>
        <w:tc>
          <w:tcPr>
            <w:tcW w:w="1411" w:type="dxa"/>
            <w:vAlign w:val="bottom"/>
          </w:tcPr>
          <w:p w14:paraId="0B0F01CB" w14:textId="6FB91AD7" w:rsidR="005720A2" w:rsidRPr="00D44C9F" w:rsidRDefault="00C0459A" w:rsidP="00236E60">
            <w:pPr>
              <w:pStyle w:val="NoSpacing"/>
              <w:ind w:right="-72"/>
              <w:jc w:val="right"/>
              <w:rPr>
                <w:rFonts w:cs="Arial"/>
                <w:sz w:val="15"/>
                <w:szCs w:val="15"/>
              </w:rPr>
            </w:pPr>
            <w:r w:rsidRPr="00D44C9F">
              <w:rPr>
                <w:rFonts w:cs="Arial"/>
                <w:sz w:val="15"/>
                <w:szCs w:val="15"/>
              </w:rPr>
              <w:t>-</w:t>
            </w:r>
          </w:p>
        </w:tc>
        <w:tc>
          <w:tcPr>
            <w:tcW w:w="1008" w:type="dxa"/>
            <w:vAlign w:val="bottom"/>
          </w:tcPr>
          <w:p w14:paraId="59C48510" w14:textId="2B479FF8" w:rsidR="005720A2" w:rsidRPr="00D44C9F" w:rsidRDefault="00C0459A" w:rsidP="00236E60">
            <w:pPr>
              <w:pStyle w:val="NoSpacing"/>
              <w:ind w:right="-72"/>
              <w:jc w:val="right"/>
              <w:rPr>
                <w:rFonts w:cs="Arial"/>
                <w:sz w:val="15"/>
                <w:szCs w:val="15"/>
              </w:rPr>
            </w:pPr>
            <w:r w:rsidRPr="00D44C9F">
              <w:rPr>
                <w:rFonts w:cs="Arial"/>
                <w:sz w:val="15"/>
                <w:szCs w:val="15"/>
              </w:rPr>
              <w:t>-</w:t>
            </w:r>
          </w:p>
        </w:tc>
        <w:tc>
          <w:tcPr>
            <w:tcW w:w="1012" w:type="dxa"/>
            <w:vAlign w:val="bottom"/>
          </w:tcPr>
          <w:p w14:paraId="6D521E32" w14:textId="77777777" w:rsidR="00C0459A" w:rsidRPr="00D44C9F" w:rsidRDefault="00C0459A" w:rsidP="00236E60">
            <w:pPr>
              <w:pStyle w:val="NoSpacing"/>
              <w:ind w:right="-72"/>
              <w:jc w:val="right"/>
              <w:rPr>
                <w:rFonts w:cs="Arial"/>
                <w:sz w:val="15"/>
                <w:szCs w:val="15"/>
              </w:rPr>
            </w:pPr>
          </w:p>
          <w:p w14:paraId="6331991E" w14:textId="5325E94D" w:rsidR="005720A2" w:rsidRPr="00D44C9F" w:rsidRDefault="00236E60" w:rsidP="00236E60">
            <w:pPr>
              <w:pStyle w:val="NoSpacing"/>
              <w:ind w:right="-72"/>
              <w:jc w:val="right"/>
              <w:rPr>
                <w:rFonts w:cs="Arial"/>
                <w:sz w:val="15"/>
                <w:szCs w:val="15"/>
              </w:rPr>
            </w:pPr>
            <w:r w:rsidRPr="00236E60">
              <w:rPr>
                <w:rFonts w:cs="Arial"/>
                <w:sz w:val="15"/>
                <w:szCs w:val="15"/>
              </w:rPr>
              <w:t>22</w:t>
            </w:r>
            <w:r w:rsidR="00C0459A" w:rsidRPr="00D44C9F">
              <w:rPr>
                <w:rFonts w:cs="Arial"/>
                <w:sz w:val="15"/>
                <w:szCs w:val="15"/>
              </w:rPr>
              <w:t>,</w:t>
            </w:r>
            <w:r w:rsidRPr="00236E60">
              <w:rPr>
                <w:rFonts w:cs="Arial"/>
                <w:sz w:val="15"/>
                <w:szCs w:val="15"/>
              </w:rPr>
              <w:t>929</w:t>
            </w:r>
          </w:p>
        </w:tc>
        <w:tc>
          <w:tcPr>
            <w:tcW w:w="1411" w:type="dxa"/>
            <w:vAlign w:val="bottom"/>
          </w:tcPr>
          <w:p w14:paraId="4B3B3A4D" w14:textId="77777777" w:rsidR="00C0459A" w:rsidRPr="00D44C9F" w:rsidRDefault="00C0459A" w:rsidP="00236E60">
            <w:pPr>
              <w:pStyle w:val="NoSpacing"/>
              <w:ind w:right="-72"/>
              <w:jc w:val="right"/>
              <w:rPr>
                <w:rFonts w:cs="Arial"/>
                <w:sz w:val="15"/>
                <w:szCs w:val="15"/>
              </w:rPr>
            </w:pPr>
          </w:p>
          <w:p w14:paraId="00CBF9BB" w14:textId="433DB447" w:rsidR="005720A2" w:rsidRPr="00D44C9F" w:rsidRDefault="00236E60" w:rsidP="00236E60">
            <w:pPr>
              <w:pStyle w:val="NoSpacing"/>
              <w:ind w:right="-72"/>
              <w:jc w:val="right"/>
              <w:rPr>
                <w:rFonts w:cs="Arial"/>
                <w:sz w:val="15"/>
                <w:szCs w:val="15"/>
              </w:rPr>
            </w:pPr>
            <w:r w:rsidRPr="00236E60">
              <w:rPr>
                <w:rFonts w:cs="Arial"/>
                <w:sz w:val="15"/>
                <w:szCs w:val="15"/>
              </w:rPr>
              <w:t>4</w:t>
            </w:r>
            <w:r w:rsidR="00C0459A" w:rsidRPr="00D44C9F">
              <w:rPr>
                <w:rFonts w:cs="Arial"/>
                <w:sz w:val="15"/>
                <w:szCs w:val="15"/>
              </w:rPr>
              <w:t>,</w:t>
            </w:r>
            <w:r w:rsidRPr="00236E60">
              <w:rPr>
                <w:rFonts w:cs="Arial"/>
                <w:sz w:val="15"/>
                <w:szCs w:val="15"/>
              </w:rPr>
              <w:t>000</w:t>
            </w:r>
          </w:p>
        </w:tc>
        <w:tc>
          <w:tcPr>
            <w:tcW w:w="1008" w:type="dxa"/>
            <w:vAlign w:val="bottom"/>
          </w:tcPr>
          <w:p w14:paraId="2C3828A4" w14:textId="0DB6C49B" w:rsidR="005720A2" w:rsidRPr="00D44C9F" w:rsidRDefault="00236E60" w:rsidP="00236E60">
            <w:pPr>
              <w:pStyle w:val="NoSpacing"/>
              <w:ind w:right="-72"/>
              <w:jc w:val="right"/>
              <w:rPr>
                <w:rFonts w:cs="Arial"/>
                <w:sz w:val="15"/>
                <w:szCs w:val="15"/>
              </w:rPr>
            </w:pPr>
            <w:r w:rsidRPr="00236E60">
              <w:rPr>
                <w:rFonts w:cs="Arial"/>
                <w:sz w:val="15"/>
                <w:szCs w:val="15"/>
              </w:rPr>
              <w:t>26</w:t>
            </w:r>
            <w:r w:rsidR="00C0459A" w:rsidRPr="00D44C9F">
              <w:rPr>
                <w:rFonts w:cs="Arial"/>
                <w:sz w:val="15"/>
                <w:szCs w:val="15"/>
              </w:rPr>
              <w:t>,</w:t>
            </w:r>
            <w:r w:rsidRPr="00236E60">
              <w:rPr>
                <w:rFonts w:cs="Arial"/>
                <w:sz w:val="15"/>
                <w:szCs w:val="15"/>
              </w:rPr>
              <w:t>929</w:t>
            </w:r>
          </w:p>
        </w:tc>
      </w:tr>
      <w:tr w:rsidR="006D7155" w:rsidRPr="00D44C9F" w14:paraId="3FCAD600" w14:textId="77777777" w:rsidTr="00236E60">
        <w:trPr>
          <w:trHeight w:val="20"/>
          <w:tblHeader/>
        </w:trPr>
        <w:tc>
          <w:tcPr>
            <w:tcW w:w="2610" w:type="dxa"/>
            <w:vAlign w:val="bottom"/>
          </w:tcPr>
          <w:p w14:paraId="23CD8F80" w14:textId="77777777" w:rsidR="006D7155" w:rsidRPr="00D44C9F" w:rsidRDefault="006D7155" w:rsidP="00974B5B">
            <w:pPr>
              <w:pStyle w:val="NoSpacing"/>
              <w:ind w:left="-101"/>
              <w:rPr>
                <w:rFonts w:cs="Arial"/>
                <w:sz w:val="15"/>
                <w:szCs w:val="15"/>
              </w:rPr>
            </w:pPr>
          </w:p>
        </w:tc>
        <w:tc>
          <w:tcPr>
            <w:tcW w:w="1008" w:type="dxa"/>
            <w:vAlign w:val="bottom"/>
          </w:tcPr>
          <w:p w14:paraId="2006EFE1" w14:textId="77777777" w:rsidR="006D7155" w:rsidRPr="00D44C9F" w:rsidRDefault="006D7155" w:rsidP="00236E60">
            <w:pPr>
              <w:pStyle w:val="NoSpacing"/>
              <w:ind w:right="-72"/>
              <w:jc w:val="right"/>
              <w:rPr>
                <w:rFonts w:cs="Arial"/>
                <w:sz w:val="15"/>
                <w:szCs w:val="15"/>
              </w:rPr>
            </w:pPr>
          </w:p>
        </w:tc>
        <w:tc>
          <w:tcPr>
            <w:tcW w:w="1411" w:type="dxa"/>
            <w:vAlign w:val="bottom"/>
          </w:tcPr>
          <w:p w14:paraId="452D3E10" w14:textId="77777777" w:rsidR="006D7155" w:rsidRPr="00D44C9F" w:rsidRDefault="006D7155" w:rsidP="00236E60">
            <w:pPr>
              <w:pStyle w:val="NoSpacing"/>
              <w:ind w:right="-72"/>
              <w:jc w:val="right"/>
              <w:rPr>
                <w:rFonts w:cs="Arial"/>
                <w:sz w:val="15"/>
                <w:szCs w:val="15"/>
              </w:rPr>
            </w:pPr>
          </w:p>
        </w:tc>
        <w:tc>
          <w:tcPr>
            <w:tcW w:w="1008" w:type="dxa"/>
            <w:vAlign w:val="bottom"/>
          </w:tcPr>
          <w:p w14:paraId="73B2D5E8" w14:textId="77777777" w:rsidR="006D7155" w:rsidRPr="00D44C9F" w:rsidRDefault="006D7155" w:rsidP="00236E60">
            <w:pPr>
              <w:pStyle w:val="NoSpacing"/>
              <w:ind w:right="-72"/>
              <w:jc w:val="right"/>
              <w:rPr>
                <w:rFonts w:cs="Arial"/>
                <w:sz w:val="15"/>
                <w:szCs w:val="15"/>
              </w:rPr>
            </w:pPr>
          </w:p>
        </w:tc>
        <w:tc>
          <w:tcPr>
            <w:tcW w:w="1012" w:type="dxa"/>
            <w:vAlign w:val="bottom"/>
          </w:tcPr>
          <w:p w14:paraId="2EC52D47" w14:textId="77777777" w:rsidR="006D7155" w:rsidRPr="00D44C9F" w:rsidRDefault="006D7155" w:rsidP="00236E60">
            <w:pPr>
              <w:pStyle w:val="NoSpacing"/>
              <w:ind w:right="-72"/>
              <w:jc w:val="right"/>
              <w:rPr>
                <w:rFonts w:cs="Arial"/>
                <w:sz w:val="15"/>
                <w:szCs w:val="15"/>
              </w:rPr>
            </w:pPr>
          </w:p>
        </w:tc>
        <w:tc>
          <w:tcPr>
            <w:tcW w:w="1411" w:type="dxa"/>
            <w:vAlign w:val="bottom"/>
          </w:tcPr>
          <w:p w14:paraId="5D66CA58" w14:textId="77777777" w:rsidR="006D7155" w:rsidRPr="00D44C9F" w:rsidRDefault="006D7155" w:rsidP="00236E60">
            <w:pPr>
              <w:pStyle w:val="NoSpacing"/>
              <w:ind w:right="-72"/>
              <w:jc w:val="right"/>
              <w:rPr>
                <w:rFonts w:cs="Arial"/>
                <w:sz w:val="15"/>
                <w:szCs w:val="15"/>
              </w:rPr>
            </w:pPr>
          </w:p>
        </w:tc>
        <w:tc>
          <w:tcPr>
            <w:tcW w:w="1008" w:type="dxa"/>
            <w:vAlign w:val="bottom"/>
          </w:tcPr>
          <w:p w14:paraId="4B6D6BBC" w14:textId="77777777" w:rsidR="006D7155" w:rsidRPr="00D44C9F" w:rsidRDefault="006D7155" w:rsidP="00236E60">
            <w:pPr>
              <w:pStyle w:val="NoSpacing"/>
              <w:ind w:right="-72"/>
              <w:jc w:val="right"/>
              <w:rPr>
                <w:rFonts w:cs="Arial"/>
                <w:sz w:val="15"/>
                <w:szCs w:val="15"/>
              </w:rPr>
            </w:pPr>
          </w:p>
        </w:tc>
      </w:tr>
      <w:tr w:rsidR="006D7155" w:rsidRPr="00D44C9F" w14:paraId="6E24647A" w14:textId="77777777" w:rsidTr="00236E60">
        <w:trPr>
          <w:trHeight w:val="20"/>
          <w:tblHeader/>
        </w:trPr>
        <w:tc>
          <w:tcPr>
            <w:tcW w:w="2610" w:type="dxa"/>
            <w:vAlign w:val="bottom"/>
          </w:tcPr>
          <w:p w14:paraId="63809B82" w14:textId="77777777" w:rsidR="006D7155" w:rsidRPr="00D44C9F" w:rsidRDefault="006D7155" w:rsidP="00974B5B">
            <w:pPr>
              <w:pStyle w:val="NoSpacing"/>
              <w:ind w:left="-101"/>
              <w:rPr>
                <w:rFonts w:cs="Arial"/>
                <w:sz w:val="15"/>
                <w:szCs w:val="15"/>
              </w:rPr>
            </w:pPr>
            <w:r w:rsidRPr="00D44C9F">
              <w:rPr>
                <w:rFonts w:cs="Arial"/>
                <w:sz w:val="15"/>
                <w:szCs w:val="15"/>
              </w:rPr>
              <w:t>Property, plant and equipment</w:t>
            </w:r>
          </w:p>
        </w:tc>
        <w:tc>
          <w:tcPr>
            <w:tcW w:w="1008" w:type="dxa"/>
            <w:vAlign w:val="center"/>
          </w:tcPr>
          <w:p w14:paraId="57DABE70" w14:textId="6B098ED4"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409</w:t>
            </w:r>
            <w:r w:rsidR="006D7155" w:rsidRPr="00D44C9F">
              <w:rPr>
                <w:rFonts w:eastAsia="Arial Unicode MS" w:cs="Arial"/>
                <w:color w:val="000000"/>
                <w:sz w:val="15"/>
                <w:szCs w:val="15"/>
              </w:rPr>
              <w:t>,</w:t>
            </w:r>
            <w:r w:rsidRPr="00236E60">
              <w:rPr>
                <w:rFonts w:eastAsia="Arial Unicode MS" w:cs="Arial"/>
                <w:color w:val="000000"/>
                <w:sz w:val="15"/>
                <w:szCs w:val="15"/>
              </w:rPr>
              <w:t>657</w:t>
            </w:r>
          </w:p>
        </w:tc>
        <w:tc>
          <w:tcPr>
            <w:tcW w:w="1411" w:type="dxa"/>
            <w:vAlign w:val="center"/>
          </w:tcPr>
          <w:p w14:paraId="7DC8C452" w14:textId="68B9560C" w:rsidR="006D7155" w:rsidRPr="00D44C9F" w:rsidRDefault="006D7155" w:rsidP="00236E60">
            <w:pPr>
              <w:pStyle w:val="NoSpacing"/>
              <w:ind w:right="-72"/>
              <w:jc w:val="right"/>
              <w:rPr>
                <w:rFonts w:cs="Arial"/>
                <w:sz w:val="15"/>
                <w:szCs w:val="15"/>
              </w:rPr>
            </w:pPr>
            <w:r w:rsidRPr="00D44C9F">
              <w:rPr>
                <w:rFonts w:eastAsia="Arial Unicode MS" w:cs="Arial"/>
                <w:color w:val="000000"/>
                <w:sz w:val="15"/>
                <w:szCs w:val="15"/>
              </w:rPr>
              <w:t>(</w:t>
            </w:r>
            <w:r w:rsidR="00236E60" w:rsidRPr="00236E60">
              <w:rPr>
                <w:rFonts w:eastAsia="Arial Unicode MS" w:cs="Arial"/>
                <w:color w:val="000000"/>
                <w:sz w:val="15"/>
                <w:szCs w:val="15"/>
              </w:rPr>
              <w:t>12</w:t>
            </w:r>
            <w:r w:rsidRPr="00D44C9F">
              <w:rPr>
                <w:rFonts w:eastAsia="Arial Unicode MS" w:cs="Arial"/>
                <w:color w:val="000000"/>
                <w:sz w:val="15"/>
                <w:szCs w:val="15"/>
              </w:rPr>
              <w:t>,</w:t>
            </w:r>
            <w:r w:rsidR="00236E60" w:rsidRPr="00236E60">
              <w:rPr>
                <w:rFonts w:eastAsia="Arial Unicode MS" w:cs="Arial"/>
                <w:color w:val="000000"/>
                <w:sz w:val="15"/>
                <w:szCs w:val="15"/>
              </w:rPr>
              <w:t>208</w:t>
            </w:r>
            <w:r w:rsidRPr="00D44C9F">
              <w:rPr>
                <w:rFonts w:eastAsia="Arial Unicode MS" w:cs="Arial"/>
                <w:color w:val="000000"/>
                <w:sz w:val="15"/>
                <w:szCs w:val="15"/>
              </w:rPr>
              <w:t>)</w:t>
            </w:r>
          </w:p>
        </w:tc>
        <w:tc>
          <w:tcPr>
            <w:tcW w:w="1008" w:type="dxa"/>
            <w:vAlign w:val="center"/>
          </w:tcPr>
          <w:p w14:paraId="1A2084BD" w14:textId="2926EE17"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397</w:t>
            </w:r>
            <w:r w:rsidR="006D7155" w:rsidRPr="00D44C9F">
              <w:rPr>
                <w:rFonts w:eastAsia="Arial Unicode MS" w:cs="Arial"/>
                <w:color w:val="000000"/>
                <w:sz w:val="15"/>
                <w:szCs w:val="15"/>
              </w:rPr>
              <w:t>,</w:t>
            </w:r>
            <w:r w:rsidRPr="00236E60">
              <w:rPr>
                <w:rFonts w:eastAsia="Arial Unicode MS" w:cs="Arial"/>
                <w:color w:val="000000"/>
                <w:sz w:val="15"/>
                <w:szCs w:val="15"/>
              </w:rPr>
              <w:t>449</w:t>
            </w:r>
          </w:p>
        </w:tc>
        <w:tc>
          <w:tcPr>
            <w:tcW w:w="1012" w:type="dxa"/>
            <w:vAlign w:val="center"/>
          </w:tcPr>
          <w:p w14:paraId="6C90FF61" w14:textId="5588B921"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337</w:t>
            </w:r>
            <w:r w:rsidR="006D7155" w:rsidRPr="00D44C9F">
              <w:rPr>
                <w:rFonts w:eastAsia="Arial Unicode MS" w:cs="Arial"/>
                <w:color w:val="000000"/>
                <w:sz w:val="15"/>
                <w:szCs w:val="15"/>
              </w:rPr>
              <w:t>,</w:t>
            </w:r>
            <w:r w:rsidRPr="00236E60">
              <w:rPr>
                <w:rFonts w:eastAsia="Arial Unicode MS" w:cs="Arial"/>
                <w:color w:val="000000"/>
                <w:sz w:val="15"/>
                <w:szCs w:val="15"/>
              </w:rPr>
              <w:t>501</w:t>
            </w:r>
          </w:p>
        </w:tc>
        <w:tc>
          <w:tcPr>
            <w:tcW w:w="1411" w:type="dxa"/>
            <w:vAlign w:val="center"/>
          </w:tcPr>
          <w:p w14:paraId="11A21956" w14:textId="7932F97B" w:rsidR="006D7155" w:rsidRPr="00D44C9F" w:rsidRDefault="006D7155" w:rsidP="00236E60">
            <w:pPr>
              <w:pStyle w:val="NoSpacing"/>
              <w:ind w:right="-72"/>
              <w:jc w:val="right"/>
              <w:rPr>
                <w:rFonts w:cs="Arial"/>
                <w:sz w:val="15"/>
                <w:szCs w:val="15"/>
              </w:rPr>
            </w:pPr>
            <w:r w:rsidRPr="00D44C9F">
              <w:rPr>
                <w:rFonts w:eastAsia="Arial Unicode MS" w:cs="Arial"/>
                <w:color w:val="000000"/>
                <w:sz w:val="15"/>
                <w:szCs w:val="15"/>
              </w:rPr>
              <w:t>(</w:t>
            </w:r>
            <w:r w:rsidR="00236E60" w:rsidRPr="00236E60">
              <w:rPr>
                <w:rFonts w:eastAsia="Arial Unicode MS" w:cs="Arial"/>
                <w:color w:val="000000"/>
                <w:sz w:val="15"/>
                <w:szCs w:val="15"/>
              </w:rPr>
              <w:t>8</w:t>
            </w:r>
            <w:r w:rsidRPr="00D44C9F">
              <w:rPr>
                <w:rFonts w:eastAsia="Arial Unicode MS" w:cs="Arial"/>
                <w:color w:val="000000"/>
                <w:sz w:val="15"/>
                <w:szCs w:val="15"/>
              </w:rPr>
              <w:t>,</w:t>
            </w:r>
            <w:r w:rsidR="00236E60" w:rsidRPr="00236E60">
              <w:rPr>
                <w:rFonts w:eastAsia="Arial Unicode MS" w:cs="Arial"/>
                <w:color w:val="000000"/>
                <w:sz w:val="15"/>
                <w:szCs w:val="15"/>
              </w:rPr>
              <w:t>079</w:t>
            </w:r>
            <w:r w:rsidRPr="00D44C9F">
              <w:rPr>
                <w:rFonts w:eastAsia="Arial Unicode MS" w:cs="Arial"/>
                <w:color w:val="000000"/>
                <w:sz w:val="15"/>
                <w:szCs w:val="15"/>
              </w:rPr>
              <w:t>)</w:t>
            </w:r>
          </w:p>
        </w:tc>
        <w:tc>
          <w:tcPr>
            <w:tcW w:w="1008" w:type="dxa"/>
            <w:vAlign w:val="center"/>
          </w:tcPr>
          <w:p w14:paraId="12B2BDB4" w14:textId="3399E35D"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329</w:t>
            </w:r>
            <w:r w:rsidR="006D7155" w:rsidRPr="00D44C9F">
              <w:rPr>
                <w:rFonts w:eastAsia="Arial Unicode MS" w:cs="Arial"/>
                <w:color w:val="000000"/>
                <w:sz w:val="15"/>
                <w:szCs w:val="15"/>
              </w:rPr>
              <w:t>,</w:t>
            </w:r>
            <w:r w:rsidRPr="00236E60">
              <w:rPr>
                <w:rFonts w:eastAsia="Arial Unicode MS" w:cs="Arial"/>
                <w:color w:val="000000"/>
                <w:sz w:val="15"/>
                <w:szCs w:val="15"/>
              </w:rPr>
              <w:t>422</w:t>
            </w:r>
          </w:p>
        </w:tc>
      </w:tr>
      <w:tr w:rsidR="006D7155" w:rsidRPr="00D44C9F" w14:paraId="215DDFC6" w14:textId="77777777" w:rsidTr="00236E60">
        <w:trPr>
          <w:trHeight w:val="20"/>
          <w:tblHeader/>
        </w:trPr>
        <w:tc>
          <w:tcPr>
            <w:tcW w:w="2610" w:type="dxa"/>
            <w:vAlign w:val="bottom"/>
          </w:tcPr>
          <w:p w14:paraId="052F7E1B" w14:textId="77777777" w:rsidR="006D7155" w:rsidRPr="00D44C9F" w:rsidRDefault="006D7155" w:rsidP="00974B5B">
            <w:pPr>
              <w:pStyle w:val="NoSpacing"/>
              <w:ind w:left="-101"/>
              <w:rPr>
                <w:rFonts w:cs="Arial"/>
                <w:sz w:val="15"/>
                <w:szCs w:val="15"/>
              </w:rPr>
            </w:pPr>
            <w:r w:rsidRPr="00D44C9F">
              <w:rPr>
                <w:rFonts w:cs="Arial"/>
                <w:sz w:val="15"/>
                <w:szCs w:val="15"/>
              </w:rPr>
              <w:t>Right-of-use assets</w:t>
            </w:r>
          </w:p>
        </w:tc>
        <w:tc>
          <w:tcPr>
            <w:tcW w:w="1008" w:type="dxa"/>
            <w:vAlign w:val="center"/>
          </w:tcPr>
          <w:p w14:paraId="0A0586F0" w14:textId="31B42E0B"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814</w:t>
            </w:r>
            <w:r w:rsidR="006D7155" w:rsidRPr="00D44C9F">
              <w:rPr>
                <w:rFonts w:eastAsia="Arial Unicode MS" w:cs="Arial"/>
                <w:color w:val="000000"/>
                <w:sz w:val="15"/>
                <w:szCs w:val="15"/>
              </w:rPr>
              <w:t>,</w:t>
            </w:r>
            <w:r w:rsidRPr="00236E60">
              <w:rPr>
                <w:rFonts w:eastAsia="Arial Unicode MS" w:cs="Arial"/>
                <w:color w:val="000000"/>
                <w:sz w:val="15"/>
                <w:szCs w:val="15"/>
              </w:rPr>
              <w:t>483</w:t>
            </w:r>
          </w:p>
        </w:tc>
        <w:tc>
          <w:tcPr>
            <w:tcW w:w="1411" w:type="dxa"/>
            <w:vAlign w:val="center"/>
          </w:tcPr>
          <w:p w14:paraId="11165059" w14:textId="733AD59D" w:rsidR="006D7155" w:rsidRPr="00D44C9F" w:rsidRDefault="00236E60" w:rsidP="00236E60">
            <w:pPr>
              <w:pStyle w:val="NoSpacing"/>
              <w:ind w:right="-72"/>
              <w:jc w:val="right"/>
              <w:rPr>
                <w:rFonts w:cs="Arial"/>
                <w:sz w:val="15"/>
                <w:szCs w:val="15"/>
              </w:rPr>
            </w:pPr>
            <w:r w:rsidRPr="00236E60">
              <w:rPr>
                <w:rFonts w:eastAsia="Arial Unicode MS" w:cs="Arial"/>
                <w:color w:val="000000"/>
                <w:sz w:val="15"/>
                <w:szCs w:val="15"/>
              </w:rPr>
              <w:t>12</w:t>
            </w:r>
            <w:r w:rsidR="006D7155" w:rsidRPr="00D44C9F">
              <w:rPr>
                <w:rFonts w:eastAsia="Arial Unicode MS" w:cs="Arial"/>
                <w:color w:val="000000"/>
                <w:sz w:val="15"/>
                <w:szCs w:val="15"/>
              </w:rPr>
              <w:t>,</w:t>
            </w:r>
            <w:r w:rsidRPr="00236E60">
              <w:rPr>
                <w:rFonts w:eastAsia="Arial Unicode MS" w:cs="Arial"/>
                <w:color w:val="000000"/>
                <w:sz w:val="15"/>
                <w:szCs w:val="15"/>
              </w:rPr>
              <w:t>208</w:t>
            </w:r>
          </w:p>
        </w:tc>
        <w:tc>
          <w:tcPr>
            <w:tcW w:w="1008" w:type="dxa"/>
            <w:vAlign w:val="center"/>
          </w:tcPr>
          <w:p w14:paraId="201531C9" w14:textId="3321CC71"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826</w:t>
            </w:r>
            <w:r w:rsidR="006D7155" w:rsidRPr="00D44C9F">
              <w:rPr>
                <w:rFonts w:eastAsia="Arial Unicode MS" w:cs="Arial"/>
                <w:color w:val="000000"/>
                <w:sz w:val="15"/>
                <w:szCs w:val="15"/>
              </w:rPr>
              <w:t>,</w:t>
            </w:r>
            <w:r w:rsidRPr="00236E60">
              <w:rPr>
                <w:rFonts w:eastAsia="Arial Unicode MS" w:cs="Arial"/>
                <w:color w:val="000000"/>
                <w:sz w:val="15"/>
                <w:szCs w:val="15"/>
              </w:rPr>
              <w:t>691</w:t>
            </w:r>
          </w:p>
        </w:tc>
        <w:tc>
          <w:tcPr>
            <w:tcW w:w="1012" w:type="dxa"/>
            <w:vAlign w:val="center"/>
          </w:tcPr>
          <w:p w14:paraId="6823C27C" w14:textId="32ACCDD0"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543</w:t>
            </w:r>
            <w:r w:rsidR="006D7155" w:rsidRPr="00D44C9F">
              <w:rPr>
                <w:rFonts w:eastAsia="Arial Unicode MS" w:cs="Arial"/>
                <w:color w:val="000000"/>
                <w:sz w:val="15"/>
                <w:szCs w:val="15"/>
              </w:rPr>
              <w:t>,</w:t>
            </w:r>
            <w:r w:rsidRPr="00236E60">
              <w:rPr>
                <w:rFonts w:eastAsia="Arial Unicode MS" w:cs="Arial"/>
                <w:color w:val="000000"/>
                <w:sz w:val="15"/>
                <w:szCs w:val="15"/>
              </w:rPr>
              <w:t>782</w:t>
            </w:r>
          </w:p>
        </w:tc>
        <w:tc>
          <w:tcPr>
            <w:tcW w:w="1411" w:type="dxa"/>
            <w:vAlign w:val="center"/>
          </w:tcPr>
          <w:p w14:paraId="3EE9006A" w14:textId="2A607855" w:rsidR="006D7155" w:rsidRPr="00D44C9F" w:rsidRDefault="00236E60" w:rsidP="00236E60">
            <w:pPr>
              <w:pStyle w:val="NoSpacing"/>
              <w:ind w:right="-72"/>
              <w:jc w:val="right"/>
              <w:rPr>
                <w:rFonts w:cs="Arial"/>
                <w:sz w:val="15"/>
                <w:szCs w:val="15"/>
              </w:rPr>
            </w:pPr>
            <w:r w:rsidRPr="00236E60">
              <w:rPr>
                <w:rFonts w:eastAsia="Arial Unicode MS" w:cs="Arial"/>
                <w:color w:val="000000"/>
                <w:sz w:val="15"/>
                <w:szCs w:val="15"/>
              </w:rPr>
              <w:t>8</w:t>
            </w:r>
            <w:r w:rsidR="006D7155" w:rsidRPr="00D44C9F">
              <w:rPr>
                <w:rFonts w:eastAsia="Arial Unicode MS" w:cs="Arial"/>
                <w:color w:val="000000"/>
                <w:sz w:val="15"/>
                <w:szCs w:val="15"/>
              </w:rPr>
              <w:t>,</w:t>
            </w:r>
            <w:r w:rsidRPr="00236E60">
              <w:rPr>
                <w:rFonts w:eastAsia="Arial Unicode MS" w:cs="Arial"/>
                <w:color w:val="000000"/>
                <w:sz w:val="15"/>
                <w:szCs w:val="15"/>
              </w:rPr>
              <w:t>079</w:t>
            </w:r>
          </w:p>
        </w:tc>
        <w:tc>
          <w:tcPr>
            <w:tcW w:w="1008" w:type="dxa"/>
            <w:vAlign w:val="center"/>
          </w:tcPr>
          <w:p w14:paraId="0BC1B588" w14:textId="51F53190" w:rsidR="006D7155" w:rsidRPr="00D44C9F" w:rsidRDefault="00236E60" w:rsidP="00236E60">
            <w:pPr>
              <w:pStyle w:val="NoSpacing"/>
              <w:ind w:right="-72"/>
              <w:jc w:val="right"/>
              <w:rPr>
                <w:rFonts w:cs="Arial"/>
                <w:sz w:val="15"/>
                <w:szCs w:val="15"/>
                <w:cs/>
              </w:rPr>
            </w:pPr>
            <w:r w:rsidRPr="00236E60">
              <w:rPr>
                <w:rFonts w:eastAsia="Arial Unicode MS" w:cs="Arial"/>
                <w:color w:val="000000"/>
                <w:sz w:val="15"/>
                <w:szCs w:val="15"/>
              </w:rPr>
              <w:t>1</w:t>
            </w:r>
            <w:r w:rsidR="006D7155" w:rsidRPr="00D44C9F">
              <w:rPr>
                <w:rFonts w:eastAsia="Arial Unicode MS" w:cs="Arial"/>
                <w:color w:val="000000"/>
                <w:sz w:val="15"/>
                <w:szCs w:val="15"/>
              </w:rPr>
              <w:t>,</w:t>
            </w:r>
            <w:r w:rsidRPr="00236E60">
              <w:rPr>
                <w:rFonts w:eastAsia="Arial Unicode MS" w:cs="Arial"/>
                <w:color w:val="000000"/>
                <w:sz w:val="15"/>
                <w:szCs w:val="15"/>
              </w:rPr>
              <w:t>551</w:t>
            </w:r>
            <w:r w:rsidR="006D7155" w:rsidRPr="00D44C9F">
              <w:rPr>
                <w:rFonts w:eastAsia="Arial Unicode MS" w:cs="Arial"/>
                <w:color w:val="000000"/>
                <w:sz w:val="15"/>
                <w:szCs w:val="15"/>
              </w:rPr>
              <w:t>,</w:t>
            </w:r>
            <w:r w:rsidRPr="00236E60">
              <w:rPr>
                <w:rFonts w:eastAsia="Arial Unicode MS" w:cs="Arial"/>
                <w:color w:val="000000"/>
                <w:sz w:val="15"/>
                <w:szCs w:val="15"/>
              </w:rPr>
              <w:t>861</w:t>
            </w:r>
          </w:p>
        </w:tc>
      </w:tr>
      <w:tr w:rsidR="005720A2" w:rsidRPr="00D44C9F" w14:paraId="317EE2EB" w14:textId="77777777" w:rsidTr="00236E60">
        <w:trPr>
          <w:trHeight w:val="20"/>
          <w:tblHeader/>
        </w:trPr>
        <w:tc>
          <w:tcPr>
            <w:tcW w:w="2610" w:type="dxa"/>
            <w:vAlign w:val="bottom"/>
          </w:tcPr>
          <w:p w14:paraId="0A5DB43D" w14:textId="77777777" w:rsidR="005720A2" w:rsidRPr="00D44C9F" w:rsidRDefault="005720A2" w:rsidP="00974B5B">
            <w:pPr>
              <w:pStyle w:val="NoSpacing"/>
              <w:ind w:left="-101"/>
              <w:rPr>
                <w:rFonts w:cs="Arial"/>
                <w:sz w:val="15"/>
                <w:szCs w:val="15"/>
              </w:rPr>
            </w:pPr>
          </w:p>
        </w:tc>
        <w:tc>
          <w:tcPr>
            <w:tcW w:w="1008" w:type="dxa"/>
            <w:vAlign w:val="bottom"/>
          </w:tcPr>
          <w:p w14:paraId="47D84830" w14:textId="77777777" w:rsidR="005720A2" w:rsidRPr="00D44C9F" w:rsidRDefault="005720A2" w:rsidP="00236E60">
            <w:pPr>
              <w:pStyle w:val="NoSpacing"/>
              <w:ind w:right="-72"/>
              <w:jc w:val="right"/>
              <w:rPr>
                <w:rFonts w:cs="Arial"/>
                <w:sz w:val="15"/>
                <w:szCs w:val="15"/>
              </w:rPr>
            </w:pPr>
          </w:p>
        </w:tc>
        <w:tc>
          <w:tcPr>
            <w:tcW w:w="1411" w:type="dxa"/>
            <w:vAlign w:val="bottom"/>
          </w:tcPr>
          <w:p w14:paraId="4F5633BA" w14:textId="77777777" w:rsidR="005720A2" w:rsidRPr="00D44C9F" w:rsidRDefault="005720A2" w:rsidP="00236E60">
            <w:pPr>
              <w:pStyle w:val="NoSpacing"/>
              <w:ind w:right="-72"/>
              <w:jc w:val="right"/>
              <w:rPr>
                <w:rFonts w:cs="Arial"/>
                <w:sz w:val="15"/>
                <w:szCs w:val="15"/>
              </w:rPr>
            </w:pPr>
          </w:p>
        </w:tc>
        <w:tc>
          <w:tcPr>
            <w:tcW w:w="1008" w:type="dxa"/>
            <w:vAlign w:val="bottom"/>
          </w:tcPr>
          <w:p w14:paraId="390B3BB1" w14:textId="77777777" w:rsidR="005720A2" w:rsidRPr="00D44C9F" w:rsidRDefault="005720A2" w:rsidP="00236E60">
            <w:pPr>
              <w:pStyle w:val="NoSpacing"/>
              <w:ind w:right="-72"/>
              <w:jc w:val="right"/>
              <w:rPr>
                <w:rFonts w:cs="Arial"/>
                <w:sz w:val="15"/>
                <w:szCs w:val="15"/>
              </w:rPr>
            </w:pPr>
          </w:p>
        </w:tc>
        <w:tc>
          <w:tcPr>
            <w:tcW w:w="1012" w:type="dxa"/>
            <w:vAlign w:val="bottom"/>
          </w:tcPr>
          <w:p w14:paraId="7EFDB5F6" w14:textId="77777777" w:rsidR="005720A2" w:rsidRPr="00D44C9F" w:rsidRDefault="005720A2" w:rsidP="00236E60">
            <w:pPr>
              <w:pStyle w:val="NoSpacing"/>
              <w:ind w:right="-72"/>
              <w:jc w:val="right"/>
              <w:rPr>
                <w:rFonts w:cs="Arial"/>
                <w:sz w:val="15"/>
                <w:szCs w:val="15"/>
              </w:rPr>
            </w:pPr>
          </w:p>
        </w:tc>
        <w:tc>
          <w:tcPr>
            <w:tcW w:w="1411" w:type="dxa"/>
            <w:vAlign w:val="bottom"/>
          </w:tcPr>
          <w:p w14:paraId="663A9534" w14:textId="77777777" w:rsidR="005720A2" w:rsidRPr="00D44C9F" w:rsidRDefault="005720A2" w:rsidP="00236E60">
            <w:pPr>
              <w:pStyle w:val="NoSpacing"/>
              <w:ind w:right="-72"/>
              <w:jc w:val="right"/>
              <w:rPr>
                <w:rFonts w:cs="Arial"/>
                <w:sz w:val="15"/>
                <w:szCs w:val="15"/>
              </w:rPr>
            </w:pPr>
          </w:p>
        </w:tc>
        <w:tc>
          <w:tcPr>
            <w:tcW w:w="1008" w:type="dxa"/>
            <w:vAlign w:val="bottom"/>
          </w:tcPr>
          <w:p w14:paraId="707AC906" w14:textId="77777777" w:rsidR="005720A2" w:rsidRPr="00D44C9F" w:rsidRDefault="005720A2" w:rsidP="00236E60">
            <w:pPr>
              <w:pStyle w:val="NoSpacing"/>
              <w:ind w:right="-72"/>
              <w:jc w:val="right"/>
              <w:rPr>
                <w:rFonts w:cs="Arial"/>
                <w:sz w:val="15"/>
                <w:szCs w:val="15"/>
              </w:rPr>
            </w:pPr>
          </w:p>
        </w:tc>
      </w:tr>
      <w:tr w:rsidR="00C0459A" w:rsidRPr="00D44C9F" w14:paraId="75C475B8" w14:textId="77777777" w:rsidTr="00236E60">
        <w:trPr>
          <w:trHeight w:val="20"/>
          <w:tblHeader/>
        </w:trPr>
        <w:tc>
          <w:tcPr>
            <w:tcW w:w="2610" w:type="dxa"/>
            <w:vAlign w:val="bottom"/>
            <w:hideMark/>
          </w:tcPr>
          <w:p w14:paraId="0CEFF75E" w14:textId="77777777" w:rsidR="00C0459A" w:rsidRPr="00D44C9F" w:rsidRDefault="00C0459A" w:rsidP="00974B5B">
            <w:pPr>
              <w:pStyle w:val="NoSpacing"/>
              <w:ind w:left="-101"/>
              <w:rPr>
                <w:rFonts w:cs="Arial"/>
                <w:sz w:val="15"/>
                <w:szCs w:val="15"/>
              </w:rPr>
            </w:pPr>
            <w:r w:rsidRPr="00D44C9F">
              <w:rPr>
                <w:rFonts w:cs="Arial"/>
                <w:sz w:val="15"/>
                <w:szCs w:val="15"/>
              </w:rPr>
              <w:t>Deferred gain from sales of</w:t>
            </w:r>
          </w:p>
          <w:p w14:paraId="4151B8EA" w14:textId="6CF180F3" w:rsidR="00C0459A" w:rsidRPr="00D44C9F" w:rsidRDefault="00C0459A" w:rsidP="00974B5B">
            <w:pPr>
              <w:pStyle w:val="NoSpacing"/>
              <w:ind w:left="-101"/>
              <w:rPr>
                <w:rFonts w:cs="Arial"/>
                <w:sz w:val="15"/>
                <w:szCs w:val="15"/>
              </w:rPr>
            </w:pPr>
            <w:r w:rsidRPr="00D44C9F">
              <w:rPr>
                <w:rFonts w:cs="Arial"/>
                <w:sz w:val="15"/>
                <w:szCs w:val="15"/>
              </w:rPr>
              <w:t xml:space="preserve">   fixed assets to joint venture</w:t>
            </w:r>
          </w:p>
        </w:tc>
        <w:tc>
          <w:tcPr>
            <w:tcW w:w="1008" w:type="dxa"/>
            <w:vAlign w:val="bottom"/>
          </w:tcPr>
          <w:p w14:paraId="772FD188" w14:textId="7EDD7A8C" w:rsidR="00C0459A" w:rsidRPr="00D44C9F" w:rsidRDefault="00236E60" w:rsidP="00236E60">
            <w:pPr>
              <w:pStyle w:val="NoSpacing"/>
              <w:ind w:right="-72"/>
              <w:jc w:val="right"/>
              <w:rPr>
                <w:rFonts w:cs="Arial"/>
                <w:sz w:val="15"/>
                <w:szCs w:val="15"/>
                <w:lang w:val="en-US"/>
              </w:rPr>
            </w:pPr>
            <w:r w:rsidRPr="00236E60">
              <w:rPr>
                <w:rFonts w:cs="Arial"/>
                <w:sz w:val="15"/>
                <w:szCs w:val="15"/>
              </w:rPr>
              <w:t>23</w:t>
            </w:r>
            <w:r w:rsidR="00C0459A" w:rsidRPr="00D44C9F">
              <w:rPr>
                <w:rFonts w:cs="Arial"/>
                <w:sz w:val="15"/>
                <w:szCs w:val="15"/>
              </w:rPr>
              <w:t>,</w:t>
            </w:r>
            <w:r w:rsidRPr="00236E60">
              <w:rPr>
                <w:rFonts w:cs="Arial"/>
                <w:sz w:val="15"/>
                <w:szCs w:val="15"/>
              </w:rPr>
              <w:t>871</w:t>
            </w:r>
          </w:p>
        </w:tc>
        <w:tc>
          <w:tcPr>
            <w:tcW w:w="1411" w:type="dxa"/>
            <w:vAlign w:val="bottom"/>
          </w:tcPr>
          <w:p w14:paraId="00863729" w14:textId="25DF9927" w:rsidR="00C0459A" w:rsidRPr="00D44C9F" w:rsidRDefault="00420C8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23</w:t>
            </w:r>
            <w:r w:rsidR="00C0459A" w:rsidRPr="00D44C9F">
              <w:rPr>
                <w:rFonts w:cs="Arial"/>
                <w:sz w:val="15"/>
                <w:szCs w:val="15"/>
              </w:rPr>
              <w:t>,</w:t>
            </w:r>
            <w:r w:rsidR="00236E60" w:rsidRPr="00236E60">
              <w:rPr>
                <w:rFonts w:cs="Arial"/>
                <w:sz w:val="15"/>
                <w:szCs w:val="15"/>
              </w:rPr>
              <w:t>871</w:t>
            </w:r>
            <w:r w:rsidRPr="00D44C9F">
              <w:rPr>
                <w:rFonts w:cs="Arial"/>
                <w:sz w:val="15"/>
                <w:szCs w:val="15"/>
              </w:rPr>
              <w:t>)</w:t>
            </w:r>
          </w:p>
        </w:tc>
        <w:tc>
          <w:tcPr>
            <w:tcW w:w="1008" w:type="dxa"/>
            <w:vAlign w:val="bottom"/>
          </w:tcPr>
          <w:p w14:paraId="37FED0F9" w14:textId="1B5E1376" w:rsidR="00C0459A" w:rsidRPr="00D44C9F" w:rsidRDefault="00C0459A" w:rsidP="00236E60">
            <w:pPr>
              <w:pStyle w:val="NoSpacing"/>
              <w:ind w:right="-72"/>
              <w:jc w:val="right"/>
              <w:rPr>
                <w:rFonts w:cs="Arial"/>
                <w:sz w:val="15"/>
                <w:szCs w:val="15"/>
              </w:rPr>
            </w:pPr>
            <w:r w:rsidRPr="00D44C9F">
              <w:rPr>
                <w:rFonts w:cs="Arial"/>
                <w:sz w:val="15"/>
                <w:szCs w:val="15"/>
                <w:cs/>
              </w:rPr>
              <w:t>-</w:t>
            </w:r>
          </w:p>
        </w:tc>
        <w:tc>
          <w:tcPr>
            <w:tcW w:w="1012" w:type="dxa"/>
            <w:vAlign w:val="bottom"/>
          </w:tcPr>
          <w:p w14:paraId="031D5808" w14:textId="77777777" w:rsidR="00C0459A" w:rsidRPr="00D44C9F" w:rsidRDefault="00C0459A" w:rsidP="00236E60">
            <w:pPr>
              <w:pStyle w:val="NoSpacing"/>
              <w:ind w:right="-72"/>
              <w:jc w:val="right"/>
              <w:rPr>
                <w:rFonts w:cs="Arial"/>
                <w:sz w:val="15"/>
                <w:szCs w:val="15"/>
              </w:rPr>
            </w:pPr>
          </w:p>
          <w:p w14:paraId="45A3B953" w14:textId="17C6ED4C" w:rsidR="00C0459A" w:rsidRPr="00D44C9F" w:rsidRDefault="00C0459A" w:rsidP="00236E60">
            <w:pPr>
              <w:pStyle w:val="NoSpacing"/>
              <w:ind w:right="-72"/>
              <w:jc w:val="right"/>
              <w:rPr>
                <w:rFonts w:cs="Arial"/>
                <w:sz w:val="15"/>
                <w:szCs w:val="15"/>
              </w:rPr>
            </w:pPr>
            <w:r w:rsidRPr="00D44C9F">
              <w:rPr>
                <w:rFonts w:cs="Arial"/>
                <w:sz w:val="15"/>
                <w:szCs w:val="15"/>
                <w:cs/>
              </w:rPr>
              <w:t>-</w:t>
            </w:r>
          </w:p>
        </w:tc>
        <w:tc>
          <w:tcPr>
            <w:tcW w:w="1411" w:type="dxa"/>
            <w:vAlign w:val="bottom"/>
          </w:tcPr>
          <w:p w14:paraId="458A2D8A" w14:textId="77777777" w:rsidR="00C0459A" w:rsidRPr="00D44C9F" w:rsidRDefault="00C0459A" w:rsidP="00236E60">
            <w:pPr>
              <w:pStyle w:val="NoSpacing"/>
              <w:ind w:right="-72"/>
              <w:jc w:val="right"/>
              <w:rPr>
                <w:rFonts w:cs="Arial"/>
                <w:sz w:val="15"/>
                <w:szCs w:val="15"/>
              </w:rPr>
            </w:pPr>
          </w:p>
          <w:p w14:paraId="3509746D" w14:textId="6101E910" w:rsidR="00C0459A" w:rsidRPr="00D44C9F" w:rsidRDefault="00C0459A" w:rsidP="00236E60">
            <w:pPr>
              <w:pStyle w:val="NoSpacing"/>
              <w:ind w:right="-72"/>
              <w:jc w:val="right"/>
              <w:rPr>
                <w:rFonts w:cs="Arial"/>
                <w:sz w:val="15"/>
                <w:szCs w:val="15"/>
              </w:rPr>
            </w:pPr>
            <w:r w:rsidRPr="00D44C9F">
              <w:rPr>
                <w:rFonts w:cs="Arial"/>
                <w:sz w:val="15"/>
                <w:szCs w:val="15"/>
                <w:cs/>
              </w:rPr>
              <w:t>-</w:t>
            </w:r>
          </w:p>
        </w:tc>
        <w:tc>
          <w:tcPr>
            <w:tcW w:w="1008" w:type="dxa"/>
            <w:vAlign w:val="bottom"/>
          </w:tcPr>
          <w:p w14:paraId="2156F42A" w14:textId="77777777" w:rsidR="00C0459A" w:rsidRPr="00D44C9F" w:rsidRDefault="00C0459A" w:rsidP="00236E60">
            <w:pPr>
              <w:pStyle w:val="NoSpacing"/>
              <w:ind w:right="-72"/>
              <w:jc w:val="right"/>
              <w:rPr>
                <w:rFonts w:cs="Arial"/>
                <w:sz w:val="15"/>
                <w:szCs w:val="15"/>
              </w:rPr>
            </w:pPr>
          </w:p>
          <w:p w14:paraId="46C45A2E" w14:textId="1FE1B192" w:rsidR="00C0459A" w:rsidRPr="00D44C9F" w:rsidRDefault="00C0459A" w:rsidP="00236E60">
            <w:pPr>
              <w:pStyle w:val="NoSpacing"/>
              <w:ind w:right="-72"/>
              <w:jc w:val="right"/>
              <w:rPr>
                <w:rFonts w:cs="Arial"/>
                <w:sz w:val="15"/>
                <w:szCs w:val="15"/>
              </w:rPr>
            </w:pPr>
            <w:r w:rsidRPr="00D44C9F">
              <w:rPr>
                <w:rFonts w:cs="Arial"/>
                <w:sz w:val="15"/>
                <w:szCs w:val="15"/>
                <w:cs/>
              </w:rPr>
              <w:t>-</w:t>
            </w:r>
          </w:p>
        </w:tc>
      </w:tr>
      <w:tr w:rsidR="00C0459A" w:rsidRPr="00D44C9F" w14:paraId="7DB3152C" w14:textId="77777777" w:rsidTr="00236E60">
        <w:trPr>
          <w:trHeight w:val="20"/>
          <w:tblHeader/>
        </w:trPr>
        <w:tc>
          <w:tcPr>
            <w:tcW w:w="2610" w:type="dxa"/>
            <w:vAlign w:val="bottom"/>
            <w:hideMark/>
          </w:tcPr>
          <w:p w14:paraId="0CE4F9F9" w14:textId="77B91C5E" w:rsidR="00C0459A" w:rsidRPr="00D44C9F" w:rsidRDefault="00C0459A" w:rsidP="00974B5B">
            <w:pPr>
              <w:pStyle w:val="NoSpacing"/>
              <w:ind w:left="-101"/>
              <w:rPr>
                <w:rFonts w:cs="Arial"/>
                <w:sz w:val="15"/>
                <w:szCs w:val="15"/>
              </w:rPr>
            </w:pPr>
            <w:r w:rsidRPr="00D44C9F">
              <w:rPr>
                <w:rFonts w:cs="Arial"/>
                <w:sz w:val="15"/>
                <w:szCs w:val="15"/>
              </w:rPr>
              <w:t>Other non</w:t>
            </w:r>
            <w:r w:rsidRPr="00D44C9F">
              <w:rPr>
                <w:rFonts w:cs="Arial"/>
                <w:sz w:val="15"/>
                <w:szCs w:val="15"/>
                <w:cs/>
              </w:rPr>
              <w:t>-</w:t>
            </w:r>
            <w:r w:rsidRPr="00D44C9F">
              <w:rPr>
                <w:rFonts w:cs="Arial"/>
                <w:sz w:val="15"/>
                <w:szCs w:val="15"/>
              </w:rPr>
              <w:t>current liabilities</w:t>
            </w:r>
          </w:p>
        </w:tc>
        <w:tc>
          <w:tcPr>
            <w:tcW w:w="1008" w:type="dxa"/>
            <w:vAlign w:val="bottom"/>
          </w:tcPr>
          <w:p w14:paraId="47568F1D" w14:textId="7A4275AF" w:rsidR="00C0459A" w:rsidRPr="00D44C9F" w:rsidRDefault="00236E60" w:rsidP="00236E60">
            <w:pPr>
              <w:pStyle w:val="NoSpacing"/>
              <w:ind w:right="-72"/>
              <w:jc w:val="right"/>
              <w:rPr>
                <w:rFonts w:cs="Arial"/>
                <w:sz w:val="15"/>
                <w:szCs w:val="15"/>
                <w:lang w:val="en-US"/>
              </w:rPr>
            </w:pPr>
            <w:r w:rsidRPr="00236E60">
              <w:rPr>
                <w:rFonts w:cs="Arial"/>
                <w:sz w:val="15"/>
                <w:szCs w:val="15"/>
              </w:rPr>
              <w:t>54</w:t>
            </w:r>
            <w:r w:rsidR="00C0459A" w:rsidRPr="00D44C9F">
              <w:rPr>
                <w:rFonts w:cs="Arial"/>
                <w:sz w:val="15"/>
                <w:szCs w:val="15"/>
              </w:rPr>
              <w:t>,</w:t>
            </w:r>
            <w:r w:rsidRPr="00236E60">
              <w:rPr>
                <w:rFonts w:cs="Arial"/>
                <w:sz w:val="15"/>
                <w:szCs w:val="15"/>
              </w:rPr>
              <w:t>509</w:t>
            </w:r>
          </w:p>
        </w:tc>
        <w:tc>
          <w:tcPr>
            <w:tcW w:w="1411" w:type="dxa"/>
            <w:vAlign w:val="bottom"/>
          </w:tcPr>
          <w:p w14:paraId="5EBD1437" w14:textId="2A193F54" w:rsidR="00C0459A" w:rsidRPr="00D44C9F" w:rsidRDefault="00236E60" w:rsidP="00236E60">
            <w:pPr>
              <w:pStyle w:val="NoSpacing"/>
              <w:ind w:right="-72"/>
              <w:jc w:val="right"/>
              <w:rPr>
                <w:rFonts w:cs="Arial"/>
                <w:sz w:val="15"/>
                <w:szCs w:val="15"/>
                <w:lang w:val="en-US"/>
              </w:rPr>
            </w:pPr>
            <w:r w:rsidRPr="00236E60">
              <w:rPr>
                <w:rFonts w:cs="Arial"/>
                <w:sz w:val="15"/>
                <w:szCs w:val="15"/>
              </w:rPr>
              <w:t>23</w:t>
            </w:r>
            <w:r w:rsidR="00C0459A" w:rsidRPr="00D44C9F">
              <w:rPr>
                <w:rFonts w:cs="Arial"/>
                <w:sz w:val="15"/>
                <w:szCs w:val="15"/>
              </w:rPr>
              <w:t>,</w:t>
            </w:r>
            <w:r w:rsidRPr="00236E60">
              <w:rPr>
                <w:rFonts w:cs="Arial"/>
                <w:sz w:val="15"/>
                <w:szCs w:val="15"/>
              </w:rPr>
              <w:t>871</w:t>
            </w:r>
          </w:p>
        </w:tc>
        <w:tc>
          <w:tcPr>
            <w:tcW w:w="1008" w:type="dxa"/>
            <w:vAlign w:val="bottom"/>
          </w:tcPr>
          <w:p w14:paraId="16BD632A" w14:textId="15532E06" w:rsidR="00C0459A" w:rsidRPr="00D44C9F" w:rsidRDefault="00236E60" w:rsidP="00236E60">
            <w:pPr>
              <w:pStyle w:val="NoSpacing"/>
              <w:ind w:right="-72"/>
              <w:jc w:val="right"/>
              <w:rPr>
                <w:rFonts w:cs="Arial"/>
                <w:sz w:val="15"/>
                <w:szCs w:val="15"/>
                <w:lang w:val="en-US"/>
              </w:rPr>
            </w:pPr>
            <w:r w:rsidRPr="00236E60">
              <w:rPr>
                <w:rFonts w:cs="Arial"/>
                <w:sz w:val="15"/>
                <w:szCs w:val="15"/>
              </w:rPr>
              <w:t>78</w:t>
            </w:r>
            <w:r w:rsidR="00C0459A" w:rsidRPr="00D44C9F">
              <w:rPr>
                <w:rFonts w:cs="Arial"/>
                <w:sz w:val="15"/>
                <w:szCs w:val="15"/>
              </w:rPr>
              <w:t>,</w:t>
            </w:r>
            <w:r w:rsidRPr="00236E60">
              <w:rPr>
                <w:rFonts w:cs="Arial"/>
                <w:sz w:val="15"/>
                <w:szCs w:val="15"/>
              </w:rPr>
              <w:t>380</w:t>
            </w:r>
          </w:p>
        </w:tc>
        <w:tc>
          <w:tcPr>
            <w:tcW w:w="1012" w:type="dxa"/>
            <w:vAlign w:val="bottom"/>
          </w:tcPr>
          <w:p w14:paraId="7A920C49" w14:textId="6E22C56A" w:rsidR="00C0459A" w:rsidRPr="00D44C9F" w:rsidRDefault="00236E60" w:rsidP="00236E60">
            <w:pPr>
              <w:pStyle w:val="NoSpacing"/>
              <w:ind w:right="-72"/>
              <w:jc w:val="right"/>
              <w:rPr>
                <w:rFonts w:cs="Arial"/>
                <w:sz w:val="15"/>
                <w:szCs w:val="15"/>
              </w:rPr>
            </w:pPr>
            <w:r w:rsidRPr="00236E60">
              <w:rPr>
                <w:rFonts w:cs="Arial"/>
                <w:sz w:val="15"/>
                <w:szCs w:val="15"/>
              </w:rPr>
              <w:t>45</w:t>
            </w:r>
            <w:r w:rsidR="00C0459A" w:rsidRPr="00D44C9F">
              <w:rPr>
                <w:rFonts w:cs="Arial"/>
                <w:sz w:val="15"/>
                <w:szCs w:val="15"/>
              </w:rPr>
              <w:t>,</w:t>
            </w:r>
            <w:r w:rsidRPr="00236E60">
              <w:rPr>
                <w:rFonts w:cs="Arial"/>
                <w:sz w:val="15"/>
                <w:szCs w:val="15"/>
              </w:rPr>
              <w:t>508</w:t>
            </w:r>
          </w:p>
        </w:tc>
        <w:tc>
          <w:tcPr>
            <w:tcW w:w="1411" w:type="dxa"/>
            <w:vAlign w:val="bottom"/>
          </w:tcPr>
          <w:p w14:paraId="4FEE380A" w14:textId="6BA16C86" w:rsidR="00C0459A" w:rsidRPr="00D44C9F" w:rsidRDefault="00C0459A" w:rsidP="00236E60">
            <w:pPr>
              <w:pStyle w:val="NoSpacing"/>
              <w:ind w:right="-72"/>
              <w:jc w:val="right"/>
              <w:rPr>
                <w:rFonts w:cs="Arial"/>
                <w:sz w:val="15"/>
                <w:szCs w:val="15"/>
              </w:rPr>
            </w:pPr>
            <w:r w:rsidRPr="00D44C9F">
              <w:rPr>
                <w:rFonts w:cs="Arial"/>
                <w:sz w:val="15"/>
                <w:szCs w:val="15"/>
                <w:cs/>
              </w:rPr>
              <w:t>-</w:t>
            </w:r>
          </w:p>
        </w:tc>
        <w:tc>
          <w:tcPr>
            <w:tcW w:w="1008" w:type="dxa"/>
            <w:vAlign w:val="bottom"/>
          </w:tcPr>
          <w:p w14:paraId="00E8CAA7" w14:textId="5CB0CD25" w:rsidR="00C0459A" w:rsidRPr="00D44C9F" w:rsidRDefault="00236E60" w:rsidP="00236E60">
            <w:pPr>
              <w:pStyle w:val="NoSpacing"/>
              <w:ind w:right="-72"/>
              <w:jc w:val="right"/>
              <w:rPr>
                <w:rFonts w:cs="Arial"/>
                <w:sz w:val="15"/>
                <w:szCs w:val="15"/>
              </w:rPr>
            </w:pPr>
            <w:r w:rsidRPr="00236E60">
              <w:rPr>
                <w:rFonts w:cs="Arial"/>
                <w:sz w:val="15"/>
                <w:szCs w:val="15"/>
              </w:rPr>
              <w:t>45</w:t>
            </w:r>
            <w:r w:rsidR="00C0459A" w:rsidRPr="00D44C9F">
              <w:rPr>
                <w:rFonts w:cs="Arial"/>
                <w:sz w:val="15"/>
                <w:szCs w:val="15"/>
              </w:rPr>
              <w:t>,</w:t>
            </w:r>
            <w:r w:rsidRPr="00236E60">
              <w:rPr>
                <w:rFonts w:cs="Arial"/>
                <w:sz w:val="15"/>
                <w:szCs w:val="15"/>
              </w:rPr>
              <w:t>508</w:t>
            </w:r>
          </w:p>
        </w:tc>
      </w:tr>
      <w:tr w:rsidR="005720A2" w:rsidRPr="00D44C9F" w14:paraId="1BB04B1F" w14:textId="77777777" w:rsidTr="00236E60">
        <w:trPr>
          <w:trHeight w:val="20"/>
          <w:tblHeader/>
        </w:trPr>
        <w:tc>
          <w:tcPr>
            <w:tcW w:w="2610" w:type="dxa"/>
            <w:vAlign w:val="bottom"/>
          </w:tcPr>
          <w:p w14:paraId="5A403524" w14:textId="77777777" w:rsidR="005720A2" w:rsidRPr="00D44C9F" w:rsidRDefault="005720A2" w:rsidP="00974B5B">
            <w:pPr>
              <w:pStyle w:val="NoSpacing"/>
              <w:ind w:left="-101"/>
              <w:rPr>
                <w:rFonts w:cs="Arial"/>
                <w:sz w:val="15"/>
                <w:szCs w:val="15"/>
              </w:rPr>
            </w:pPr>
          </w:p>
        </w:tc>
        <w:tc>
          <w:tcPr>
            <w:tcW w:w="1008" w:type="dxa"/>
            <w:vAlign w:val="bottom"/>
          </w:tcPr>
          <w:p w14:paraId="6C438AB4" w14:textId="77777777" w:rsidR="005720A2" w:rsidRPr="00D44C9F" w:rsidRDefault="005720A2" w:rsidP="00236E60">
            <w:pPr>
              <w:pStyle w:val="NoSpacing"/>
              <w:ind w:right="-72"/>
              <w:jc w:val="right"/>
              <w:rPr>
                <w:rFonts w:cs="Arial"/>
                <w:sz w:val="15"/>
                <w:szCs w:val="15"/>
              </w:rPr>
            </w:pPr>
          </w:p>
        </w:tc>
        <w:tc>
          <w:tcPr>
            <w:tcW w:w="1411" w:type="dxa"/>
            <w:vAlign w:val="bottom"/>
          </w:tcPr>
          <w:p w14:paraId="762D196B" w14:textId="77777777" w:rsidR="005720A2" w:rsidRPr="00D44C9F" w:rsidRDefault="005720A2" w:rsidP="00236E60">
            <w:pPr>
              <w:pStyle w:val="NoSpacing"/>
              <w:ind w:right="-72"/>
              <w:jc w:val="right"/>
              <w:rPr>
                <w:rFonts w:cs="Arial"/>
                <w:sz w:val="15"/>
                <w:szCs w:val="15"/>
              </w:rPr>
            </w:pPr>
          </w:p>
        </w:tc>
        <w:tc>
          <w:tcPr>
            <w:tcW w:w="1008" w:type="dxa"/>
            <w:vAlign w:val="bottom"/>
          </w:tcPr>
          <w:p w14:paraId="3B350BCB" w14:textId="77777777" w:rsidR="005720A2" w:rsidRPr="00D44C9F" w:rsidRDefault="005720A2" w:rsidP="00236E60">
            <w:pPr>
              <w:pStyle w:val="NoSpacing"/>
              <w:ind w:right="-72"/>
              <w:jc w:val="right"/>
              <w:rPr>
                <w:rFonts w:cs="Arial"/>
                <w:sz w:val="15"/>
                <w:szCs w:val="15"/>
              </w:rPr>
            </w:pPr>
          </w:p>
        </w:tc>
        <w:tc>
          <w:tcPr>
            <w:tcW w:w="1012" w:type="dxa"/>
            <w:vAlign w:val="bottom"/>
          </w:tcPr>
          <w:p w14:paraId="7D123034" w14:textId="77777777" w:rsidR="005720A2" w:rsidRPr="00D44C9F" w:rsidRDefault="005720A2" w:rsidP="00236E60">
            <w:pPr>
              <w:pStyle w:val="NoSpacing"/>
              <w:ind w:right="-72"/>
              <w:jc w:val="right"/>
              <w:rPr>
                <w:rFonts w:cs="Arial"/>
                <w:sz w:val="15"/>
                <w:szCs w:val="15"/>
              </w:rPr>
            </w:pPr>
          </w:p>
        </w:tc>
        <w:tc>
          <w:tcPr>
            <w:tcW w:w="1411" w:type="dxa"/>
            <w:vAlign w:val="bottom"/>
          </w:tcPr>
          <w:p w14:paraId="3DD02357" w14:textId="77777777" w:rsidR="005720A2" w:rsidRPr="00D44C9F" w:rsidRDefault="005720A2" w:rsidP="00236E60">
            <w:pPr>
              <w:pStyle w:val="NoSpacing"/>
              <w:ind w:right="-72"/>
              <w:jc w:val="right"/>
              <w:rPr>
                <w:rFonts w:cs="Arial"/>
                <w:sz w:val="15"/>
                <w:szCs w:val="15"/>
              </w:rPr>
            </w:pPr>
          </w:p>
        </w:tc>
        <w:tc>
          <w:tcPr>
            <w:tcW w:w="1008" w:type="dxa"/>
            <w:vAlign w:val="bottom"/>
          </w:tcPr>
          <w:p w14:paraId="74E8A289" w14:textId="77777777" w:rsidR="005720A2" w:rsidRPr="00D44C9F" w:rsidRDefault="005720A2" w:rsidP="00236E60">
            <w:pPr>
              <w:pStyle w:val="NoSpacing"/>
              <w:ind w:right="-72"/>
              <w:jc w:val="right"/>
              <w:rPr>
                <w:rFonts w:cs="Arial"/>
                <w:sz w:val="15"/>
                <w:szCs w:val="15"/>
              </w:rPr>
            </w:pPr>
          </w:p>
        </w:tc>
      </w:tr>
      <w:tr w:rsidR="00C0459A" w:rsidRPr="00D44C9F" w14:paraId="70A50B9A" w14:textId="77777777" w:rsidTr="00236E60">
        <w:trPr>
          <w:trHeight w:val="20"/>
          <w:tblHeader/>
        </w:trPr>
        <w:tc>
          <w:tcPr>
            <w:tcW w:w="2610" w:type="dxa"/>
            <w:vAlign w:val="bottom"/>
            <w:hideMark/>
          </w:tcPr>
          <w:p w14:paraId="553EA6B9" w14:textId="34B299DF" w:rsidR="00C0459A" w:rsidRPr="00D44C9F" w:rsidRDefault="00C0459A" w:rsidP="00974B5B">
            <w:pPr>
              <w:pStyle w:val="NoSpacing"/>
              <w:ind w:left="-101"/>
              <w:rPr>
                <w:rFonts w:cs="Arial"/>
                <w:sz w:val="15"/>
                <w:szCs w:val="15"/>
              </w:rPr>
            </w:pPr>
            <w:r w:rsidRPr="00D44C9F">
              <w:rPr>
                <w:rFonts w:cs="Arial"/>
                <w:sz w:val="15"/>
                <w:szCs w:val="15"/>
              </w:rPr>
              <w:t>Long</w:t>
            </w:r>
            <w:r w:rsidRPr="00D44C9F">
              <w:rPr>
                <w:rFonts w:cs="Arial"/>
                <w:sz w:val="15"/>
                <w:szCs w:val="15"/>
                <w:cs/>
              </w:rPr>
              <w:t>-</w:t>
            </w:r>
            <w:r w:rsidRPr="00D44C9F">
              <w:rPr>
                <w:rFonts w:cs="Arial"/>
                <w:sz w:val="15"/>
                <w:szCs w:val="15"/>
              </w:rPr>
              <w:t>term deposits</w:t>
            </w:r>
          </w:p>
        </w:tc>
        <w:tc>
          <w:tcPr>
            <w:tcW w:w="1008" w:type="dxa"/>
            <w:vAlign w:val="bottom"/>
          </w:tcPr>
          <w:p w14:paraId="5F8EE577" w14:textId="31E53096" w:rsidR="00C0459A" w:rsidRPr="00D44C9F" w:rsidRDefault="00236E60" w:rsidP="00236E60">
            <w:pPr>
              <w:pStyle w:val="NoSpacing"/>
              <w:ind w:right="-72"/>
              <w:jc w:val="right"/>
              <w:rPr>
                <w:rFonts w:cs="Arial"/>
                <w:sz w:val="15"/>
                <w:szCs w:val="15"/>
              </w:rPr>
            </w:pPr>
            <w:r w:rsidRPr="00236E60">
              <w:rPr>
                <w:rFonts w:cs="Arial"/>
                <w:sz w:val="15"/>
                <w:szCs w:val="15"/>
              </w:rPr>
              <w:t>270</w:t>
            </w:r>
            <w:r w:rsidR="00C0459A" w:rsidRPr="00D44C9F">
              <w:rPr>
                <w:rFonts w:cs="Arial"/>
                <w:sz w:val="15"/>
                <w:szCs w:val="15"/>
              </w:rPr>
              <w:t>,</w:t>
            </w:r>
            <w:r w:rsidRPr="00236E60">
              <w:rPr>
                <w:rFonts w:cs="Arial"/>
                <w:sz w:val="15"/>
                <w:szCs w:val="15"/>
              </w:rPr>
              <w:t>314</w:t>
            </w:r>
          </w:p>
        </w:tc>
        <w:tc>
          <w:tcPr>
            <w:tcW w:w="1411" w:type="dxa"/>
            <w:vAlign w:val="bottom"/>
          </w:tcPr>
          <w:p w14:paraId="0805F368" w14:textId="659ED000" w:rsidR="00C0459A" w:rsidRPr="00D44C9F" w:rsidRDefault="00C0459A" w:rsidP="00236E60">
            <w:pPr>
              <w:pStyle w:val="NoSpacing"/>
              <w:ind w:right="-72"/>
              <w:jc w:val="right"/>
              <w:rPr>
                <w:rFonts w:cs="Arial"/>
                <w:sz w:val="15"/>
                <w:szCs w:val="15"/>
                <w:lang w:val="en-US"/>
              </w:rPr>
            </w:pPr>
            <w:r w:rsidRPr="00D44C9F">
              <w:rPr>
                <w:rFonts w:cs="Arial"/>
                <w:sz w:val="15"/>
                <w:szCs w:val="15"/>
                <w:cs/>
              </w:rPr>
              <w:t>(</w:t>
            </w:r>
            <w:r w:rsidR="00236E60" w:rsidRPr="00236E60">
              <w:rPr>
                <w:rFonts w:cs="Arial"/>
                <w:sz w:val="15"/>
                <w:szCs w:val="15"/>
              </w:rPr>
              <w:t>270</w:t>
            </w:r>
            <w:r w:rsidRPr="00D44C9F">
              <w:rPr>
                <w:rFonts w:cs="Arial"/>
                <w:sz w:val="15"/>
                <w:szCs w:val="15"/>
              </w:rPr>
              <w:t>,</w:t>
            </w:r>
            <w:r w:rsidR="00236E60" w:rsidRPr="00236E60">
              <w:rPr>
                <w:rFonts w:cs="Arial"/>
                <w:sz w:val="15"/>
                <w:szCs w:val="15"/>
              </w:rPr>
              <w:t>314</w:t>
            </w:r>
            <w:r w:rsidRPr="00D44C9F">
              <w:rPr>
                <w:rFonts w:cs="Arial"/>
                <w:sz w:val="15"/>
                <w:szCs w:val="15"/>
                <w:cs/>
              </w:rPr>
              <w:t>)</w:t>
            </w:r>
          </w:p>
        </w:tc>
        <w:tc>
          <w:tcPr>
            <w:tcW w:w="1008" w:type="dxa"/>
            <w:vAlign w:val="bottom"/>
          </w:tcPr>
          <w:p w14:paraId="675782D8" w14:textId="172F5C47" w:rsidR="00C0459A" w:rsidRPr="00D44C9F" w:rsidRDefault="00C0459A" w:rsidP="00236E60">
            <w:pPr>
              <w:pStyle w:val="NoSpacing"/>
              <w:ind w:right="-72"/>
              <w:jc w:val="right"/>
              <w:rPr>
                <w:rFonts w:cs="Arial"/>
                <w:sz w:val="15"/>
                <w:szCs w:val="15"/>
              </w:rPr>
            </w:pPr>
            <w:r w:rsidRPr="00D44C9F">
              <w:rPr>
                <w:rFonts w:cs="Arial"/>
                <w:sz w:val="15"/>
                <w:szCs w:val="15"/>
                <w:cs/>
              </w:rPr>
              <w:t>-</w:t>
            </w:r>
          </w:p>
        </w:tc>
        <w:tc>
          <w:tcPr>
            <w:tcW w:w="1012" w:type="dxa"/>
            <w:vAlign w:val="bottom"/>
          </w:tcPr>
          <w:p w14:paraId="23437CCD" w14:textId="25DC45B1" w:rsidR="00C0459A" w:rsidRPr="00D44C9F" w:rsidRDefault="00236E60" w:rsidP="00236E60">
            <w:pPr>
              <w:pStyle w:val="NoSpacing"/>
              <w:ind w:right="-72"/>
              <w:jc w:val="right"/>
              <w:rPr>
                <w:rFonts w:cs="Arial"/>
                <w:sz w:val="15"/>
                <w:szCs w:val="15"/>
              </w:rPr>
            </w:pPr>
            <w:r w:rsidRPr="00236E60">
              <w:rPr>
                <w:rFonts w:cs="Arial"/>
                <w:sz w:val="15"/>
                <w:szCs w:val="15"/>
              </w:rPr>
              <w:t>251</w:t>
            </w:r>
            <w:r w:rsidR="00C0459A" w:rsidRPr="00D44C9F">
              <w:rPr>
                <w:rFonts w:cs="Arial"/>
                <w:sz w:val="15"/>
                <w:szCs w:val="15"/>
              </w:rPr>
              <w:t>,</w:t>
            </w:r>
            <w:r w:rsidRPr="00236E60">
              <w:rPr>
                <w:rFonts w:cs="Arial"/>
                <w:sz w:val="15"/>
                <w:szCs w:val="15"/>
              </w:rPr>
              <w:t>590</w:t>
            </w:r>
          </w:p>
        </w:tc>
        <w:tc>
          <w:tcPr>
            <w:tcW w:w="1411" w:type="dxa"/>
            <w:vAlign w:val="bottom"/>
          </w:tcPr>
          <w:p w14:paraId="6F178043" w14:textId="22D6F706" w:rsidR="00C0459A" w:rsidRPr="00D44C9F" w:rsidRDefault="00C0459A" w:rsidP="00236E60">
            <w:pPr>
              <w:pStyle w:val="NoSpacing"/>
              <w:ind w:right="-72"/>
              <w:jc w:val="right"/>
              <w:rPr>
                <w:rFonts w:cs="Arial"/>
                <w:sz w:val="15"/>
                <w:szCs w:val="15"/>
                <w:lang w:val="en-US"/>
              </w:rPr>
            </w:pPr>
            <w:r w:rsidRPr="00D44C9F">
              <w:rPr>
                <w:rFonts w:cs="Arial"/>
                <w:sz w:val="15"/>
                <w:szCs w:val="15"/>
                <w:cs/>
              </w:rPr>
              <w:t>(</w:t>
            </w:r>
            <w:r w:rsidR="00236E60" w:rsidRPr="00236E60">
              <w:rPr>
                <w:rFonts w:cs="Arial"/>
                <w:sz w:val="15"/>
                <w:szCs w:val="15"/>
              </w:rPr>
              <w:t>251</w:t>
            </w:r>
            <w:r w:rsidRPr="00D44C9F">
              <w:rPr>
                <w:rFonts w:cs="Arial"/>
                <w:sz w:val="15"/>
                <w:szCs w:val="15"/>
              </w:rPr>
              <w:t>,</w:t>
            </w:r>
            <w:r w:rsidR="00236E60" w:rsidRPr="00236E60">
              <w:rPr>
                <w:rFonts w:cs="Arial"/>
                <w:sz w:val="15"/>
                <w:szCs w:val="15"/>
              </w:rPr>
              <w:t>590</w:t>
            </w:r>
            <w:r w:rsidRPr="00D44C9F">
              <w:rPr>
                <w:rFonts w:cs="Arial"/>
                <w:sz w:val="15"/>
                <w:szCs w:val="15"/>
                <w:cs/>
              </w:rPr>
              <w:t>)</w:t>
            </w:r>
          </w:p>
        </w:tc>
        <w:tc>
          <w:tcPr>
            <w:tcW w:w="1008" w:type="dxa"/>
            <w:vAlign w:val="bottom"/>
          </w:tcPr>
          <w:p w14:paraId="73A08897" w14:textId="3B1EC366" w:rsidR="00C0459A" w:rsidRPr="00D44C9F" w:rsidRDefault="00C0459A" w:rsidP="00236E60">
            <w:pPr>
              <w:pStyle w:val="NoSpacing"/>
              <w:ind w:right="-72"/>
              <w:jc w:val="right"/>
              <w:rPr>
                <w:rFonts w:cs="Arial"/>
                <w:sz w:val="15"/>
                <w:szCs w:val="15"/>
              </w:rPr>
            </w:pPr>
            <w:r w:rsidRPr="00D44C9F">
              <w:rPr>
                <w:rFonts w:cs="Arial"/>
                <w:sz w:val="15"/>
                <w:szCs w:val="15"/>
                <w:cs/>
              </w:rPr>
              <w:t>-</w:t>
            </w:r>
          </w:p>
        </w:tc>
      </w:tr>
      <w:tr w:rsidR="00C0459A" w:rsidRPr="00D44C9F" w14:paraId="3D9D0D7F" w14:textId="77777777" w:rsidTr="00236E60">
        <w:trPr>
          <w:trHeight w:val="20"/>
          <w:tblHeader/>
        </w:trPr>
        <w:tc>
          <w:tcPr>
            <w:tcW w:w="2610" w:type="dxa"/>
            <w:vAlign w:val="bottom"/>
            <w:hideMark/>
          </w:tcPr>
          <w:p w14:paraId="06BB11CE" w14:textId="56A05E3E" w:rsidR="00C0459A" w:rsidRPr="00D44C9F" w:rsidRDefault="00C0459A" w:rsidP="00974B5B">
            <w:pPr>
              <w:pStyle w:val="NoSpacing"/>
              <w:ind w:left="-101"/>
              <w:rPr>
                <w:rFonts w:cs="Arial"/>
                <w:sz w:val="15"/>
                <w:szCs w:val="15"/>
              </w:rPr>
            </w:pPr>
            <w:r w:rsidRPr="00D44C9F">
              <w:rPr>
                <w:rFonts w:cs="Arial"/>
                <w:sz w:val="15"/>
                <w:szCs w:val="15"/>
              </w:rPr>
              <w:t>Lease liabilities</w:t>
            </w:r>
          </w:p>
        </w:tc>
        <w:tc>
          <w:tcPr>
            <w:tcW w:w="1008" w:type="dxa"/>
            <w:vAlign w:val="bottom"/>
          </w:tcPr>
          <w:p w14:paraId="51A6ACE1" w14:textId="4BE6E317" w:rsidR="00C0459A" w:rsidRPr="00D44C9F" w:rsidRDefault="00236E60" w:rsidP="00236E60">
            <w:pPr>
              <w:pStyle w:val="NoSpacing"/>
              <w:ind w:right="-72"/>
              <w:jc w:val="right"/>
              <w:rPr>
                <w:rFonts w:cs="Arial"/>
                <w:sz w:val="15"/>
                <w:szCs w:val="15"/>
                <w:lang w:val="en-US"/>
              </w:rPr>
            </w:pPr>
            <w:r w:rsidRPr="00236E60">
              <w:rPr>
                <w:rFonts w:cs="Arial"/>
                <w:sz w:val="15"/>
                <w:szCs w:val="15"/>
              </w:rPr>
              <w:t>1</w:t>
            </w:r>
            <w:r w:rsidR="00C0459A" w:rsidRPr="00D44C9F">
              <w:rPr>
                <w:rFonts w:cs="Arial"/>
                <w:sz w:val="15"/>
                <w:szCs w:val="15"/>
              </w:rPr>
              <w:t>,</w:t>
            </w:r>
            <w:r w:rsidRPr="00236E60">
              <w:rPr>
                <w:rFonts w:cs="Arial"/>
                <w:sz w:val="15"/>
                <w:szCs w:val="15"/>
              </w:rPr>
              <w:t>384</w:t>
            </w:r>
            <w:r w:rsidR="00C0459A" w:rsidRPr="00D44C9F">
              <w:rPr>
                <w:rFonts w:cs="Arial"/>
                <w:sz w:val="15"/>
                <w:szCs w:val="15"/>
              </w:rPr>
              <w:t>,</w:t>
            </w:r>
            <w:r w:rsidRPr="00236E60">
              <w:rPr>
                <w:rFonts w:cs="Arial"/>
                <w:sz w:val="15"/>
                <w:szCs w:val="15"/>
              </w:rPr>
              <w:t>986</w:t>
            </w:r>
          </w:p>
        </w:tc>
        <w:tc>
          <w:tcPr>
            <w:tcW w:w="1411" w:type="dxa"/>
            <w:vAlign w:val="bottom"/>
          </w:tcPr>
          <w:p w14:paraId="0243118D" w14:textId="113AE42D" w:rsidR="00C0459A" w:rsidRPr="00D44C9F" w:rsidRDefault="00462201"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270</w:t>
            </w:r>
            <w:r w:rsidR="00C0459A" w:rsidRPr="00D44C9F">
              <w:rPr>
                <w:rFonts w:cs="Arial"/>
                <w:sz w:val="15"/>
                <w:szCs w:val="15"/>
              </w:rPr>
              <w:t>,</w:t>
            </w:r>
            <w:r w:rsidR="00236E60" w:rsidRPr="00236E60">
              <w:rPr>
                <w:rFonts w:cs="Arial"/>
                <w:sz w:val="15"/>
                <w:szCs w:val="15"/>
              </w:rPr>
              <w:t>314</w:t>
            </w:r>
            <w:r w:rsidRPr="00D44C9F">
              <w:rPr>
                <w:rFonts w:cs="Arial"/>
                <w:sz w:val="15"/>
                <w:szCs w:val="15"/>
              </w:rPr>
              <w:t>)</w:t>
            </w:r>
          </w:p>
        </w:tc>
        <w:tc>
          <w:tcPr>
            <w:tcW w:w="1008" w:type="dxa"/>
            <w:vAlign w:val="bottom"/>
          </w:tcPr>
          <w:p w14:paraId="62051195" w14:textId="729BF56C" w:rsidR="00C0459A" w:rsidRPr="00D44C9F" w:rsidRDefault="00236E60" w:rsidP="00236E60">
            <w:pPr>
              <w:pStyle w:val="NoSpacing"/>
              <w:ind w:right="-72"/>
              <w:jc w:val="right"/>
              <w:rPr>
                <w:rFonts w:cs="Arial"/>
                <w:sz w:val="15"/>
                <w:szCs w:val="15"/>
              </w:rPr>
            </w:pPr>
            <w:r w:rsidRPr="00236E60">
              <w:rPr>
                <w:rFonts w:cs="Arial"/>
                <w:sz w:val="15"/>
                <w:szCs w:val="15"/>
              </w:rPr>
              <w:t>1</w:t>
            </w:r>
            <w:r w:rsidR="00C0459A" w:rsidRPr="00D44C9F">
              <w:rPr>
                <w:rFonts w:cs="Arial"/>
                <w:sz w:val="15"/>
                <w:szCs w:val="15"/>
              </w:rPr>
              <w:t>,</w:t>
            </w:r>
            <w:r w:rsidRPr="00236E60">
              <w:rPr>
                <w:rFonts w:cs="Arial"/>
                <w:sz w:val="15"/>
                <w:szCs w:val="15"/>
              </w:rPr>
              <w:t>114</w:t>
            </w:r>
            <w:r w:rsidR="00C0459A" w:rsidRPr="00D44C9F">
              <w:rPr>
                <w:rFonts w:cs="Arial"/>
                <w:sz w:val="15"/>
                <w:szCs w:val="15"/>
              </w:rPr>
              <w:t>,</w:t>
            </w:r>
            <w:r w:rsidRPr="00236E60">
              <w:rPr>
                <w:rFonts w:cs="Arial"/>
                <w:sz w:val="15"/>
                <w:szCs w:val="15"/>
              </w:rPr>
              <w:t>672</w:t>
            </w:r>
          </w:p>
        </w:tc>
        <w:tc>
          <w:tcPr>
            <w:tcW w:w="1012" w:type="dxa"/>
            <w:vAlign w:val="bottom"/>
          </w:tcPr>
          <w:p w14:paraId="77806648" w14:textId="47F03246" w:rsidR="00C0459A" w:rsidRPr="00D44C9F" w:rsidRDefault="00236E60" w:rsidP="00236E60">
            <w:pPr>
              <w:pStyle w:val="NoSpacing"/>
              <w:ind w:right="-72"/>
              <w:jc w:val="right"/>
              <w:rPr>
                <w:rFonts w:cs="Arial"/>
                <w:sz w:val="15"/>
                <w:szCs w:val="15"/>
              </w:rPr>
            </w:pPr>
            <w:r w:rsidRPr="00236E60">
              <w:rPr>
                <w:rFonts w:cs="Arial"/>
                <w:sz w:val="15"/>
                <w:szCs w:val="15"/>
              </w:rPr>
              <w:t>1</w:t>
            </w:r>
            <w:r w:rsidR="00C0459A" w:rsidRPr="00D44C9F">
              <w:rPr>
                <w:rFonts w:cs="Arial"/>
                <w:sz w:val="15"/>
                <w:szCs w:val="15"/>
              </w:rPr>
              <w:t>,</w:t>
            </w:r>
            <w:r w:rsidRPr="00236E60">
              <w:rPr>
                <w:rFonts w:cs="Arial"/>
                <w:sz w:val="15"/>
                <w:szCs w:val="15"/>
              </w:rPr>
              <w:t>160</w:t>
            </w:r>
            <w:r w:rsidR="00C0459A" w:rsidRPr="00D44C9F">
              <w:rPr>
                <w:rFonts w:cs="Arial"/>
                <w:sz w:val="15"/>
                <w:szCs w:val="15"/>
              </w:rPr>
              <w:t>,</w:t>
            </w:r>
            <w:r w:rsidRPr="00236E60">
              <w:rPr>
                <w:rFonts w:cs="Arial"/>
                <w:sz w:val="15"/>
                <w:szCs w:val="15"/>
              </w:rPr>
              <w:t>192</w:t>
            </w:r>
          </w:p>
        </w:tc>
        <w:tc>
          <w:tcPr>
            <w:tcW w:w="1411" w:type="dxa"/>
            <w:vAlign w:val="bottom"/>
          </w:tcPr>
          <w:p w14:paraId="13E0D13E" w14:textId="0778CBB1" w:rsidR="00C0459A" w:rsidRPr="00D44C9F" w:rsidRDefault="00462201"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251</w:t>
            </w:r>
            <w:r w:rsidR="00C0459A" w:rsidRPr="00D44C9F">
              <w:rPr>
                <w:rFonts w:cs="Arial"/>
                <w:sz w:val="15"/>
                <w:szCs w:val="15"/>
              </w:rPr>
              <w:t>,</w:t>
            </w:r>
            <w:r w:rsidR="00236E60" w:rsidRPr="00236E60">
              <w:rPr>
                <w:rFonts w:cs="Arial"/>
                <w:sz w:val="15"/>
                <w:szCs w:val="15"/>
              </w:rPr>
              <w:t>590</w:t>
            </w:r>
            <w:r w:rsidRPr="00D44C9F">
              <w:rPr>
                <w:rFonts w:cs="Arial"/>
                <w:sz w:val="15"/>
                <w:szCs w:val="15"/>
              </w:rPr>
              <w:t>)</w:t>
            </w:r>
          </w:p>
        </w:tc>
        <w:tc>
          <w:tcPr>
            <w:tcW w:w="1008" w:type="dxa"/>
            <w:vAlign w:val="bottom"/>
          </w:tcPr>
          <w:p w14:paraId="32C7FF61" w14:textId="4B2F409F" w:rsidR="00C0459A" w:rsidRPr="00D44C9F" w:rsidRDefault="00236E60" w:rsidP="00236E60">
            <w:pPr>
              <w:pStyle w:val="NoSpacing"/>
              <w:ind w:right="-72"/>
              <w:jc w:val="right"/>
              <w:rPr>
                <w:rFonts w:cs="Arial"/>
                <w:sz w:val="15"/>
                <w:szCs w:val="15"/>
              </w:rPr>
            </w:pPr>
            <w:r w:rsidRPr="00236E60">
              <w:rPr>
                <w:rFonts w:cs="Arial"/>
                <w:sz w:val="15"/>
                <w:szCs w:val="15"/>
              </w:rPr>
              <w:t>908</w:t>
            </w:r>
            <w:r w:rsidR="00C0459A" w:rsidRPr="00D44C9F">
              <w:rPr>
                <w:rFonts w:cs="Arial"/>
                <w:sz w:val="15"/>
                <w:szCs w:val="15"/>
              </w:rPr>
              <w:t>,</w:t>
            </w:r>
            <w:r w:rsidRPr="00236E60">
              <w:rPr>
                <w:rFonts w:cs="Arial"/>
                <w:sz w:val="15"/>
                <w:szCs w:val="15"/>
              </w:rPr>
              <w:t>602</w:t>
            </w:r>
          </w:p>
        </w:tc>
      </w:tr>
      <w:tr w:rsidR="006B7CF7" w:rsidRPr="00D44C9F" w14:paraId="266BB536" w14:textId="77777777" w:rsidTr="00236E60">
        <w:trPr>
          <w:trHeight w:val="20"/>
          <w:tblHeader/>
        </w:trPr>
        <w:tc>
          <w:tcPr>
            <w:tcW w:w="2610" w:type="dxa"/>
            <w:vAlign w:val="bottom"/>
          </w:tcPr>
          <w:p w14:paraId="4D1B9222" w14:textId="77777777" w:rsidR="006B7CF7" w:rsidRPr="00D44C9F" w:rsidRDefault="006B7CF7" w:rsidP="00974B5B">
            <w:pPr>
              <w:pStyle w:val="NoSpacing"/>
              <w:ind w:left="-101"/>
              <w:rPr>
                <w:rFonts w:cs="Arial"/>
                <w:b/>
                <w:bCs/>
                <w:sz w:val="15"/>
                <w:szCs w:val="15"/>
              </w:rPr>
            </w:pPr>
          </w:p>
        </w:tc>
        <w:tc>
          <w:tcPr>
            <w:tcW w:w="1008" w:type="dxa"/>
            <w:vAlign w:val="bottom"/>
          </w:tcPr>
          <w:p w14:paraId="35C209C1" w14:textId="77777777" w:rsidR="006B7CF7" w:rsidRPr="00D44C9F" w:rsidRDefault="006B7CF7" w:rsidP="00236E60">
            <w:pPr>
              <w:pStyle w:val="NoSpacing"/>
              <w:ind w:right="-72"/>
              <w:jc w:val="right"/>
              <w:rPr>
                <w:rFonts w:cs="Arial"/>
                <w:sz w:val="15"/>
                <w:szCs w:val="15"/>
              </w:rPr>
            </w:pPr>
          </w:p>
        </w:tc>
        <w:tc>
          <w:tcPr>
            <w:tcW w:w="1411" w:type="dxa"/>
            <w:vAlign w:val="bottom"/>
          </w:tcPr>
          <w:p w14:paraId="6FFCFE10" w14:textId="77777777" w:rsidR="006B7CF7" w:rsidRPr="00D44C9F" w:rsidRDefault="006B7CF7" w:rsidP="00236E60">
            <w:pPr>
              <w:pStyle w:val="NoSpacing"/>
              <w:ind w:right="-72"/>
              <w:jc w:val="right"/>
              <w:rPr>
                <w:rFonts w:cs="Arial"/>
                <w:sz w:val="15"/>
                <w:szCs w:val="15"/>
              </w:rPr>
            </w:pPr>
          </w:p>
        </w:tc>
        <w:tc>
          <w:tcPr>
            <w:tcW w:w="1008" w:type="dxa"/>
            <w:vAlign w:val="bottom"/>
          </w:tcPr>
          <w:p w14:paraId="57AB9A8E" w14:textId="77777777" w:rsidR="006B7CF7" w:rsidRPr="00D44C9F" w:rsidRDefault="006B7CF7" w:rsidP="00236E60">
            <w:pPr>
              <w:pStyle w:val="NoSpacing"/>
              <w:ind w:right="-72"/>
              <w:jc w:val="right"/>
              <w:rPr>
                <w:rFonts w:cs="Arial"/>
                <w:sz w:val="15"/>
                <w:szCs w:val="15"/>
              </w:rPr>
            </w:pPr>
          </w:p>
        </w:tc>
        <w:tc>
          <w:tcPr>
            <w:tcW w:w="1012" w:type="dxa"/>
            <w:vAlign w:val="bottom"/>
          </w:tcPr>
          <w:p w14:paraId="6D552568" w14:textId="77777777" w:rsidR="006B7CF7" w:rsidRPr="00D44C9F" w:rsidRDefault="006B7CF7" w:rsidP="00236E60">
            <w:pPr>
              <w:pStyle w:val="NoSpacing"/>
              <w:ind w:right="-72"/>
              <w:jc w:val="right"/>
              <w:rPr>
                <w:rFonts w:cs="Arial"/>
                <w:sz w:val="15"/>
                <w:szCs w:val="15"/>
              </w:rPr>
            </w:pPr>
          </w:p>
        </w:tc>
        <w:tc>
          <w:tcPr>
            <w:tcW w:w="1411" w:type="dxa"/>
            <w:vAlign w:val="bottom"/>
          </w:tcPr>
          <w:p w14:paraId="7688EF3A" w14:textId="77777777" w:rsidR="006B7CF7" w:rsidRPr="00D44C9F" w:rsidRDefault="006B7CF7" w:rsidP="00236E60">
            <w:pPr>
              <w:pStyle w:val="NoSpacing"/>
              <w:ind w:right="-72"/>
              <w:jc w:val="right"/>
              <w:rPr>
                <w:rFonts w:cs="Arial"/>
                <w:sz w:val="15"/>
                <w:szCs w:val="15"/>
              </w:rPr>
            </w:pPr>
          </w:p>
        </w:tc>
        <w:tc>
          <w:tcPr>
            <w:tcW w:w="1008" w:type="dxa"/>
            <w:vAlign w:val="bottom"/>
          </w:tcPr>
          <w:p w14:paraId="7E4E8C5D" w14:textId="77777777" w:rsidR="006B7CF7" w:rsidRPr="00D44C9F" w:rsidRDefault="006B7CF7" w:rsidP="00236E60">
            <w:pPr>
              <w:pStyle w:val="NoSpacing"/>
              <w:ind w:right="-72"/>
              <w:jc w:val="right"/>
              <w:rPr>
                <w:rFonts w:cs="Arial"/>
                <w:sz w:val="15"/>
                <w:szCs w:val="15"/>
              </w:rPr>
            </w:pPr>
          </w:p>
        </w:tc>
      </w:tr>
      <w:tr w:rsidR="006B7CF7" w:rsidRPr="00D44C9F" w14:paraId="30C7657E" w14:textId="77777777" w:rsidTr="00236E60">
        <w:trPr>
          <w:trHeight w:val="20"/>
          <w:tblHeader/>
        </w:trPr>
        <w:tc>
          <w:tcPr>
            <w:tcW w:w="2610" w:type="dxa"/>
            <w:vAlign w:val="bottom"/>
            <w:hideMark/>
          </w:tcPr>
          <w:p w14:paraId="755FFDD2" w14:textId="742DCB35" w:rsidR="006B7CF7" w:rsidRPr="00D44C9F" w:rsidRDefault="006B7CF7" w:rsidP="00974B5B">
            <w:pPr>
              <w:pStyle w:val="NoSpacing"/>
              <w:ind w:left="-101"/>
              <w:rPr>
                <w:rFonts w:cs="Arial"/>
                <w:b/>
                <w:bCs/>
                <w:sz w:val="15"/>
                <w:szCs w:val="15"/>
              </w:rPr>
            </w:pPr>
            <w:r w:rsidRPr="00D44C9F">
              <w:rPr>
                <w:rFonts w:cs="Arial"/>
                <w:b/>
                <w:bCs/>
                <w:sz w:val="15"/>
                <w:szCs w:val="15"/>
              </w:rPr>
              <w:t>Statement of Comprehensive</w:t>
            </w:r>
          </w:p>
          <w:p w14:paraId="7E995619" w14:textId="2E5848C0" w:rsidR="006B7CF7" w:rsidRPr="00D44C9F" w:rsidRDefault="006B7CF7" w:rsidP="00974B5B">
            <w:pPr>
              <w:pStyle w:val="NoSpacing"/>
              <w:ind w:left="-101"/>
              <w:rPr>
                <w:rFonts w:cs="Arial"/>
                <w:b/>
                <w:bCs/>
                <w:sz w:val="15"/>
                <w:szCs w:val="15"/>
              </w:rPr>
            </w:pPr>
            <w:r w:rsidRPr="00D44C9F">
              <w:rPr>
                <w:rFonts w:cs="Arial"/>
                <w:b/>
                <w:bCs/>
                <w:sz w:val="15"/>
                <w:szCs w:val="15"/>
              </w:rPr>
              <w:t xml:space="preserve">   Income for the </w:t>
            </w:r>
            <w:r w:rsidR="00533ABB" w:rsidRPr="00D44C9F">
              <w:rPr>
                <w:rFonts w:cs="Arial"/>
                <w:b/>
                <w:bCs/>
                <w:sz w:val="15"/>
                <w:szCs w:val="15"/>
              </w:rPr>
              <w:t>year ended</w:t>
            </w:r>
            <w:r w:rsidRPr="00D44C9F">
              <w:rPr>
                <w:rFonts w:cs="Arial"/>
                <w:b/>
                <w:bCs/>
                <w:sz w:val="15"/>
                <w:szCs w:val="15"/>
              </w:rPr>
              <w:br/>
            </w:r>
            <w:r w:rsidRPr="00D44C9F">
              <w:rPr>
                <w:rFonts w:cs="Arial"/>
                <w:b/>
                <w:bCs/>
                <w:sz w:val="15"/>
                <w:szCs w:val="15"/>
                <w:cs/>
              </w:rPr>
              <w:t xml:space="preserve">   </w:t>
            </w:r>
            <w:r w:rsidR="00B16174" w:rsidRPr="00D44C9F">
              <w:rPr>
                <w:rFonts w:cs="Arial"/>
                <w:b/>
                <w:bCs/>
                <w:sz w:val="15"/>
                <w:szCs w:val="15"/>
              </w:rPr>
              <w:t xml:space="preserve">   </w:t>
            </w:r>
            <w:r w:rsidR="00236E60" w:rsidRPr="00236E60">
              <w:rPr>
                <w:rFonts w:cs="Arial"/>
                <w:b/>
                <w:bCs/>
                <w:sz w:val="15"/>
                <w:szCs w:val="15"/>
              </w:rPr>
              <w:t>31</w:t>
            </w:r>
            <w:r w:rsidR="00533ABB" w:rsidRPr="00D44C9F">
              <w:rPr>
                <w:rFonts w:cs="Arial"/>
                <w:b/>
                <w:bCs/>
                <w:sz w:val="15"/>
                <w:szCs w:val="15"/>
              </w:rPr>
              <w:t xml:space="preserve"> December </w:t>
            </w:r>
            <w:r w:rsidR="00236E60" w:rsidRPr="00236E60">
              <w:rPr>
                <w:rFonts w:cs="Arial"/>
                <w:b/>
                <w:bCs/>
                <w:sz w:val="15"/>
                <w:szCs w:val="15"/>
              </w:rPr>
              <w:t>2020</w:t>
            </w:r>
          </w:p>
        </w:tc>
        <w:tc>
          <w:tcPr>
            <w:tcW w:w="1008" w:type="dxa"/>
            <w:vAlign w:val="bottom"/>
          </w:tcPr>
          <w:p w14:paraId="5B89042D" w14:textId="77777777" w:rsidR="006B7CF7" w:rsidRPr="00D44C9F" w:rsidRDefault="006B7CF7" w:rsidP="00236E60">
            <w:pPr>
              <w:pStyle w:val="NoSpacing"/>
              <w:ind w:right="-72"/>
              <w:jc w:val="right"/>
              <w:rPr>
                <w:rFonts w:cs="Arial"/>
                <w:sz w:val="15"/>
                <w:szCs w:val="15"/>
              </w:rPr>
            </w:pPr>
          </w:p>
        </w:tc>
        <w:tc>
          <w:tcPr>
            <w:tcW w:w="1411" w:type="dxa"/>
            <w:vAlign w:val="bottom"/>
          </w:tcPr>
          <w:p w14:paraId="32721F5F" w14:textId="77777777" w:rsidR="006B7CF7" w:rsidRPr="00D44C9F" w:rsidRDefault="006B7CF7" w:rsidP="00236E60">
            <w:pPr>
              <w:pStyle w:val="NoSpacing"/>
              <w:ind w:right="-72"/>
              <w:jc w:val="right"/>
              <w:rPr>
                <w:rFonts w:cs="Arial"/>
                <w:sz w:val="15"/>
                <w:szCs w:val="15"/>
              </w:rPr>
            </w:pPr>
          </w:p>
        </w:tc>
        <w:tc>
          <w:tcPr>
            <w:tcW w:w="1008" w:type="dxa"/>
            <w:vAlign w:val="bottom"/>
          </w:tcPr>
          <w:p w14:paraId="5F2A3E00" w14:textId="77777777" w:rsidR="006B7CF7" w:rsidRPr="00D44C9F" w:rsidRDefault="006B7CF7" w:rsidP="00236E60">
            <w:pPr>
              <w:pStyle w:val="NoSpacing"/>
              <w:ind w:right="-72"/>
              <w:jc w:val="right"/>
              <w:rPr>
                <w:rFonts w:cs="Arial"/>
                <w:sz w:val="15"/>
                <w:szCs w:val="15"/>
              </w:rPr>
            </w:pPr>
          </w:p>
        </w:tc>
        <w:tc>
          <w:tcPr>
            <w:tcW w:w="1012" w:type="dxa"/>
            <w:vAlign w:val="bottom"/>
          </w:tcPr>
          <w:p w14:paraId="72997291" w14:textId="77777777" w:rsidR="006B7CF7" w:rsidRPr="00D44C9F" w:rsidRDefault="006B7CF7" w:rsidP="00236E60">
            <w:pPr>
              <w:pStyle w:val="NoSpacing"/>
              <w:ind w:right="-72"/>
              <w:jc w:val="right"/>
              <w:rPr>
                <w:rFonts w:cs="Arial"/>
                <w:sz w:val="15"/>
                <w:szCs w:val="15"/>
              </w:rPr>
            </w:pPr>
          </w:p>
        </w:tc>
        <w:tc>
          <w:tcPr>
            <w:tcW w:w="1411" w:type="dxa"/>
            <w:vAlign w:val="bottom"/>
          </w:tcPr>
          <w:p w14:paraId="03CD2C73" w14:textId="77777777" w:rsidR="006B7CF7" w:rsidRPr="00D44C9F" w:rsidRDefault="006B7CF7" w:rsidP="00236E60">
            <w:pPr>
              <w:pStyle w:val="NoSpacing"/>
              <w:ind w:right="-72"/>
              <w:jc w:val="right"/>
              <w:rPr>
                <w:rFonts w:cs="Arial"/>
                <w:sz w:val="15"/>
                <w:szCs w:val="15"/>
              </w:rPr>
            </w:pPr>
          </w:p>
        </w:tc>
        <w:tc>
          <w:tcPr>
            <w:tcW w:w="1008" w:type="dxa"/>
            <w:vAlign w:val="bottom"/>
          </w:tcPr>
          <w:p w14:paraId="712EF058" w14:textId="77777777" w:rsidR="006B7CF7" w:rsidRPr="00D44C9F" w:rsidRDefault="006B7CF7" w:rsidP="00236E60">
            <w:pPr>
              <w:pStyle w:val="NoSpacing"/>
              <w:ind w:right="-72"/>
              <w:jc w:val="right"/>
              <w:rPr>
                <w:rFonts w:cs="Arial"/>
                <w:sz w:val="15"/>
                <w:szCs w:val="15"/>
              </w:rPr>
            </w:pPr>
          </w:p>
        </w:tc>
      </w:tr>
      <w:tr w:rsidR="00920D90" w:rsidRPr="00D44C9F" w14:paraId="008EFB68" w14:textId="77777777" w:rsidTr="00236E60">
        <w:trPr>
          <w:trHeight w:val="20"/>
          <w:tblHeader/>
        </w:trPr>
        <w:tc>
          <w:tcPr>
            <w:tcW w:w="2610" w:type="dxa"/>
            <w:vAlign w:val="bottom"/>
            <w:hideMark/>
          </w:tcPr>
          <w:p w14:paraId="6C8D609F" w14:textId="77777777" w:rsidR="00920D90" w:rsidRPr="00D44C9F" w:rsidRDefault="00920D90" w:rsidP="00974B5B">
            <w:pPr>
              <w:pStyle w:val="NoSpacing"/>
              <w:ind w:left="-101"/>
              <w:rPr>
                <w:rFonts w:cs="Arial"/>
                <w:sz w:val="15"/>
                <w:szCs w:val="15"/>
              </w:rPr>
            </w:pPr>
            <w:r w:rsidRPr="00D44C9F">
              <w:rPr>
                <w:rFonts w:cs="Arial"/>
                <w:sz w:val="15"/>
                <w:szCs w:val="15"/>
              </w:rPr>
              <w:t>Finance income</w:t>
            </w:r>
          </w:p>
        </w:tc>
        <w:tc>
          <w:tcPr>
            <w:tcW w:w="1008" w:type="dxa"/>
            <w:vAlign w:val="bottom"/>
          </w:tcPr>
          <w:p w14:paraId="06C0A967" w14:textId="35A14374" w:rsidR="00920D90" w:rsidRPr="00D44C9F" w:rsidRDefault="00236E60" w:rsidP="00236E60">
            <w:pPr>
              <w:pStyle w:val="NoSpacing"/>
              <w:ind w:right="-72"/>
              <w:jc w:val="right"/>
              <w:rPr>
                <w:rFonts w:cs="Arial"/>
                <w:sz w:val="15"/>
                <w:szCs w:val="15"/>
              </w:rPr>
            </w:pPr>
            <w:r w:rsidRPr="00236E60">
              <w:rPr>
                <w:rFonts w:cs="Arial"/>
                <w:sz w:val="15"/>
                <w:szCs w:val="15"/>
              </w:rPr>
              <w:t>1</w:t>
            </w:r>
            <w:r w:rsidR="00920D90" w:rsidRPr="00D44C9F">
              <w:rPr>
                <w:rFonts w:cs="Arial"/>
                <w:sz w:val="15"/>
                <w:szCs w:val="15"/>
              </w:rPr>
              <w:t>,</w:t>
            </w:r>
            <w:r w:rsidRPr="00236E60">
              <w:rPr>
                <w:rFonts w:cs="Arial"/>
                <w:sz w:val="15"/>
                <w:szCs w:val="15"/>
              </w:rPr>
              <w:t>037</w:t>
            </w:r>
          </w:p>
        </w:tc>
        <w:tc>
          <w:tcPr>
            <w:tcW w:w="1411" w:type="dxa"/>
            <w:vAlign w:val="bottom"/>
          </w:tcPr>
          <w:p w14:paraId="282F8ECA" w14:textId="156402A1" w:rsidR="00920D90" w:rsidRPr="00D44C9F" w:rsidRDefault="00920D90" w:rsidP="00236E60">
            <w:pPr>
              <w:pStyle w:val="NoSpacing"/>
              <w:ind w:right="-72"/>
              <w:jc w:val="right"/>
              <w:rPr>
                <w:rFonts w:cs="Arial"/>
                <w:sz w:val="15"/>
                <w:szCs w:val="15"/>
              </w:rPr>
            </w:pPr>
            <w:r w:rsidRPr="00D44C9F">
              <w:rPr>
                <w:rFonts w:cs="Arial"/>
                <w:sz w:val="15"/>
                <w:szCs w:val="15"/>
                <w:cs/>
              </w:rPr>
              <w:t>(</w:t>
            </w:r>
            <w:r w:rsidR="00236E60" w:rsidRPr="00236E60">
              <w:rPr>
                <w:rFonts w:cs="Arial"/>
                <w:sz w:val="15"/>
                <w:szCs w:val="15"/>
              </w:rPr>
              <w:t>1</w:t>
            </w:r>
            <w:r w:rsidRPr="00D44C9F">
              <w:rPr>
                <w:rFonts w:cs="Arial"/>
                <w:sz w:val="15"/>
                <w:szCs w:val="15"/>
              </w:rPr>
              <w:t>,</w:t>
            </w:r>
            <w:r w:rsidR="00236E60" w:rsidRPr="00236E60">
              <w:rPr>
                <w:rFonts w:cs="Arial"/>
                <w:sz w:val="15"/>
                <w:szCs w:val="15"/>
              </w:rPr>
              <w:t>037</w:t>
            </w:r>
            <w:r w:rsidRPr="00D44C9F">
              <w:rPr>
                <w:rFonts w:cs="Arial"/>
                <w:sz w:val="15"/>
                <w:szCs w:val="15"/>
                <w:cs/>
              </w:rPr>
              <w:t>)</w:t>
            </w:r>
          </w:p>
        </w:tc>
        <w:tc>
          <w:tcPr>
            <w:tcW w:w="1008" w:type="dxa"/>
            <w:vAlign w:val="bottom"/>
          </w:tcPr>
          <w:p w14:paraId="4385A1F7" w14:textId="7B941E0E" w:rsidR="00920D90" w:rsidRPr="00D44C9F" w:rsidRDefault="00920D90" w:rsidP="00236E60">
            <w:pPr>
              <w:pStyle w:val="NoSpacing"/>
              <w:ind w:right="-72"/>
              <w:jc w:val="right"/>
              <w:rPr>
                <w:rFonts w:cs="Arial"/>
                <w:sz w:val="15"/>
                <w:szCs w:val="15"/>
              </w:rPr>
            </w:pPr>
            <w:r w:rsidRPr="00D44C9F">
              <w:rPr>
                <w:rFonts w:cs="Arial"/>
                <w:sz w:val="15"/>
                <w:szCs w:val="15"/>
                <w:cs/>
              </w:rPr>
              <w:t>-</w:t>
            </w:r>
          </w:p>
        </w:tc>
        <w:tc>
          <w:tcPr>
            <w:tcW w:w="1012" w:type="dxa"/>
          </w:tcPr>
          <w:p w14:paraId="78A35E9D" w14:textId="048FCB31" w:rsidR="00920D90" w:rsidRPr="00D44C9F" w:rsidRDefault="00236E60" w:rsidP="00236E60">
            <w:pPr>
              <w:pStyle w:val="NoSpacing"/>
              <w:ind w:right="-72"/>
              <w:jc w:val="right"/>
              <w:rPr>
                <w:rFonts w:cs="Arial"/>
                <w:sz w:val="15"/>
                <w:szCs w:val="15"/>
              </w:rPr>
            </w:pPr>
            <w:r w:rsidRPr="00236E60">
              <w:rPr>
                <w:rFonts w:cs="Arial"/>
                <w:sz w:val="15"/>
                <w:szCs w:val="15"/>
              </w:rPr>
              <w:t>3</w:t>
            </w:r>
            <w:r w:rsidR="00920D90" w:rsidRPr="00D44C9F">
              <w:rPr>
                <w:rFonts w:cs="Arial"/>
                <w:sz w:val="15"/>
                <w:szCs w:val="15"/>
              </w:rPr>
              <w:t>,</w:t>
            </w:r>
            <w:r w:rsidRPr="00236E60">
              <w:rPr>
                <w:rFonts w:cs="Arial"/>
                <w:sz w:val="15"/>
                <w:szCs w:val="15"/>
              </w:rPr>
              <w:t>858</w:t>
            </w:r>
          </w:p>
        </w:tc>
        <w:tc>
          <w:tcPr>
            <w:tcW w:w="1411" w:type="dxa"/>
          </w:tcPr>
          <w:p w14:paraId="2E719DBB" w14:textId="1B72CCE7" w:rsidR="00920D90" w:rsidRPr="00D44C9F" w:rsidRDefault="00920D90"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3</w:t>
            </w:r>
            <w:r w:rsidRPr="00D44C9F">
              <w:rPr>
                <w:rFonts w:cs="Arial"/>
                <w:sz w:val="15"/>
                <w:szCs w:val="15"/>
              </w:rPr>
              <w:t>,</w:t>
            </w:r>
            <w:r w:rsidR="00236E60" w:rsidRPr="00236E60">
              <w:rPr>
                <w:rFonts w:cs="Arial"/>
                <w:sz w:val="15"/>
                <w:szCs w:val="15"/>
              </w:rPr>
              <w:t>858</w:t>
            </w:r>
            <w:r w:rsidRPr="00D44C9F">
              <w:rPr>
                <w:rFonts w:cs="Arial"/>
                <w:sz w:val="15"/>
                <w:szCs w:val="15"/>
              </w:rPr>
              <w:t>)</w:t>
            </w:r>
          </w:p>
        </w:tc>
        <w:tc>
          <w:tcPr>
            <w:tcW w:w="1008" w:type="dxa"/>
          </w:tcPr>
          <w:p w14:paraId="57BCC99A" w14:textId="03E543CC" w:rsidR="00920D90" w:rsidRPr="00D44C9F" w:rsidRDefault="00920D90" w:rsidP="00236E60">
            <w:pPr>
              <w:pStyle w:val="NoSpacing"/>
              <w:ind w:right="-72"/>
              <w:jc w:val="right"/>
              <w:rPr>
                <w:rFonts w:cs="Arial"/>
                <w:sz w:val="15"/>
                <w:szCs w:val="15"/>
              </w:rPr>
            </w:pPr>
            <w:r w:rsidRPr="00D44C9F">
              <w:rPr>
                <w:rFonts w:cs="Arial"/>
                <w:sz w:val="15"/>
                <w:szCs w:val="15"/>
              </w:rPr>
              <w:t>-</w:t>
            </w:r>
          </w:p>
        </w:tc>
      </w:tr>
      <w:tr w:rsidR="00920D90" w:rsidRPr="00D44C9F" w14:paraId="0208D169" w14:textId="77777777" w:rsidTr="00236E60">
        <w:trPr>
          <w:trHeight w:val="20"/>
          <w:tblHeader/>
        </w:trPr>
        <w:tc>
          <w:tcPr>
            <w:tcW w:w="2610" w:type="dxa"/>
            <w:vAlign w:val="bottom"/>
            <w:hideMark/>
          </w:tcPr>
          <w:p w14:paraId="084F6BD3" w14:textId="77777777" w:rsidR="00920D90" w:rsidRPr="00D44C9F" w:rsidRDefault="00920D90" w:rsidP="00974B5B">
            <w:pPr>
              <w:pStyle w:val="NoSpacing"/>
              <w:ind w:left="-101"/>
              <w:rPr>
                <w:rFonts w:cs="Arial"/>
                <w:sz w:val="15"/>
                <w:szCs w:val="15"/>
              </w:rPr>
            </w:pPr>
            <w:r w:rsidRPr="00D44C9F">
              <w:rPr>
                <w:rFonts w:cs="Arial"/>
                <w:sz w:val="15"/>
                <w:szCs w:val="15"/>
              </w:rPr>
              <w:t>Other income</w:t>
            </w:r>
          </w:p>
        </w:tc>
        <w:tc>
          <w:tcPr>
            <w:tcW w:w="1008" w:type="dxa"/>
            <w:vAlign w:val="bottom"/>
          </w:tcPr>
          <w:p w14:paraId="69E8231E" w14:textId="12A94831" w:rsidR="00920D90" w:rsidRPr="00D44C9F" w:rsidRDefault="00236E60" w:rsidP="00236E60">
            <w:pPr>
              <w:pStyle w:val="NoSpacing"/>
              <w:ind w:right="-72"/>
              <w:jc w:val="right"/>
              <w:rPr>
                <w:rFonts w:cs="Arial"/>
                <w:sz w:val="15"/>
                <w:szCs w:val="15"/>
              </w:rPr>
            </w:pPr>
            <w:r w:rsidRPr="00236E60">
              <w:rPr>
                <w:rFonts w:cs="Arial"/>
                <w:sz w:val="15"/>
                <w:szCs w:val="15"/>
              </w:rPr>
              <w:t>85</w:t>
            </w:r>
            <w:r w:rsidR="00920D90" w:rsidRPr="00D44C9F">
              <w:rPr>
                <w:rFonts w:cs="Arial"/>
                <w:sz w:val="15"/>
                <w:szCs w:val="15"/>
              </w:rPr>
              <w:t>,</w:t>
            </w:r>
            <w:r w:rsidRPr="00236E60">
              <w:rPr>
                <w:rFonts w:cs="Arial"/>
                <w:sz w:val="15"/>
                <w:szCs w:val="15"/>
              </w:rPr>
              <w:t>910</w:t>
            </w:r>
          </w:p>
        </w:tc>
        <w:tc>
          <w:tcPr>
            <w:tcW w:w="1411" w:type="dxa"/>
            <w:vAlign w:val="bottom"/>
          </w:tcPr>
          <w:p w14:paraId="09981459" w14:textId="11D50103" w:rsidR="00920D90" w:rsidRPr="00D44C9F" w:rsidRDefault="00236E60" w:rsidP="00236E60">
            <w:pPr>
              <w:pStyle w:val="NoSpacing"/>
              <w:ind w:right="-72"/>
              <w:jc w:val="right"/>
              <w:rPr>
                <w:rFonts w:cs="Arial"/>
                <w:sz w:val="15"/>
                <w:szCs w:val="15"/>
              </w:rPr>
            </w:pPr>
            <w:r w:rsidRPr="00236E60">
              <w:rPr>
                <w:rFonts w:cs="Arial"/>
                <w:sz w:val="15"/>
                <w:szCs w:val="15"/>
              </w:rPr>
              <w:t>1</w:t>
            </w:r>
            <w:r w:rsidR="00920D90" w:rsidRPr="00D44C9F">
              <w:rPr>
                <w:rFonts w:cs="Arial"/>
                <w:sz w:val="15"/>
                <w:szCs w:val="15"/>
              </w:rPr>
              <w:t>,</w:t>
            </w:r>
            <w:r w:rsidRPr="00236E60">
              <w:rPr>
                <w:rFonts w:cs="Arial"/>
                <w:sz w:val="15"/>
                <w:szCs w:val="15"/>
              </w:rPr>
              <w:t>037</w:t>
            </w:r>
          </w:p>
        </w:tc>
        <w:tc>
          <w:tcPr>
            <w:tcW w:w="1008" w:type="dxa"/>
            <w:vAlign w:val="bottom"/>
          </w:tcPr>
          <w:p w14:paraId="2A515F6B" w14:textId="43B7009A" w:rsidR="00920D90" w:rsidRPr="00D44C9F" w:rsidRDefault="00236E60" w:rsidP="00236E60">
            <w:pPr>
              <w:pStyle w:val="NoSpacing"/>
              <w:ind w:right="-72"/>
              <w:jc w:val="right"/>
              <w:rPr>
                <w:rFonts w:cs="Arial"/>
                <w:sz w:val="15"/>
                <w:szCs w:val="15"/>
              </w:rPr>
            </w:pPr>
            <w:r w:rsidRPr="00236E60">
              <w:rPr>
                <w:rFonts w:cs="Arial"/>
                <w:sz w:val="15"/>
                <w:szCs w:val="15"/>
              </w:rPr>
              <w:t>86</w:t>
            </w:r>
            <w:r w:rsidR="00920D90" w:rsidRPr="00D44C9F">
              <w:rPr>
                <w:rFonts w:cs="Arial"/>
                <w:sz w:val="15"/>
                <w:szCs w:val="15"/>
              </w:rPr>
              <w:t>,</w:t>
            </w:r>
            <w:r w:rsidRPr="00236E60">
              <w:rPr>
                <w:rFonts w:cs="Arial"/>
                <w:sz w:val="15"/>
                <w:szCs w:val="15"/>
              </w:rPr>
              <w:t>947</w:t>
            </w:r>
          </w:p>
        </w:tc>
        <w:tc>
          <w:tcPr>
            <w:tcW w:w="1012" w:type="dxa"/>
          </w:tcPr>
          <w:p w14:paraId="0EC6517C" w14:textId="34CB7594" w:rsidR="00920D90" w:rsidRPr="00D44C9F" w:rsidRDefault="00236E60" w:rsidP="00236E60">
            <w:pPr>
              <w:pStyle w:val="NoSpacing"/>
              <w:ind w:right="-72"/>
              <w:jc w:val="right"/>
              <w:rPr>
                <w:rFonts w:cs="Arial"/>
                <w:sz w:val="15"/>
                <w:szCs w:val="15"/>
              </w:rPr>
            </w:pPr>
            <w:r w:rsidRPr="00236E60">
              <w:rPr>
                <w:rFonts w:cs="Arial"/>
                <w:sz w:val="15"/>
                <w:szCs w:val="15"/>
              </w:rPr>
              <w:t>98</w:t>
            </w:r>
            <w:r w:rsidR="00920D90" w:rsidRPr="00D44C9F">
              <w:rPr>
                <w:rFonts w:cs="Arial"/>
                <w:sz w:val="15"/>
                <w:szCs w:val="15"/>
              </w:rPr>
              <w:t>,</w:t>
            </w:r>
            <w:r w:rsidRPr="00236E60">
              <w:rPr>
                <w:rFonts w:cs="Arial"/>
                <w:sz w:val="15"/>
                <w:szCs w:val="15"/>
              </w:rPr>
              <w:t>591</w:t>
            </w:r>
          </w:p>
        </w:tc>
        <w:tc>
          <w:tcPr>
            <w:tcW w:w="1411" w:type="dxa"/>
          </w:tcPr>
          <w:p w14:paraId="6930ABB4" w14:textId="1D1BBE96" w:rsidR="00920D90" w:rsidRPr="00D44C9F" w:rsidRDefault="00236E60" w:rsidP="00236E60">
            <w:pPr>
              <w:pStyle w:val="NoSpacing"/>
              <w:ind w:right="-72"/>
              <w:jc w:val="right"/>
              <w:rPr>
                <w:rFonts w:cs="Arial"/>
                <w:sz w:val="15"/>
                <w:szCs w:val="15"/>
              </w:rPr>
            </w:pPr>
            <w:r w:rsidRPr="00236E60">
              <w:rPr>
                <w:rFonts w:cs="Arial"/>
                <w:sz w:val="15"/>
                <w:szCs w:val="15"/>
              </w:rPr>
              <w:t>3</w:t>
            </w:r>
            <w:r w:rsidR="00920D90" w:rsidRPr="00D44C9F">
              <w:rPr>
                <w:rFonts w:cs="Arial"/>
                <w:sz w:val="15"/>
                <w:szCs w:val="15"/>
              </w:rPr>
              <w:t>,</w:t>
            </w:r>
            <w:r w:rsidRPr="00236E60">
              <w:rPr>
                <w:rFonts w:cs="Arial"/>
                <w:sz w:val="15"/>
                <w:szCs w:val="15"/>
              </w:rPr>
              <w:t>858</w:t>
            </w:r>
          </w:p>
        </w:tc>
        <w:tc>
          <w:tcPr>
            <w:tcW w:w="1008" w:type="dxa"/>
          </w:tcPr>
          <w:p w14:paraId="0B38184C" w14:textId="4C4A4E00" w:rsidR="00920D90" w:rsidRPr="00D44C9F" w:rsidRDefault="00236E60" w:rsidP="00236E60">
            <w:pPr>
              <w:pStyle w:val="NoSpacing"/>
              <w:ind w:right="-72"/>
              <w:jc w:val="right"/>
              <w:rPr>
                <w:rFonts w:cs="Arial"/>
                <w:sz w:val="15"/>
                <w:szCs w:val="15"/>
              </w:rPr>
            </w:pPr>
            <w:r w:rsidRPr="00236E60">
              <w:rPr>
                <w:rFonts w:cs="Arial"/>
                <w:sz w:val="15"/>
                <w:szCs w:val="15"/>
              </w:rPr>
              <w:t>102</w:t>
            </w:r>
            <w:r w:rsidR="00920D90" w:rsidRPr="00D44C9F">
              <w:rPr>
                <w:rFonts w:cs="Arial"/>
                <w:sz w:val="15"/>
                <w:szCs w:val="15"/>
              </w:rPr>
              <w:t>,</w:t>
            </w:r>
            <w:r w:rsidRPr="00236E60">
              <w:rPr>
                <w:rFonts w:cs="Arial"/>
                <w:sz w:val="15"/>
                <w:szCs w:val="15"/>
              </w:rPr>
              <w:t>449</w:t>
            </w:r>
          </w:p>
        </w:tc>
      </w:tr>
      <w:tr w:rsidR="006B7CF7" w:rsidRPr="00D44C9F" w14:paraId="12D7A146" w14:textId="77777777" w:rsidTr="00236E60">
        <w:trPr>
          <w:trHeight w:val="20"/>
          <w:tblHeader/>
        </w:trPr>
        <w:tc>
          <w:tcPr>
            <w:tcW w:w="2610" w:type="dxa"/>
            <w:vAlign w:val="bottom"/>
          </w:tcPr>
          <w:p w14:paraId="27566CA8" w14:textId="77777777" w:rsidR="006B7CF7" w:rsidRPr="00D44C9F" w:rsidRDefault="006B7CF7" w:rsidP="00974B5B">
            <w:pPr>
              <w:pStyle w:val="NoSpacing"/>
              <w:ind w:left="-101"/>
              <w:rPr>
                <w:rFonts w:cs="Arial"/>
                <w:spacing w:val="-4"/>
                <w:sz w:val="15"/>
                <w:szCs w:val="15"/>
              </w:rPr>
            </w:pPr>
          </w:p>
        </w:tc>
        <w:tc>
          <w:tcPr>
            <w:tcW w:w="1008" w:type="dxa"/>
            <w:vAlign w:val="bottom"/>
          </w:tcPr>
          <w:p w14:paraId="399335C3" w14:textId="77777777" w:rsidR="006B7CF7" w:rsidRPr="00D44C9F" w:rsidRDefault="006B7CF7" w:rsidP="00236E60">
            <w:pPr>
              <w:pStyle w:val="NoSpacing"/>
              <w:ind w:right="-72"/>
              <w:jc w:val="right"/>
              <w:rPr>
                <w:rFonts w:cs="Arial"/>
                <w:sz w:val="15"/>
                <w:szCs w:val="15"/>
              </w:rPr>
            </w:pPr>
          </w:p>
        </w:tc>
        <w:tc>
          <w:tcPr>
            <w:tcW w:w="1411" w:type="dxa"/>
            <w:vAlign w:val="bottom"/>
          </w:tcPr>
          <w:p w14:paraId="5F824451" w14:textId="77777777" w:rsidR="006B7CF7" w:rsidRPr="00D44C9F" w:rsidRDefault="006B7CF7" w:rsidP="00236E60">
            <w:pPr>
              <w:pStyle w:val="NoSpacing"/>
              <w:ind w:right="-72"/>
              <w:jc w:val="right"/>
              <w:rPr>
                <w:rFonts w:cs="Arial"/>
                <w:sz w:val="15"/>
                <w:szCs w:val="15"/>
              </w:rPr>
            </w:pPr>
          </w:p>
        </w:tc>
        <w:tc>
          <w:tcPr>
            <w:tcW w:w="1008" w:type="dxa"/>
            <w:vAlign w:val="bottom"/>
          </w:tcPr>
          <w:p w14:paraId="2383C666" w14:textId="77777777" w:rsidR="006B7CF7" w:rsidRPr="00D44C9F" w:rsidRDefault="006B7CF7" w:rsidP="00236E60">
            <w:pPr>
              <w:pStyle w:val="NoSpacing"/>
              <w:ind w:right="-72"/>
              <w:jc w:val="right"/>
              <w:rPr>
                <w:rFonts w:cs="Arial"/>
                <w:sz w:val="15"/>
                <w:szCs w:val="15"/>
              </w:rPr>
            </w:pPr>
          </w:p>
        </w:tc>
        <w:tc>
          <w:tcPr>
            <w:tcW w:w="1012" w:type="dxa"/>
            <w:vAlign w:val="bottom"/>
          </w:tcPr>
          <w:p w14:paraId="115EEAE9" w14:textId="77777777" w:rsidR="006B7CF7" w:rsidRPr="00D44C9F" w:rsidRDefault="006B7CF7" w:rsidP="00236E60">
            <w:pPr>
              <w:pStyle w:val="NoSpacing"/>
              <w:ind w:right="-72"/>
              <w:jc w:val="right"/>
              <w:rPr>
                <w:rFonts w:cs="Arial"/>
                <w:sz w:val="15"/>
                <w:szCs w:val="15"/>
              </w:rPr>
            </w:pPr>
          </w:p>
        </w:tc>
        <w:tc>
          <w:tcPr>
            <w:tcW w:w="1411" w:type="dxa"/>
            <w:vAlign w:val="bottom"/>
          </w:tcPr>
          <w:p w14:paraId="01669470" w14:textId="77777777" w:rsidR="006B7CF7" w:rsidRPr="00D44C9F" w:rsidRDefault="006B7CF7" w:rsidP="00236E60">
            <w:pPr>
              <w:pStyle w:val="NoSpacing"/>
              <w:ind w:right="-72"/>
              <w:jc w:val="right"/>
              <w:rPr>
                <w:rFonts w:cs="Arial"/>
                <w:sz w:val="15"/>
                <w:szCs w:val="15"/>
              </w:rPr>
            </w:pPr>
          </w:p>
        </w:tc>
        <w:tc>
          <w:tcPr>
            <w:tcW w:w="1008" w:type="dxa"/>
            <w:vAlign w:val="bottom"/>
          </w:tcPr>
          <w:p w14:paraId="57592B1B" w14:textId="77777777" w:rsidR="006B7CF7" w:rsidRPr="00D44C9F" w:rsidRDefault="006B7CF7" w:rsidP="00236E60">
            <w:pPr>
              <w:pStyle w:val="NoSpacing"/>
              <w:ind w:right="-72"/>
              <w:jc w:val="right"/>
              <w:rPr>
                <w:rFonts w:cs="Arial"/>
                <w:sz w:val="15"/>
                <w:szCs w:val="15"/>
              </w:rPr>
            </w:pPr>
          </w:p>
        </w:tc>
      </w:tr>
      <w:tr w:rsidR="007F7609" w:rsidRPr="00D44C9F" w14:paraId="324F8109" w14:textId="77777777" w:rsidTr="00236E60">
        <w:trPr>
          <w:trHeight w:val="20"/>
          <w:tblHeader/>
        </w:trPr>
        <w:tc>
          <w:tcPr>
            <w:tcW w:w="2610" w:type="dxa"/>
            <w:vAlign w:val="bottom"/>
            <w:hideMark/>
          </w:tcPr>
          <w:p w14:paraId="7552C009" w14:textId="77777777" w:rsidR="007F7609" w:rsidRPr="00D44C9F" w:rsidRDefault="007F7609" w:rsidP="00974B5B">
            <w:pPr>
              <w:pStyle w:val="NoSpacing"/>
              <w:ind w:left="-101"/>
              <w:rPr>
                <w:rFonts w:cs="Arial"/>
                <w:spacing w:val="-4"/>
                <w:sz w:val="15"/>
                <w:szCs w:val="15"/>
              </w:rPr>
            </w:pPr>
            <w:r w:rsidRPr="00D44C9F">
              <w:rPr>
                <w:rFonts w:cs="Arial"/>
                <w:spacing w:val="-4"/>
                <w:sz w:val="15"/>
                <w:szCs w:val="15"/>
              </w:rPr>
              <w:t>Cost of sales</w:t>
            </w:r>
          </w:p>
        </w:tc>
        <w:tc>
          <w:tcPr>
            <w:tcW w:w="1008" w:type="dxa"/>
          </w:tcPr>
          <w:p w14:paraId="029E0FA9" w14:textId="599F35FB"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3</w:t>
            </w:r>
            <w:r w:rsidRPr="00D44C9F">
              <w:rPr>
                <w:rFonts w:cs="Arial"/>
                <w:sz w:val="15"/>
                <w:szCs w:val="15"/>
              </w:rPr>
              <w:t>,</w:t>
            </w:r>
            <w:r w:rsidR="00236E60" w:rsidRPr="00236E60">
              <w:rPr>
                <w:rFonts w:cs="Arial"/>
                <w:sz w:val="15"/>
                <w:szCs w:val="15"/>
              </w:rPr>
              <w:t>105</w:t>
            </w:r>
            <w:r w:rsidRPr="00D44C9F">
              <w:rPr>
                <w:rFonts w:cs="Arial"/>
                <w:sz w:val="15"/>
                <w:szCs w:val="15"/>
              </w:rPr>
              <w:t>,</w:t>
            </w:r>
            <w:r w:rsidR="00236E60" w:rsidRPr="00236E60">
              <w:rPr>
                <w:rFonts w:cs="Arial"/>
                <w:sz w:val="15"/>
                <w:szCs w:val="15"/>
              </w:rPr>
              <w:t>561</w:t>
            </w:r>
            <w:r w:rsidRPr="00D44C9F">
              <w:rPr>
                <w:rFonts w:cs="Arial"/>
                <w:sz w:val="15"/>
                <w:szCs w:val="15"/>
              </w:rPr>
              <w:t>)</w:t>
            </w:r>
          </w:p>
        </w:tc>
        <w:tc>
          <w:tcPr>
            <w:tcW w:w="1411" w:type="dxa"/>
          </w:tcPr>
          <w:p w14:paraId="04CB7993" w14:textId="7119C2B7" w:rsidR="007F7609" w:rsidRPr="00D44C9F" w:rsidRDefault="00236E60" w:rsidP="00236E60">
            <w:pPr>
              <w:pStyle w:val="NoSpacing"/>
              <w:ind w:right="-72"/>
              <w:jc w:val="right"/>
              <w:rPr>
                <w:rFonts w:cs="Arial"/>
                <w:sz w:val="15"/>
                <w:szCs w:val="15"/>
              </w:rPr>
            </w:pPr>
            <w:r w:rsidRPr="00236E60">
              <w:rPr>
                <w:rFonts w:cs="Arial"/>
                <w:sz w:val="15"/>
                <w:szCs w:val="15"/>
              </w:rPr>
              <w:t>646</w:t>
            </w:r>
            <w:r w:rsidR="007F7609" w:rsidRPr="00D44C9F">
              <w:rPr>
                <w:rFonts w:cs="Arial"/>
                <w:sz w:val="15"/>
                <w:szCs w:val="15"/>
              </w:rPr>
              <w:t>,</w:t>
            </w:r>
            <w:r w:rsidRPr="00236E60">
              <w:rPr>
                <w:rFonts w:cs="Arial"/>
                <w:sz w:val="15"/>
                <w:szCs w:val="15"/>
              </w:rPr>
              <w:t>607</w:t>
            </w:r>
          </w:p>
        </w:tc>
        <w:tc>
          <w:tcPr>
            <w:tcW w:w="1008" w:type="dxa"/>
          </w:tcPr>
          <w:p w14:paraId="0D03B235" w14:textId="044FD36E" w:rsidR="007F7609" w:rsidRPr="00D44C9F" w:rsidRDefault="007F7609" w:rsidP="00236E60">
            <w:pPr>
              <w:pStyle w:val="NoSpacing"/>
              <w:ind w:right="-72"/>
              <w:jc w:val="right"/>
              <w:rPr>
                <w:rFonts w:cs="Arial"/>
                <w:sz w:val="15"/>
                <w:szCs w:val="15"/>
                <w:lang w:val="en-US"/>
              </w:rPr>
            </w:pPr>
            <w:r w:rsidRPr="00D44C9F">
              <w:rPr>
                <w:rFonts w:cs="Arial"/>
                <w:sz w:val="15"/>
                <w:szCs w:val="15"/>
              </w:rPr>
              <w:t>(</w:t>
            </w:r>
            <w:r w:rsidR="00236E60" w:rsidRPr="00236E60">
              <w:rPr>
                <w:rFonts w:cs="Arial"/>
                <w:sz w:val="15"/>
                <w:szCs w:val="15"/>
              </w:rPr>
              <w:t>2</w:t>
            </w:r>
            <w:r w:rsidRPr="00D44C9F">
              <w:rPr>
                <w:rFonts w:cs="Arial"/>
                <w:sz w:val="15"/>
                <w:szCs w:val="15"/>
              </w:rPr>
              <w:t>,</w:t>
            </w:r>
            <w:r w:rsidR="00236E60" w:rsidRPr="00236E60">
              <w:rPr>
                <w:rFonts w:cs="Arial"/>
                <w:sz w:val="15"/>
                <w:szCs w:val="15"/>
              </w:rPr>
              <w:t>458</w:t>
            </w:r>
            <w:r w:rsidRPr="00D44C9F">
              <w:rPr>
                <w:rFonts w:cs="Arial"/>
                <w:sz w:val="15"/>
                <w:szCs w:val="15"/>
              </w:rPr>
              <w:t>,</w:t>
            </w:r>
            <w:r w:rsidR="00236E60" w:rsidRPr="00236E60">
              <w:rPr>
                <w:rFonts w:cs="Arial"/>
                <w:sz w:val="15"/>
                <w:szCs w:val="15"/>
              </w:rPr>
              <w:t>954</w:t>
            </w:r>
            <w:r w:rsidRPr="00D44C9F">
              <w:rPr>
                <w:rFonts w:cs="Arial"/>
                <w:sz w:val="15"/>
                <w:szCs w:val="15"/>
              </w:rPr>
              <w:t>)</w:t>
            </w:r>
          </w:p>
        </w:tc>
        <w:tc>
          <w:tcPr>
            <w:tcW w:w="1012" w:type="dxa"/>
          </w:tcPr>
          <w:p w14:paraId="61D84F65" w14:textId="056EDAA3"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2</w:t>
            </w:r>
            <w:r w:rsidRPr="00D44C9F">
              <w:rPr>
                <w:rFonts w:cs="Arial"/>
                <w:sz w:val="15"/>
                <w:szCs w:val="15"/>
              </w:rPr>
              <w:t>,</w:t>
            </w:r>
            <w:r w:rsidR="00236E60" w:rsidRPr="00236E60">
              <w:rPr>
                <w:rFonts w:cs="Arial"/>
                <w:sz w:val="15"/>
                <w:szCs w:val="15"/>
              </w:rPr>
              <w:t>983</w:t>
            </w:r>
            <w:r w:rsidRPr="00D44C9F">
              <w:rPr>
                <w:rFonts w:cs="Arial"/>
                <w:sz w:val="15"/>
                <w:szCs w:val="15"/>
              </w:rPr>
              <w:t>,</w:t>
            </w:r>
            <w:r w:rsidR="00236E60" w:rsidRPr="00236E60">
              <w:rPr>
                <w:rFonts w:cs="Arial"/>
                <w:sz w:val="15"/>
                <w:szCs w:val="15"/>
              </w:rPr>
              <w:t>492</w:t>
            </w:r>
            <w:r w:rsidRPr="00D44C9F">
              <w:rPr>
                <w:rFonts w:cs="Arial"/>
                <w:sz w:val="15"/>
                <w:szCs w:val="15"/>
              </w:rPr>
              <w:t>)</w:t>
            </w:r>
          </w:p>
        </w:tc>
        <w:tc>
          <w:tcPr>
            <w:tcW w:w="1411" w:type="dxa"/>
          </w:tcPr>
          <w:p w14:paraId="426AB075" w14:textId="3B22C4B0" w:rsidR="007F7609" w:rsidRPr="00D44C9F" w:rsidRDefault="00236E60" w:rsidP="00236E60">
            <w:pPr>
              <w:pStyle w:val="NoSpacing"/>
              <w:ind w:right="-72"/>
              <w:jc w:val="right"/>
              <w:rPr>
                <w:rFonts w:cs="Arial"/>
                <w:sz w:val="15"/>
                <w:szCs w:val="15"/>
              </w:rPr>
            </w:pPr>
            <w:r w:rsidRPr="00236E60">
              <w:rPr>
                <w:rFonts w:cs="Arial"/>
                <w:sz w:val="15"/>
                <w:szCs w:val="15"/>
              </w:rPr>
              <w:t>658</w:t>
            </w:r>
            <w:r w:rsidR="007F7609" w:rsidRPr="00D44C9F">
              <w:rPr>
                <w:rFonts w:cs="Arial"/>
                <w:sz w:val="15"/>
                <w:szCs w:val="15"/>
              </w:rPr>
              <w:t>,</w:t>
            </w:r>
            <w:r w:rsidRPr="00236E60">
              <w:rPr>
                <w:rFonts w:cs="Arial"/>
                <w:sz w:val="15"/>
                <w:szCs w:val="15"/>
              </w:rPr>
              <w:t>488</w:t>
            </w:r>
          </w:p>
        </w:tc>
        <w:tc>
          <w:tcPr>
            <w:tcW w:w="1008" w:type="dxa"/>
          </w:tcPr>
          <w:p w14:paraId="1200587D" w14:textId="3FE07725"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2</w:t>
            </w:r>
            <w:r w:rsidRPr="00D44C9F">
              <w:rPr>
                <w:rFonts w:cs="Arial"/>
                <w:sz w:val="15"/>
                <w:szCs w:val="15"/>
              </w:rPr>
              <w:t>,</w:t>
            </w:r>
            <w:r w:rsidR="00236E60" w:rsidRPr="00236E60">
              <w:rPr>
                <w:rFonts w:cs="Arial"/>
                <w:sz w:val="15"/>
                <w:szCs w:val="15"/>
              </w:rPr>
              <w:t>325</w:t>
            </w:r>
            <w:r w:rsidRPr="00D44C9F">
              <w:rPr>
                <w:rFonts w:cs="Arial"/>
                <w:sz w:val="15"/>
                <w:szCs w:val="15"/>
              </w:rPr>
              <w:t>,</w:t>
            </w:r>
            <w:r w:rsidR="00236E60" w:rsidRPr="00236E60">
              <w:rPr>
                <w:rFonts w:cs="Arial"/>
                <w:sz w:val="15"/>
                <w:szCs w:val="15"/>
              </w:rPr>
              <w:t>004</w:t>
            </w:r>
            <w:r w:rsidRPr="00D44C9F">
              <w:rPr>
                <w:rFonts w:cs="Arial"/>
                <w:sz w:val="15"/>
                <w:szCs w:val="15"/>
              </w:rPr>
              <w:t>)</w:t>
            </w:r>
          </w:p>
        </w:tc>
      </w:tr>
      <w:tr w:rsidR="007F7609" w:rsidRPr="00D44C9F" w14:paraId="0FFB2000" w14:textId="77777777" w:rsidTr="00236E60">
        <w:trPr>
          <w:trHeight w:val="20"/>
          <w:tblHeader/>
        </w:trPr>
        <w:tc>
          <w:tcPr>
            <w:tcW w:w="2610" w:type="dxa"/>
            <w:vAlign w:val="bottom"/>
            <w:hideMark/>
          </w:tcPr>
          <w:p w14:paraId="2F161701" w14:textId="77777777" w:rsidR="007F7609" w:rsidRPr="00D44C9F" w:rsidRDefault="007F7609" w:rsidP="00974B5B">
            <w:pPr>
              <w:pStyle w:val="NoSpacing"/>
              <w:ind w:left="-101"/>
              <w:rPr>
                <w:rFonts w:cs="Arial"/>
                <w:sz w:val="15"/>
                <w:szCs w:val="15"/>
              </w:rPr>
            </w:pPr>
            <w:r w:rsidRPr="00D44C9F">
              <w:rPr>
                <w:rFonts w:cs="Arial"/>
                <w:sz w:val="15"/>
                <w:szCs w:val="15"/>
              </w:rPr>
              <w:t>Distribution costs</w:t>
            </w:r>
          </w:p>
        </w:tc>
        <w:tc>
          <w:tcPr>
            <w:tcW w:w="1008" w:type="dxa"/>
          </w:tcPr>
          <w:p w14:paraId="7D7D47F1" w14:textId="21478CCD" w:rsidR="007F7609" w:rsidRPr="00D44C9F" w:rsidRDefault="007F7609" w:rsidP="00236E60">
            <w:pPr>
              <w:pStyle w:val="NoSpacing"/>
              <w:ind w:right="-72"/>
              <w:jc w:val="right"/>
              <w:rPr>
                <w:rFonts w:cs="Arial"/>
                <w:sz w:val="15"/>
                <w:szCs w:val="15"/>
                <w:cs/>
              </w:rPr>
            </w:pPr>
            <w:r w:rsidRPr="00D44C9F">
              <w:rPr>
                <w:rFonts w:cs="Arial"/>
                <w:sz w:val="15"/>
                <w:szCs w:val="15"/>
              </w:rPr>
              <w:t>(</w:t>
            </w:r>
            <w:r w:rsidR="00236E60" w:rsidRPr="00236E60">
              <w:rPr>
                <w:rFonts w:cs="Arial"/>
                <w:sz w:val="15"/>
                <w:szCs w:val="15"/>
              </w:rPr>
              <w:t>1</w:t>
            </w:r>
            <w:r w:rsidRPr="00D44C9F">
              <w:rPr>
                <w:rFonts w:cs="Arial"/>
                <w:sz w:val="15"/>
                <w:szCs w:val="15"/>
              </w:rPr>
              <w:t>,</w:t>
            </w:r>
            <w:r w:rsidR="00236E60" w:rsidRPr="00236E60">
              <w:rPr>
                <w:rFonts w:cs="Arial"/>
                <w:sz w:val="15"/>
                <w:szCs w:val="15"/>
              </w:rPr>
              <w:t>378</w:t>
            </w:r>
            <w:r w:rsidRPr="00D44C9F">
              <w:rPr>
                <w:rFonts w:cs="Arial"/>
                <w:sz w:val="15"/>
                <w:szCs w:val="15"/>
              </w:rPr>
              <w:t>,</w:t>
            </w:r>
            <w:r w:rsidR="00236E60" w:rsidRPr="00236E60">
              <w:rPr>
                <w:rFonts w:cs="Arial"/>
                <w:sz w:val="15"/>
                <w:szCs w:val="15"/>
              </w:rPr>
              <w:t>274</w:t>
            </w:r>
            <w:r w:rsidRPr="00D44C9F">
              <w:rPr>
                <w:rFonts w:cs="Arial"/>
                <w:sz w:val="15"/>
                <w:szCs w:val="15"/>
              </w:rPr>
              <w:t>)</w:t>
            </w:r>
          </w:p>
        </w:tc>
        <w:tc>
          <w:tcPr>
            <w:tcW w:w="1411" w:type="dxa"/>
          </w:tcPr>
          <w:p w14:paraId="4A3DECCD" w14:textId="50F15D74"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614</w:t>
            </w:r>
            <w:r w:rsidRPr="00D44C9F">
              <w:rPr>
                <w:rFonts w:cs="Arial"/>
                <w:sz w:val="15"/>
                <w:szCs w:val="15"/>
              </w:rPr>
              <w:t>,</w:t>
            </w:r>
            <w:r w:rsidR="00236E60" w:rsidRPr="00236E60">
              <w:rPr>
                <w:rFonts w:cs="Arial"/>
                <w:sz w:val="15"/>
                <w:szCs w:val="15"/>
              </w:rPr>
              <w:t>107</w:t>
            </w:r>
            <w:r w:rsidRPr="00D44C9F">
              <w:rPr>
                <w:rFonts w:cs="Arial"/>
                <w:sz w:val="15"/>
                <w:szCs w:val="15"/>
              </w:rPr>
              <w:t>)</w:t>
            </w:r>
          </w:p>
        </w:tc>
        <w:tc>
          <w:tcPr>
            <w:tcW w:w="1008" w:type="dxa"/>
          </w:tcPr>
          <w:p w14:paraId="44B23EE0" w14:textId="569B01D5"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1</w:t>
            </w:r>
            <w:r w:rsidRPr="00D44C9F">
              <w:rPr>
                <w:rFonts w:cs="Arial"/>
                <w:sz w:val="15"/>
                <w:szCs w:val="15"/>
              </w:rPr>
              <w:t>,</w:t>
            </w:r>
            <w:r w:rsidR="00236E60" w:rsidRPr="00236E60">
              <w:rPr>
                <w:rFonts w:cs="Arial"/>
                <w:sz w:val="15"/>
                <w:szCs w:val="15"/>
              </w:rPr>
              <w:t>992</w:t>
            </w:r>
            <w:r w:rsidRPr="00D44C9F">
              <w:rPr>
                <w:rFonts w:cs="Arial"/>
                <w:sz w:val="15"/>
                <w:szCs w:val="15"/>
              </w:rPr>
              <w:t>,</w:t>
            </w:r>
            <w:r w:rsidR="00236E60" w:rsidRPr="00236E60">
              <w:rPr>
                <w:rFonts w:cs="Arial"/>
                <w:sz w:val="15"/>
                <w:szCs w:val="15"/>
              </w:rPr>
              <w:t>381</w:t>
            </w:r>
            <w:r w:rsidRPr="00D44C9F">
              <w:rPr>
                <w:rFonts w:cs="Arial"/>
                <w:sz w:val="15"/>
                <w:szCs w:val="15"/>
              </w:rPr>
              <w:t>)</w:t>
            </w:r>
          </w:p>
        </w:tc>
        <w:tc>
          <w:tcPr>
            <w:tcW w:w="1012" w:type="dxa"/>
          </w:tcPr>
          <w:p w14:paraId="0522FF61" w14:textId="13A2284A"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1</w:t>
            </w:r>
            <w:r w:rsidRPr="00D44C9F">
              <w:rPr>
                <w:rFonts w:cs="Arial"/>
                <w:sz w:val="15"/>
                <w:szCs w:val="15"/>
              </w:rPr>
              <w:t>,</w:t>
            </w:r>
            <w:r w:rsidR="00236E60" w:rsidRPr="00236E60">
              <w:rPr>
                <w:rFonts w:cs="Arial"/>
                <w:sz w:val="15"/>
                <w:szCs w:val="15"/>
              </w:rPr>
              <w:t>191</w:t>
            </w:r>
            <w:r w:rsidRPr="00D44C9F">
              <w:rPr>
                <w:rFonts w:cs="Arial"/>
                <w:sz w:val="15"/>
                <w:szCs w:val="15"/>
              </w:rPr>
              <w:t>,</w:t>
            </w:r>
            <w:r w:rsidR="00236E60" w:rsidRPr="00236E60">
              <w:rPr>
                <w:rFonts w:cs="Arial"/>
                <w:sz w:val="15"/>
                <w:szCs w:val="15"/>
              </w:rPr>
              <w:t>931</w:t>
            </w:r>
            <w:r w:rsidRPr="00D44C9F">
              <w:rPr>
                <w:rFonts w:cs="Arial"/>
                <w:sz w:val="15"/>
                <w:szCs w:val="15"/>
              </w:rPr>
              <w:t>)</w:t>
            </w:r>
          </w:p>
        </w:tc>
        <w:tc>
          <w:tcPr>
            <w:tcW w:w="1411" w:type="dxa"/>
          </w:tcPr>
          <w:p w14:paraId="2AABE436" w14:textId="4EF0658A"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651</w:t>
            </w:r>
            <w:r w:rsidRPr="00D44C9F">
              <w:rPr>
                <w:rFonts w:cs="Arial"/>
                <w:sz w:val="15"/>
                <w:szCs w:val="15"/>
              </w:rPr>
              <w:t>,</w:t>
            </w:r>
            <w:r w:rsidR="00236E60" w:rsidRPr="00236E60">
              <w:rPr>
                <w:rFonts w:cs="Arial"/>
                <w:sz w:val="15"/>
                <w:szCs w:val="15"/>
              </w:rPr>
              <w:t>838</w:t>
            </w:r>
            <w:r w:rsidRPr="00D44C9F">
              <w:rPr>
                <w:rFonts w:cs="Arial"/>
                <w:sz w:val="15"/>
                <w:szCs w:val="15"/>
              </w:rPr>
              <w:t>)</w:t>
            </w:r>
          </w:p>
        </w:tc>
        <w:tc>
          <w:tcPr>
            <w:tcW w:w="1008" w:type="dxa"/>
          </w:tcPr>
          <w:p w14:paraId="1F5EB965" w14:textId="777443FC"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1</w:t>
            </w:r>
            <w:r w:rsidRPr="00D44C9F">
              <w:rPr>
                <w:rFonts w:cs="Arial"/>
                <w:sz w:val="15"/>
                <w:szCs w:val="15"/>
              </w:rPr>
              <w:t>,</w:t>
            </w:r>
            <w:r w:rsidR="00236E60" w:rsidRPr="00236E60">
              <w:rPr>
                <w:rFonts w:cs="Arial"/>
                <w:sz w:val="15"/>
                <w:szCs w:val="15"/>
              </w:rPr>
              <w:t>843</w:t>
            </w:r>
            <w:r w:rsidRPr="00D44C9F">
              <w:rPr>
                <w:rFonts w:cs="Arial"/>
                <w:sz w:val="15"/>
                <w:szCs w:val="15"/>
              </w:rPr>
              <w:t>,</w:t>
            </w:r>
            <w:r w:rsidR="00236E60" w:rsidRPr="00236E60">
              <w:rPr>
                <w:rFonts w:cs="Arial"/>
                <w:sz w:val="15"/>
                <w:szCs w:val="15"/>
              </w:rPr>
              <w:t>769</w:t>
            </w:r>
            <w:r w:rsidRPr="00D44C9F">
              <w:rPr>
                <w:rFonts w:cs="Arial"/>
                <w:sz w:val="15"/>
                <w:szCs w:val="15"/>
              </w:rPr>
              <w:t>)</w:t>
            </w:r>
          </w:p>
        </w:tc>
      </w:tr>
      <w:tr w:rsidR="007F7609" w:rsidRPr="00D44C9F" w14:paraId="582D9E6A" w14:textId="77777777" w:rsidTr="00236E60">
        <w:trPr>
          <w:trHeight w:val="20"/>
          <w:tblHeader/>
        </w:trPr>
        <w:tc>
          <w:tcPr>
            <w:tcW w:w="2610" w:type="dxa"/>
            <w:vAlign w:val="bottom"/>
          </w:tcPr>
          <w:p w14:paraId="30075E57" w14:textId="6314CA5C" w:rsidR="007F7609" w:rsidRPr="00D44C9F" w:rsidRDefault="007F7609" w:rsidP="00974B5B">
            <w:pPr>
              <w:pStyle w:val="NoSpacing"/>
              <w:ind w:left="-101"/>
              <w:rPr>
                <w:rFonts w:cs="Arial"/>
                <w:sz w:val="15"/>
                <w:szCs w:val="15"/>
              </w:rPr>
            </w:pPr>
            <w:r w:rsidRPr="00D44C9F">
              <w:rPr>
                <w:rFonts w:cs="Arial"/>
                <w:sz w:val="15"/>
                <w:szCs w:val="15"/>
              </w:rPr>
              <w:t>Administrative expenses</w:t>
            </w:r>
          </w:p>
        </w:tc>
        <w:tc>
          <w:tcPr>
            <w:tcW w:w="1008" w:type="dxa"/>
          </w:tcPr>
          <w:p w14:paraId="25BB0E3E" w14:textId="4261071E"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420</w:t>
            </w:r>
            <w:r w:rsidRPr="00D44C9F">
              <w:rPr>
                <w:rFonts w:cs="Arial"/>
                <w:sz w:val="15"/>
                <w:szCs w:val="15"/>
              </w:rPr>
              <w:t>,</w:t>
            </w:r>
            <w:r w:rsidR="00236E60" w:rsidRPr="00236E60">
              <w:rPr>
                <w:rFonts w:cs="Arial"/>
                <w:sz w:val="15"/>
                <w:szCs w:val="15"/>
              </w:rPr>
              <w:t>244</w:t>
            </w:r>
            <w:r w:rsidRPr="00D44C9F">
              <w:rPr>
                <w:rFonts w:cs="Arial"/>
                <w:sz w:val="15"/>
                <w:szCs w:val="15"/>
              </w:rPr>
              <w:t>)</w:t>
            </w:r>
          </w:p>
        </w:tc>
        <w:tc>
          <w:tcPr>
            <w:tcW w:w="1411" w:type="dxa"/>
          </w:tcPr>
          <w:p w14:paraId="141E23D0" w14:textId="1F5AEB62"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79</w:t>
            </w:r>
            <w:r w:rsidRPr="00D44C9F">
              <w:rPr>
                <w:rFonts w:cs="Arial"/>
                <w:sz w:val="15"/>
                <w:szCs w:val="15"/>
              </w:rPr>
              <w:t>,</w:t>
            </w:r>
            <w:r w:rsidR="00236E60" w:rsidRPr="00236E60">
              <w:rPr>
                <w:rFonts w:cs="Arial"/>
                <w:sz w:val="15"/>
                <w:szCs w:val="15"/>
              </w:rPr>
              <w:t>626</w:t>
            </w:r>
            <w:r w:rsidRPr="00D44C9F">
              <w:rPr>
                <w:rFonts w:cs="Arial"/>
                <w:sz w:val="15"/>
                <w:szCs w:val="15"/>
              </w:rPr>
              <w:t>)</w:t>
            </w:r>
          </w:p>
        </w:tc>
        <w:tc>
          <w:tcPr>
            <w:tcW w:w="1008" w:type="dxa"/>
          </w:tcPr>
          <w:p w14:paraId="63509A62" w14:textId="7E04CE23"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499</w:t>
            </w:r>
            <w:r w:rsidRPr="00D44C9F">
              <w:rPr>
                <w:rFonts w:cs="Arial"/>
                <w:sz w:val="15"/>
                <w:szCs w:val="15"/>
              </w:rPr>
              <w:t>,</w:t>
            </w:r>
            <w:r w:rsidR="00236E60" w:rsidRPr="00236E60">
              <w:rPr>
                <w:rFonts w:cs="Arial"/>
                <w:sz w:val="15"/>
                <w:szCs w:val="15"/>
              </w:rPr>
              <w:t>870</w:t>
            </w:r>
            <w:r w:rsidRPr="00D44C9F">
              <w:rPr>
                <w:rFonts w:cs="Arial"/>
                <w:sz w:val="15"/>
                <w:szCs w:val="15"/>
              </w:rPr>
              <w:t>)</w:t>
            </w:r>
          </w:p>
        </w:tc>
        <w:tc>
          <w:tcPr>
            <w:tcW w:w="1012" w:type="dxa"/>
          </w:tcPr>
          <w:p w14:paraId="263F87CE" w14:textId="1965161E"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450</w:t>
            </w:r>
            <w:r w:rsidRPr="00D44C9F">
              <w:rPr>
                <w:rFonts w:cs="Arial"/>
                <w:sz w:val="15"/>
                <w:szCs w:val="15"/>
              </w:rPr>
              <w:t>,</w:t>
            </w:r>
            <w:r w:rsidR="00236E60" w:rsidRPr="00236E60">
              <w:rPr>
                <w:rFonts w:cs="Arial"/>
                <w:sz w:val="15"/>
                <w:szCs w:val="15"/>
              </w:rPr>
              <w:t>230</w:t>
            </w:r>
            <w:r w:rsidRPr="00D44C9F">
              <w:rPr>
                <w:rFonts w:cs="Arial"/>
                <w:sz w:val="15"/>
                <w:szCs w:val="15"/>
              </w:rPr>
              <w:t>)</w:t>
            </w:r>
          </w:p>
        </w:tc>
        <w:tc>
          <w:tcPr>
            <w:tcW w:w="1411" w:type="dxa"/>
          </w:tcPr>
          <w:p w14:paraId="6E49BA62" w14:textId="560E4B0C"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53</w:t>
            </w:r>
            <w:r w:rsidRPr="00D44C9F">
              <w:rPr>
                <w:rFonts w:cs="Arial"/>
                <w:sz w:val="15"/>
                <w:szCs w:val="15"/>
              </w:rPr>
              <w:t>,</w:t>
            </w:r>
            <w:r w:rsidR="00236E60" w:rsidRPr="00236E60">
              <w:rPr>
                <w:rFonts w:cs="Arial"/>
                <w:sz w:val="15"/>
                <w:szCs w:val="15"/>
              </w:rPr>
              <w:t>775</w:t>
            </w:r>
            <w:r w:rsidRPr="00D44C9F">
              <w:rPr>
                <w:rFonts w:cs="Arial"/>
                <w:sz w:val="15"/>
                <w:szCs w:val="15"/>
              </w:rPr>
              <w:t>)</w:t>
            </w:r>
          </w:p>
        </w:tc>
        <w:tc>
          <w:tcPr>
            <w:tcW w:w="1008" w:type="dxa"/>
          </w:tcPr>
          <w:p w14:paraId="1D80258F" w14:textId="7D61F681"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504</w:t>
            </w:r>
            <w:r w:rsidRPr="00D44C9F">
              <w:rPr>
                <w:rFonts w:cs="Arial"/>
                <w:sz w:val="15"/>
                <w:szCs w:val="15"/>
              </w:rPr>
              <w:t>,</w:t>
            </w:r>
            <w:r w:rsidR="00236E60" w:rsidRPr="00236E60">
              <w:rPr>
                <w:rFonts w:cs="Arial"/>
                <w:sz w:val="15"/>
                <w:szCs w:val="15"/>
              </w:rPr>
              <w:t>005</w:t>
            </w:r>
            <w:r w:rsidRPr="00D44C9F">
              <w:rPr>
                <w:rFonts w:cs="Arial"/>
                <w:sz w:val="15"/>
                <w:szCs w:val="15"/>
              </w:rPr>
              <w:t>)</w:t>
            </w:r>
          </w:p>
        </w:tc>
      </w:tr>
      <w:tr w:rsidR="007F7609" w:rsidRPr="00D44C9F" w14:paraId="25F4AF25" w14:textId="77777777" w:rsidTr="00236E60">
        <w:trPr>
          <w:trHeight w:val="20"/>
          <w:tblHeader/>
        </w:trPr>
        <w:tc>
          <w:tcPr>
            <w:tcW w:w="2610" w:type="dxa"/>
            <w:vAlign w:val="bottom"/>
            <w:hideMark/>
          </w:tcPr>
          <w:p w14:paraId="69231C93" w14:textId="77777777" w:rsidR="007F7609" w:rsidRPr="00D44C9F" w:rsidRDefault="007F7609" w:rsidP="00974B5B">
            <w:pPr>
              <w:pStyle w:val="NoSpacing"/>
              <w:ind w:left="-101"/>
              <w:rPr>
                <w:rFonts w:cs="Arial"/>
                <w:sz w:val="15"/>
                <w:szCs w:val="15"/>
              </w:rPr>
            </w:pPr>
            <w:r w:rsidRPr="00D44C9F">
              <w:rPr>
                <w:rFonts w:cs="Arial"/>
                <w:sz w:val="15"/>
                <w:szCs w:val="15"/>
              </w:rPr>
              <w:t>Management benefit expenses</w:t>
            </w:r>
          </w:p>
        </w:tc>
        <w:tc>
          <w:tcPr>
            <w:tcW w:w="1008" w:type="dxa"/>
          </w:tcPr>
          <w:p w14:paraId="030C2BF7" w14:textId="323AA953"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47</w:t>
            </w:r>
            <w:r w:rsidRPr="00D44C9F">
              <w:rPr>
                <w:rFonts w:cs="Arial"/>
                <w:sz w:val="15"/>
                <w:szCs w:val="15"/>
              </w:rPr>
              <w:t>,</w:t>
            </w:r>
            <w:r w:rsidR="00236E60" w:rsidRPr="00236E60">
              <w:rPr>
                <w:rFonts w:cs="Arial"/>
                <w:sz w:val="15"/>
                <w:szCs w:val="15"/>
              </w:rPr>
              <w:t>126</w:t>
            </w:r>
            <w:r w:rsidRPr="00D44C9F">
              <w:rPr>
                <w:rFonts w:cs="Arial"/>
                <w:sz w:val="15"/>
                <w:szCs w:val="15"/>
              </w:rPr>
              <w:t>)</w:t>
            </w:r>
          </w:p>
        </w:tc>
        <w:tc>
          <w:tcPr>
            <w:tcW w:w="1411" w:type="dxa"/>
          </w:tcPr>
          <w:p w14:paraId="04FF602D" w14:textId="0B0ECC4F" w:rsidR="007F7609" w:rsidRPr="00D44C9F" w:rsidRDefault="00236E60" w:rsidP="00236E60">
            <w:pPr>
              <w:pStyle w:val="NoSpacing"/>
              <w:ind w:right="-72"/>
              <w:jc w:val="right"/>
              <w:rPr>
                <w:rFonts w:cs="Arial"/>
                <w:sz w:val="15"/>
                <w:szCs w:val="15"/>
              </w:rPr>
            </w:pPr>
            <w:r w:rsidRPr="00236E60">
              <w:rPr>
                <w:rFonts w:cs="Arial"/>
                <w:sz w:val="15"/>
                <w:szCs w:val="15"/>
              </w:rPr>
              <w:t>47</w:t>
            </w:r>
            <w:r w:rsidR="007F7609" w:rsidRPr="00D44C9F">
              <w:rPr>
                <w:rFonts w:cs="Arial"/>
                <w:sz w:val="15"/>
                <w:szCs w:val="15"/>
              </w:rPr>
              <w:t>,</w:t>
            </w:r>
            <w:r w:rsidRPr="00236E60">
              <w:rPr>
                <w:rFonts w:cs="Arial"/>
                <w:sz w:val="15"/>
                <w:szCs w:val="15"/>
              </w:rPr>
              <w:t>126</w:t>
            </w:r>
          </w:p>
        </w:tc>
        <w:tc>
          <w:tcPr>
            <w:tcW w:w="1008" w:type="dxa"/>
          </w:tcPr>
          <w:p w14:paraId="54194FBA" w14:textId="688B48CF" w:rsidR="007F7609" w:rsidRPr="00D44C9F" w:rsidRDefault="007F7609" w:rsidP="00236E60">
            <w:pPr>
              <w:pStyle w:val="NoSpacing"/>
              <w:ind w:right="-72"/>
              <w:jc w:val="right"/>
              <w:rPr>
                <w:rFonts w:cs="Arial"/>
                <w:sz w:val="15"/>
                <w:szCs w:val="15"/>
              </w:rPr>
            </w:pPr>
            <w:r w:rsidRPr="00D44C9F">
              <w:rPr>
                <w:rFonts w:cs="Arial"/>
                <w:sz w:val="15"/>
                <w:szCs w:val="15"/>
              </w:rPr>
              <w:t>-</w:t>
            </w:r>
          </w:p>
        </w:tc>
        <w:tc>
          <w:tcPr>
            <w:tcW w:w="1012" w:type="dxa"/>
          </w:tcPr>
          <w:p w14:paraId="6A1477F0" w14:textId="42751546" w:rsidR="007F7609" w:rsidRPr="00D44C9F" w:rsidRDefault="007F7609" w:rsidP="00236E60">
            <w:pPr>
              <w:pStyle w:val="NoSpacing"/>
              <w:ind w:right="-72"/>
              <w:jc w:val="right"/>
              <w:rPr>
                <w:rFonts w:cs="Arial"/>
                <w:sz w:val="15"/>
                <w:szCs w:val="15"/>
              </w:rPr>
            </w:pPr>
            <w:r w:rsidRPr="00D44C9F">
              <w:rPr>
                <w:rFonts w:cs="Arial"/>
                <w:sz w:val="15"/>
                <w:szCs w:val="15"/>
              </w:rPr>
              <w:t>(</w:t>
            </w:r>
            <w:r w:rsidR="00236E60" w:rsidRPr="00236E60">
              <w:rPr>
                <w:rFonts w:cs="Arial"/>
                <w:sz w:val="15"/>
                <w:szCs w:val="15"/>
              </w:rPr>
              <w:t>47</w:t>
            </w:r>
            <w:r w:rsidRPr="00D44C9F">
              <w:rPr>
                <w:rFonts w:cs="Arial"/>
                <w:sz w:val="15"/>
                <w:szCs w:val="15"/>
              </w:rPr>
              <w:t>,</w:t>
            </w:r>
            <w:r w:rsidR="00236E60" w:rsidRPr="00236E60">
              <w:rPr>
                <w:rFonts w:cs="Arial"/>
                <w:sz w:val="15"/>
                <w:szCs w:val="15"/>
              </w:rPr>
              <w:t>126</w:t>
            </w:r>
            <w:r w:rsidRPr="00D44C9F">
              <w:rPr>
                <w:rFonts w:cs="Arial"/>
                <w:sz w:val="15"/>
                <w:szCs w:val="15"/>
              </w:rPr>
              <w:t>)</w:t>
            </w:r>
          </w:p>
        </w:tc>
        <w:tc>
          <w:tcPr>
            <w:tcW w:w="1411" w:type="dxa"/>
          </w:tcPr>
          <w:p w14:paraId="2E4A19E4" w14:textId="34A20CF4" w:rsidR="007F7609" w:rsidRPr="00D44C9F" w:rsidRDefault="00236E60" w:rsidP="00236E60">
            <w:pPr>
              <w:pStyle w:val="NoSpacing"/>
              <w:ind w:right="-72"/>
              <w:jc w:val="right"/>
              <w:rPr>
                <w:rFonts w:cs="Arial"/>
                <w:sz w:val="15"/>
                <w:szCs w:val="15"/>
              </w:rPr>
            </w:pPr>
            <w:r w:rsidRPr="00236E60">
              <w:rPr>
                <w:rFonts w:cs="Arial"/>
                <w:sz w:val="15"/>
                <w:szCs w:val="15"/>
              </w:rPr>
              <w:t>47</w:t>
            </w:r>
            <w:r w:rsidR="007F7609" w:rsidRPr="00D44C9F">
              <w:rPr>
                <w:rFonts w:cs="Arial"/>
                <w:sz w:val="15"/>
                <w:szCs w:val="15"/>
              </w:rPr>
              <w:t>,</w:t>
            </w:r>
            <w:r w:rsidRPr="00236E60">
              <w:rPr>
                <w:rFonts w:cs="Arial"/>
                <w:sz w:val="15"/>
                <w:szCs w:val="15"/>
              </w:rPr>
              <w:t>126</w:t>
            </w:r>
          </w:p>
        </w:tc>
        <w:tc>
          <w:tcPr>
            <w:tcW w:w="1008" w:type="dxa"/>
          </w:tcPr>
          <w:p w14:paraId="6BD0024A" w14:textId="3953EBF9" w:rsidR="007F7609" w:rsidRPr="00D44C9F" w:rsidRDefault="007F7609" w:rsidP="00236E60">
            <w:pPr>
              <w:pStyle w:val="NoSpacing"/>
              <w:ind w:right="-72"/>
              <w:jc w:val="right"/>
              <w:rPr>
                <w:rFonts w:cs="Arial"/>
                <w:sz w:val="15"/>
                <w:szCs w:val="15"/>
              </w:rPr>
            </w:pPr>
            <w:r w:rsidRPr="00D44C9F">
              <w:rPr>
                <w:rFonts w:cs="Arial"/>
                <w:sz w:val="15"/>
                <w:szCs w:val="15"/>
              </w:rPr>
              <w:t>-</w:t>
            </w:r>
          </w:p>
        </w:tc>
      </w:tr>
    </w:tbl>
    <w:p w14:paraId="162AC384" w14:textId="01742B09" w:rsidR="004B49B8" w:rsidRPr="00D44C9F" w:rsidRDefault="004B49B8" w:rsidP="00E60510">
      <w:pPr>
        <w:spacing w:after="0" w:line="240" w:lineRule="auto"/>
        <w:jc w:val="both"/>
        <w:rPr>
          <w:sz w:val="18"/>
          <w:szCs w:val="18"/>
        </w:rPr>
      </w:pPr>
    </w:p>
    <w:p w14:paraId="60A3B9E8" w14:textId="77777777" w:rsidR="00974B5B" w:rsidRPr="00D44C9F" w:rsidRDefault="00974B5B" w:rsidP="00E60510">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307094" w:rsidRPr="00D44C9F" w14:paraId="7D515B79" w14:textId="77777777" w:rsidTr="0059486B">
        <w:trPr>
          <w:trHeight w:val="386"/>
        </w:trPr>
        <w:tc>
          <w:tcPr>
            <w:tcW w:w="9781" w:type="dxa"/>
            <w:shd w:val="clear" w:color="auto" w:fill="8A9ED3"/>
            <w:vAlign w:val="center"/>
          </w:tcPr>
          <w:p w14:paraId="7CFC7CEC" w14:textId="6CC8905D" w:rsidR="00307094" w:rsidRPr="00D44C9F" w:rsidRDefault="00236E60" w:rsidP="00367D8C">
            <w:pPr>
              <w:tabs>
                <w:tab w:val="left" w:pos="432"/>
              </w:tabs>
              <w:ind w:left="504" w:hanging="504"/>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4</w:t>
            </w:r>
            <w:r w:rsidR="00307094" w:rsidRPr="00D44C9F">
              <w:rPr>
                <w:rFonts w:eastAsia="Arial Unicode MS"/>
                <w:b/>
                <w:bCs/>
                <w:color w:val="FFFFFF" w:themeColor="background1"/>
                <w:sz w:val="18"/>
                <w:szCs w:val="18"/>
                <w:lang w:val="en-GB" w:bidi="th-TH"/>
              </w:rPr>
              <w:tab/>
            </w:r>
            <w:r w:rsidR="00BA5E8C" w:rsidRPr="00D44C9F">
              <w:rPr>
                <w:rFonts w:eastAsia="Arial Unicode MS"/>
                <w:b/>
                <w:bCs/>
                <w:color w:val="FFFFFF" w:themeColor="background1"/>
                <w:sz w:val="18"/>
                <w:szCs w:val="18"/>
                <w:lang w:val="en-GB" w:bidi="th-TH"/>
              </w:rPr>
              <w:t>New and amended financial reporting standards</w:t>
            </w:r>
          </w:p>
        </w:tc>
      </w:tr>
    </w:tbl>
    <w:p w14:paraId="352F26F8" w14:textId="77777777" w:rsidR="00307094" w:rsidRPr="00D44C9F" w:rsidRDefault="00307094" w:rsidP="004B49B8">
      <w:pPr>
        <w:spacing w:after="0" w:line="240" w:lineRule="auto"/>
        <w:ind w:left="567" w:hanging="567"/>
        <w:jc w:val="both"/>
        <w:rPr>
          <w:rFonts w:eastAsia="Arial Unicode MS"/>
          <w:color w:val="323E4F" w:themeColor="text2" w:themeShade="BF"/>
          <w:sz w:val="18"/>
          <w:szCs w:val="18"/>
        </w:rPr>
      </w:pPr>
    </w:p>
    <w:p w14:paraId="5735769C" w14:textId="5D9531CC" w:rsidR="00BA5E8C" w:rsidRPr="00D44C9F" w:rsidRDefault="00236E60" w:rsidP="00F87B9C">
      <w:pPr>
        <w:keepNext/>
        <w:keepLines/>
        <w:spacing w:after="0" w:line="240" w:lineRule="auto"/>
        <w:ind w:left="540" w:hanging="540"/>
        <w:jc w:val="thaiDistribute"/>
        <w:outlineLvl w:val="1"/>
        <w:rPr>
          <w:rFonts w:eastAsia="Arial"/>
          <w:color w:val="1502B6"/>
          <w:sz w:val="18"/>
          <w:szCs w:val="18"/>
          <w:lang w:eastAsia="en-GB"/>
        </w:rPr>
      </w:pPr>
      <w:bookmarkStart w:id="2" w:name="_Toc48735995"/>
      <w:bookmarkStart w:id="3" w:name="_Toc86936987"/>
      <w:r w:rsidRPr="00236E60">
        <w:rPr>
          <w:rFonts w:eastAsia="Arial"/>
          <w:b/>
          <w:color w:val="1502B6"/>
          <w:sz w:val="18"/>
          <w:szCs w:val="18"/>
          <w:lang w:eastAsia="en-GB"/>
        </w:rPr>
        <w:t>4</w:t>
      </w:r>
      <w:r w:rsidR="00BA5E8C" w:rsidRPr="00D44C9F">
        <w:rPr>
          <w:rFonts w:eastAsia="Arial"/>
          <w:b/>
          <w:color w:val="1502B6"/>
          <w:sz w:val="18"/>
          <w:szCs w:val="18"/>
          <w:lang w:eastAsia="en-GB"/>
        </w:rPr>
        <w:t>.</w:t>
      </w:r>
      <w:r w:rsidRPr="00236E60">
        <w:rPr>
          <w:rFonts w:eastAsia="Arial"/>
          <w:b/>
          <w:color w:val="1502B6"/>
          <w:sz w:val="18"/>
          <w:szCs w:val="18"/>
          <w:lang w:eastAsia="en-GB"/>
        </w:rPr>
        <w:t>1</w:t>
      </w:r>
      <w:r w:rsidR="00BA5E8C" w:rsidRPr="00D44C9F">
        <w:rPr>
          <w:rFonts w:eastAsia="Arial"/>
          <w:b/>
          <w:color w:val="1502B6"/>
          <w:spacing w:val="-4"/>
          <w:sz w:val="18"/>
          <w:szCs w:val="18"/>
          <w:lang w:eastAsia="en-GB"/>
        </w:rPr>
        <w:tab/>
        <w:t>New and amended financial reporting standards that are effective for accounting period beginning</w:t>
      </w:r>
      <w:r w:rsidR="00BA5E8C" w:rsidRPr="00D44C9F">
        <w:rPr>
          <w:rFonts w:eastAsia="Arial"/>
          <w:b/>
          <w:color w:val="1502B6"/>
          <w:sz w:val="18"/>
          <w:szCs w:val="18"/>
          <w:lang w:eastAsia="en-GB"/>
        </w:rPr>
        <w:t xml:space="preserve"> on or after </w:t>
      </w:r>
      <w:r w:rsidRPr="00236E60">
        <w:rPr>
          <w:rFonts w:eastAsia="Arial"/>
          <w:b/>
          <w:color w:val="1502B6"/>
          <w:sz w:val="18"/>
          <w:szCs w:val="18"/>
          <w:lang w:eastAsia="en-GB"/>
        </w:rPr>
        <w:t>1</w:t>
      </w:r>
      <w:r w:rsidR="00BA5E8C" w:rsidRPr="00D44C9F">
        <w:rPr>
          <w:rFonts w:eastAsia="Arial"/>
          <w:b/>
          <w:color w:val="1502B6"/>
          <w:sz w:val="18"/>
          <w:szCs w:val="18"/>
          <w:lang w:eastAsia="en-GB"/>
        </w:rPr>
        <w:t xml:space="preserve"> January </w:t>
      </w:r>
      <w:r w:rsidRPr="00236E60">
        <w:rPr>
          <w:rFonts w:eastAsia="Arial"/>
          <w:b/>
          <w:color w:val="1502B6"/>
          <w:sz w:val="18"/>
          <w:szCs w:val="18"/>
          <w:lang w:eastAsia="en-GB"/>
        </w:rPr>
        <w:t>2021</w:t>
      </w:r>
      <w:r w:rsidR="00BA5E8C" w:rsidRPr="00D44C9F">
        <w:rPr>
          <w:rFonts w:eastAsia="Arial"/>
          <w:b/>
          <w:color w:val="1502B6"/>
          <w:sz w:val="18"/>
          <w:szCs w:val="18"/>
          <w:lang w:eastAsia="en-GB"/>
        </w:rPr>
        <w:t xml:space="preserve"> and </w:t>
      </w:r>
      <w:r w:rsidR="007401F7" w:rsidRPr="00D44C9F">
        <w:rPr>
          <w:rFonts w:eastAsia="Arial"/>
          <w:b/>
          <w:color w:val="1502B6"/>
          <w:sz w:val="18"/>
          <w:lang w:eastAsia="en-GB"/>
        </w:rPr>
        <w:t>relating</w:t>
      </w:r>
      <w:r w:rsidR="00BA5E8C" w:rsidRPr="00D44C9F">
        <w:rPr>
          <w:rFonts w:eastAsia="Arial"/>
          <w:b/>
          <w:color w:val="1502B6"/>
          <w:sz w:val="18"/>
          <w:szCs w:val="18"/>
          <w:lang w:eastAsia="en-GB"/>
        </w:rPr>
        <w:t xml:space="preserve"> to the Group</w:t>
      </w:r>
      <w:bookmarkEnd w:id="2"/>
      <w:bookmarkEnd w:id="3"/>
    </w:p>
    <w:p w14:paraId="53952FC9" w14:textId="0EC5E2C4" w:rsidR="00BA5E8C" w:rsidRPr="00D44C9F" w:rsidRDefault="00BA5E8C" w:rsidP="00974B5B">
      <w:pPr>
        <w:spacing w:after="0" w:line="240" w:lineRule="auto"/>
        <w:ind w:left="1080"/>
        <w:jc w:val="thaiDistribute"/>
        <w:rPr>
          <w:rFonts w:eastAsia="Arial"/>
          <w:sz w:val="18"/>
          <w:szCs w:val="18"/>
          <w:lang w:eastAsia="en-GB"/>
        </w:rPr>
      </w:pPr>
    </w:p>
    <w:p w14:paraId="3299D9A8" w14:textId="79562F23" w:rsidR="00BA5E8C" w:rsidRPr="00D44C9F" w:rsidRDefault="00F87B9C" w:rsidP="00F87B9C">
      <w:pPr>
        <w:spacing w:after="0" w:line="240" w:lineRule="auto"/>
        <w:ind w:left="1080" w:hanging="540"/>
        <w:contextualSpacing/>
        <w:jc w:val="thaiDistribute"/>
        <w:rPr>
          <w:rFonts w:eastAsia="Cambria"/>
          <w:b/>
          <w:spacing w:val="-4"/>
          <w:sz w:val="18"/>
          <w:szCs w:val="18"/>
          <w:lang w:bidi="ar-SA"/>
        </w:rPr>
      </w:pPr>
      <w:r w:rsidRPr="00D44C9F">
        <w:rPr>
          <w:rFonts w:eastAsia="Cambria"/>
          <w:b/>
          <w:bCs/>
          <w:color w:val="1502B6"/>
          <w:sz w:val="18"/>
          <w:szCs w:val="18"/>
          <w:lang w:bidi="ar-SA"/>
        </w:rPr>
        <w:t>a)</w:t>
      </w:r>
      <w:r w:rsidRPr="00D44C9F">
        <w:rPr>
          <w:rFonts w:eastAsia="Cambria"/>
          <w:b/>
          <w:bCs/>
          <w:color w:val="1502B6"/>
          <w:sz w:val="18"/>
          <w:szCs w:val="18"/>
          <w:lang w:bidi="ar-SA"/>
        </w:rPr>
        <w:tab/>
      </w:r>
      <w:r w:rsidR="00BA5E8C" w:rsidRPr="00D44C9F">
        <w:rPr>
          <w:rFonts w:eastAsia="Cambria"/>
          <w:b/>
          <w:bCs/>
          <w:color w:val="1502B6"/>
          <w:spacing w:val="-4"/>
          <w:sz w:val="18"/>
          <w:szCs w:val="18"/>
          <w:lang w:bidi="ar-SA"/>
        </w:rPr>
        <w:t>Revised Conceptual Framework for Financial Reporting</w:t>
      </w:r>
      <w:r w:rsidR="00BA5E8C" w:rsidRPr="00D44C9F">
        <w:rPr>
          <w:rFonts w:eastAsia="Cambria"/>
          <w:color w:val="1502B6"/>
          <w:spacing w:val="-4"/>
          <w:sz w:val="18"/>
          <w:szCs w:val="18"/>
          <w:lang w:bidi="ar-SA"/>
        </w:rPr>
        <w:t xml:space="preserve"> </w:t>
      </w:r>
      <w:r w:rsidR="00BA5E8C" w:rsidRPr="00D44C9F">
        <w:rPr>
          <w:rFonts w:eastAsia="Cambria"/>
          <w:spacing w:val="-4"/>
          <w:sz w:val="18"/>
          <w:szCs w:val="18"/>
          <w:lang w:bidi="ar-SA"/>
        </w:rPr>
        <w:t>added the following key principals and guidance:</w:t>
      </w:r>
    </w:p>
    <w:p w14:paraId="13C763E4" w14:textId="77777777" w:rsidR="004B49B8" w:rsidRPr="00D44C9F" w:rsidRDefault="004B49B8" w:rsidP="00974B5B">
      <w:pPr>
        <w:spacing w:after="0" w:line="240" w:lineRule="auto"/>
        <w:ind w:left="1080"/>
        <w:jc w:val="thaiDistribute"/>
        <w:rPr>
          <w:rFonts w:eastAsia="Arial"/>
          <w:sz w:val="18"/>
          <w:szCs w:val="18"/>
          <w:lang w:eastAsia="en-GB"/>
        </w:rPr>
      </w:pPr>
    </w:p>
    <w:p w14:paraId="4FACDC2E" w14:textId="4D997918" w:rsidR="00BA5E8C" w:rsidRPr="00D44C9F" w:rsidRDefault="00BA5E8C" w:rsidP="00F87B9C">
      <w:pPr>
        <w:numPr>
          <w:ilvl w:val="0"/>
          <w:numId w:val="7"/>
        </w:numPr>
        <w:spacing w:after="0" w:line="240" w:lineRule="auto"/>
        <w:ind w:left="1440"/>
        <w:contextualSpacing/>
        <w:jc w:val="both"/>
        <w:rPr>
          <w:rFonts w:eastAsia="Cambria"/>
          <w:sz w:val="18"/>
          <w:szCs w:val="18"/>
          <w:lang w:bidi="ar-SA"/>
        </w:rPr>
      </w:pPr>
      <w:r w:rsidRPr="00D44C9F">
        <w:rPr>
          <w:rFonts w:eastAsia="Cambria"/>
          <w:sz w:val="18"/>
          <w:szCs w:val="18"/>
          <w:lang w:bidi="ar-SA"/>
        </w:rPr>
        <w:t>Measurement basis, including factors in considering difference measurement basis</w:t>
      </w:r>
    </w:p>
    <w:p w14:paraId="3587B4F7" w14:textId="77777777" w:rsidR="00BA5E8C" w:rsidRPr="00D44C9F" w:rsidRDefault="00BA5E8C" w:rsidP="00F87B9C">
      <w:pPr>
        <w:numPr>
          <w:ilvl w:val="0"/>
          <w:numId w:val="7"/>
        </w:numPr>
        <w:spacing w:after="0" w:line="240" w:lineRule="auto"/>
        <w:ind w:left="1440"/>
        <w:contextualSpacing/>
        <w:jc w:val="thaiDistribute"/>
        <w:rPr>
          <w:rFonts w:eastAsia="Cambria"/>
          <w:sz w:val="18"/>
          <w:szCs w:val="18"/>
          <w:lang w:bidi="ar-SA"/>
        </w:rPr>
      </w:pPr>
      <w:r w:rsidRPr="00D44C9F">
        <w:rPr>
          <w:rFonts w:eastAsia="Cambria"/>
          <w:spacing w:val="-6"/>
          <w:sz w:val="18"/>
          <w:szCs w:val="18"/>
          <w:lang w:bidi="ar-SA"/>
        </w:rPr>
        <w:t>Presentation and disclosure, including classification of income and expenses in other comprehensive</w:t>
      </w:r>
      <w:r w:rsidRPr="00D44C9F">
        <w:rPr>
          <w:rFonts w:eastAsia="Cambria"/>
          <w:sz w:val="18"/>
          <w:szCs w:val="18"/>
          <w:lang w:bidi="ar-SA"/>
        </w:rPr>
        <w:t xml:space="preserve"> income</w:t>
      </w:r>
    </w:p>
    <w:p w14:paraId="323642EB" w14:textId="77777777" w:rsidR="00BA5E8C" w:rsidRPr="00D44C9F" w:rsidRDefault="00BA5E8C" w:rsidP="00F87B9C">
      <w:pPr>
        <w:numPr>
          <w:ilvl w:val="0"/>
          <w:numId w:val="7"/>
        </w:numPr>
        <w:spacing w:after="0" w:line="240" w:lineRule="auto"/>
        <w:ind w:left="1440"/>
        <w:contextualSpacing/>
        <w:jc w:val="thaiDistribute"/>
        <w:rPr>
          <w:rFonts w:eastAsia="Cambria"/>
          <w:sz w:val="18"/>
          <w:szCs w:val="18"/>
          <w:lang w:bidi="ar-SA"/>
        </w:rPr>
      </w:pPr>
      <w:r w:rsidRPr="00D44C9F">
        <w:rPr>
          <w:rFonts w:eastAsia="Cambria"/>
          <w:sz w:val="18"/>
          <w:szCs w:val="18"/>
          <w:lang w:bidi="ar-SA"/>
        </w:rPr>
        <w:t>Definition of a reporting entity, which maybe a legal entity, or a portion of an entity</w:t>
      </w:r>
    </w:p>
    <w:p w14:paraId="66B20D62" w14:textId="77777777" w:rsidR="00BA5E8C" w:rsidRPr="00D44C9F" w:rsidRDefault="00BA5E8C" w:rsidP="00F87B9C">
      <w:pPr>
        <w:numPr>
          <w:ilvl w:val="0"/>
          <w:numId w:val="7"/>
        </w:numPr>
        <w:spacing w:after="0" w:line="240" w:lineRule="auto"/>
        <w:ind w:left="1440"/>
        <w:contextualSpacing/>
        <w:jc w:val="thaiDistribute"/>
        <w:rPr>
          <w:rFonts w:eastAsia="Cambria"/>
          <w:sz w:val="18"/>
          <w:szCs w:val="18"/>
          <w:lang w:bidi="ar-SA"/>
        </w:rPr>
      </w:pPr>
      <w:r w:rsidRPr="00D44C9F">
        <w:rPr>
          <w:rFonts w:eastAsia="Cambria"/>
          <w:sz w:val="18"/>
          <w:szCs w:val="18"/>
          <w:lang w:bidi="ar-SA"/>
        </w:rPr>
        <w:t>Derecognition of assets and liabilities</w:t>
      </w:r>
    </w:p>
    <w:p w14:paraId="57B8448A" w14:textId="77777777" w:rsidR="00BA5E8C" w:rsidRPr="00D44C9F" w:rsidRDefault="00BA5E8C" w:rsidP="00974B5B">
      <w:pPr>
        <w:spacing w:after="0" w:line="240" w:lineRule="auto"/>
        <w:ind w:left="1080"/>
        <w:jc w:val="both"/>
        <w:rPr>
          <w:rFonts w:eastAsia="Arial"/>
          <w:sz w:val="18"/>
          <w:szCs w:val="18"/>
          <w:lang w:eastAsia="en-GB"/>
        </w:rPr>
      </w:pPr>
    </w:p>
    <w:p w14:paraId="532A371A" w14:textId="4018C79C" w:rsidR="00BA5E8C" w:rsidRPr="00D44C9F" w:rsidRDefault="00BA5E8C" w:rsidP="00974B5B">
      <w:pPr>
        <w:spacing w:after="0" w:line="240" w:lineRule="auto"/>
        <w:ind w:left="1080"/>
        <w:jc w:val="both"/>
        <w:rPr>
          <w:rFonts w:eastAsia="Arial"/>
          <w:sz w:val="18"/>
          <w:szCs w:val="18"/>
          <w:lang w:eastAsia="en-GB"/>
        </w:rPr>
      </w:pPr>
      <w:r w:rsidRPr="00D44C9F">
        <w:rPr>
          <w:rFonts w:eastAsia="Arial"/>
          <w:spacing w:val="-4"/>
          <w:sz w:val="18"/>
          <w:szCs w:val="18"/>
          <w:lang w:eastAsia="en-GB"/>
        </w:rPr>
        <w:t>The amendment also includes the revision to the definition of an asset and liability in the financial statements,</w:t>
      </w:r>
      <w:r w:rsidRPr="00D44C9F">
        <w:rPr>
          <w:rFonts w:eastAsia="Arial"/>
          <w:sz w:val="18"/>
          <w:szCs w:val="18"/>
          <w:lang w:eastAsia="en-GB"/>
        </w:rPr>
        <w:t xml:space="preserve"> and clarification to the prominence of stewardship in the objective of financial reporting.</w:t>
      </w:r>
    </w:p>
    <w:p w14:paraId="233B33F3" w14:textId="77777777" w:rsidR="00BA5E8C" w:rsidRPr="00D44C9F" w:rsidRDefault="00BA5E8C" w:rsidP="00974B5B">
      <w:pPr>
        <w:spacing w:after="0" w:line="240" w:lineRule="auto"/>
        <w:ind w:left="1080"/>
        <w:contextualSpacing/>
        <w:jc w:val="both"/>
        <w:rPr>
          <w:rFonts w:eastAsia="Cambria"/>
          <w:sz w:val="18"/>
          <w:szCs w:val="18"/>
          <w:lang w:bidi="ar-SA"/>
        </w:rPr>
      </w:pPr>
    </w:p>
    <w:p w14:paraId="3144BBE8" w14:textId="1940CEBA" w:rsidR="00BA5E8C" w:rsidRPr="00D44C9F" w:rsidRDefault="00F87B9C" w:rsidP="00F87B9C">
      <w:pPr>
        <w:spacing w:after="0" w:line="240" w:lineRule="auto"/>
        <w:ind w:left="1080" w:hanging="540"/>
        <w:contextualSpacing/>
        <w:jc w:val="both"/>
        <w:rPr>
          <w:rFonts w:eastAsia="Cambria"/>
          <w:sz w:val="18"/>
          <w:szCs w:val="18"/>
          <w:lang w:bidi="ar-SA"/>
        </w:rPr>
      </w:pPr>
      <w:r w:rsidRPr="00D44C9F">
        <w:rPr>
          <w:rFonts w:eastAsia="Arial Unicode MS"/>
          <w:b/>
          <w:bCs/>
          <w:color w:val="1502B6"/>
          <w:sz w:val="18"/>
          <w:szCs w:val="18"/>
          <w:lang w:bidi="ar-SA"/>
        </w:rPr>
        <w:t>b)</w:t>
      </w:r>
      <w:r w:rsidRPr="00D44C9F">
        <w:rPr>
          <w:rFonts w:eastAsia="Arial Unicode MS"/>
          <w:b/>
          <w:bCs/>
          <w:color w:val="1502B6"/>
          <w:sz w:val="18"/>
          <w:szCs w:val="18"/>
          <w:lang w:bidi="ar-SA"/>
        </w:rPr>
        <w:tab/>
      </w:r>
      <w:r w:rsidR="00BA5E8C" w:rsidRPr="00D44C9F">
        <w:rPr>
          <w:rFonts w:eastAsia="Arial Unicode MS"/>
          <w:b/>
          <w:bCs/>
          <w:color w:val="1502B6"/>
          <w:sz w:val="18"/>
          <w:szCs w:val="18"/>
          <w:lang w:bidi="ar-SA"/>
        </w:rPr>
        <w:t xml:space="preserve">Amendment to TAS </w:t>
      </w:r>
      <w:r w:rsidR="00236E60" w:rsidRPr="00236E60">
        <w:rPr>
          <w:rFonts w:eastAsia="Arial Unicode MS"/>
          <w:b/>
          <w:bCs/>
          <w:color w:val="1502B6"/>
          <w:sz w:val="18"/>
          <w:szCs w:val="18"/>
          <w:lang w:bidi="ar-SA"/>
        </w:rPr>
        <w:t>1</w:t>
      </w:r>
      <w:r w:rsidR="00BA5E8C" w:rsidRPr="00D44C9F">
        <w:rPr>
          <w:rFonts w:eastAsia="Arial Unicode MS"/>
          <w:b/>
          <w:bCs/>
          <w:color w:val="1502B6"/>
          <w:sz w:val="18"/>
          <w:szCs w:val="18"/>
          <w:lang w:bidi="ar-SA"/>
        </w:rPr>
        <w:t xml:space="preserve">, Presentation of financial statements and TAS </w:t>
      </w:r>
      <w:r w:rsidR="00236E60" w:rsidRPr="00236E60">
        <w:rPr>
          <w:rFonts w:eastAsia="Arial Unicode MS"/>
          <w:b/>
          <w:bCs/>
          <w:color w:val="1502B6"/>
          <w:sz w:val="18"/>
          <w:szCs w:val="18"/>
          <w:lang w:bidi="ar-SA"/>
        </w:rPr>
        <w:t>8</w:t>
      </w:r>
      <w:r w:rsidR="00BA5E8C" w:rsidRPr="00D44C9F">
        <w:rPr>
          <w:rFonts w:eastAsia="Arial Unicode MS"/>
          <w:b/>
          <w:bCs/>
          <w:color w:val="1502B6"/>
          <w:sz w:val="18"/>
          <w:szCs w:val="18"/>
          <w:lang w:bidi="ar-SA"/>
        </w:rPr>
        <w:t>, Accounting policies, changes in accounting estimates and errors</w:t>
      </w:r>
      <w:r w:rsidR="00BA5E8C" w:rsidRPr="00D44C9F">
        <w:rPr>
          <w:rFonts w:eastAsia="Cambria"/>
          <w:color w:val="1502B6"/>
          <w:sz w:val="18"/>
          <w:szCs w:val="18"/>
          <w:lang w:bidi="ar-SA"/>
        </w:rPr>
        <w:t xml:space="preserve"> </w:t>
      </w:r>
      <w:r w:rsidR="00BA5E8C" w:rsidRPr="00D44C9F">
        <w:rPr>
          <w:rFonts w:eastAsia="Cambria"/>
          <w:sz w:val="18"/>
          <w:szCs w:val="18"/>
          <w:lang w:bidi="ar-SA"/>
        </w:rPr>
        <w:t xml:space="preserve">amended to definition of materiality. The amendment allows for a consistent definition of materiality throughout the Thai Financial Reporting Standards and the Conceptual Framework for </w:t>
      </w:r>
      <w:r w:rsidR="00BA5E8C" w:rsidRPr="00D44C9F">
        <w:rPr>
          <w:rFonts w:eastAsia="Cambria"/>
          <w:spacing w:val="-2"/>
          <w:sz w:val="18"/>
          <w:szCs w:val="18"/>
          <w:lang w:bidi="ar-SA"/>
        </w:rPr>
        <w:t xml:space="preserve">Financial Reporting. It also clarified when information is material and incorporates some of the guidance in TAS </w:t>
      </w:r>
      <w:r w:rsidR="00236E60" w:rsidRPr="00236E60">
        <w:rPr>
          <w:rFonts w:eastAsia="Cambria"/>
          <w:spacing w:val="-2"/>
          <w:sz w:val="18"/>
          <w:szCs w:val="18"/>
          <w:lang w:bidi="ar-SA"/>
        </w:rPr>
        <w:t>1</w:t>
      </w:r>
      <w:r w:rsidR="00BA5E8C" w:rsidRPr="00D44C9F">
        <w:rPr>
          <w:rFonts w:eastAsia="Cambria"/>
          <w:sz w:val="18"/>
          <w:szCs w:val="18"/>
          <w:lang w:bidi="ar-SA"/>
        </w:rPr>
        <w:t xml:space="preserve"> about immaterial information. </w:t>
      </w:r>
    </w:p>
    <w:p w14:paraId="34E989D3" w14:textId="77777777" w:rsidR="00BA5E8C" w:rsidRPr="00D44C9F" w:rsidRDefault="00BA5E8C" w:rsidP="00F87B9C">
      <w:pPr>
        <w:spacing w:after="0" w:line="240" w:lineRule="auto"/>
        <w:ind w:left="1080" w:hanging="540"/>
        <w:contextualSpacing/>
        <w:rPr>
          <w:rFonts w:eastAsia="Cambria"/>
          <w:sz w:val="18"/>
          <w:szCs w:val="18"/>
          <w:lang w:bidi="ar-SA"/>
        </w:rPr>
      </w:pPr>
    </w:p>
    <w:p w14:paraId="5CBEA46C" w14:textId="3A5F71EE" w:rsidR="00AF5001" w:rsidRPr="00D44C9F" w:rsidRDefault="00F87B9C" w:rsidP="00F87B9C">
      <w:pPr>
        <w:spacing w:after="0" w:line="240" w:lineRule="auto"/>
        <w:ind w:left="1080" w:hanging="540"/>
        <w:contextualSpacing/>
        <w:jc w:val="both"/>
        <w:rPr>
          <w:rFonts w:eastAsia="Arial Unicode MS"/>
          <w:sz w:val="18"/>
          <w:szCs w:val="18"/>
        </w:rPr>
      </w:pPr>
      <w:r w:rsidRPr="00D44C9F">
        <w:rPr>
          <w:rFonts w:eastAsia="Arial Unicode MS"/>
          <w:b/>
          <w:bCs/>
          <w:color w:val="1502B6"/>
          <w:sz w:val="18"/>
          <w:szCs w:val="18"/>
          <w:lang w:bidi="ar-SA"/>
        </w:rPr>
        <w:t>c)</w:t>
      </w:r>
      <w:r w:rsidRPr="00D44C9F">
        <w:rPr>
          <w:rFonts w:eastAsia="Arial Unicode MS"/>
          <w:b/>
          <w:bCs/>
          <w:color w:val="1502B6"/>
          <w:sz w:val="18"/>
          <w:szCs w:val="18"/>
          <w:lang w:bidi="ar-SA"/>
        </w:rPr>
        <w:tab/>
      </w:r>
      <w:r w:rsidR="00BA5E8C" w:rsidRPr="00D44C9F">
        <w:rPr>
          <w:rFonts w:eastAsia="Arial Unicode MS"/>
          <w:b/>
          <w:bCs/>
          <w:color w:val="1502B6"/>
          <w:sz w:val="18"/>
          <w:szCs w:val="18"/>
          <w:lang w:bidi="ar-SA"/>
        </w:rPr>
        <w:t>Amendmen</w:t>
      </w:r>
      <w:bookmarkStart w:id="4" w:name="TFRS16Revision"/>
      <w:bookmarkEnd w:id="4"/>
      <w:r w:rsidR="00BA5E8C" w:rsidRPr="00D44C9F">
        <w:rPr>
          <w:rFonts w:eastAsia="Arial Unicode MS"/>
          <w:b/>
          <w:bCs/>
          <w:color w:val="1502B6"/>
          <w:sz w:val="18"/>
          <w:szCs w:val="18"/>
          <w:lang w:bidi="ar-SA"/>
        </w:rPr>
        <w:t xml:space="preserve">t to TFRS </w:t>
      </w:r>
      <w:r w:rsidR="00236E60" w:rsidRPr="00236E60">
        <w:rPr>
          <w:rFonts w:eastAsia="Arial Unicode MS"/>
          <w:b/>
          <w:bCs/>
          <w:color w:val="1502B6"/>
          <w:sz w:val="18"/>
          <w:szCs w:val="18"/>
          <w:lang w:bidi="ar-SA"/>
        </w:rPr>
        <w:t>16</w:t>
      </w:r>
      <w:r w:rsidR="00BA5E8C" w:rsidRPr="00D44C9F">
        <w:rPr>
          <w:rFonts w:eastAsia="Arial Unicode MS"/>
          <w:b/>
          <w:bCs/>
          <w:color w:val="1502B6"/>
          <w:sz w:val="18"/>
          <w:szCs w:val="18"/>
          <w:lang w:bidi="ar-SA"/>
        </w:rPr>
        <w:t xml:space="preserve">, Leases </w:t>
      </w:r>
      <w:r w:rsidR="00BA5E8C" w:rsidRPr="00D44C9F">
        <w:rPr>
          <w:rFonts w:eastAsia="Arial Unicode MS"/>
          <w:sz w:val="18"/>
          <w:szCs w:val="18"/>
          <w:lang w:bidi="ar-SA"/>
        </w:rPr>
        <w:t>amended to provide a practical expedient where lessees are exempted from having to consider individual lease contracts to determine whether rent concessions occurring as a direct consequence of the COVID-</w:t>
      </w:r>
      <w:r w:rsidR="00236E60" w:rsidRPr="00236E60">
        <w:rPr>
          <w:rFonts w:eastAsia="Arial Unicode MS"/>
          <w:sz w:val="18"/>
          <w:szCs w:val="18"/>
          <w:lang w:bidi="ar-SA"/>
        </w:rPr>
        <w:t>19</w:t>
      </w:r>
      <w:r w:rsidR="00BA5E8C" w:rsidRPr="00D44C9F">
        <w:rPr>
          <w:rFonts w:eastAsia="Arial Unicode MS"/>
          <w:sz w:val="18"/>
          <w:szCs w:val="18"/>
          <w:lang w:bidi="ar-SA"/>
        </w:rPr>
        <w:t xml:space="preserve"> pandemic are lease modifications. It applies to rent concessions that reduce the lease payments due by </w:t>
      </w:r>
      <w:r w:rsidR="00236E60" w:rsidRPr="00236E60">
        <w:rPr>
          <w:rFonts w:eastAsia="Arial Unicode MS"/>
          <w:sz w:val="18"/>
          <w:szCs w:val="18"/>
          <w:lang w:bidi="ar-SA"/>
        </w:rPr>
        <w:t>30</w:t>
      </w:r>
      <w:r w:rsidR="00BA5E8C" w:rsidRPr="00D44C9F">
        <w:rPr>
          <w:rFonts w:eastAsia="Arial Unicode MS"/>
          <w:sz w:val="18"/>
          <w:szCs w:val="18"/>
          <w:lang w:bidi="ar-SA"/>
        </w:rPr>
        <w:t xml:space="preserve"> June </w:t>
      </w:r>
      <w:r w:rsidR="00236E60" w:rsidRPr="00236E60">
        <w:rPr>
          <w:rFonts w:eastAsia="Arial Unicode MS"/>
          <w:sz w:val="18"/>
          <w:szCs w:val="18"/>
          <w:lang w:bidi="ar-SA"/>
        </w:rPr>
        <w:t>2022</w:t>
      </w:r>
      <w:r w:rsidR="00BA5E8C" w:rsidRPr="00D44C9F">
        <w:rPr>
          <w:rFonts w:eastAsia="Arial Unicode MS"/>
          <w:sz w:val="18"/>
          <w:szCs w:val="18"/>
          <w:lang w:bidi="ar-SA"/>
        </w:rPr>
        <w:t>.</w:t>
      </w:r>
      <w:r w:rsidR="00BA5E8C" w:rsidRPr="00D44C9F">
        <w:rPr>
          <w:rFonts w:eastAsia="Arial Unicode MS"/>
          <w:sz w:val="18"/>
          <w:szCs w:val="18"/>
          <w:cs/>
        </w:rPr>
        <w:t xml:space="preserve"> </w:t>
      </w:r>
      <w:r w:rsidR="00AF5001" w:rsidRPr="00D44C9F">
        <w:rPr>
          <w:rFonts w:eastAsia="Arial Unicode MS"/>
          <w:sz w:val="18"/>
          <w:szCs w:val="18"/>
          <w:lang w:bidi="ar-SA"/>
        </w:rPr>
        <w:t>There is no impact for the first</w:t>
      </w:r>
      <w:r w:rsidR="00AF5001" w:rsidRPr="00D44C9F">
        <w:rPr>
          <w:rFonts w:eastAsia="Arial Unicode MS"/>
          <w:sz w:val="18"/>
          <w:szCs w:val="18"/>
          <w:cs/>
        </w:rPr>
        <w:t>-</w:t>
      </w:r>
      <w:r w:rsidR="00AF5001" w:rsidRPr="00D44C9F">
        <w:rPr>
          <w:rFonts w:eastAsia="Arial Unicode MS"/>
          <w:sz w:val="18"/>
          <w:szCs w:val="18"/>
          <w:lang w:bidi="ar-SA"/>
        </w:rPr>
        <w:t>time adoption of the practical expedient due to the Group continuously apply the COVID</w:t>
      </w:r>
      <w:r w:rsidR="00AF5001" w:rsidRPr="00D44C9F">
        <w:rPr>
          <w:rFonts w:eastAsia="Arial Unicode MS"/>
          <w:sz w:val="18"/>
          <w:szCs w:val="18"/>
          <w:cs/>
        </w:rPr>
        <w:t>-</w:t>
      </w:r>
      <w:r w:rsidR="00236E60" w:rsidRPr="00236E60">
        <w:rPr>
          <w:rFonts w:eastAsia="Arial Unicode MS"/>
          <w:sz w:val="18"/>
          <w:szCs w:val="18"/>
          <w:lang w:bidi="ar-SA"/>
        </w:rPr>
        <w:t>19</w:t>
      </w:r>
      <w:r w:rsidR="00AF5001" w:rsidRPr="00D44C9F">
        <w:rPr>
          <w:rFonts w:eastAsia="Arial Unicode MS"/>
          <w:sz w:val="18"/>
          <w:szCs w:val="18"/>
          <w:lang w:bidi="ar-SA"/>
        </w:rPr>
        <w:t xml:space="preserve"> accounting relief which announced by TFAC since last year</w:t>
      </w:r>
      <w:r w:rsidR="00AF5001" w:rsidRPr="00D44C9F">
        <w:rPr>
          <w:rFonts w:eastAsia="Arial Unicode MS"/>
          <w:sz w:val="18"/>
          <w:szCs w:val="18"/>
          <w:cs/>
        </w:rPr>
        <w:t>.</w:t>
      </w:r>
    </w:p>
    <w:p w14:paraId="278BFDC1" w14:textId="409294CD" w:rsidR="002003E5" w:rsidRPr="00D44C9F" w:rsidRDefault="002003E5" w:rsidP="00F87B9C">
      <w:pPr>
        <w:spacing w:after="0" w:line="240" w:lineRule="auto"/>
        <w:ind w:left="1080" w:hanging="540"/>
        <w:contextualSpacing/>
        <w:jc w:val="both"/>
        <w:rPr>
          <w:rFonts w:eastAsia="Arial Unicode MS"/>
          <w:b/>
          <w:bCs/>
          <w:color w:val="CF4A02"/>
          <w:sz w:val="18"/>
          <w:szCs w:val="18"/>
          <w:lang w:bidi="ar-SA"/>
        </w:rPr>
      </w:pPr>
    </w:p>
    <w:p w14:paraId="17C82DCD" w14:textId="38AAC962" w:rsidR="0059486B" w:rsidRPr="00D44C9F" w:rsidRDefault="00CC10ED" w:rsidP="00A733A3">
      <w:pPr>
        <w:spacing w:after="0" w:line="240" w:lineRule="auto"/>
        <w:ind w:left="540"/>
        <w:contextualSpacing/>
        <w:jc w:val="both"/>
        <w:rPr>
          <w:rFonts w:eastAsia="Arial"/>
          <w:sz w:val="18"/>
          <w:szCs w:val="18"/>
          <w:lang w:eastAsia="en-GB"/>
        </w:rPr>
      </w:pPr>
      <w:r>
        <w:rPr>
          <w:rFonts w:eastAsia="Arial Unicode MS"/>
          <w:sz w:val="18"/>
          <w:szCs w:val="18"/>
          <w:lang w:bidi="ar-SA"/>
        </w:rPr>
        <w:t>T</w:t>
      </w:r>
      <w:r w:rsidR="002003E5" w:rsidRPr="00D44C9F">
        <w:rPr>
          <w:rFonts w:eastAsia="Arial Unicode MS"/>
          <w:sz w:val="18"/>
          <w:szCs w:val="18"/>
          <w:lang w:bidi="ar-SA"/>
        </w:rPr>
        <w:t xml:space="preserve">he </w:t>
      </w:r>
      <w:r w:rsidR="00695508" w:rsidRPr="00D44C9F">
        <w:rPr>
          <w:rFonts w:eastAsia="Arial Unicode MS"/>
          <w:sz w:val="18"/>
          <w:szCs w:val="18"/>
          <w:lang w:bidi="ar-SA"/>
        </w:rPr>
        <w:t xml:space="preserve">impact from the </w:t>
      </w:r>
      <w:r w:rsidR="002003E5" w:rsidRPr="00D44C9F">
        <w:rPr>
          <w:rFonts w:eastAsia="Arial Unicode MS"/>
          <w:sz w:val="18"/>
          <w:szCs w:val="18"/>
          <w:lang w:bidi="ar-SA"/>
        </w:rPr>
        <w:t xml:space="preserve">new and amended financial reporting standards </w:t>
      </w:r>
      <w:r w:rsidR="002D7902" w:rsidRPr="00D44C9F">
        <w:rPr>
          <w:rFonts w:eastAsia="Arial Unicode MS"/>
          <w:sz w:val="18"/>
          <w:szCs w:val="18"/>
          <w:lang w:bidi="ar-SA"/>
        </w:rPr>
        <w:t xml:space="preserve">above </w:t>
      </w:r>
      <w:r w:rsidR="00695508" w:rsidRPr="00D44C9F">
        <w:rPr>
          <w:rFonts w:eastAsia="Arial Unicode MS"/>
          <w:sz w:val="18"/>
          <w:szCs w:val="18"/>
          <w:lang w:bidi="ar-SA"/>
        </w:rPr>
        <w:t>is im</w:t>
      </w:r>
      <w:r w:rsidR="001E180C" w:rsidRPr="00D44C9F">
        <w:rPr>
          <w:rFonts w:eastAsia="Arial Unicode MS"/>
          <w:sz w:val="18"/>
          <w:szCs w:val="18"/>
          <w:lang w:bidi="ar-SA"/>
        </w:rPr>
        <w:t xml:space="preserve">material </w:t>
      </w:r>
      <w:r w:rsidR="001F1256" w:rsidRPr="00D44C9F">
        <w:rPr>
          <w:rFonts w:eastAsia="Arial Unicode MS"/>
          <w:sz w:val="18"/>
          <w:szCs w:val="18"/>
          <w:lang w:bidi="ar-SA"/>
        </w:rPr>
        <w:t>to</w:t>
      </w:r>
      <w:r w:rsidR="001E180C" w:rsidRPr="00D44C9F">
        <w:rPr>
          <w:rFonts w:eastAsia="Arial Unicode MS"/>
          <w:sz w:val="18"/>
          <w:szCs w:val="18"/>
          <w:lang w:bidi="ar-SA"/>
        </w:rPr>
        <w:t xml:space="preserve"> the Group.</w:t>
      </w:r>
      <w:r w:rsidR="0059486B" w:rsidRPr="00D44C9F">
        <w:rPr>
          <w:rFonts w:eastAsia="Arial"/>
          <w:sz w:val="18"/>
          <w:szCs w:val="18"/>
          <w:lang w:eastAsia="en-GB"/>
        </w:rPr>
        <w:br w:type="page"/>
      </w:r>
    </w:p>
    <w:p w14:paraId="13633D80" w14:textId="77777777" w:rsidR="00BA5E8C" w:rsidRPr="00D44C9F" w:rsidRDefault="00BA5E8C" w:rsidP="00BA5E8C">
      <w:pPr>
        <w:spacing w:after="0" w:line="240" w:lineRule="auto"/>
        <w:jc w:val="thaiDistribute"/>
        <w:rPr>
          <w:rFonts w:eastAsia="Arial"/>
          <w:sz w:val="18"/>
          <w:szCs w:val="18"/>
          <w:lang w:eastAsia="en-GB"/>
        </w:rPr>
      </w:pPr>
    </w:p>
    <w:p w14:paraId="1EC9983D" w14:textId="305C47B2" w:rsidR="00C302A9" w:rsidRPr="00D44C9F" w:rsidRDefault="00236E60" w:rsidP="00974B5B">
      <w:pPr>
        <w:keepNext/>
        <w:keepLines/>
        <w:spacing w:after="0" w:line="240" w:lineRule="auto"/>
        <w:ind w:left="540" w:hanging="533"/>
        <w:jc w:val="both"/>
        <w:outlineLvl w:val="1"/>
        <w:rPr>
          <w:rFonts w:eastAsia="Arial"/>
          <w:b/>
          <w:color w:val="1502B6"/>
          <w:sz w:val="18"/>
          <w:szCs w:val="18"/>
          <w:lang w:eastAsia="en-GB"/>
        </w:rPr>
      </w:pPr>
      <w:bookmarkStart w:id="5" w:name="_Toc86936988"/>
      <w:r w:rsidRPr="00236E60">
        <w:rPr>
          <w:rFonts w:eastAsia="Arial"/>
          <w:b/>
          <w:color w:val="1502B6"/>
          <w:sz w:val="18"/>
          <w:szCs w:val="18"/>
          <w:lang w:eastAsia="en-GB"/>
        </w:rPr>
        <w:t>4</w:t>
      </w:r>
      <w:r w:rsidR="00C302A9" w:rsidRPr="00D44C9F">
        <w:rPr>
          <w:rFonts w:eastAsia="Arial"/>
          <w:b/>
          <w:color w:val="1502B6"/>
          <w:sz w:val="18"/>
          <w:szCs w:val="18"/>
          <w:lang w:eastAsia="en-GB"/>
        </w:rPr>
        <w:t>.</w:t>
      </w:r>
      <w:r w:rsidRPr="00236E60">
        <w:rPr>
          <w:rFonts w:eastAsia="Arial"/>
          <w:b/>
          <w:color w:val="1502B6"/>
          <w:sz w:val="18"/>
          <w:szCs w:val="18"/>
          <w:lang w:eastAsia="en-GB"/>
        </w:rPr>
        <w:t>2</w:t>
      </w:r>
      <w:r w:rsidR="00C302A9" w:rsidRPr="00D44C9F">
        <w:rPr>
          <w:rFonts w:eastAsia="Arial"/>
          <w:b/>
          <w:color w:val="1502B6"/>
          <w:sz w:val="18"/>
          <w:szCs w:val="18"/>
          <w:lang w:eastAsia="en-GB"/>
        </w:rPr>
        <w:tab/>
      </w:r>
      <w:r w:rsidR="00C302A9" w:rsidRPr="00D44C9F">
        <w:rPr>
          <w:rFonts w:eastAsia="Arial"/>
          <w:b/>
          <w:color w:val="1502B6"/>
          <w:spacing w:val="2"/>
          <w:sz w:val="18"/>
          <w:szCs w:val="18"/>
          <w:lang w:eastAsia="en-GB"/>
        </w:rPr>
        <w:t>Amended financial reporting standards that are effective for accounting period beginning or after</w:t>
      </w:r>
      <w:r w:rsidR="00C302A9" w:rsidRPr="00D44C9F">
        <w:rPr>
          <w:rFonts w:eastAsia="Arial"/>
          <w:b/>
          <w:color w:val="1502B6"/>
          <w:sz w:val="18"/>
          <w:szCs w:val="18"/>
          <w:lang w:eastAsia="en-GB"/>
        </w:rPr>
        <w:t xml:space="preserve"> </w:t>
      </w:r>
      <w:r w:rsidR="00BE7579" w:rsidRPr="00D44C9F">
        <w:rPr>
          <w:rFonts w:eastAsia="Arial"/>
          <w:b/>
          <w:color w:val="1502B6"/>
          <w:sz w:val="18"/>
          <w:szCs w:val="18"/>
          <w:lang w:eastAsia="en-GB"/>
        </w:rPr>
        <w:br/>
      </w:r>
      <w:r w:rsidRPr="00236E60">
        <w:rPr>
          <w:rFonts w:eastAsia="Arial"/>
          <w:b/>
          <w:color w:val="1502B6"/>
          <w:sz w:val="18"/>
          <w:szCs w:val="18"/>
          <w:lang w:eastAsia="en-GB"/>
        </w:rPr>
        <w:t>1</w:t>
      </w:r>
      <w:r w:rsidR="00C302A9" w:rsidRPr="00D44C9F">
        <w:rPr>
          <w:rFonts w:eastAsia="Arial"/>
          <w:b/>
          <w:color w:val="1502B6"/>
          <w:sz w:val="18"/>
          <w:szCs w:val="18"/>
          <w:lang w:eastAsia="en-GB"/>
        </w:rPr>
        <w:t xml:space="preserve"> January </w:t>
      </w:r>
      <w:r w:rsidRPr="00236E60">
        <w:rPr>
          <w:rFonts w:eastAsia="Arial"/>
          <w:b/>
          <w:color w:val="1502B6"/>
          <w:sz w:val="18"/>
          <w:szCs w:val="18"/>
          <w:lang w:eastAsia="en-GB"/>
        </w:rPr>
        <w:t>2022</w:t>
      </w:r>
      <w:r w:rsidR="00C302A9" w:rsidRPr="00D44C9F">
        <w:rPr>
          <w:rFonts w:eastAsia="Arial"/>
          <w:b/>
          <w:color w:val="1502B6"/>
          <w:sz w:val="18"/>
          <w:szCs w:val="18"/>
          <w:lang w:eastAsia="en-GB"/>
        </w:rPr>
        <w:t xml:space="preserve"> and </w:t>
      </w:r>
      <w:r w:rsidR="007401F7" w:rsidRPr="00D44C9F">
        <w:rPr>
          <w:rFonts w:eastAsia="Arial"/>
          <w:b/>
          <w:color w:val="1502B6"/>
          <w:sz w:val="18"/>
          <w:szCs w:val="18"/>
          <w:lang w:eastAsia="en-GB"/>
        </w:rPr>
        <w:t>relating</w:t>
      </w:r>
      <w:r w:rsidR="00C302A9" w:rsidRPr="00D44C9F">
        <w:rPr>
          <w:rFonts w:eastAsia="Arial"/>
          <w:b/>
          <w:color w:val="1502B6"/>
          <w:sz w:val="18"/>
          <w:szCs w:val="18"/>
          <w:lang w:eastAsia="en-GB"/>
        </w:rPr>
        <w:t xml:space="preserve"> to the Group</w:t>
      </w:r>
      <w:bookmarkEnd w:id="5"/>
    </w:p>
    <w:p w14:paraId="36E21C86" w14:textId="77777777" w:rsidR="00C302A9" w:rsidRPr="00D44C9F" w:rsidRDefault="00C302A9" w:rsidP="00974B5B">
      <w:pPr>
        <w:spacing w:after="0" w:line="240" w:lineRule="auto"/>
        <w:ind w:left="540"/>
        <w:jc w:val="both"/>
        <w:rPr>
          <w:rFonts w:eastAsia="Arial"/>
          <w:color w:val="CF4A02"/>
          <w:sz w:val="18"/>
          <w:szCs w:val="18"/>
          <w:lang w:eastAsia="en-GB"/>
        </w:rPr>
      </w:pPr>
    </w:p>
    <w:p w14:paraId="1B6D1BA5" w14:textId="1160DD47" w:rsidR="00C302A9" w:rsidRPr="00D44C9F" w:rsidRDefault="00C302A9" w:rsidP="00974B5B">
      <w:pPr>
        <w:spacing w:after="0" w:line="240" w:lineRule="auto"/>
        <w:ind w:left="540"/>
        <w:jc w:val="both"/>
        <w:rPr>
          <w:rFonts w:eastAsia="Arial"/>
          <w:sz w:val="18"/>
          <w:szCs w:val="18"/>
          <w:lang w:eastAsia="en-GB"/>
        </w:rPr>
      </w:pPr>
      <w:r w:rsidRPr="00D44C9F">
        <w:rPr>
          <w:rFonts w:eastAsia="Arial"/>
          <w:sz w:val="18"/>
          <w:szCs w:val="18"/>
          <w:lang w:eastAsia="en-GB"/>
        </w:rPr>
        <w:t>Certain amended TFRSs have been issued that are not mandatory for the current reporting period and have not been early adopted by the Group and the Company.</w:t>
      </w:r>
    </w:p>
    <w:p w14:paraId="43CA500C" w14:textId="77777777" w:rsidR="00C302A9" w:rsidRPr="00D44C9F" w:rsidRDefault="00C302A9" w:rsidP="007D5CFD">
      <w:pPr>
        <w:spacing w:after="0" w:line="240" w:lineRule="auto"/>
        <w:ind w:left="540"/>
        <w:jc w:val="both"/>
        <w:rPr>
          <w:rFonts w:eastAsia="Arial"/>
          <w:sz w:val="18"/>
          <w:szCs w:val="18"/>
          <w:lang w:eastAsia="en-GB"/>
        </w:rPr>
      </w:pPr>
    </w:p>
    <w:p w14:paraId="436DC4A9" w14:textId="4A707FDA" w:rsidR="00C302A9" w:rsidRPr="00D44C9F" w:rsidRDefault="00C302A9" w:rsidP="007D5CFD">
      <w:pPr>
        <w:shd w:val="clear" w:color="auto" w:fill="FFFFFF"/>
        <w:spacing w:after="0" w:line="240" w:lineRule="auto"/>
        <w:ind w:left="540"/>
        <w:contextualSpacing/>
        <w:jc w:val="both"/>
        <w:rPr>
          <w:rFonts w:eastAsia="Times New Roman"/>
          <w:sz w:val="18"/>
          <w:szCs w:val="18"/>
          <w:lang w:eastAsia="en-GB" w:bidi="ar-SA"/>
        </w:rPr>
      </w:pPr>
      <w:r w:rsidRPr="00D44C9F">
        <w:rPr>
          <w:rFonts w:eastAsia="Times New Roman"/>
          <w:b/>
          <w:bCs/>
          <w:color w:val="1502B6"/>
          <w:sz w:val="18"/>
          <w:szCs w:val="18"/>
          <w:lang w:eastAsia="en-GB" w:bidi="ar-SA"/>
        </w:rPr>
        <w:t xml:space="preserve">Interest rate benchmark (IBOR) reform - phase </w:t>
      </w:r>
      <w:r w:rsidR="00236E60" w:rsidRPr="00236E60">
        <w:rPr>
          <w:rFonts w:eastAsia="Times New Roman"/>
          <w:b/>
          <w:bCs/>
          <w:color w:val="1502B6"/>
          <w:sz w:val="18"/>
          <w:szCs w:val="18"/>
          <w:lang w:eastAsia="en-GB" w:bidi="ar-SA"/>
        </w:rPr>
        <w:t>2</w:t>
      </w:r>
      <w:r w:rsidRPr="00D44C9F">
        <w:rPr>
          <w:rFonts w:eastAsia="Times New Roman"/>
          <w:b/>
          <w:bCs/>
          <w:color w:val="1502B6"/>
          <w:sz w:val="18"/>
          <w:szCs w:val="18"/>
          <w:lang w:eastAsia="en-GB" w:bidi="ar-SA"/>
        </w:rPr>
        <w:t xml:space="preserve">, amendments to TFRS </w:t>
      </w:r>
      <w:r w:rsidR="00236E60" w:rsidRPr="00236E60">
        <w:rPr>
          <w:rFonts w:eastAsia="Times New Roman"/>
          <w:b/>
          <w:bCs/>
          <w:color w:val="1502B6"/>
          <w:sz w:val="18"/>
          <w:szCs w:val="18"/>
          <w:lang w:eastAsia="en-GB" w:bidi="ar-SA"/>
        </w:rPr>
        <w:t>9</w:t>
      </w:r>
      <w:r w:rsidRPr="00D44C9F">
        <w:rPr>
          <w:rFonts w:eastAsia="Times New Roman"/>
          <w:b/>
          <w:bCs/>
          <w:color w:val="1502B6"/>
          <w:sz w:val="18"/>
          <w:szCs w:val="18"/>
          <w:lang w:eastAsia="en-GB" w:bidi="ar-SA"/>
        </w:rPr>
        <w:t xml:space="preserve">, TFRS </w:t>
      </w:r>
      <w:r w:rsidR="00236E60" w:rsidRPr="00236E60">
        <w:rPr>
          <w:rFonts w:eastAsia="Times New Roman"/>
          <w:b/>
          <w:bCs/>
          <w:color w:val="1502B6"/>
          <w:sz w:val="18"/>
          <w:szCs w:val="18"/>
          <w:lang w:eastAsia="en-GB" w:bidi="ar-SA"/>
        </w:rPr>
        <w:t>7</w:t>
      </w:r>
      <w:r w:rsidRPr="00D44C9F">
        <w:rPr>
          <w:rFonts w:eastAsia="Times New Roman"/>
          <w:b/>
          <w:bCs/>
          <w:color w:val="1502B6"/>
          <w:sz w:val="18"/>
          <w:szCs w:val="18"/>
          <w:lang w:eastAsia="en-GB" w:bidi="ar-SA"/>
        </w:rPr>
        <w:t xml:space="preserve">, TFRS </w:t>
      </w:r>
      <w:r w:rsidR="00236E60" w:rsidRPr="00236E60">
        <w:rPr>
          <w:rFonts w:eastAsia="Times New Roman"/>
          <w:b/>
          <w:bCs/>
          <w:color w:val="1502B6"/>
          <w:sz w:val="18"/>
          <w:szCs w:val="18"/>
          <w:lang w:eastAsia="en-GB" w:bidi="ar-SA"/>
        </w:rPr>
        <w:t>16</w:t>
      </w:r>
      <w:r w:rsidRPr="00D44C9F">
        <w:rPr>
          <w:rFonts w:eastAsia="Times New Roman"/>
          <w:b/>
          <w:bCs/>
          <w:color w:val="1502B6"/>
          <w:sz w:val="18"/>
          <w:szCs w:val="18"/>
          <w:lang w:eastAsia="en-GB" w:bidi="ar-SA"/>
        </w:rPr>
        <w:t xml:space="preserve"> and TFRS </w:t>
      </w:r>
      <w:r w:rsidR="00236E60" w:rsidRPr="00236E60">
        <w:rPr>
          <w:rFonts w:eastAsia="Times New Roman"/>
          <w:b/>
          <w:bCs/>
          <w:color w:val="1502B6"/>
          <w:sz w:val="18"/>
          <w:szCs w:val="18"/>
          <w:lang w:eastAsia="en-GB" w:bidi="ar-SA"/>
        </w:rPr>
        <w:t>4</w:t>
      </w:r>
      <w:r w:rsidRPr="00D44C9F">
        <w:rPr>
          <w:rFonts w:eastAsia="Times New Roman"/>
          <w:b/>
          <w:bCs/>
          <w:color w:val="1502B6"/>
          <w:sz w:val="18"/>
          <w:szCs w:val="18"/>
          <w:lang w:eastAsia="en-GB" w:bidi="ar-SA"/>
        </w:rPr>
        <w:t>, and accounting guidance</w:t>
      </w:r>
      <w:r w:rsidRPr="00D44C9F">
        <w:rPr>
          <w:rFonts w:eastAsia="Times New Roman"/>
          <w:b/>
          <w:bCs/>
          <w:color w:val="1502B6"/>
          <w:sz w:val="18"/>
          <w:szCs w:val="18"/>
          <w:lang w:val="en-US" w:eastAsia="en-GB"/>
        </w:rPr>
        <w:t xml:space="preserve">, </w:t>
      </w:r>
      <w:r w:rsidRPr="00D44C9F">
        <w:rPr>
          <w:rFonts w:eastAsia="Times New Roman"/>
          <w:b/>
          <w:bCs/>
          <w:color w:val="1502B6"/>
          <w:sz w:val="18"/>
          <w:szCs w:val="18"/>
          <w:lang w:eastAsia="en-GB" w:bidi="ar-SA"/>
        </w:rPr>
        <w:t>financial instruments and disclosures for insurance business</w:t>
      </w:r>
      <w:r w:rsidRPr="00D44C9F">
        <w:rPr>
          <w:rFonts w:eastAsia="Times New Roman"/>
          <w:color w:val="1502B6"/>
          <w:sz w:val="18"/>
          <w:szCs w:val="18"/>
          <w:lang w:eastAsia="en-GB" w:bidi="ar-SA"/>
        </w:rPr>
        <w:t xml:space="preserve"> </w:t>
      </w:r>
      <w:r w:rsidRPr="00D44C9F">
        <w:rPr>
          <w:rFonts w:eastAsia="Times New Roman"/>
          <w:color w:val="000000"/>
          <w:sz w:val="18"/>
          <w:szCs w:val="18"/>
          <w:lang w:eastAsia="en-GB" w:bidi="ar-SA"/>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779146D6" w14:textId="77777777" w:rsidR="004B49B8" w:rsidRPr="00D44C9F" w:rsidRDefault="004B49B8" w:rsidP="007D5CFD">
      <w:pPr>
        <w:shd w:val="clear" w:color="auto" w:fill="FFFFFF"/>
        <w:spacing w:after="0" w:line="240" w:lineRule="auto"/>
        <w:ind w:left="540"/>
        <w:rPr>
          <w:rFonts w:eastAsia="Times New Roman"/>
          <w:color w:val="000000"/>
          <w:sz w:val="18"/>
          <w:szCs w:val="18"/>
          <w:lang w:eastAsia="en-GB"/>
        </w:rPr>
      </w:pPr>
    </w:p>
    <w:p w14:paraId="589F16D0" w14:textId="59039391" w:rsidR="00C302A9" w:rsidRPr="00D44C9F" w:rsidRDefault="00C302A9" w:rsidP="007D5CFD">
      <w:pPr>
        <w:shd w:val="clear" w:color="auto" w:fill="FFFFFF"/>
        <w:spacing w:after="0" w:line="240" w:lineRule="auto"/>
        <w:ind w:left="540"/>
        <w:rPr>
          <w:rFonts w:eastAsia="Times New Roman"/>
          <w:sz w:val="18"/>
          <w:szCs w:val="18"/>
          <w:lang w:eastAsia="en-GB"/>
        </w:rPr>
      </w:pPr>
      <w:r w:rsidRPr="00D44C9F">
        <w:rPr>
          <w:rFonts w:eastAsia="Times New Roman"/>
          <w:color w:val="000000"/>
          <w:sz w:val="18"/>
          <w:szCs w:val="18"/>
          <w:lang w:eastAsia="en-GB"/>
        </w:rPr>
        <w:t xml:space="preserve">Key relief measures of the phase </w:t>
      </w:r>
      <w:r w:rsidR="00236E60" w:rsidRPr="00236E60">
        <w:rPr>
          <w:rFonts w:eastAsia="Times New Roman"/>
          <w:color w:val="000000"/>
          <w:sz w:val="18"/>
          <w:szCs w:val="18"/>
          <w:lang w:eastAsia="en-GB"/>
        </w:rPr>
        <w:t>2</w:t>
      </w:r>
      <w:r w:rsidRPr="00D44C9F">
        <w:rPr>
          <w:rFonts w:eastAsia="Times New Roman"/>
          <w:color w:val="000000"/>
          <w:sz w:val="18"/>
          <w:szCs w:val="18"/>
          <w:lang w:eastAsia="en-GB"/>
        </w:rPr>
        <w:t xml:space="preserve"> amendments are as follows:</w:t>
      </w:r>
    </w:p>
    <w:p w14:paraId="07DCACC4" w14:textId="77777777" w:rsidR="004B49B8" w:rsidRPr="00D44C9F" w:rsidRDefault="004B49B8" w:rsidP="007D5CFD">
      <w:pPr>
        <w:shd w:val="clear" w:color="auto" w:fill="FFFFFF"/>
        <w:spacing w:after="0" w:line="240" w:lineRule="auto"/>
        <w:ind w:left="540"/>
        <w:jc w:val="both"/>
        <w:textAlignment w:val="baseline"/>
        <w:rPr>
          <w:rFonts w:eastAsia="Times New Roman"/>
          <w:color w:val="000000"/>
          <w:sz w:val="18"/>
          <w:szCs w:val="18"/>
          <w:lang w:eastAsia="en-GB"/>
        </w:rPr>
      </w:pPr>
    </w:p>
    <w:p w14:paraId="7856F18C" w14:textId="5C3E804A" w:rsidR="00C302A9" w:rsidRPr="00D44C9F" w:rsidRDefault="00C302A9" w:rsidP="007D5CFD">
      <w:pPr>
        <w:numPr>
          <w:ilvl w:val="0"/>
          <w:numId w:val="8"/>
        </w:numPr>
        <w:shd w:val="clear" w:color="auto" w:fill="FFFFFF"/>
        <w:tabs>
          <w:tab w:val="clear" w:pos="1620"/>
          <w:tab w:val="left" w:pos="900"/>
        </w:tabs>
        <w:spacing w:after="0" w:line="240" w:lineRule="auto"/>
        <w:ind w:left="900"/>
        <w:jc w:val="both"/>
        <w:textAlignment w:val="baseline"/>
        <w:rPr>
          <w:rFonts w:eastAsia="Times New Roman"/>
          <w:color w:val="000000"/>
          <w:sz w:val="18"/>
          <w:szCs w:val="18"/>
          <w:lang w:eastAsia="en-GB"/>
        </w:rPr>
      </w:pPr>
      <w:r w:rsidRPr="00D44C9F">
        <w:rPr>
          <w:rFonts w:eastAsia="Times New Roman"/>
          <w:color w:val="000000"/>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670E60" w:rsidRPr="00D44C9F">
        <w:rPr>
          <w:rFonts w:eastAsia="Times New Roman"/>
          <w:color w:val="000000"/>
          <w:sz w:val="18"/>
          <w:szCs w:val="18"/>
          <w:lang w:eastAsia="en-GB"/>
        </w:rPr>
        <w:t xml:space="preserve">. </w:t>
      </w:r>
      <w:r w:rsidRPr="00D44C9F">
        <w:rPr>
          <w:rFonts w:eastAsia="Times New Roman"/>
          <w:color w:val="000000"/>
          <w:sz w:val="18"/>
          <w:szCs w:val="18"/>
          <w:lang w:eastAsia="en-GB"/>
        </w:rPr>
        <w:t xml:space="preserve">TFRS </w:t>
      </w:r>
      <w:r w:rsidR="00236E60" w:rsidRPr="00236E60">
        <w:rPr>
          <w:rFonts w:eastAsia="Times New Roman"/>
          <w:color w:val="000000"/>
          <w:sz w:val="18"/>
          <w:szCs w:val="18"/>
          <w:lang w:eastAsia="en-GB"/>
        </w:rPr>
        <w:t>16</w:t>
      </w:r>
      <w:r w:rsidRPr="00D44C9F">
        <w:rPr>
          <w:rFonts w:eastAsia="Times New Roman"/>
          <w:color w:val="000000"/>
          <w:sz w:val="18"/>
          <w:szCs w:val="18"/>
          <w:lang w:eastAsia="en-GB"/>
        </w:rPr>
        <w:t xml:space="preserve"> has also been amended to require lessees to use a similar practical expedient when accounting for lease modifications that change the basis for determining future lease payments as a result of the IBOR reform.</w:t>
      </w:r>
    </w:p>
    <w:p w14:paraId="3A7D872A" w14:textId="7BA047A1" w:rsidR="00C302A9" w:rsidRPr="00D44C9F" w:rsidRDefault="00C302A9" w:rsidP="007D5CFD">
      <w:pPr>
        <w:numPr>
          <w:ilvl w:val="0"/>
          <w:numId w:val="8"/>
        </w:numPr>
        <w:shd w:val="clear" w:color="auto" w:fill="FFFFFF"/>
        <w:tabs>
          <w:tab w:val="clear" w:pos="1620"/>
          <w:tab w:val="left" w:pos="900"/>
        </w:tabs>
        <w:spacing w:after="0" w:line="240" w:lineRule="auto"/>
        <w:ind w:left="900"/>
        <w:jc w:val="both"/>
        <w:textAlignment w:val="baseline"/>
        <w:rPr>
          <w:rFonts w:eastAsia="Times New Roman"/>
          <w:color w:val="000000"/>
          <w:sz w:val="18"/>
          <w:szCs w:val="18"/>
          <w:lang w:eastAsia="en-GB"/>
        </w:rPr>
      </w:pPr>
      <w:r w:rsidRPr="00D44C9F">
        <w:rPr>
          <w:rFonts w:eastAsia="Times New Roman"/>
          <w:color w:val="000000"/>
          <w:sz w:val="18"/>
          <w:szCs w:val="18"/>
          <w:lang w:eastAsia="en-GB"/>
        </w:rPr>
        <w:t xml:space="preserve">Hedge accounting relief measures will allow most TFRS </w:t>
      </w:r>
      <w:r w:rsidR="00236E60" w:rsidRPr="00236E60">
        <w:rPr>
          <w:rFonts w:eastAsia="Times New Roman"/>
          <w:color w:val="000000"/>
          <w:sz w:val="18"/>
          <w:szCs w:val="18"/>
          <w:lang w:eastAsia="en-GB"/>
        </w:rPr>
        <w:t>9</w:t>
      </w:r>
      <w:r w:rsidRPr="00D44C9F">
        <w:rPr>
          <w:rFonts w:eastAsia="Times New Roman"/>
          <w:color w:val="000000"/>
          <w:sz w:val="18"/>
          <w:szCs w:val="18"/>
          <w:lang w:eastAsia="en-GB"/>
        </w:rPr>
        <w:t xml:space="preserve"> hedge relationships that are directly affected by the IBOR reform to continue. However, additional ineffectiveness might need to be recorded.</w:t>
      </w:r>
    </w:p>
    <w:p w14:paraId="7CB7211C" w14:textId="77777777" w:rsidR="00C302A9" w:rsidRPr="00D44C9F" w:rsidRDefault="00C302A9" w:rsidP="007D5CFD">
      <w:pPr>
        <w:shd w:val="clear" w:color="auto" w:fill="FFFFFF"/>
        <w:spacing w:after="0" w:line="240" w:lineRule="auto"/>
        <w:ind w:left="540"/>
        <w:jc w:val="both"/>
        <w:rPr>
          <w:rFonts w:eastAsia="Times New Roman"/>
          <w:color w:val="000000"/>
          <w:sz w:val="18"/>
          <w:szCs w:val="18"/>
          <w:lang w:eastAsia="en-GB"/>
        </w:rPr>
      </w:pPr>
    </w:p>
    <w:p w14:paraId="187E1A9F" w14:textId="5A950E7C" w:rsidR="00C302A9" w:rsidRPr="00D44C9F" w:rsidRDefault="00C302A9" w:rsidP="007D5CFD">
      <w:pPr>
        <w:shd w:val="clear" w:color="auto" w:fill="FFFFFF"/>
        <w:spacing w:after="0" w:line="240" w:lineRule="auto"/>
        <w:ind w:left="540"/>
        <w:jc w:val="both"/>
        <w:rPr>
          <w:rFonts w:eastAsia="Times New Roman"/>
          <w:color w:val="000000"/>
          <w:sz w:val="18"/>
          <w:szCs w:val="18"/>
          <w:lang w:eastAsia="en-GB"/>
        </w:rPr>
      </w:pPr>
      <w:r w:rsidRPr="00D44C9F">
        <w:rPr>
          <w:rFonts w:eastAsia="Times New Roman"/>
          <w:color w:val="000000"/>
          <w:sz w:val="18"/>
          <w:szCs w:val="18"/>
          <w:lang w:eastAsia="en-GB"/>
        </w:rPr>
        <w:t xml:space="preserve">TFRS </w:t>
      </w:r>
      <w:r w:rsidR="00236E60" w:rsidRPr="00236E60">
        <w:rPr>
          <w:rFonts w:eastAsia="Times New Roman"/>
          <w:color w:val="000000"/>
          <w:sz w:val="18"/>
          <w:szCs w:val="18"/>
          <w:lang w:eastAsia="en-GB"/>
        </w:rPr>
        <w:t>7</w:t>
      </w:r>
      <w:r w:rsidRPr="00D44C9F">
        <w:rPr>
          <w:rFonts w:eastAsia="Times New Roman"/>
          <w:color w:val="000000"/>
          <w:sz w:val="18"/>
          <w:szCs w:val="18"/>
          <w:lang w:eastAsia="en-GB"/>
        </w:rPr>
        <w:t xml:space="preserve"> requires additional disclosure about:</w:t>
      </w:r>
    </w:p>
    <w:p w14:paraId="38D00B85" w14:textId="77777777" w:rsidR="00C302A9" w:rsidRPr="00D44C9F" w:rsidRDefault="00C302A9" w:rsidP="007D5CFD">
      <w:pPr>
        <w:shd w:val="clear" w:color="auto" w:fill="FFFFFF"/>
        <w:spacing w:after="0" w:line="240" w:lineRule="auto"/>
        <w:ind w:left="540"/>
        <w:jc w:val="both"/>
        <w:rPr>
          <w:rFonts w:eastAsia="Times New Roman"/>
          <w:sz w:val="18"/>
          <w:szCs w:val="18"/>
          <w:lang w:eastAsia="en-GB"/>
        </w:rPr>
      </w:pPr>
    </w:p>
    <w:p w14:paraId="2056CB47" w14:textId="77777777" w:rsidR="00C302A9" w:rsidRPr="00D44C9F" w:rsidRDefault="00C302A9" w:rsidP="007D5CFD">
      <w:pPr>
        <w:numPr>
          <w:ilvl w:val="0"/>
          <w:numId w:val="9"/>
        </w:numPr>
        <w:tabs>
          <w:tab w:val="left" w:pos="900"/>
        </w:tabs>
        <w:spacing w:after="0" w:line="240" w:lineRule="auto"/>
        <w:ind w:left="900"/>
        <w:contextualSpacing/>
        <w:jc w:val="both"/>
        <w:textAlignment w:val="baseline"/>
        <w:rPr>
          <w:rFonts w:eastAsia="Times New Roman"/>
          <w:color w:val="000000"/>
          <w:sz w:val="18"/>
          <w:szCs w:val="18"/>
          <w:lang w:eastAsia="en-GB" w:bidi="ar-SA"/>
        </w:rPr>
      </w:pPr>
      <w:r w:rsidRPr="00D44C9F">
        <w:rPr>
          <w:rFonts w:eastAsia="Times New Roman"/>
          <w:color w:val="000000"/>
          <w:sz w:val="18"/>
          <w:szCs w:val="18"/>
          <w:lang w:eastAsia="en-GB" w:bidi="ar-SA"/>
        </w:rPr>
        <w:t>the nature and extent of risks arising from the IBOR reform to which the entity is exposed to</w:t>
      </w:r>
    </w:p>
    <w:p w14:paraId="3CC13417" w14:textId="77777777" w:rsidR="00C302A9" w:rsidRPr="00D44C9F" w:rsidRDefault="00C302A9" w:rsidP="007D5CFD">
      <w:pPr>
        <w:numPr>
          <w:ilvl w:val="0"/>
          <w:numId w:val="9"/>
        </w:numPr>
        <w:tabs>
          <w:tab w:val="left" w:pos="900"/>
        </w:tabs>
        <w:spacing w:after="0" w:line="240" w:lineRule="auto"/>
        <w:ind w:left="900"/>
        <w:contextualSpacing/>
        <w:jc w:val="both"/>
        <w:textAlignment w:val="baseline"/>
        <w:rPr>
          <w:rFonts w:eastAsia="Times New Roman"/>
          <w:color w:val="000000"/>
          <w:sz w:val="18"/>
          <w:szCs w:val="18"/>
          <w:lang w:eastAsia="en-GB" w:bidi="ar-SA"/>
        </w:rPr>
      </w:pPr>
      <w:r w:rsidRPr="00D44C9F">
        <w:rPr>
          <w:rFonts w:eastAsia="Times New Roman"/>
          <w:color w:val="000000"/>
          <w:sz w:val="18"/>
          <w:szCs w:val="18"/>
          <w:lang w:eastAsia="en-GB" w:bidi="ar-SA"/>
        </w:rPr>
        <w:t>how the entity manages those risks</w:t>
      </w:r>
    </w:p>
    <w:p w14:paraId="5AF83344" w14:textId="1D0B603C" w:rsidR="00C302A9" w:rsidRPr="00D44C9F" w:rsidRDefault="00C302A9" w:rsidP="007D5CFD">
      <w:pPr>
        <w:numPr>
          <w:ilvl w:val="0"/>
          <w:numId w:val="9"/>
        </w:numPr>
        <w:tabs>
          <w:tab w:val="left" w:pos="900"/>
        </w:tabs>
        <w:spacing w:after="0" w:line="240" w:lineRule="auto"/>
        <w:ind w:left="900"/>
        <w:contextualSpacing/>
        <w:jc w:val="both"/>
        <w:textAlignment w:val="baseline"/>
        <w:rPr>
          <w:rFonts w:eastAsia="Times New Roman"/>
          <w:color w:val="000000"/>
          <w:sz w:val="18"/>
          <w:szCs w:val="18"/>
          <w:lang w:eastAsia="en-GB" w:bidi="ar-SA"/>
        </w:rPr>
      </w:pPr>
      <w:r w:rsidRPr="00D44C9F">
        <w:rPr>
          <w:rFonts w:eastAsia="Times New Roman"/>
          <w:color w:val="000000"/>
          <w:sz w:val="18"/>
          <w:szCs w:val="18"/>
          <w:lang w:eastAsia="en-GB" w:bidi="ar-SA"/>
        </w:rPr>
        <w:t>the entity's progress in transitioning from the IBOR to alternative benchmark rates and how the entity is managing this transition.</w:t>
      </w:r>
    </w:p>
    <w:p w14:paraId="3A80FBD3" w14:textId="77777777" w:rsidR="00974B5B" w:rsidRPr="00D44C9F" w:rsidRDefault="00974B5B" w:rsidP="007D5CFD">
      <w:pPr>
        <w:spacing w:after="0" w:line="240" w:lineRule="auto"/>
        <w:ind w:left="540"/>
        <w:jc w:val="both"/>
        <w:rPr>
          <w:rFonts w:eastAsia="Arial Unicode MS"/>
          <w:sz w:val="18"/>
          <w:szCs w:val="18"/>
        </w:rPr>
      </w:pPr>
    </w:p>
    <w:p w14:paraId="012F5CBC" w14:textId="682DA788" w:rsidR="00670E60" w:rsidRPr="00D44C9F" w:rsidRDefault="00670E60" w:rsidP="00196CA1">
      <w:pPr>
        <w:spacing w:after="0" w:line="240" w:lineRule="auto"/>
        <w:ind w:left="540"/>
        <w:contextualSpacing/>
        <w:jc w:val="both"/>
        <w:rPr>
          <w:rFonts w:eastAsia="Arial Unicode MS"/>
          <w:sz w:val="18"/>
          <w:szCs w:val="18"/>
          <w:lang w:bidi="ar-SA"/>
        </w:rPr>
      </w:pPr>
      <w:r w:rsidRPr="00D44C9F">
        <w:rPr>
          <w:rFonts w:eastAsia="Arial Unicode MS"/>
          <w:sz w:val="18"/>
          <w:szCs w:val="18"/>
          <w:lang w:bidi="ar-SA"/>
        </w:rPr>
        <w:t>The Group has chosen not to early apply the exemption for the current reporting period</w:t>
      </w:r>
      <w:r w:rsidRPr="00D44C9F">
        <w:rPr>
          <w:rFonts w:eastAsia="Arial Unicode MS"/>
          <w:sz w:val="18"/>
          <w:szCs w:val="18"/>
          <w:cs/>
        </w:rPr>
        <w:t>.</w:t>
      </w:r>
      <w:r w:rsidRPr="00D44C9F">
        <w:rPr>
          <w:rFonts w:eastAsia="Arial Unicode MS"/>
          <w:sz w:val="18"/>
          <w:szCs w:val="18"/>
          <w:lang w:bidi="ar-SA"/>
        </w:rPr>
        <w:t xml:space="preserve"> Management is assessing impact from the amended financial reporting standard</w:t>
      </w:r>
      <w:r w:rsidRPr="00D44C9F">
        <w:rPr>
          <w:rFonts w:eastAsia="Arial Unicode MS"/>
          <w:sz w:val="18"/>
          <w:szCs w:val="18"/>
          <w:cs/>
        </w:rPr>
        <w:t>.</w:t>
      </w:r>
    </w:p>
    <w:p w14:paraId="2B720CF4" w14:textId="7E5C18BD" w:rsidR="00BE52B6" w:rsidRPr="00D44C9F" w:rsidRDefault="00BE52B6" w:rsidP="00BE52B6">
      <w:pPr>
        <w:spacing w:after="0" w:line="240" w:lineRule="auto"/>
        <w:jc w:val="both"/>
        <w:rPr>
          <w:sz w:val="18"/>
          <w:szCs w:val="18"/>
        </w:rPr>
      </w:pPr>
    </w:p>
    <w:p w14:paraId="2E2E0997" w14:textId="77777777" w:rsidR="00716F9C" w:rsidRPr="00D44C9F" w:rsidRDefault="00716F9C" w:rsidP="00BE52B6">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BE52B6" w:rsidRPr="00D44C9F" w14:paraId="144A78F7" w14:textId="77777777" w:rsidTr="0059486B">
        <w:trPr>
          <w:trHeight w:val="386"/>
        </w:trPr>
        <w:tc>
          <w:tcPr>
            <w:tcW w:w="9781" w:type="dxa"/>
            <w:shd w:val="clear" w:color="auto" w:fill="8A9ED3"/>
            <w:vAlign w:val="center"/>
          </w:tcPr>
          <w:p w14:paraId="5167C056" w14:textId="51F280DC" w:rsidR="00BE52B6" w:rsidRPr="00D44C9F" w:rsidRDefault="00236E60" w:rsidP="006E541D">
            <w:pPr>
              <w:ind w:left="504" w:hanging="504"/>
              <w:jc w:val="both"/>
              <w:rPr>
                <w:rFonts w:eastAsia="Arial Unicode MS"/>
                <w:b/>
                <w:bCs/>
                <w:color w:val="FFFFFF" w:themeColor="background1"/>
                <w:sz w:val="18"/>
                <w:szCs w:val="18"/>
                <w:cs/>
                <w:lang w:val="en-GB" w:bidi="th-TH"/>
              </w:rPr>
            </w:pPr>
            <w:bookmarkStart w:id="6" w:name="_Toc86936990"/>
            <w:r w:rsidRPr="00236E60">
              <w:rPr>
                <w:rFonts w:eastAsia="Arial Unicode MS"/>
                <w:b/>
                <w:bCs/>
                <w:color w:val="FFFFFF" w:themeColor="background1"/>
                <w:sz w:val="18"/>
                <w:szCs w:val="18"/>
                <w:lang w:val="en-GB" w:bidi="th-TH"/>
              </w:rPr>
              <w:t>5</w:t>
            </w:r>
            <w:r w:rsidR="006E541D" w:rsidRPr="00D44C9F">
              <w:rPr>
                <w:rFonts w:eastAsia="Arial Unicode MS"/>
                <w:b/>
                <w:bCs/>
                <w:color w:val="FFFFFF" w:themeColor="background1"/>
                <w:sz w:val="18"/>
                <w:szCs w:val="18"/>
                <w:lang w:val="en-GB" w:bidi="th-TH"/>
              </w:rPr>
              <w:tab/>
              <w:t>Accounting policies</w:t>
            </w:r>
            <w:bookmarkEnd w:id="6"/>
            <w:r w:rsidR="006E541D" w:rsidRPr="00D44C9F">
              <w:rPr>
                <w:rFonts w:eastAsia="Arial Unicode MS"/>
                <w:b/>
                <w:bCs/>
                <w:color w:val="FFFFFF" w:themeColor="background1"/>
                <w:sz w:val="18"/>
                <w:szCs w:val="18"/>
                <w:lang w:val="en-GB" w:bidi="th-TH"/>
              </w:rPr>
              <w:t xml:space="preserve">  </w:t>
            </w:r>
          </w:p>
        </w:tc>
      </w:tr>
    </w:tbl>
    <w:p w14:paraId="237213FA" w14:textId="080F476B" w:rsidR="00BE52B6" w:rsidRPr="00D44C9F" w:rsidRDefault="00BE52B6" w:rsidP="00307094">
      <w:pPr>
        <w:spacing w:after="0" w:line="240" w:lineRule="auto"/>
        <w:jc w:val="both"/>
        <w:rPr>
          <w:rFonts w:eastAsia="Arial Unicode MS"/>
          <w:color w:val="1502B6"/>
          <w:sz w:val="18"/>
          <w:szCs w:val="18"/>
        </w:rPr>
      </w:pPr>
    </w:p>
    <w:p w14:paraId="68620CE5" w14:textId="200FFC61" w:rsidR="006E541D"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7" w:name="_Toc48736013"/>
      <w:bookmarkStart w:id="8" w:name="_Toc86936991"/>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1</w:t>
      </w:r>
      <w:r w:rsidR="006E541D" w:rsidRPr="00D44C9F">
        <w:rPr>
          <w:rFonts w:eastAsia="Arial"/>
          <w:b/>
          <w:color w:val="1502B6"/>
          <w:sz w:val="18"/>
          <w:szCs w:val="18"/>
          <w:lang w:eastAsia="en-GB"/>
        </w:rPr>
        <w:tab/>
        <w:t xml:space="preserve">Principles of consolidation </w:t>
      </w:r>
      <w:bookmarkEnd w:id="7"/>
      <w:bookmarkEnd w:id="8"/>
    </w:p>
    <w:p w14:paraId="14959FFC" w14:textId="77777777" w:rsidR="006E541D" w:rsidRPr="00D44C9F" w:rsidRDefault="006E541D" w:rsidP="00716F9C">
      <w:pPr>
        <w:pBdr>
          <w:top w:val="nil"/>
          <w:left w:val="nil"/>
          <w:bottom w:val="nil"/>
          <w:right w:val="nil"/>
          <w:between w:val="nil"/>
        </w:pBdr>
        <w:spacing w:after="0" w:line="240" w:lineRule="auto"/>
        <w:jc w:val="both"/>
        <w:rPr>
          <w:rFonts w:eastAsia="Arial"/>
          <w:color w:val="1502B6"/>
          <w:sz w:val="18"/>
          <w:szCs w:val="18"/>
          <w:lang w:eastAsia="en-GB"/>
        </w:rPr>
      </w:pPr>
    </w:p>
    <w:p w14:paraId="4B274483" w14:textId="77777777"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a)</w:t>
      </w:r>
      <w:r w:rsidRPr="00D44C9F">
        <w:rPr>
          <w:rFonts w:eastAsia="Arial"/>
          <w:color w:val="1502B6"/>
          <w:sz w:val="18"/>
          <w:szCs w:val="18"/>
          <w:lang w:eastAsia="en-GB"/>
        </w:rPr>
        <w:tab/>
        <w:t>Subsidiaries</w:t>
      </w:r>
    </w:p>
    <w:p w14:paraId="3C7C37BF"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CF4A02"/>
          <w:sz w:val="18"/>
          <w:szCs w:val="18"/>
          <w:lang w:eastAsia="en-GB"/>
        </w:rPr>
      </w:pPr>
    </w:p>
    <w:p w14:paraId="04737248" w14:textId="77777777" w:rsidR="006E541D" w:rsidRPr="00D44C9F" w:rsidRDefault="006E541D" w:rsidP="00DE5E1D">
      <w:pPr>
        <w:spacing w:after="0" w:line="240" w:lineRule="auto"/>
        <w:ind w:left="1080"/>
        <w:jc w:val="both"/>
        <w:rPr>
          <w:rFonts w:eastAsia="Arial"/>
          <w:sz w:val="18"/>
          <w:szCs w:val="18"/>
          <w:lang w:eastAsia="en-GB"/>
        </w:rPr>
      </w:pPr>
      <w:r w:rsidRPr="00D44C9F">
        <w:rPr>
          <w:rFonts w:eastAsia="Arial"/>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BF3EA1A" w14:textId="64BFDD9C" w:rsidR="006E541D" w:rsidRPr="00D44C9F" w:rsidRDefault="006E541D" w:rsidP="00DE5E1D">
      <w:pPr>
        <w:spacing w:after="0" w:line="240" w:lineRule="auto"/>
        <w:ind w:left="1080"/>
        <w:jc w:val="both"/>
        <w:rPr>
          <w:rFonts w:eastAsia="Arial"/>
          <w:sz w:val="18"/>
          <w:szCs w:val="18"/>
          <w:lang w:eastAsia="en-GB"/>
        </w:rPr>
      </w:pPr>
    </w:p>
    <w:p w14:paraId="3768DF42" w14:textId="5146B34B"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sz w:val="18"/>
          <w:szCs w:val="18"/>
          <w:lang w:eastAsia="en-GB"/>
        </w:rPr>
        <w:t xml:space="preserve">In the separate financial statements, investments in subsidiaries are accounted for using cost method. </w:t>
      </w:r>
    </w:p>
    <w:p w14:paraId="4D49AB76"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1E43A875" w14:textId="77777777"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b)</w:t>
      </w:r>
      <w:r w:rsidRPr="00D44C9F">
        <w:rPr>
          <w:rFonts w:eastAsia="Arial"/>
          <w:color w:val="1502B6"/>
          <w:sz w:val="18"/>
          <w:szCs w:val="18"/>
          <w:lang w:eastAsia="en-GB"/>
        </w:rPr>
        <w:tab/>
        <w:t>Associates</w:t>
      </w:r>
    </w:p>
    <w:p w14:paraId="24A25B22"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1502B6"/>
          <w:sz w:val="18"/>
          <w:szCs w:val="18"/>
          <w:lang w:eastAsia="en-GB"/>
        </w:rPr>
      </w:pPr>
    </w:p>
    <w:p w14:paraId="038EFDE6" w14:textId="77777777"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color w:val="000000"/>
          <w:sz w:val="18"/>
          <w:szCs w:val="18"/>
          <w:lang w:eastAsia="en-GB"/>
        </w:rPr>
        <w:t xml:space="preserve">Associates are all entities over which the Group has significant influence but not control or joint control. </w:t>
      </w:r>
      <w:r w:rsidRPr="00D44C9F">
        <w:rPr>
          <w:rFonts w:eastAsia="Arial"/>
          <w:sz w:val="18"/>
          <w:szCs w:val="18"/>
          <w:lang w:eastAsia="en-GB"/>
        </w:rPr>
        <w:t>Investments in associates are accounted for using the equity method of accounting.</w:t>
      </w:r>
    </w:p>
    <w:p w14:paraId="1FAF0C2A" w14:textId="2FA5A18F" w:rsidR="006E541D" w:rsidRPr="00D44C9F" w:rsidRDefault="006E541D" w:rsidP="00DE5E1D">
      <w:pPr>
        <w:spacing w:after="0" w:line="240" w:lineRule="auto"/>
        <w:ind w:left="1080"/>
        <w:jc w:val="both"/>
        <w:rPr>
          <w:rFonts w:eastAsia="Arial"/>
          <w:sz w:val="18"/>
          <w:szCs w:val="18"/>
          <w:lang w:eastAsia="en-GB"/>
        </w:rPr>
      </w:pPr>
    </w:p>
    <w:p w14:paraId="19727629" w14:textId="5E9350AA"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sz w:val="18"/>
          <w:szCs w:val="18"/>
          <w:lang w:eastAsia="en-GB"/>
        </w:rPr>
        <w:t xml:space="preserve">In the separate financial statements, investments in associates are accounted for using cost method. </w:t>
      </w:r>
    </w:p>
    <w:p w14:paraId="335E83D8" w14:textId="77777777" w:rsidR="00765D11" w:rsidRPr="00D44C9F" w:rsidRDefault="00765D11" w:rsidP="00DE5E1D">
      <w:pPr>
        <w:spacing w:after="0" w:line="240" w:lineRule="auto"/>
        <w:ind w:left="1080"/>
        <w:jc w:val="both"/>
        <w:rPr>
          <w:rFonts w:eastAsia="Arial"/>
          <w:sz w:val="18"/>
          <w:szCs w:val="18"/>
          <w:lang w:eastAsia="en-GB"/>
        </w:rPr>
      </w:pPr>
    </w:p>
    <w:p w14:paraId="12B1CD30" w14:textId="60D05520"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c)</w:t>
      </w:r>
      <w:r w:rsidRPr="00D44C9F">
        <w:rPr>
          <w:rFonts w:eastAsia="Arial"/>
          <w:color w:val="1502B6"/>
          <w:sz w:val="18"/>
          <w:szCs w:val="18"/>
          <w:lang w:eastAsia="en-GB"/>
        </w:rPr>
        <w:tab/>
        <w:t>Joint arrangements</w:t>
      </w:r>
    </w:p>
    <w:p w14:paraId="4A1976A4"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4DE94100" w14:textId="18A839DB"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Investments in joint arrangements are classified as joint ventures depending on the contractual rights and obligations of each investor, rather than the legal structure of the joint arrangements.</w:t>
      </w:r>
    </w:p>
    <w:p w14:paraId="6FED0711"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73350BB9" w14:textId="77777777" w:rsidR="006E541D" w:rsidRPr="00D44C9F" w:rsidRDefault="006E541D" w:rsidP="00DE5E1D">
      <w:pPr>
        <w:pBdr>
          <w:top w:val="nil"/>
          <w:left w:val="nil"/>
          <w:bottom w:val="nil"/>
          <w:right w:val="nil"/>
          <w:between w:val="nil"/>
        </w:pBdr>
        <w:spacing w:after="0" w:line="240" w:lineRule="auto"/>
        <w:ind w:left="1080"/>
        <w:jc w:val="both"/>
        <w:rPr>
          <w:rFonts w:eastAsia="Arial"/>
          <w:i/>
          <w:color w:val="1502B6"/>
          <w:sz w:val="18"/>
          <w:szCs w:val="18"/>
          <w:lang w:eastAsia="en-GB"/>
        </w:rPr>
      </w:pPr>
      <w:r w:rsidRPr="00D44C9F">
        <w:rPr>
          <w:rFonts w:eastAsia="Arial"/>
          <w:i/>
          <w:color w:val="1502B6"/>
          <w:sz w:val="18"/>
          <w:szCs w:val="18"/>
          <w:lang w:eastAsia="en-GB"/>
        </w:rPr>
        <w:t>Joint ventures</w:t>
      </w:r>
    </w:p>
    <w:p w14:paraId="550FBA0F"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5761A30C" w14:textId="5AE963E2"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spacing w:val="-4"/>
          <w:sz w:val="18"/>
          <w:szCs w:val="18"/>
          <w:lang w:eastAsia="en-GB"/>
        </w:rPr>
        <w:t>A joint venture is a joint arrangement whereby the Group has rights to the net assets of the arrangement</w:t>
      </w:r>
      <w:r w:rsidRPr="00D44C9F">
        <w:rPr>
          <w:rFonts w:eastAsia="Arial"/>
          <w:sz w:val="18"/>
          <w:szCs w:val="18"/>
          <w:lang w:eastAsia="en-GB"/>
        </w:rPr>
        <w:t>.  Interests in joint ventures are accounted for using the equity method.</w:t>
      </w:r>
    </w:p>
    <w:p w14:paraId="57B8D5C8" w14:textId="77777777"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p>
    <w:p w14:paraId="68EE2C00" w14:textId="423CCF77" w:rsidR="006E541D" w:rsidRPr="00D44C9F" w:rsidRDefault="006E541D" w:rsidP="00DE5E1D">
      <w:pPr>
        <w:pBdr>
          <w:top w:val="nil"/>
          <w:left w:val="nil"/>
          <w:bottom w:val="nil"/>
          <w:right w:val="nil"/>
          <w:between w:val="nil"/>
        </w:pBdr>
        <w:spacing w:after="0" w:line="240" w:lineRule="auto"/>
        <w:ind w:left="1080"/>
        <w:jc w:val="both"/>
        <w:rPr>
          <w:rFonts w:eastAsia="Arial"/>
          <w:spacing w:val="-2"/>
          <w:sz w:val="18"/>
          <w:szCs w:val="18"/>
          <w:lang w:eastAsia="en-GB"/>
        </w:rPr>
      </w:pPr>
      <w:r w:rsidRPr="00D44C9F">
        <w:rPr>
          <w:rFonts w:eastAsia="Arial"/>
          <w:spacing w:val="-2"/>
          <w:sz w:val="18"/>
          <w:szCs w:val="18"/>
          <w:lang w:eastAsia="en-GB"/>
        </w:rPr>
        <w:t xml:space="preserve">In the separate financial statements, investments in joint ventures are accounted for using cost method. </w:t>
      </w:r>
    </w:p>
    <w:p w14:paraId="141AEDBF" w14:textId="43E7B86E" w:rsidR="00716F9C" w:rsidRPr="00D44C9F" w:rsidRDefault="00716F9C">
      <w:pPr>
        <w:rPr>
          <w:rFonts w:eastAsia="Arial"/>
          <w:sz w:val="18"/>
          <w:szCs w:val="18"/>
          <w:cs/>
          <w:lang w:eastAsia="en-GB"/>
        </w:rPr>
      </w:pPr>
      <w:r w:rsidRPr="00D44C9F">
        <w:rPr>
          <w:rFonts w:eastAsia="Arial"/>
          <w:sz w:val="18"/>
          <w:szCs w:val="18"/>
          <w:cs/>
          <w:lang w:eastAsia="en-GB"/>
        </w:rPr>
        <w:br w:type="page"/>
      </w:r>
    </w:p>
    <w:p w14:paraId="2B9B3931" w14:textId="77777777" w:rsidR="006E541D" w:rsidRPr="00D44C9F" w:rsidRDefault="006E541D" w:rsidP="00716F9C">
      <w:pPr>
        <w:pBdr>
          <w:top w:val="nil"/>
          <w:left w:val="nil"/>
          <w:bottom w:val="nil"/>
          <w:right w:val="nil"/>
          <w:between w:val="nil"/>
        </w:pBdr>
        <w:spacing w:after="0" w:line="240" w:lineRule="auto"/>
        <w:jc w:val="both"/>
        <w:rPr>
          <w:rFonts w:eastAsia="Arial"/>
          <w:color w:val="1502B6"/>
          <w:sz w:val="18"/>
          <w:szCs w:val="18"/>
          <w:lang w:eastAsia="en-GB"/>
        </w:rPr>
      </w:pPr>
    </w:p>
    <w:p w14:paraId="681F6185" w14:textId="77777777"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d)</w:t>
      </w:r>
      <w:r w:rsidRPr="00D44C9F">
        <w:rPr>
          <w:rFonts w:eastAsia="Arial"/>
          <w:color w:val="1502B6"/>
          <w:sz w:val="18"/>
          <w:szCs w:val="18"/>
          <w:lang w:eastAsia="en-GB"/>
        </w:rPr>
        <w:tab/>
        <w:t>Equity method</w:t>
      </w:r>
    </w:p>
    <w:p w14:paraId="16ED20CF" w14:textId="77777777"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p>
    <w:p w14:paraId="2210517C" w14:textId="77777777"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sz w:val="18"/>
          <w:szCs w:val="18"/>
          <w:lang w:eastAsia="en-GB"/>
        </w:rPr>
        <w:t>The investment is initially recognised at cost which is consideration paid and directly attributable costs.</w:t>
      </w:r>
    </w:p>
    <w:p w14:paraId="6712C2EF" w14:textId="77777777" w:rsidR="006E541D" w:rsidRPr="00D44C9F"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p>
    <w:p w14:paraId="55CD3034"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BBF0B84"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2B298B84"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3DA0225"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0D913251" w14:textId="77777777"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e)</w:t>
      </w:r>
      <w:r w:rsidRPr="00D44C9F">
        <w:rPr>
          <w:rFonts w:eastAsia="Arial"/>
          <w:color w:val="1502B6"/>
          <w:sz w:val="18"/>
          <w:szCs w:val="18"/>
          <w:lang w:eastAsia="en-GB"/>
        </w:rPr>
        <w:tab/>
        <w:t>Changes in ownership interests</w:t>
      </w:r>
    </w:p>
    <w:p w14:paraId="1643FE0F" w14:textId="77777777" w:rsidR="006E541D" w:rsidRPr="00D44C9F" w:rsidRDefault="006E541D" w:rsidP="00DE5E1D">
      <w:pPr>
        <w:spacing w:after="0" w:line="240" w:lineRule="auto"/>
        <w:ind w:left="1080"/>
        <w:jc w:val="both"/>
        <w:rPr>
          <w:rFonts w:eastAsia="Arial"/>
          <w:sz w:val="18"/>
          <w:szCs w:val="18"/>
          <w:lang w:eastAsia="en-GB"/>
        </w:rPr>
      </w:pPr>
    </w:p>
    <w:p w14:paraId="49763481" w14:textId="77777777" w:rsidR="006E541D" w:rsidRPr="00D44C9F" w:rsidRDefault="006E541D" w:rsidP="00DE5E1D">
      <w:pPr>
        <w:spacing w:after="0" w:line="240" w:lineRule="auto"/>
        <w:ind w:left="1080"/>
        <w:jc w:val="both"/>
        <w:rPr>
          <w:rFonts w:eastAsia="Arial"/>
          <w:sz w:val="18"/>
          <w:szCs w:val="18"/>
          <w:lang w:eastAsia="en-GB"/>
        </w:rPr>
      </w:pPr>
      <w:r w:rsidRPr="00D44C9F">
        <w:rPr>
          <w:rFonts w:eastAsia="Arial"/>
          <w:sz w:val="18"/>
          <w:szCs w:val="18"/>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6C91566" w14:textId="77777777" w:rsidR="006E541D" w:rsidRPr="00D44C9F" w:rsidRDefault="006E541D" w:rsidP="00DE5E1D">
      <w:pPr>
        <w:spacing w:after="0" w:line="240" w:lineRule="auto"/>
        <w:ind w:left="1080"/>
        <w:jc w:val="both"/>
        <w:rPr>
          <w:rFonts w:eastAsia="Arial"/>
          <w:sz w:val="18"/>
          <w:szCs w:val="18"/>
          <w:lang w:eastAsia="en-GB"/>
        </w:rPr>
      </w:pPr>
    </w:p>
    <w:p w14:paraId="7B46D067"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 xml:space="preserve">If the ownership interest in associates and joint ventures is reduced but significant influence and joint </w:t>
      </w:r>
      <w:r w:rsidRPr="00D44C9F">
        <w:rPr>
          <w:rFonts w:eastAsia="Arial"/>
          <w:color w:val="000000"/>
          <w:spacing w:val="-2"/>
          <w:sz w:val="18"/>
          <w:szCs w:val="18"/>
          <w:lang w:eastAsia="en-GB"/>
        </w:rPr>
        <w:t>control is retained, only a proportionate share of the amounts previously recognised in other comprehensive</w:t>
      </w:r>
      <w:r w:rsidRPr="00D44C9F">
        <w:rPr>
          <w:rFonts w:eastAsia="Arial"/>
          <w:color w:val="000000"/>
          <w:sz w:val="18"/>
          <w:szCs w:val="18"/>
          <w:lang w:eastAsia="en-GB"/>
        </w:rPr>
        <w:t xml:space="preserve"> income is reclassified to profit or loss where appropriate. Profit or loss from reduce of the ownership interest in associates and joint ventures is recognise in profit or loss.</w:t>
      </w:r>
    </w:p>
    <w:p w14:paraId="66B60444" w14:textId="77777777" w:rsidR="006E541D" w:rsidRPr="00D44C9F" w:rsidRDefault="006E541D" w:rsidP="00DE5E1D">
      <w:pPr>
        <w:spacing w:after="0" w:line="240" w:lineRule="auto"/>
        <w:ind w:left="1080"/>
        <w:jc w:val="both"/>
        <w:rPr>
          <w:rFonts w:eastAsia="Arial"/>
          <w:sz w:val="18"/>
          <w:szCs w:val="18"/>
          <w:lang w:eastAsia="en-GB"/>
        </w:rPr>
      </w:pPr>
    </w:p>
    <w:p w14:paraId="6FCE807D" w14:textId="57806C30" w:rsidR="006E541D" w:rsidRPr="00D44C9F" w:rsidRDefault="006E541D" w:rsidP="00DE5E1D">
      <w:pPr>
        <w:spacing w:after="0" w:line="240" w:lineRule="auto"/>
        <w:ind w:left="1080"/>
        <w:jc w:val="both"/>
        <w:rPr>
          <w:rFonts w:eastAsia="Arial"/>
          <w:sz w:val="18"/>
          <w:szCs w:val="18"/>
          <w:lang w:eastAsia="en-GB"/>
        </w:rPr>
      </w:pPr>
      <w:r w:rsidRPr="00D44C9F">
        <w:rPr>
          <w:rFonts w:eastAsia="Arial"/>
          <w:sz w:val="18"/>
          <w:szCs w:val="18"/>
          <w:lang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02428CE" w14:textId="77777777" w:rsidR="006E541D" w:rsidRPr="00D44C9F" w:rsidRDefault="006E541D" w:rsidP="00974B5B">
      <w:pPr>
        <w:pBdr>
          <w:top w:val="nil"/>
          <w:left w:val="nil"/>
          <w:bottom w:val="nil"/>
          <w:right w:val="nil"/>
          <w:between w:val="nil"/>
        </w:pBdr>
        <w:spacing w:after="0" w:line="240" w:lineRule="auto"/>
        <w:ind w:left="1080"/>
        <w:jc w:val="both"/>
        <w:rPr>
          <w:rFonts w:eastAsia="Arial"/>
          <w:color w:val="000000"/>
          <w:sz w:val="18"/>
          <w:szCs w:val="18"/>
          <w:lang w:eastAsia="en-GB"/>
        </w:rPr>
      </w:pPr>
    </w:p>
    <w:p w14:paraId="663E482A" w14:textId="77777777" w:rsidR="006E541D" w:rsidRPr="00D44C9F" w:rsidRDefault="006E541D" w:rsidP="00DE5E1D">
      <w:pPr>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f)</w:t>
      </w:r>
      <w:r w:rsidRPr="00D44C9F">
        <w:rPr>
          <w:rFonts w:eastAsia="Arial"/>
          <w:color w:val="1502B6"/>
          <w:sz w:val="18"/>
          <w:szCs w:val="18"/>
          <w:lang w:eastAsia="en-GB"/>
        </w:rPr>
        <w:tab/>
        <w:t>Intercompany transactions on consolidation</w:t>
      </w:r>
    </w:p>
    <w:p w14:paraId="7E637195" w14:textId="77777777" w:rsidR="006E541D" w:rsidRPr="00D44C9F" w:rsidRDefault="006E541D" w:rsidP="00DE5E1D">
      <w:pPr>
        <w:spacing w:after="0" w:line="240" w:lineRule="auto"/>
        <w:ind w:left="1080"/>
        <w:jc w:val="both"/>
        <w:rPr>
          <w:rFonts w:eastAsia="Arial"/>
          <w:sz w:val="18"/>
          <w:szCs w:val="18"/>
          <w:lang w:eastAsia="en-GB"/>
        </w:rPr>
      </w:pPr>
    </w:p>
    <w:p w14:paraId="4CFF8DB1" w14:textId="67A91FD4" w:rsidR="006E541D" w:rsidRPr="00D44C9F" w:rsidRDefault="006E541D" w:rsidP="00DE5E1D">
      <w:pPr>
        <w:spacing w:after="0" w:line="240" w:lineRule="auto"/>
        <w:ind w:left="1080"/>
        <w:jc w:val="both"/>
        <w:rPr>
          <w:rFonts w:eastAsia="Arial"/>
          <w:sz w:val="18"/>
          <w:szCs w:val="18"/>
          <w:lang w:eastAsia="en-GB"/>
        </w:rPr>
      </w:pPr>
      <w:r w:rsidRPr="00D44C9F">
        <w:rPr>
          <w:rFonts w:eastAsia="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E36EC7E" w14:textId="7C1B8DDD" w:rsidR="006E541D" w:rsidRPr="00D44C9F" w:rsidRDefault="006E541D" w:rsidP="00716F9C">
      <w:pPr>
        <w:spacing w:after="0" w:line="240" w:lineRule="auto"/>
        <w:jc w:val="both"/>
        <w:rPr>
          <w:rFonts w:eastAsia="Arial"/>
          <w:color w:val="1502B6"/>
          <w:sz w:val="18"/>
          <w:szCs w:val="18"/>
          <w:lang w:eastAsia="en-GB"/>
        </w:rPr>
      </w:pPr>
    </w:p>
    <w:p w14:paraId="02FA207B" w14:textId="6A0B6557" w:rsidR="006E541D"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9" w:name="_Toc86936993"/>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2</w:t>
      </w:r>
      <w:r w:rsidR="006E541D" w:rsidRPr="00D44C9F">
        <w:rPr>
          <w:rFonts w:eastAsia="Arial"/>
          <w:b/>
          <w:color w:val="1502B6"/>
          <w:sz w:val="18"/>
          <w:szCs w:val="18"/>
          <w:lang w:eastAsia="en-GB"/>
        </w:rPr>
        <w:tab/>
        <w:t>Foreign currency translation</w:t>
      </w:r>
      <w:bookmarkEnd w:id="9"/>
    </w:p>
    <w:p w14:paraId="50BCB1D3" w14:textId="77777777" w:rsidR="006E541D" w:rsidRPr="00D44C9F" w:rsidRDefault="006E541D" w:rsidP="00974B5B">
      <w:pPr>
        <w:pBdr>
          <w:top w:val="nil"/>
          <w:left w:val="nil"/>
          <w:bottom w:val="nil"/>
          <w:right w:val="nil"/>
          <w:between w:val="nil"/>
        </w:pBdr>
        <w:tabs>
          <w:tab w:val="center" w:pos="4680"/>
          <w:tab w:val="right" w:pos="9360"/>
        </w:tabs>
        <w:spacing w:after="0" w:line="240" w:lineRule="auto"/>
        <w:ind w:left="1080"/>
        <w:jc w:val="both"/>
        <w:rPr>
          <w:rFonts w:eastAsia="Arial"/>
          <w:color w:val="1502B6"/>
          <w:sz w:val="18"/>
          <w:szCs w:val="18"/>
          <w:lang w:eastAsia="en-GB"/>
        </w:rPr>
      </w:pPr>
    </w:p>
    <w:p w14:paraId="71FECCC2" w14:textId="06D8EC81" w:rsidR="006E541D" w:rsidRPr="00D44C9F" w:rsidRDefault="006E541D" w:rsidP="00974B5B">
      <w:pPr>
        <w:tabs>
          <w:tab w:val="left" w:pos="1078"/>
        </w:tabs>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a)</w:t>
      </w:r>
      <w:r w:rsidRPr="00D44C9F">
        <w:rPr>
          <w:rFonts w:eastAsia="Arial"/>
          <w:color w:val="1502B6"/>
          <w:sz w:val="18"/>
          <w:szCs w:val="18"/>
          <w:lang w:eastAsia="en-GB"/>
        </w:rPr>
        <w:tab/>
        <w:t>Functional and presentation currency</w:t>
      </w:r>
    </w:p>
    <w:p w14:paraId="57022EE7" w14:textId="77777777" w:rsidR="006E541D" w:rsidRPr="00D44C9F" w:rsidRDefault="006E541D" w:rsidP="00DE5E1D">
      <w:pPr>
        <w:pBdr>
          <w:top w:val="nil"/>
          <w:left w:val="nil"/>
          <w:bottom w:val="nil"/>
          <w:right w:val="nil"/>
          <w:between w:val="nil"/>
        </w:pBdr>
        <w:tabs>
          <w:tab w:val="center" w:pos="4680"/>
          <w:tab w:val="right" w:pos="9360"/>
        </w:tabs>
        <w:spacing w:after="0" w:line="240" w:lineRule="auto"/>
        <w:ind w:left="1080"/>
        <w:jc w:val="both"/>
        <w:rPr>
          <w:rFonts w:eastAsia="Arial"/>
          <w:color w:val="000000"/>
          <w:sz w:val="18"/>
          <w:szCs w:val="18"/>
          <w:lang w:eastAsia="en-GB"/>
        </w:rPr>
      </w:pPr>
    </w:p>
    <w:p w14:paraId="09CE3AA6" w14:textId="72F18BCC" w:rsidR="006E541D" w:rsidRPr="00D44C9F" w:rsidRDefault="006E541D" w:rsidP="00DE5E1D">
      <w:pPr>
        <w:spacing w:after="0" w:line="240" w:lineRule="auto"/>
        <w:ind w:left="1080"/>
        <w:jc w:val="both"/>
        <w:rPr>
          <w:rFonts w:eastAsia="Arial"/>
          <w:sz w:val="18"/>
          <w:szCs w:val="18"/>
          <w:lang w:eastAsia="en-GB"/>
        </w:rPr>
      </w:pPr>
      <w:r w:rsidRPr="00D44C9F">
        <w:rPr>
          <w:rFonts w:eastAsia="Arial"/>
          <w:spacing w:val="-4"/>
          <w:sz w:val="18"/>
          <w:szCs w:val="18"/>
          <w:lang w:eastAsia="en-GB"/>
        </w:rPr>
        <w:t xml:space="preserve">The financial statements are presented in Thai Baht, which is the </w:t>
      </w:r>
      <w:r w:rsidR="00FD72EC" w:rsidRPr="00D44C9F">
        <w:rPr>
          <w:rFonts w:eastAsia="Arial"/>
          <w:spacing w:val="-4"/>
          <w:sz w:val="18"/>
          <w:szCs w:val="18"/>
          <w:lang w:eastAsia="en-GB"/>
        </w:rPr>
        <w:t>Group</w:t>
      </w:r>
      <w:r w:rsidR="00327A4A" w:rsidRPr="00D44C9F">
        <w:rPr>
          <w:rFonts w:eastAsia="Arial"/>
          <w:spacing w:val="-4"/>
          <w:sz w:val="18"/>
          <w:szCs w:val="18"/>
          <w:lang w:eastAsia="en-GB"/>
        </w:rPr>
        <w:t xml:space="preserve">’s </w:t>
      </w:r>
      <w:r w:rsidRPr="00D44C9F">
        <w:rPr>
          <w:rFonts w:eastAsia="Arial"/>
          <w:spacing w:val="-4"/>
          <w:sz w:val="18"/>
          <w:szCs w:val="18"/>
          <w:lang w:eastAsia="en-GB"/>
        </w:rPr>
        <w:t>functional and presentation</w:t>
      </w:r>
      <w:r w:rsidRPr="00D44C9F">
        <w:rPr>
          <w:rFonts w:eastAsia="Arial"/>
          <w:sz w:val="18"/>
          <w:szCs w:val="18"/>
          <w:lang w:eastAsia="en-GB"/>
        </w:rPr>
        <w:t xml:space="preserve"> currency.</w:t>
      </w:r>
    </w:p>
    <w:p w14:paraId="47ACA6E7" w14:textId="77777777" w:rsidR="006E541D" w:rsidRPr="00D44C9F" w:rsidRDefault="006E541D" w:rsidP="00DE5E1D">
      <w:pPr>
        <w:tabs>
          <w:tab w:val="left" w:pos="680"/>
        </w:tabs>
        <w:spacing w:after="0" w:line="240" w:lineRule="auto"/>
        <w:ind w:left="1080"/>
        <w:jc w:val="both"/>
        <w:rPr>
          <w:rFonts w:eastAsia="Arial"/>
          <w:sz w:val="18"/>
          <w:szCs w:val="18"/>
          <w:lang w:eastAsia="en-GB"/>
        </w:rPr>
      </w:pPr>
    </w:p>
    <w:p w14:paraId="458BD963" w14:textId="77777777" w:rsidR="006E541D" w:rsidRPr="00D44C9F" w:rsidRDefault="006E541D" w:rsidP="00DE5E1D">
      <w:pPr>
        <w:tabs>
          <w:tab w:val="left" w:pos="1078"/>
        </w:tabs>
        <w:spacing w:after="0" w:line="240" w:lineRule="auto"/>
        <w:ind w:left="1080" w:hanging="540"/>
        <w:jc w:val="both"/>
        <w:rPr>
          <w:rFonts w:eastAsia="Arial"/>
          <w:color w:val="1502B6"/>
          <w:sz w:val="18"/>
          <w:szCs w:val="18"/>
          <w:lang w:eastAsia="en-GB"/>
        </w:rPr>
      </w:pPr>
      <w:r w:rsidRPr="00D44C9F">
        <w:rPr>
          <w:rFonts w:eastAsia="Arial"/>
          <w:color w:val="1502B6"/>
          <w:sz w:val="18"/>
          <w:szCs w:val="18"/>
          <w:lang w:eastAsia="en-GB"/>
        </w:rPr>
        <w:t>b)</w:t>
      </w:r>
      <w:r w:rsidRPr="00D44C9F">
        <w:rPr>
          <w:rFonts w:eastAsia="Arial"/>
          <w:color w:val="1502B6"/>
          <w:sz w:val="18"/>
          <w:szCs w:val="18"/>
          <w:lang w:eastAsia="en-GB"/>
        </w:rPr>
        <w:tab/>
        <w:t>Transactions and balances</w:t>
      </w:r>
    </w:p>
    <w:p w14:paraId="211F9344" w14:textId="77777777" w:rsidR="006E541D" w:rsidRPr="00D44C9F" w:rsidRDefault="006E541D" w:rsidP="00DE5E1D">
      <w:pPr>
        <w:pBdr>
          <w:top w:val="nil"/>
          <w:left w:val="nil"/>
          <w:bottom w:val="nil"/>
          <w:right w:val="nil"/>
          <w:between w:val="nil"/>
        </w:pBdr>
        <w:spacing w:after="0" w:line="240" w:lineRule="auto"/>
        <w:ind w:left="1080"/>
        <w:jc w:val="both"/>
        <w:rPr>
          <w:rFonts w:eastAsia="Arial"/>
          <w:color w:val="000000"/>
          <w:sz w:val="18"/>
          <w:szCs w:val="18"/>
          <w:lang w:eastAsia="en-GB"/>
        </w:rPr>
      </w:pPr>
    </w:p>
    <w:p w14:paraId="53616B8C" w14:textId="4FB4092D" w:rsidR="006E541D" w:rsidRPr="00D44C9F" w:rsidRDefault="006E541D" w:rsidP="00DE5E1D">
      <w:pPr>
        <w:spacing w:after="0" w:line="240" w:lineRule="auto"/>
        <w:ind w:left="1080"/>
        <w:jc w:val="both"/>
        <w:rPr>
          <w:rFonts w:eastAsia="Arial"/>
          <w:sz w:val="18"/>
          <w:szCs w:val="18"/>
          <w:highlight w:val="white"/>
          <w:lang w:eastAsia="en-GB"/>
        </w:rPr>
      </w:pPr>
      <w:r w:rsidRPr="00D44C9F">
        <w:rPr>
          <w:rFonts w:eastAsia="Arial"/>
          <w:sz w:val="18"/>
          <w:szCs w:val="18"/>
          <w:highlight w:val="white"/>
          <w:lang w:eastAsia="en-GB"/>
        </w:rPr>
        <w:t xml:space="preserve">Foreign </w:t>
      </w:r>
      <w:r w:rsidRPr="00D44C9F">
        <w:rPr>
          <w:rFonts w:eastAsia="Arial"/>
          <w:sz w:val="18"/>
          <w:szCs w:val="18"/>
          <w:lang w:eastAsia="en-GB"/>
        </w:rPr>
        <w:t>currency</w:t>
      </w:r>
      <w:r w:rsidRPr="00D44C9F">
        <w:rPr>
          <w:rFonts w:eastAsia="Arial"/>
          <w:sz w:val="18"/>
          <w:szCs w:val="18"/>
          <w:highlight w:val="white"/>
          <w:lang w:eastAsia="en-GB"/>
        </w:rPr>
        <w:t xml:space="preserve"> transactions are translated into the functional currency using the </w:t>
      </w:r>
      <w:r w:rsidRPr="00D44C9F">
        <w:rPr>
          <w:rFonts w:eastAsia="Arial"/>
          <w:color w:val="000000"/>
          <w:sz w:val="18"/>
          <w:szCs w:val="18"/>
          <w:highlight w:val="white"/>
          <w:lang w:eastAsia="en-GB"/>
        </w:rPr>
        <w:t>exchange rates prevailing at the dates of the transactions</w:t>
      </w:r>
      <w:r w:rsidR="00170E80" w:rsidRPr="00D44C9F">
        <w:rPr>
          <w:rFonts w:eastAsia="Arial"/>
          <w:color w:val="0070C0"/>
          <w:sz w:val="18"/>
          <w:szCs w:val="18"/>
          <w:highlight w:val="white"/>
          <w:lang w:eastAsia="en-GB"/>
        </w:rPr>
        <w:t>.</w:t>
      </w:r>
    </w:p>
    <w:p w14:paraId="5B67BD83" w14:textId="77777777" w:rsidR="006E541D" w:rsidRPr="00D44C9F"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color w:val="000000"/>
          <w:sz w:val="18"/>
          <w:szCs w:val="18"/>
          <w:highlight w:val="white"/>
          <w:lang w:eastAsia="en-GB"/>
        </w:rPr>
      </w:pPr>
    </w:p>
    <w:p w14:paraId="35DE3AC2" w14:textId="77777777" w:rsidR="006E541D" w:rsidRPr="00D44C9F" w:rsidRDefault="006E541D" w:rsidP="00DE5E1D">
      <w:pPr>
        <w:spacing w:after="0" w:line="240" w:lineRule="auto"/>
        <w:ind w:left="1080"/>
        <w:jc w:val="both"/>
        <w:rPr>
          <w:rFonts w:eastAsia="Arial"/>
          <w:sz w:val="18"/>
          <w:szCs w:val="18"/>
          <w:highlight w:val="white"/>
          <w:lang w:eastAsia="en-GB"/>
        </w:rPr>
      </w:pPr>
      <w:r w:rsidRPr="00D44C9F">
        <w:rPr>
          <w:rFonts w:eastAsia="Arial"/>
          <w:sz w:val="18"/>
          <w:szCs w:val="18"/>
          <w:highlight w:val="white"/>
          <w:lang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2980FB18" w14:textId="77777777" w:rsidR="006E541D" w:rsidRPr="00D44C9F"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color w:val="000000"/>
          <w:sz w:val="18"/>
          <w:szCs w:val="18"/>
          <w:highlight w:val="white"/>
          <w:lang w:eastAsia="en-GB"/>
        </w:rPr>
      </w:pPr>
    </w:p>
    <w:p w14:paraId="542DA0A8" w14:textId="77777777" w:rsidR="006E541D" w:rsidRPr="00D44C9F" w:rsidRDefault="006E541D" w:rsidP="00DE5E1D">
      <w:pPr>
        <w:spacing w:after="0" w:line="240" w:lineRule="auto"/>
        <w:ind w:left="1080"/>
        <w:jc w:val="both"/>
        <w:rPr>
          <w:rFonts w:eastAsia="Arial"/>
          <w:sz w:val="18"/>
          <w:szCs w:val="18"/>
          <w:highlight w:val="white"/>
          <w:lang w:eastAsia="en-GB"/>
        </w:rPr>
      </w:pPr>
      <w:r w:rsidRPr="00D44C9F">
        <w:rPr>
          <w:rFonts w:eastAsia="Arial"/>
          <w:spacing w:val="-4"/>
          <w:sz w:val="18"/>
          <w:szCs w:val="18"/>
          <w:highlight w:val="white"/>
          <w:lang w:eastAsia="en-GB"/>
        </w:rPr>
        <w:t xml:space="preserve">Any </w:t>
      </w:r>
      <w:r w:rsidRPr="00D44C9F">
        <w:rPr>
          <w:rFonts w:eastAsia="Arial"/>
          <w:spacing w:val="-4"/>
          <w:sz w:val="18"/>
          <w:szCs w:val="18"/>
          <w:lang w:eastAsia="en-GB"/>
        </w:rPr>
        <w:t>exchange</w:t>
      </w:r>
      <w:r w:rsidRPr="00D44C9F">
        <w:rPr>
          <w:rFonts w:eastAsia="Arial"/>
          <w:spacing w:val="-4"/>
          <w:sz w:val="18"/>
          <w:szCs w:val="18"/>
          <w:highlight w:val="white"/>
          <w:lang w:eastAsia="en-GB"/>
        </w:rPr>
        <w:t xml:space="preserve"> component of gains and losses on a non-monetary item that recognised in profit or loss, or other</w:t>
      </w:r>
      <w:r w:rsidRPr="00D44C9F">
        <w:rPr>
          <w:rFonts w:eastAsia="Arial"/>
          <w:sz w:val="18"/>
          <w:szCs w:val="18"/>
          <w:highlight w:val="white"/>
          <w:lang w:eastAsia="en-GB"/>
        </w:rPr>
        <w:t xml:space="preserve"> comprehensive income is recognised following the recognition of a gain or loss on the non-monetary item.</w:t>
      </w:r>
    </w:p>
    <w:p w14:paraId="75793E2C" w14:textId="49237D3A" w:rsidR="006E541D" w:rsidRPr="00D44C9F" w:rsidRDefault="006E541D" w:rsidP="00DE5E1D">
      <w:pPr>
        <w:pBdr>
          <w:top w:val="nil"/>
          <w:left w:val="nil"/>
          <w:bottom w:val="nil"/>
          <w:right w:val="nil"/>
          <w:between w:val="nil"/>
        </w:pBdr>
        <w:tabs>
          <w:tab w:val="center" w:pos="4680"/>
          <w:tab w:val="right" w:pos="9360"/>
          <w:tab w:val="left" w:pos="567"/>
          <w:tab w:val="left" w:pos="680"/>
        </w:tabs>
        <w:spacing w:after="0" w:line="240" w:lineRule="auto"/>
        <w:ind w:left="1080"/>
        <w:jc w:val="both"/>
        <w:rPr>
          <w:rFonts w:eastAsia="Arial"/>
          <w:color w:val="000000"/>
          <w:sz w:val="18"/>
          <w:szCs w:val="18"/>
          <w:lang w:eastAsia="en-GB"/>
        </w:rPr>
      </w:pPr>
    </w:p>
    <w:p w14:paraId="47530277" w14:textId="77777777" w:rsidR="006E541D" w:rsidRPr="00D44C9F" w:rsidRDefault="006E541D" w:rsidP="00974B5B">
      <w:pPr>
        <w:tabs>
          <w:tab w:val="left" w:pos="1078"/>
        </w:tabs>
        <w:spacing w:after="0" w:line="240" w:lineRule="auto"/>
        <w:ind w:left="1080" w:hanging="540"/>
        <w:jc w:val="both"/>
        <w:rPr>
          <w:rFonts w:eastAsia="Arial"/>
          <w:color w:val="1502B6"/>
          <w:sz w:val="18"/>
          <w:szCs w:val="18"/>
          <w:highlight w:val="white"/>
          <w:lang w:eastAsia="en-GB"/>
        </w:rPr>
      </w:pPr>
      <w:r w:rsidRPr="00D44C9F">
        <w:rPr>
          <w:rFonts w:eastAsia="Arial"/>
          <w:color w:val="1502B6"/>
          <w:sz w:val="18"/>
          <w:szCs w:val="18"/>
          <w:highlight w:val="white"/>
          <w:lang w:eastAsia="en-GB"/>
        </w:rPr>
        <w:t>c)</w:t>
      </w:r>
      <w:r w:rsidRPr="00D44C9F">
        <w:rPr>
          <w:rFonts w:eastAsia="Arial"/>
          <w:color w:val="1502B6"/>
          <w:sz w:val="18"/>
          <w:szCs w:val="18"/>
          <w:highlight w:val="white"/>
          <w:lang w:eastAsia="en-GB"/>
        </w:rPr>
        <w:tab/>
        <w:t>Group companies</w:t>
      </w:r>
    </w:p>
    <w:p w14:paraId="6E1160F9" w14:textId="77777777" w:rsidR="00B90251" w:rsidRPr="00D44C9F" w:rsidRDefault="00B90251" w:rsidP="00DE5E1D">
      <w:pPr>
        <w:spacing w:after="0" w:line="240" w:lineRule="auto"/>
        <w:ind w:left="1080"/>
        <w:jc w:val="both"/>
        <w:rPr>
          <w:rFonts w:eastAsia="Arial"/>
          <w:sz w:val="18"/>
          <w:szCs w:val="18"/>
          <w:highlight w:val="white"/>
          <w:lang w:eastAsia="en-GB"/>
        </w:rPr>
      </w:pPr>
    </w:p>
    <w:p w14:paraId="75ECD167" w14:textId="7CA8AD68" w:rsidR="006E541D" w:rsidRPr="00D44C9F" w:rsidRDefault="006E541D" w:rsidP="00DE5E1D">
      <w:pPr>
        <w:spacing w:after="0" w:line="240" w:lineRule="auto"/>
        <w:ind w:left="1080"/>
        <w:jc w:val="both"/>
        <w:rPr>
          <w:rFonts w:eastAsia="Arial"/>
          <w:sz w:val="18"/>
          <w:szCs w:val="18"/>
          <w:highlight w:val="white"/>
          <w:lang w:eastAsia="en-GB"/>
        </w:rPr>
      </w:pPr>
      <w:r w:rsidRPr="00D44C9F">
        <w:rPr>
          <w:rFonts w:eastAsia="Arial"/>
          <w:spacing w:val="-6"/>
          <w:sz w:val="18"/>
          <w:szCs w:val="18"/>
          <w:highlight w:val="white"/>
          <w:lang w:eastAsia="en-GB"/>
        </w:rPr>
        <w:t>The operational results and financial position of the Group’s entities (none of which has the currency of a hyper-inflationary</w:t>
      </w:r>
      <w:r w:rsidRPr="00D44C9F">
        <w:rPr>
          <w:rFonts w:eastAsia="Arial"/>
          <w:sz w:val="18"/>
          <w:szCs w:val="18"/>
          <w:highlight w:val="white"/>
          <w:lang w:eastAsia="en-GB"/>
        </w:rPr>
        <w:t xml:space="preserve"> </w:t>
      </w:r>
      <w:r w:rsidRPr="00D44C9F">
        <w:rPr>
          <w:rFonts w:eastAsia="Arial"/>
          <w:sz w:val="18"/>
          <w:szCs w:val="18"/>
          <w:lang w:eastAsia="en-GB"/>
        </w:rPr>
        <w:t>economy</w:t>
      </w:r>
      <w:r w:rsidRPr="00D44C9F">
        <w:rPr>
          <w:rFonts w:eastAsia="Arial"/>
          <w:sz w:val="18"/>
          <w:szCs w:val="18"/>
          <w:highlight w:val="white"/>
          <w:lang w:eastAsia="en-GB"/>
        </w:rPr>
        <w:t>) that have a different functional currency from the Group’s presentation currency are translated into the presentation currency as follows.</w:t>
      </w:r>
    </w:p>
    <w:p w14:paraId="192A4D90" w14:textId="77777777" w:rsidR="006E541D" w:rsidRPr="00D44C9F" w:rsidRDefault="006E541D" w:rsidP="00DE5E1D">
      <w:pPr>
        <w:spacing w:after="0" w:line="240" w:lineRule="auto"/>
        <w:ind w:left="1080"/>
        <w:jc w:val="both"/>
        <w:rPr>
          <w:rFonts w:eastAsia="Arial"/>
          <w:sz w:val="18"/>
          <w:szCs w:val="18"/>
          <w:highlight w:val="white"/>
          <w:lang w:eastAsia="en-GB"/>
        </w:rPr>
      </w:pPr>
    </w:p>
    <w:p w14:paraId="06EE4B95" w14:textId="77777777" w:rsidR="006E541D" w:rsidRPr="00D44C9F"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color w:val="000000"/>
          <w:sz w:val="18"/>
          <w:szCs w:val="18"/>
          <w:highlight w:val="white"/>
          <w:lang w:eastAsia="en-GB"/>
        </w:rPr>
      </w:pPr>
      <w:r w:rsidRPr="00D44C9F">
        <w:rPr>
          <w:rFonts w:eastAsia="Arial"/>
          <w:color w:val="000000"/>
          <w:sz w:val="18"/>
          <w:szCs w:val="18"/>
          <w:highlight w:val="white"/>
          <w:lang w:eastAsia="en-GB"/>
        </w:rPr>
        <w:t>-</w:t>
      </w:r>
      <w:r w:rsidRPr="00D44C9F">
        <w:rPr>
          <w:rFonts w:eastAsia="Arial"/>
          <w:color w:val="000000"/>
          <w:sz w:val="18"/>
          <w:szCs w:val="18"/>
          <w:highlight w:val="white"/>
          <w:lang w:eastAsia="en-GB"/>
        </w:rPr>
        <w:tab/>
        <w:t>Assets and liabilities are translated at the closing rate at the date of respective statement of financial position;</w:t>
      </w:r>
    </w:p>
    <w:p w14:paraId="7ED6446E" w14:textId="4B617AE8" w:rsidR="006E541D" w:rsidRPr="00D44C9F"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color w:val="000000"/>
          <w:sz w:val="18"/>
          <w:szCs w:val="18"/>
          <w:lang w:eastAsia="en-GB"/>
        </w:rPr>
      </w:pPr>
      <w:r w:rsidRPr="00D44C9F">
        <w:rPr>
          <w:rFonts w:eastAsia="Arial"/>
          <w:color w:val="000000"/>
          <w:sz w:val="18"/>
          <w:szCs w:val="18"/>
          <w:highlight w:val="white"/>
          <w:lang w:eastAsia="en-GB"/>
        </w:rPr>
        <w:t>-</w:t>
      </w:r>
      <w:r w:rsidRPr="00D44C9F">
        <w:rPr>
          <w:rFonts w:eastAsia="Arial"/>
          <w:color w:val="000000"/>
          <w:sz w:val="18"/>
          <w:szCs w:val="18"/>
          <w:highlight w:val="white"/>
          <w:lang w:eastAsia="en-GB"/>
        </w:rPr>
        <w:tab/>
        <w:t xml:space="preserve">Income </w:t>
      </w:r>
      <w:r w:rsidRPr="00D44C9F">
        <w:rPr>
          <w:rFonts w:eastAsia="Arial"/>
          <w:color w:val="000000"/>
          <w:sz w:val="18"/>
          <w:szCs w:val="18"/>
          <w:lang w:eastAsia="en-GB"/>
        </w:rPr>
        <w:t>and expenses for statement of comprehensive income</w:t>
      </w:r>
      <w:r w:rsidR="00F222A9" w:rsidRPr="00D44C9F">
        <w:rPr>
          <w:rFonts w:eastAsia="Arial"/>
          <w:color w:val="000000"/>
          <w:sz w:val="18"/>
          <w:szCs w:val="18"/>
          <w:lang w:eastAsia="en-GB"/>
        </w:rPr>
        <w:t xml:space="preserve"> </w:t>
      </w:r>
      <w:r w:rsidRPr="00D44C9F">
        <w:rPr>
          <w:rFonts w:eastAsia="Arial"/>
          <w:color w:val="000000"/>
          <w:sz w:val="18"/>
          <w:szCs w:val="18"/>
          <w:lang w:eastAsia="en-GB"/>
        </w:rPr>
        <w:t>are translated at average exchange rates; and</w:t>
      </w:r>
    </w:p>
    <w:p w14:paraId="7D0C1DBA" w14:textId="77777777" w:rsidR="006E541D" w:rsidRPr="00D44C9F" w:rsidRDefault="006E541D" w:rsidP="00D6751B">
      <w:pPr>
        <w:pBdr>
          <w:top w:val="nil"/>
          <w:left w:val="nil"/>
          <w:bottom w:val="nil"/>
          <w:right w:val="nil"/>
          <w:between w:val="nil"/>
        </w:pBdr>
        <w:tabs>
          <w:tab w:val="left" w:pos="360"/>
          <w:tab w:val="left" w:pos="1440"/>
          <w:tab w:val="center" w:pos="4680"/>
          <w:tab w:val="right" w:pos="9360"/>
          <w:tab w:val="left" w:pos="1440"/>
        </w:tabs>
        <w:spacing w:after="0" w:line="240" w:lineRule="auto"/>
        <w:ind w:left="1440" w:hanging="360"/>
        <w:jc w:val="both"/>
        <w:rPr>
          <w:rFonts w:eastAsia="Arial"/>
          <w:color w:val="000000"/>
          <w:sz w:val="18"/>
          <w:szCs w:val="18"/>
          <w:highlight w:val="white"/>
          <w:lang w:eastAsia="en-GB"/>
        </w:rPr>
      </w:pPr>
      <w:r w:rsidRPr="00D44C9F">
        <w:rPr>
          <w:rFonts w:eastAsia="Arial"/>
          <w:color w:val="000000"/>
          <w:sz w:val="18"/>
          <w:szCs w:val="18"/>
          <w:lang w:eastAsia="en-GB"/>
        </w:rPr>
        <w:t>-</w:t>
      </w:r>
      <w:r w:rsidRPr="00D44C9F">
        <w:rPr>
          <w:rFonts w:eastAsia="Arial"/>
          <w:color w:val="000000"/>
          <w:sz w:val="18"/>
          <w:szCs w:val="18"/>
          <w:lang w:eastAsia="en-GB"/>
        </w:rPr>
        <w:tab/>
        <w:t xml:space="preserve">All resulting exchange </w:t>
      </w:r>
      <w:r w:rsidRPr="00D44C9F">
        <w:rPr>
          <w:rFonts w:eastAsia="Arial"/>
          <w:color w:val="000000"/>
          <w:sz w:val="18"/>
          <w:szCs w:val="18"/>
          <w:highlight w:val="white"/>
          <w:lang w:eastAsia="en-GB"/>
        </w:rPr>
        <w:t>differences are recognised in other comprehensive income.</w:t>
      </w:r>
    </w:p>
    <w:p w14:paraId="54DD6CD1" w14:textId="267FA768" w:rsidR="00716F9C" w:rsidRPr="00D44C9F" w:rsidRDefault="00716F9C">
      <w:pPr>
        <w:rPr>
          <w:rFonts w:eastAsia="Arial"/>
          <w:sz w:val="18"/>
          <w:szCs w:val="18"/>
          <w:cs/>
          <w:lang w:eastAsia="en-GB"/>
        </w:rPr>
      </w:pPr>
      <w:r w:rsidRPr="00D44C9F">
        <w:rPr>
          <w:rFonts w:eastAsia="Arial"/>
          <w:sz w:val="18"/>
          <w:szCs w:val="18"/>
          <w:cs/>
          <w:lang w:eastAsia="en-GB"/>
        </w:rPr>
        <w:br w:type="page"/>
      </w:r>
    </w:p>
    <w:p w14:paraId="0A461335" w14:textId="77777777" w:rsidR="006E541D" w:rsidRPr="00D44C9F" w:rsidRDefault="006E541D" w:rsidP="00716F9C">
      <w:pPr>
        <w:spacing w:after="0" w:line="240" w:lineRule="auto"/>
        <w:rPr>
          <w:rFonts w:eastAsia="Arial"/>
          <w:sz w:val="18"/>
          <w:szCs w:val="18"/>
          <w:lang w:eastAsia="en-GB"/>
        </w:rPr>
      </w:pPr>
    </w:p>
    <w:p w14:paraId="4DA47EB1" w14:textId="3CBCB35C" w:rsidR="006E541D"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10" w:name="_Toc48736016"/>
      <w:bookmarkStart w:id="11" w:name="_Toc86936994"/>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3</w:t>
      </w:r>
      <w:r w:rsidR="006E541D" w:rsidRPr="00D44C9F">
        <w:rPr>
          <w:rFonts w:eastAsia="Arial"/>
          <w:b/>
          <w:color w:val="1502B6"/>
          <w:sz w:val="18"/>
          <w:szCs w:val="18"/>
          <w:lang w:eastAsia="en-GB"/>
        </w:rPr>
        <w:tab/>
        <w:t>Cash and cash equivalents</w:t>
      </w:r>
      <w:bookmarkEnd w:id="10"/>
      <w:bookmarkEnd w:id="11"/>
    </w:p>
    <w:p w14:paraId="3A9D344D" w14:textId="77777777" w:rsidR="006E541D" w:rsidRPr="00D44C9F" w:rsidRDefault="006E541D" w:rsidP="00716F9C">
      <w:pPr>
        <w:spacing w:after="0" w:line="240" w:lineRule="auto"/>
        <w:ind w:left="540"/>
        <w:jc w:val="both"/>
        <w:rPr>
          <w:rFonts w:eastAsia="Arial"/>
          <w:sz w:val="18"/>
          <w:szCs w:val="18"/>
          <w:lang w:eastAsia="en-GB"/>
        </w:rPr>
      </w:pPr>
    </w:p>
    <w:p w14:paraId="1FB78D17" w14:textId="3D6DB6DE" w:rsidR="006E541D" w:rsidRPr="00D44C9F" w:rsidRDefault="006E541D" w:rsidP="00716F9C">
      <w:pPr>
        <w:spacing w:after="0" w:line="240" w:lineRule="auto"/>
        <w:ind w:left="540"/>
        <w:jc w:val="both"/>
        <w:rPr>
          <w:rFonts w:eastAsia="Arial"/>
          <w:strike/>
          <w:sz w:val="18"/>
          <w:szCs w:val="18"/>
          <w:lang w:eastAsia="en-GB"/>
        </w:rPr>
      </w:pPr>
      <w:r w:rsidRPr="00D44C9F">
        <w:rPr>
          <w:rFonts w:eastAsia="Arial"/>
          <w:sz w:val="18"/>
          <w:szCs w:val="18"/>
          <w:lang w:eastAsia="en-GB"/>
        </w:rPr>
        <w:t xml:space="preserve">In the statements of cash flows, cash and cash equivalents includes cash on hand, deposits held at call, </w:t>
      </w:r>
      <w:r w:rsidR="00716F9C" w:rsidRPr="00D44C9F">
        <w:rPr>
          <w:rFonts w:eastAsia="Arial"/>
          <w:sz w:val="18"/>
          <w:szCs w:val="18"/>
          <w:cs/>
          <w:lang w:eastAsia="en-GB"/>
        </w:rPr>
        <w:br/>
      </w:r>
      <w:r w:rsidRPr="00D44C9F">
        <w:rPr>
          <w:rFonts w:eastAsia="Arial"/>
          <w:sz w:val="18"/>
          <w:szCs w:val="18"/>
          <w:lang w:eastAsia="en-GB"/>
        </w:rPr>
        <w:t xml:space="preserve">short-term highly liquid investments with maturities of three months or less from acquisition date </w:t>
      </w:r>
    </w:p>
    <w:p w14:paraId="4DA0EF7A" w14:textId="77777777" w:rsidR="006E541D" w:rsidRPr="00D44C9F" w:rsidRDefault="006E541D" w:rsidP="004835C1">
      <w:pPr>
        <w:spacing w:after="0" w:line="240" w:lineRule="auto"/>
        <w:ind w:left="540"/>
        <w:jc w:val="both"/>
        <w:rPr>
          <w:rFonts w:eastAsia="Arial"/>
          <w:sz w:val="18"/>
          <w:szCs w:val="18"/>
          <w:lang w:eastAsia="en-GB"/>
        </w:rPr>
      </w:pPr>
    </w:p>
    <w:p w14:paraId="75962254" w14:textId="6660C826" w:rsidR="006E541D"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12" w:name="_Toc48736017"/>
      <w:bookmarkStart w:id="13" w:name="_Toc86936995"/>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4</w:t>
      </w:r>
      <w:r w:rsidR="006E541D" w:rsidRPr="00D44C9F">
        <w:rPr>
          <w:rFonts w:eastAsia="Arial"/>
          <w:b/>
          <w:color w:val="1502B6"/>
          <w:sz w:val="18"/>
          <w:szCs w:val="18"/>
          <w:lang w:eastAsia="en-GB"/>
        </w:rPr>
        <w:tab/>
        <w:t>Trade accounts receivable</w:t>
      </w:r>
      <w:bookmarkEnd w:id="12"/>
      <w:bookmarkEnd w:id="13"/>
    </w:p>
    <w:p w14:paraId="1BAFE974" w14:textId="77777777" w:rsidR="006E541D" w:rsidRPr="00D44C9F" w:rsidRDefault="006E541D" w:rsidP="00716F9C">
      <w:pPr>
        <w:spacing w:after="0" w:line="240" w:lineRule="auto"/>
        <w:ind w:left="540"/>
        <w:jc w:val="both"/>
        <w:rPr>
          <w:rFonts w:eastAsia="Arial"/>
          <w:sz w:val="18"/>
          <w:szCs w:val="18"/>
          <w:lang w:eastAsia="en-GB"/>
        </w:rPr>
      </w:pPr>
    </w:p>
    <w:p w14:paraId="469BC136" w14:textId="16B6A88C" w:rsidR="006E541D" w:rsidRPr="00D44C9F" w:rsidRDefault="006E541D" w:rsidP="00716F9C">
      <w:pPr>
        <w:tabs>
          <w:tab w:val="left" w:pos="567"/>
        </w:tabs>
        <w:spacing w:after="0" w:line="240" w:lineRule="auto"/>
        <w:ind w:left="540"/>
        <w:jc w:val="both"/>
        <w:rPr>
          <w:rFonts w:eastAsia="Arial"/>
          <w:spacing w:val="-4"/>
          <w:sz w:val="18"/>
          <w:szCs w:val="18"/>
          <w:lang w:eastAsia="en-GB"/>
        </w:rPr>
      </w:pPr>
      <w:r w:rsidRPr="00D44C9F">
        <w:rPr>
          <w:rFonts w:eastAsia="Arial"/>
          <w:spacing w:val="-4"/>
          <w:sz w:val="18"/>
          <w:szCs w:val="18"/>
          <w:lang w:eastAsia="en-GB"/>
        </w:rPr>
        <w:t xml:space="preserve">Trade receivables are amounts due from customers for goods sold or services performed in the ordinary course of business. They are generally due for settlement within </w:t>
      </w:r>
      <w:r w:rsidR="00236E60" w:rsidRPr="00236E60">
        <w:rPr>
          <w:rFonts w:eastAsia="Arial"/>
          <w:spacing w:val="-4"/>
          <w:sz w:val="18"/>
          <w:szCs w:val="18"/>
          <w:lang w:eastAsia="en-GB"/>
        </w:rPr>
        <w:t>30</w:t>
      </w:r>
      <w:r w:rsidRPr="00D44C9F">
        <w:rPr>
          <w:rFonts w:eastAsia="Arial"/>
          <w:spacing w:val="-4"/>
          <w:sz w:val="18"/>
          <w:szCs w:val="18"/>
          <w:lang w:eastAsia="en-GB"/>
        </w:rPr>
        <w:t xml:space="preserve"> days and therefore are all classified as current. </w:t>
      </w:r>
    </w:p>
    <w:p w14:paraId="605005B0" w14:textId="77777777" w:rsidR="006E541D" w:rsidRPr="00D44C9F" w:rsidRDefault="006E541D" w:rsidP="00716F9C">
      <w:pPr>
        <w:tabs>
          <w:tab w:val="left" w:pos="567"/>
        </w:tabs>
        <w:spacing w:after="0" w:line="240" w:lineRule="auto"/>
        <w:ind w:left="540"/>
        <w:jc w:val="both"/>
        <w:rPr>
          <w:rFonts w:eastAsia="Arial"/>
          <w:sz w:val="18"/>
          <w:szCs w:val="18"/>
          <w:lang w:eastAsia="en-GB"/>
        </w:rPr>
      </w:pPr>
    </w:p>
    <w:p w14:paraId="78F71F4E" w14:textId="77777777" w:rsidR="006E541D" w:rsidRPr="00D44C9F" w:rsidRDefault="006E541D" w:rsidP="00716F9C">
      <w:pPr>
        <w:tabs>
          <w:tab w:val="left" w:pos="567"/>
        </w:tabs>
        <w:spacing w:after="0" w:line="240" w:lineRule="auto"/>
        <w:ind w:left="540"/>
        <w:jc w:val="both"/>
        <w:rPr>
          <w:rFonts w:eastAsia="Arial"/>
          <w:sz w:val="18"/>
          <w:szCs w:val="18"/>
          <w:lang w:eastAsia="en-GB"/>
        </w:rPr>
      </w:pPr>
      <w:r w:rsidRPr="00D44C9F">
        <w:rPr>
          <w:rFonts w:eastAsia="Arial"/>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B78E288" w14:textId="77777777" w:rsidR="006E541D" w:rsidRPr="00D44C9F" w:rsidRDefault="006E541D" w:rsidP="00716F9C">
      <w:pPr>
        <w:tabs>
          <w:tab w:val="left" w:pos="567"/>
        </w:tabs>
        <w:spacing w:after="0" w:line="240" w:lineRule="auto"/>
        <w:ind w:left="540"/>
        <w:jc w:val="both"/>
        <w:rPr>
          <w:rFonts w:eastAsia="Arial"/>
          <w:sz w:val="18"/>
          <w:szCs w:val="18"/>
          <w:lang w:eastAsia="en-GB"/>
        </w:rPr>
      </w:pPr>
    </w:p>
    <w:p w14:paraId="2797442A" w14:textId="699B292A" w:rsidR="006E541D" w:rsidRPr="00D44C9F" w:rsidRDefault="006E541D" w:rsidP="00716F9C">
      <w:pPr>
        <w:tabs>
          <w:tab w:val="left" w:pos="567"/>
        </w:tabs>
        <w:spacing w:after="0" w:line="240" w:lineRule="auto"/>
        <w:ind w:left="540"/>
        <w:jc w:val="both"/>
        <w:rPr>
          <w:rFonts w:eastAsia="Arial"/>
          <w:sz w:val="18"/>
          <w:szCs w:val="18"/>
          <w:lang w:eastAsia="en-GB"/>
        </w:rPr>
      </w:pPr>
      <w:r w:rsidRPr="00D44C9F">
        <w:rPr>
          <w:rFonts w:eastAsia="Arial"/>
          <w:sz w:val="18"/>
          <w:szCs w:val="18"/>
          <w:lang w:eastAsia="en-GB"/>
        </w:rPr>
        <w:t xml:space="preserve">The impairment of trade receivables are disclosed in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6</w:t>
      </w:r>
      <w:r w:rsidRPr="00D44C9F">
        <w:rPr>
          <w:rFonts w:eastAsia="Arial"/>
          <w:sz w:val="18"/>
          <w:szCs w:val="18"/>
          <w:lang w:eastAsia="en-GB"/>
        </w:rPr>
        <w:t>.</w:t>
      </w:r>
      <w:r w:rsidR="00236E60" w:rsidRPr="00236E60">
        <w:rPr>
          <w:rFonts w:eastAsia="Arial"/>
          <w:sz w:val="18"/>
          <w:szCs w:val="18"/>
          <w:lang w:eastAsia="en-GB"/>
        </w:rPr>
        <w:t>1</w:t>
      </w:r>
      <w:r w:rsidR="008F3BC5"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w:t>
      </w:r>
      <w:r w:rsidR="008F3BC5" w:rsidRPr="00D44C9F">
        <w:rPr>
          <w:rFonts w:eastAsia="Arial"/>
          <w:sz w:val="18"/>
          <w:szCs w:val="18"/>
          <w:lang w:eastAsia="en-GB"/>
        </w:rPr>
        <w:t>ii</w:t>
      </w:r>
      <w:r w:rsidRPr="00D44C9F">
        <w:rPr>
          <w:rFonts w:eastAsia="Arial"/>
          <w:sz w:val="18"/>
          <w:szCs w:val="18"/>
          <w:lang w:eastAsia="en-GB"/>
        </w:rPr>
        <w:t>).</w:t>
      </w:r>
    </w:p>
    <w:p w14:paraId="711EC10B" w14:textId="77777777" w:rsidR="006E541D" w:rsidRPr="00D44C9F" w:rsidRDefault="006E541D" w:rsidP="00716F9C">
      <w:pPr>
        <w:tabs>
          <w:tab w:val="left" w:pos="567"/>
        </w:tabs>
        <w:spacing w:after="0" w:line="240" w:lineRule="auto"/>
        <w:ind w:left="540"/>
        <w:jc w:val="both"/>
        <w:rPr>
          <w:rFonts w:eastAsia="Arial"/>
          <w:sz w:val="18"/>
          <w:szCs w:val="18"/>
          <w:lang w:eastAsia="en-GB"/>
        </w:rPr>
      </w:pPr>
    </w:p>
    <w:p w14:paraId="43E0AF44" w14:textId="79535BB8" w:rsidR="006E541D" w:rsidRPr="00D44C9F" w:rsidRDefault="00236E60" w:rsidP="00716F9C">
      <w:pPr>
        <w:keepNext/>
        <w:keepLines/>
        <w:tabs>
          <w:tab w:val="left" w:pos="567"/>
        </w:tabs>
        <w:spacing w:after="0" w:line="240" w:lineRule="auto"/>
        <w:ind w:left="540" w:hanging="540"/>
        <w:outlineLvl w:val="1"/>
        <w:rPr>
          <w:rFonts w:eastAsia="Arial"/>
          <w:b/>
          <w:color w:val="1502B6"/>
          <w:sz w:val="18"/>
          <w:szCs w:val="18"/>
          <w:lang w:eastAsia="en-GB"/>
        </w:rPr>
      </w:pPr>
      <w:bookmarkStart w:id="14" w:name="_Toc48736018"/>
      <w:bookmarkStart w:id="15" w:name="_Toc86936996"/>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5</w:t>
      </w:r>
      <w:r w:rsidR="006E541D" w:rsidRPr="00D44C9F">
        <w:rPr>
          <w:rFonts w:eastAsia="Arial"/>
          <w:b/>
          <w:color w:val="1502B6"/>
          <w:sz w:val="18"/>
          <w:szCs w:val="18"/>
          <w:lang w:eastAsia="en-GB"/>
        </w:rPr>
        <w:tab/>
        <w:t>Inventories</w:t>
      </w:r>
      <w:bookmarkEnd w:id="14"/>
      <w:bookmarkEnd w:id="15"/>
    </w:p>
    <w:p w14:paraId="1DB0AFAD" w14:textId="77777777" w:rsidR="006E541D" w:rsidRPr="00D44C9F" w:rsidRDefault="006E541D" w:rsidP="00716F9C">
      <w:pPr>
        <w:spacing w:after="0" w:line="240" w:lineRule="auto"/>
        <w:ind w:left="540"/>
        <w:jc w:val="both"/>
        <w:rPr>
          <w:rFonts w:eastAsia="Arial"/>
          <w:sz w:val="18"/>
          <w:szCs w:val="18"/>
          <w:lang w:eastAsia="en-GB"/>
        </w:rPr>
      </w:pPr>
    </w:p>
    <w:p w14:paraId="1E504FE0" w14:textId="77777777" w:rsidR="006E541D" w:rsidRPr="00D44C9F" w:rsidRDefault="006E541D" w:rsidP="00716F9C">
      <w:pPr>
        <w:spacing w:after="0" w:line="240" w:lineRule="auto"/>
        <w:ind w:left="540"/>
        <w:jc w:val="both"/>
        <w:rPr>
          <w:rFonts w:eastAsia="Arial"/>
          <w:sz w:val="18"/>
          <w:szCs w:val="18"/>
          <w:lang w:eastAsia="en-GB"/>
        </w:rPr>
      </w:pPr>
      <w:r w:rsidRPr="00D44C9F">
        <w:rPr>
          <w:rFonts w:eastAsia="Arial"/>
          <w:sz w:val="18"/>
          <w:szCs w:val="18"/>
          <w:lang w:eastAsia="en-GB"/>
        </w:rPr>
        <w:t xml:space="preserve">Inventories are stated at the lower of cost and net realisable value. </w:t>
      </w:r>
    </w:p>
    <w:p w14:paraId="0A14F78E" w14:textId="77777777" w:rsidR="006E541D" w:rsidRPr="00D44C9F" w:rsidRDefault="006E541D" w:rsidP="00716F9C">
      <w:pPr>
        <w:spacing w:after="0" w:line="240" w:lineRule="auto"/>
        <w:ind w:left="540"/>
        <w:jc w:val="both"/>
        <w:rPr>
          <w:rFonts w:eastAsia="Arial"/>
          <w:sz w:val="18"/>
          <w:szCs w:val="18"/>
          <w:lang w:eastAsia="en-GB"/>
        </w:rPr>
      </w:pPr>
    </w:p>
    <w:p w14:paraId="6169B862" w14:textId="724A87D6" w:rsidR="006E541D" w:rsidRPr="00D44C9F" w:rsidRDefault="006E541D" w:rsidP="00716F9C">
      <w:pPr>
        <w:spacing w:after="0" w:line="240" w:lineRule="auto"/>
        <w:ind w:left="540"/>
        <w:jc w:val="both"/>
        <w:rPr>
          <w:rFonts w:eastAsia="Arial"/>
          <w:sz w:val="18"/>
          <w:szCs w:val="18"/>
          <w:lang w:eastAsia="en-GB"/>
        </w:rPr>
      </w:pPr>
      <w:r w:rsidRPr="00D44C9F">
        <w:rPr>
          <w:rFonts w:eastAsia="Arial"/>
          <w:sz w:val="18"/>
          <w:szCs w:val="18"/>
          <w:lang w:eastAsia="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w:t>
      </w:r>
      <w:r w:rsidR="006E12A8" w:rsidRPr="00D44C9F">
        <w:rPr>
          <w:rFonts w:eastAsia="Arial"/>
          <w:sz w:val="18"/>
          <w:szCs w:val="18"/>
          <w:lang w:eastAsia="en-GB"/>
        </w:rPr>
        <w:t>s, overhead costs</w:t>
      </w:r>
      <w:r w:rsidRPr="00D44C9F">
        <w:rPr>
          <w:rFonts w:eastAsia="Arial"/>
          <w:sz w:val="18"/>
          <w:szCs w:val="18"/>
          <w:lang w:eastAsia="en-GB"/>
        </w:rPr>
        <w:t xml:space="preserve"> and directly attributable costs in bringing the inventories to their present location and condition.</w:t>
      </w:r>
    </w:p>
    <w:p w14:paraId="481E4D4C" w14:textId="477F100D" w:rsidR="006E541D" w:rsidRPr="00D44C9F" w:rsidRDefault="006E541D" w:rsidP="00716F9C">
      <w:pPr>
        <w:spacing w:after="0" w:line="240" w:lineRule="auto"/>
        <w:ind w:left="540"/>
        <w:jc w:val="both"/>
        <w:rPr>
          <w:rFonts w:eastAsia="Arial"/>
          <w:sz w:val="18"/>
          <w:szCs w:val="18"/>
          <w:lang w:eastAsia="en-GB"/>
        </w:rPr>
      </w:pPr>
    </w:p>
    <w:p w14:paraId="0366B19A" w14:textId="6F807340" w:rsidR="006E541D" w:rsidRPr="00D44C9F" w:rsidRDefault="00236E60" w:rsidP="00716F9C">
      <w:pPr>
        <w:keepNext/>
        <w:keepLines/>
        <w:tabs>
          <w:tab w:val="left" w:pos="540"/>
        </w:tabs>
        <w:spacing w:after="0" w:line="240" w:lineRule="auto"/>
        <w:ind w:left="540" w:hanging="540"/>
        <w:outlineLvl w:val="1"/>
        <w:rPr>
          <w:rFonts w:eastAsia="Arial"/>
          <w:b/>
          <w:color w:val="1502B6"/>
          <w:sz w:val="18"/>
          <w:szCs w:val="18"/>
          <w:lang w:eastAsia="en-GB"/>
        </w:rPr>
      </w:pPr>
      <w:bookmarkStart w:id="16" w:name="_Toc48736019"/>
      <w:bookmarkStart w:id="17" w:name="_Toc86936997"/>
      <w:r w:rsidRPr="00236E60">
        <w:rPr>
          <w:rFonts w:eastAsia="Arial"/>
          <w:b/>
          <w:color w:val="1502B6"/>
          <w:sz w:val="18"/>
          <w:szCs w:val="18"/>
          <w:lang w:eastAsia="en-GB"/>
        </w:rPr>
        <w:t>5</w:t>
      </w:r>
      <w:r w:rsidR="006E541D" w:rsidRPr="00D44C9F">
        <w:rPr>
          <w:rFonts w:eastAsia="Arial"/>
          <w:b/>
          <w:color w:val="1502B6"/>
          <w:sz w:val="18"/>
          <w:szCs w:val="18"/>
          <w:lang w:eastAsia="en-GB"/>
        </w:rPr>
        <w:t>.</w:t>
      </w:r>
      <w:r w:rsidRPr="00236E60">
        <w:rPr>
          <w:rFonts w:eastAsia="Arial"/>
          <w:b/>
          <w:color w:val="1502B6"/>
          <w:sz w:val="18"/>
          <w:szCs w:val="18"/>
          <w:lang w:eastAsia="en-GB"/>
        </w:rPr>
        <w:t>6</w:t>
      </w:r>
      <w:r w:rsidR="006E541D" w:rsidRPr="00D44C9F">
        <w:rPr>
          <w:rFonts w:eastAsia="Arial"/>
          <w:b/>
          <w:color w:val="1502B6"/>
          <w:sz w:val="18"/>
          <w:szCs w:val="18"/>
          <w:lang w:eastAsia="en-GB"/>
        </w:rPr>
        <w:tab/>
        <w:t>Financial asset</w:t>
      </w:r>
      <w:bookmarkEnd w:id="16"/>
      <w:bookmarkEnd w:id="17"/>
    </w:p>
    <w:p w14:paraId="15B807B0" w14:textId="77777777" w:rsidR="006E541D" w:rsidRPr="00D44C9F" w:rsidRDefault="006E541D" w:rsidP="004835C1">
      <w:pPr>
        <w:spacing w:after="0" w:line="240" w:lineRule="auto"/>
        <w:ind w:left="540"/>
        <w:jc w:val="both"/>
        <w:rPr>
          <w:rFonts w:eastAsia="Arial"/>
          <w:color w:val="1502B6"/>
          <w:sz w:val="18"/>
          <w:szCs w:val="18"/>
          <w:lang w:eastAsia="en-GB"/>
        </w:rPr>
      </w:pPr>
    </w:p>
    <w:p w14:paraId="500B9AE4" w14:textId="77777777" w:rsidR="006E541D" w:rsidRPr="00D44C9F" w:rsidRDefault="006E541D" w:rsidP="00D6751B">
      <w:pPr>
        <w:spacing w:after="0" w:line="240" w:lineRule="auto"/>
        <w:ind w:left="1080" w:hanging="540"/>
        <w:outlineLvl w:val="3"/>
        <w:rPr>
          <w:rFonts w:eastAsia="Ink Free"/>
          <w:color w:val="1502B6"/>
          <w:sz w:val="18"/>
          <w:szCs w:val="18"/>
          <w:lang w:eastAsia="en-GB"/>
        </w:rPr>
      </w:pPr>
      <w:r w:rsidRPr="00D44C9F">
        <w:rPr>
          <w:rFonts w:eastAsia="Ink Free"/>
          <w:color w:val="1502B6"/>
          <w:sz w:val="18"/>
          <w:szCs w:val="18"/>
          <w:lang w:eastAsia="en-GB"/>
        </w:rPr>
        <w:t>a)</w:t>
      </w:r>
      <w:r w:rsidRPr="00D44C9F">
        <w:rPr>
          <w:rFonts w:eastAsia="Ink Free"/>
          <w:color w:val="1502B6"/>
          <w:sz w:val="18"/>
          <w:szCs w:val="18"/>
          <w:lang w:eastAsia="en-GB"/>
        </w:rPr>
        <w:tab/>
        <w:t>Classification</w:t>
      </w:r>
    </w:p>
    <w:p w14:paraId="68420041" w14:textId="77777777" w:rsidR="006E541D" w:rsidRPr="00D44C9F" w:rsidRDefault="006E541D" w:rsidP="00D6751B">
      <w:pPr>
        <w:spacing w:after="0" w:line="240" w:lineRule="auto"/>
        <w:ind w:left="1080"/>
        <w:jc w:val="both"/>
        <w:rPr>
          <w:rFonts w:eastAsia="Arial"/>
          <w:sz w:val="18"/>
          <w:szCs w:val="18"/>
          <w:lang w:eastAsia="en-GB"/>
        </w:rPr>
      </w:pPr>
    </w:p>
    <w:p w14:paraId="4710BF3D" w14:textId="7324B243" w:rsidR="006E541D" w:rsidRPr="00D44C9F" w:rsidRDefault="006E541D" w:rsidP="00D6751B">
      <w:pPr>
        <w:spacing w:after="0" w:line="240" w:lineRule="auto"/>
        <w:ind w:left="1080"/>
        <w:jc w:val="both"/>
        <w:rPr>
          <w:rFonts w:eastAsia="Arial"/>
          <w:sz w:val="18"/>
          <w:szCs w:val="18"/>
          <w:lang w:eastAsia="en-GB"/>
        </w:rPr>
      </w:pPr>
      <w:r w:rsidRPr="00D44C9F">
        <w:rPr>
          <w:rFonts w:eastAsia="Arial"/>
          <w:spacing w:val="-3"/>
          <w:sz w:val="18"/>
          <w:szCs w:val="18"/>
          <w:lang w:eastAsia="en-GB"/>
        </w:rPr>
        <w:t>The Group classifies its debt instrument financial assets in the following measurement categories depending on</w:t>
      </w:r>
      <w:r w:rsidRPr="00D44C9F">
        <w:rPr>
          <w:rFonts w:eastAsia="Arial"/>
          <w:sz w:val="18"/>
          <w:szCs w:val="18"/>
          <w:lang w:eastAsia="en-GB"/>
        </w:rPr>
        <w:t xml:space="preserve"> i) business model for managing the asset and ii) the cash flow characteristics of the asset whether they represent solely payments of principal and interest (SPPI). </w:t>
      </w:r>
    </w:p>
    <w:p w14:paraId="68856A23" w14:textId="77777777" w:rsidR="006E541D" w:rsidRPr="00D44C9F" w:rsidRDefault="006E541D" w:rsidP="00D6751B">
      <w:pPr>
        <w:spacing w:after="0" w:line="240" w:lineRule="auto"/>
        <w:ind w:left="1080"/>
        <w:jc w:val="both"/>
        <w:rPr>
          <w:rFonts w:eastAsia="Arial"/>
          <w:sz w:val="18"/>
          <w:szCs w:val="18"/>
          <w:lang w:eastAsia="en-GB"/>
        </w:rPr>
      </w:pPr>
    </w:p>
    <w:p w14:paraId="6145BEE4" w14:textId="4E8EB1C4" w:rsidR="006E541D" w:rsidRPr="00D44C9F" w:rsidRDefault="006E541D" w:rsidP="00D6751B">
      <w:pPr>
        <w:numPr>
          <w:ilvl w:val="0"/>
          <w:numId w:val="11"/>
        </w:numPr>
        <w:tabs>
          <w:tab w:val="left" w:pos="1440"/>
        </w:tabs>
        <w:spacing w:after="0" w:line="240" w:lineRule="auto"/>
        <w:ind w:left="1440"/>
        <w:jc w:val="both"/>
        <w:rPr>
          <w:rFonts w:eastAsia="Cambria"/>
          <w:sz w:val="18"/>
          <w:szCs w:val="18"/>
          <w:lang w:bidi="ar-SA"/>
        </w:rPr>
      </w:pPr>
      <w:r w:rsidRPr="00D44C9F">
        <w:rPr>
          <w:rFonts w:eastAsia="Cambria"/>
          <w:spacing w:val="-2"/>
          <w:sz w:val="18"/>
          <w:szCs w:val="18"/>
          <w:lang w:bidi="ar-SA"/>
        </w:rPr>
        <w:t>those to be measured subsequently at fair value (either through other comprehensive income or through</w:t>
      </w:r>
      <w:r w:rsidRPr="00D44C9F">
        <w:rPr>
          <w:rFonts w:eastAsia="Cambria"/>
          <w:sz w:val="18"/>
          <w:szCs w:val="18"/>
          <w:lang w:bidi="ar-SA"/>
        </w:rPr>
        <w:t xml:space="preserve"> profit or loss); and</w:t>
      </w:r>
    </w:p>
    <w:p w14:paraId="4BB92C89" w14:textId="77777777" w:rsidR="006E541D" w:rsidRPr="00D44C9F" w:rsidRDefault="006E541D" w:rsidP="00D6751B">
      <w:pPr>
        <w:numPr>
          <w:ilvl w:val="0"/>
          <w:numId w:val="11"/>
        </w:numPr>
        <w:tabs>
          <w:tab w:val="left" w:pos="1440"/>
        </w:tabs>
        <w:spacing w:after="0" w:line="240" w:lineRule="auto"/>
        <w:ind w:left="1440"/>
        <w:jc w:val="both"/>
        <w:rPr>
          <w:rFonts w:eastAsia="Cambria"/>
          <w:sz w:val="18"/>
          <w:szCs w:val="18"/>
          <w:lang w:bidi="ar-SA"/>
        </w:rPr>
      </w:pPr>
      <w:r w:rsidRPr="00D44C9F">
        <w:rPr>
          <w:rFonts w:eastAsia="Cambria"/>
          <w:sz w:val="18"/>
          <w:szCs w:val="18"/>
          <w:lang w:bidi="ar-SA"/>
        </w:rPr>
        <w:t>those to be measured at amortised cost.</w:t>
      </w:r>
    </w:p>
    <w:p w14:paraId="19EE5957" w14:textId="77777777" w:rsidR="006E541D" w:rsidRPr="00D44C9F" w:rsidRDefault="006E541D" w:rsidP="00D6751B">
      <w:pPr>
        <w:tabs>
          <w:tab w:val="left" w:pos="1440"/>
        </w:tabs>
        <w:spacing w:after="0" w:line="240" w:lineRule="auto"/>
        <w:ind w:left="1080"/>
        <w:jc w:val="both"/>
        <w:rPr>
          <w:rFonts w:eastAsia="Arial"/>
          <w:sz w:val="18"/>
          <w:szCs w:val="18"/>
          <w:lang w:eastAsia="en-GB"/>
        </w:rPr>
      </w:pPr>
    </w:p>
    <w:p w14:paraId="67E622B7" w14:textId="77777777" w:rsidR="006E541D" w:rsidRPr="00D44C9F" w:rsidRDefault="006E541D" w:rsidP="00D6751B">
      <w:pPr>
        <w:tabs>
          <w:tab w:val="left" w:pos="1134"/>
        </w:tabs>
        <w:spacing w:after="0" w:line="240" w:lineRule="auto"/>
        <w:ind w:left="1080"/>
        <w:jc w:val="both"/>
        <w:rPr>
          <w:rFonts w:eastAsia="Arial"/>
          <w:sz w:val="18"/>
          <w:szCs w:val="18"/>
          <w:lang w:eastAsia="en-GB"/>
        </w:rPr>
      </w:pPr>
      <w:r w:rsidRPr="00D44C9F">
        <w:rPr>
          <w:rFonts w:eastAsia="Arial"/>
          <w:sz w:val="18"/>
          <w:szCs w:val="18"/>
          <w:lang w:eastAsia="en-GB"/>
        </w:rPr>
        <w:t xml:space="preserve">The Group reclassifies debt investments when and only when its business model for managing those assets changes. </w:t>
      </w:r>
    </w:p>
    <w:p w14:paraId="02CEA498" w14:textId="77777777" w:rsidR="006E541D" w:rsidRPr="00D44C9F" w:rsidRDefault="006E541D" w:rsidP="00D6751B">
      <w:pPr>
        <w:tabs>
          <w:tab w:val="left" w:pos="1134"/>
        </w:tabs>
        <w:spacing w:after="0" w:line="240" w:lineRule="auto"/>
        <w:ind w:left="1080"/>
        <w:jc w:val="both"/>
        <w:rPr>
          <w:rFonts w:eastAsia="Arial"/>
          <w:sz w:val="18"/>
          <w:szCs w:val="18"/>
          <w:lang w:eastAsia="en-GB"/>
        </w:rPr>
      </w:pPr>
    </w:p>
    <w:p w14:paraId="4C8D1417" w14:textId="77777777" w:rsidR="006E541D" w:rsidRPr="00D44C9F" w:rsidRDefault="006E541D" w:rsidP="00D6751B">
      <w:pPr>
        <w:tabs>
          <w:tab w:val="left" w:pos="1134"/>
        </w:tabs>
        <w:spacing w:after="0" w:line="240" w:lineRule="auto"/>
        <w:ind w:left="1080"/>
        <w:jc w:val="both"/>
        <w:rPr>
          <w:rFonts w:eastAsia="Arial"/>
          <w:sz w:val="18"/>
          <w:szCs w:val="18"/>
          <w:lang w:eastAsia="en-GB"/>
        </w:rPr>
      </w:pPr>
      <w:r w:rsidRPr="00D44C9F">
        <w:rPr>
          <w:rFonts w:eastAsia="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488B07" w14:textId="77777777" w:rsidR="006E541D" w:rsidRPr="00D44C9F" w:rsidRDefault="006E541D" w:rsidP="00D6751B">
      <w:pPr>
        <w:tabs>
          <w:tab w:val="left" w:pos="1134"/>
        </w:tabs>
        <w:spacing w:after="0" w:line="240" w:lineRule="auto"/>
        <w:ind w:left="1080"/>
        <w:jc w:val="both"/>
        <w:rPr>
          <w:rFonts w:eastAsia="Arial"/>
          <w:sz w:val="18"/>
          <w:szCs w:val="18"/>
          <w:lang w:eastAsia="en-GB"/>
        </w:rPr>
      </w:pPr>
    </w:p>
    <w:p w14:paraId="090A5FC4" w14:textId="77777777" w:rsidR="006E541D" w:rsidRPr="00D44C9F" w:rsidRDefault="006E541D" w:rsidP="00D6751B">
      <w:pPr>
        <w:spacing w:after="0" w:line="240" w:lineRule="auto"/>
        <w:ind w:left="1080" w:hanging="540"/>
        <w:outlineLvl w:val="3"/>
        <w:rPr>
          <w:rFonts w:eastAsia="Ink Free"/>
          <w:color w:val="1502B6"/>
          <w:sz w:val="18"/>
          <w:szCs w:val="18"/>
          <w:lang w:eastAsia="en-GB"/>
        </w:rPr>
      </w:pPr>
      <w:r w:rsidRPr="00D44C9F">
        <w:rPr>
          <w:rFonts w:eastAsia="Ink Free"/>
          <w:color w:val="1502B6"/>
          <w:sz w:val="18"/>
          <w:szCs w:val="18"/>
          <w:lang w:eastAsia="en-GB"/>
        </w:rPr>
        <w:t>b)</w:t>
      </w:r>
      <w:r w:rsidRPr="00D44C9F">
        <w:rPr>
          <w:rFonts w:eastAsia="Ink Free"/>
          <w:color w:val="1502B6"/>
          <w:sz w:val="18"/>
          <w:szCs w:val="18"/>
          <w:lang w:eastAsia="en-GB"/>
        </w:rPr>
        <w:tab/>
        <w:t>Recognition and derecognition</w:t>
      </w:r>
    </w:p>
    <w:p w14:paraId="6E089BF8" w14:textId="77777777" w:rsidR="006E541D" w:rsidRPr="00D44C9F" w:rsidRDefault="006E541D" w:rsidP="00D6751B">
      <w:pPr>
        <w:spacing w:after="0" w:line="240" w:lineRule="auto"/>
        <w:ind w:left="1080" w:hanging="2"/>
        <w:rPr>
          <w:rFonts w:eastAsia="Ink Free"/>
          <w:color w:val="CF4A02"/>
          <w:sz w:val="18"/>
          <w:szCs w:val="18"/>
          <w:lang w:eastAsia="en-GB"/>
        </w:rPr>
      </w:pPr>
    </w:p>
    <w:p w14:paraId="5B547B05" w14:textId="77777777" w:rsidR="006E541D" w:rsidRPr="00D44C9F" w:rsidRDefault="006E541D" w:rsidP="00D6751B">
      <w:pPr>
        <w:spacing w:after="0" w:line="240" w:lineRule="auto"/>
        <w:ind w:left="1080" w:hanging="2"/>
        <w:jc w:val="both"/>
        <w:rPr>
          <w:rFonts w:eastAsia="Ink Free"/>
          <w:sz w:val="18"/>
          <w:szCs w:val="18"/>
          <w:lang w:eastAsia="en-GB"/>
        </w:rPr>
      </w:pPr>
      <w:r w:rsidRPr="00D44C9F">
        <w:rPr>
          <w:rFonts w:eastAsia="Ink Free"/>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3004775" w14:textId="77777777" w:rsidR="006E541D" w:rsidRPr="00D44C9F" w:rsidRDefault="006E541D" w:rsidP="00D6751B">
      <w:pPr>
        <w:spacing w:after="0" w:line="240" w:lineRule="auto"/>
        <w:ind w:left="1080" w:hanging="2"/>
        <w:jc w:val="both"/>
        <w:rPr>
          <w:rFonts w:eastAsia="Ink Free"/>
          <w:sz w:val="18"/>
          <w:szCs w:val="18"/>
          <w:lang w:eastAsia="en-GB"/>
        </w:rPr>
      </w:pPr>
    </w:p>
    <w:p w14:paraId="4CC228C6" w14:textId="77777777" w:rsidR="006E541D" w:rsidRPr="00D44C9F" w:rsidRDefault="006E541D" w:rsidP="00D6751B">
      <w:pPr>
        <w:spacing w:after="0" w:line="240" w:lineRule="auto"/>
        <w:ind w:left="1080" w:hanging="2"/>
        <w:outlineLvl w:val="3"/>
        <w:rPr>
          <w:rFonts w:eastAsia="Ink Free"/>
          <w:color w:val="1502B6"/>
          <w:sz w:val="18"/>
          <w:szCs w:val="18"/>
          <w:lang w:eastAsia="en-GB"/>
        </w:rPr>
      </w:pPr>
      <w:r w:rsidRPr="00D44C9F">
        <w:rPr>
          <w:rFonts w:eastAsia="Ink Free"/>
          <w:color w:val="1502B6"/>
          <w:sz w:val="18"/>
          <w:szCs w:val="18"/>
          <w:lang w:eastAsia="en-GB"/>
        </w:rPr>
        <w:t>Measurement</w:t>
      </w:r>
    </w:p>
    <w:p w14:paraId="4FA30287" w14:textId="77777777" w:rsidR="006E541D" w:rsidRPr="00D44C9F" w:rsidRDefault="006E541D" w:rsidP="00D6751B">
      <w:pPr>
        <w:spacing w:after="0" w:line="240" w:lineRule="auto"/>
        <w:ind w:left="1080" w:hanging="2"/>
        <w:jc w:val="both"/>
        <w:rPr>
          <w:rFonts w:eastAsia="Ink Free"/>
          <w:sz w:val="18"/>
          <w:szCs w:val="18"/>
          <w:lang w:eastAsia="en-GB"/>
        </w:rPr>
      </w:pPr>
    </w:p>
    <w:p w14:paraId="3BA4E3A3" w14:textId="77777777" w:rsidR="006E541D" w:rsidRPr="00D44C9F" w:rsidRDefault="006E541D" w:rsidP="00D6751B">
      <w:pPr>
        <w:spacing w:after="0" w:line="240" w:lineRule="auto"/>
        <w:ind w:left="1080" w:hanging="2"/>
        <w:jc w:val="both"/>
        <w:rPr>
          <w:rFonts w:eastAsia="Ink Free"/>
          <w:sz w:val="18"/>
          <w:szCs w:val="18"/>
          <w:lang w:eastAsia="en-GB"/>
        </w:rPr>
      </w:pPr>
      <w:r w:rsidRPr="00D44C9F">
        <w:rPr>
          <w:rFonts w:eastAsia="Ink Free"/>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FBDC1F3" w14:textId="77777777" w:rsidR="006E541D" w:rsidRPr="00D44C9F" w:rsidRDefault="006E541D" w:rsidP="00D6751B">
      <w:pPr>
        <w:spacing w:after="0" w:line="240" w:lineRule="auto"/>
        <w:ind w:left="1080" w:hanging="2"/>
        <w:jc w:val="both"/>
        <w:rPr>
          <w:rFonts w:eastAsia="Ink Free"/>
          <w:sz w:val="18"/>
          <w:szCs w:val="18"/>
          <w:lang w:eastAsia="en-GB"/>
        </w:rPr>
      </w:pPr>
    </w:p>
    <w:p w14:paraId="44C74D2E" w14:textId="05F5B9EE" w:rsidR="00C40E99" w:rsidRPr="00D44C9F" w:rsidRDefault="00C40E99">
      <w:pPr>
        <w:rPr>
          <w:rFonts w:eastAsia="Arial Unicode MS"/>
          <w:sz w:val="18"/>
          <w:szCs w:val="18"/>
        </w:rPr>
      </w:pPr>
      <w:r w:rsidRPr="00D44C9F">
        <w:rPr>
          <w:rFonts w:eastAsia="Arial Unicode MS"/>
          <w:sz w:val="18"/>
          <w:szCs w:val="18"/>
        </w:rPr>
        <w:br w:type="page"/>
      </w:r>
    </w:p>
    <w:p w14:paraId="6062A1EC" w14:textId="77777777" w:rsidR="006E541D" w:rsidRPr="00D44C9F" w:rsidRDefault="006E541D" w:rsidP="00307094">
      <w:pPr>
        <w:spacing w:after="0" w:line="240" w:lineRule="auto"/>
        <w:jc w:val="both"/>
        <w:rPr>
          <w:rFonts w:eastAsia="Arial Unicode MS"/>
          <w:sz w:val="18"/>
          <w:szCs w:val="18"/>
        </w:rPr>
      </w:pPr>
    </w:p>
    <w:p w14:paraId="331FF70E" w14:textId="77777777" w:rsidR="006E541D" w:rsidRPr="00D44C9F" w:rsidRDefault="006E541D" w:rsidP="00D6751B">
      <w:pPr>
        <w:spacing w:after="0" w:line="240" w:lineRule="auto"/>
        <w:ind w:left="1080" w:hanging="540"/>
        <w:outlineLvl w:val="3"/>
        <w:rPr>
          <w:rFonts w:eastAsia="Ink Free"/>
          <w:color w:val="1502B6"/>
          <w:sz w:val="18"/>
          <w:szCs w:val="18"/>
          <w:lang w:eastAsia="en-GB"/>
        </w:rPr>
      </w:pPr>
      <w:r w:rsidRPr="00D44C9F">
        <w:rPr>
          <w:rFonts w:eastAsia="Ink Free"/>
          <w:color w:val="1502B6"/>
          <w:sz w:val="18"/>
          <w:szCs w:val="18"/>
          <w:lang w:eastAsia="en-GB"/>
        </w:rPr>
        <w:t>c)</w:t>
      </w:r>
      <w:r w:rsidRPr="00D44C9F">
        <w:rPr>
          <w:rFonts w:eastAsia="Ink Free"/>
          <w:color w:val="1502B6"/>
          <w:sz w:val="18"/>
          <w:szCs w:val="18"/>
          <w:lang w:eastAsia="en-GB"/>
        </w:rPr>
        <w:tab/>
        <w:t>Debt instruments</w:t>
      </w:r>
    </w:p>
    <w:p w14:paraId="6C559F50" w14:textId="77777777" w:rsidR="006E541D" w:rsidRPr="00D44C9F" w:rsidRDefault="006E541D" w:rsidP="00D6751B">
      <w:pPr>
        <w:spacing w:after="0" w:line="240" w:lineRule="auto"/>
        <w:ind w:left="1080"/>
        <w:jc w:val="both"/>
        <w:rPr>
          <w:rFonts w:eastAsia="Ink Free"/>
          <w:sz w:val="18"/>
          <w:szCs w:val="18"/>
          <w:lang w:eastAsia="en-GB"/>
        </w:rPr>
      </w:pPr>
    </w:p>
    <w:p w14:paraId="2BCDA7FD" w14:textId="431AA370" w:rsidR="006E541D" w:rsidRPr="00D44C9F" w:rsidRDefault="006E541D" w:rsidP="00D6751B">
      <w:pPr>
        <w:spacing w:after="0" w:line="240" w:lineRule="auto"/>
        <w:ind w:left="1080"/>
        <w:jc w:val="both"/>
        <w:rPr>
          <w:rFonts w:eastAsia="Arial"/>
          <w:sz w:val="18"/>
          <w:szCs w:val="18"/>
          <w:lang w:eastAsia="en-GB"/>
        </w:rPr>
      </w:pPr>
      <w:r w:rsidRPr="00D44C9F">
        <w:rPr>
          <w:rFonts w:eastAsia="Arial"/>
          <w:sz w:val="18"/>
          <w:szCs w:val="18"/>
          <w:lang w:eastAsia="en-GB"/>
        </w:rPr>
        <w:t>Subsequent measurement of debt instruments depends on the Group’s business model for managing the asset and the cash flow characteristics of the financial assets. There are t</w:t>
      </w:r>
      <w:r w:rsidR="00E67B71" w:rsidRPr="00D44C9F">
        <w:rPr>
          <w:rFonts w:eastAsia="Arial"/>
          <w:sz w:val="18"/>
          <w:szCs w:val="18"/>
          <w:lang w:eastAsia="en-GB"/>
        </w:rPr>
        <w:t>wo</w:t>
      </w:r>
      <w:r w:rsidRPr="00D44C9F">
        <w:rPr>
          <w:rFonts w:eastAsia="Arial"/>
          <w:sz w:val="18"/>
          <w:szCs w:val="18"/>
          <w:lang w:eastAsia="en-GB"/>
        </w:rPr>
        <w:t xml:space="preserve"> measurement categories into which the Group classifies its debt instruments:</w:t>
      </w:r>
    </w:p>
    <w:p w14:paraId="0BB26C5B" w14:textId="77777777" w:rsidR="006E541D" w:rsidRPr="00D44C9F" w:rsidRDefault="006E541D" w:rsidP="00D6751B">
      <w:pPr>
        <w:spacing w:after="0" w:line="240" w:lineRule="auto"/>
        <w:ind w:left="1080"/>
        <w:contextualSpacing/>
        <w:jc w:val="both"/>
        <w:rPr>
          <w:rFonts w:eastAsia="Cambria"/>
          <w:sz w:val="18"/>
          <w:szCs w:val="18"/>
          <w:lang w:bidi="ar-SA"/>
        </w:rPr>
      </w:pPr>
    </w:p>
    <w:p w14:paraId="56F3918F" w14:textId="7FA8768E" w:rsidR="006E541D" w:rsidRPr="00D44C9F"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D44C9F">
        <w:rPr>
          <w:rFonts w:eastAsia="Cambria"/>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B750DA3" w14:textId="77777777" w:rsidR="006E541D" w:rsidRPr="00D44C9F" w:rsidRDefault="006E541D" w:rsidP="00D6751B">
      <w:pPr>
        <w:tabs>
          <w:tab w:val="left" w:pos="1440"/>
        </w:tabs>
        <w:spacing w:after="0" w:line="240" w:lineRule="auto"/>
        <w:ind w:left="1440" w:hanging="360"/>
        <w:contextualSpacing/>
        <w:rPr>
          <w:rFonts w:eastAsia="Cambria"/>
          <w:sz w:val="18"/>
          <w:szCs w:val="18"/>
          <w:lang w:bidi="ar-SA"/>
        </w:rPr>
      </w:pPr>
    </w:p>
    <w:p w14:paraId="34991FC0" w14:textId="77777777" w:rsidR="006E541D" w:rsidRPr="00D44C9F"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D44C9F">
        <w:rPr>
          <w:rFonts w:eastAsia="Cambria"/>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3012759" w14:textId="77777777" w:rsidR="006E541D" w:rsidRPr="00D44C9F" w:rsidRDefault="006E541D" w:rsidP="00974B5B">
      <w:pPr>
        <w:tabs>
          <w:tab w:val="left" w:pos="1440"/>
        </w:tabs>
        <w:spacing w:after="0" w:line="240" w:lineRule="auto"/>
        <w:ind w:left="1440" w:hanging="360"/>
        <w:contextualSpacing/>
        <w:rPr>
          <w:rFonts w:eastAsia="Cambria"/>
          <w:sz w:val="18"/>
          <w:szCs w:val="18"/>
          <w:lang w:bidi="ar-SA"/>
        </w:rPr>
      </w:pPr>
    </w:p>
    <w:p w14:paraId="7AB25608" w14:textId="5091D027" w:rsidR="006E541D" w:rsidRPr="00D44C9F" w:rsidRDefault="00BE7579" w:rsidP="00D6751B">
      <w:pPr>
        <w:keepNext/>
        <w:keepLines/>
        <w:spacing w:after="0" w:line="240" w:lineRule="auto"/>
        <w:ind w:left="1080" w:hanging="540"/>
        <w:outlineLvl w:val="3"/>
        <w:rPr>
          <w:rFonts w:eastAsia="Arial"/>
          <w:bCs/>
          <w:color w:val="1502B6"/>
          <w:sz w:val="18"/>
          <w:szCs w:val="18"/>
          <w:lang w:eastAsia="en-GB"/>
        </w:rPr>
      </w:pPr>
      <w:r w:rsidRPr="00D44C9F">
        <w:rPr>
          <w:rFonts w:eastAsia="Arial"/>
          <w:bCs/>
          <w:color w:val="1502B6"/>
          <w:sz w:val="18"/>
          <w:szCs w:val="18"/>
          <w:lang w:eastAsia="en-GB"/>
        </w:rPr>
        <w:t>d</w:t>
      </w:r>
      <w:r w:rsidR="006E541D" w:rsidRPr="00D44C9F">
        <w:rPr>
          <w:rFonts w:eastAsia="Arial"/>
          <w:bCs/>
          <w:color w:val="1502B6"/>
          <w:sz w:val="18"/>
          <w:szCs w:val="18"/>
          <w:lang w:eastAsia="en-GB"/>
        </w:rPr>
        <w:t>)</w:t>
      </w:r>
      <w:r w:rsidR="006E541D" w:rsidRPr="00D44C9F">
        <w:rPr>
          <w:rFonts w:eastAsia="Arial"/>
          <w:bCs/>
          <w:color w:val="1502B6"/>
          <w:sz w:val="18"/>
          <w:szCs w:val="18"/>
          <w:lang w:eastAsia="en-GB"/>
        </w:rPr>
        <w:tab/>
        <w:t>Impairment</w:t>
      </w:r>
    </w:p>
    <w:p w14:paraId="6348DAE9" w14:textId="77777777" w:rsidR="004835C1" w:rsidRPr="00D44C9F" w:rsidRDefault="004835C1" w:rsidP="00D6751B">
      <w:pPr>
        <w:spacing w:after="0" w:line="240" w:lineRule="auto"/>
        <w:ind w:left="1080" w:hanging="7"/>
        <w:jc w:val="both"/>
        <w:rPr>
          <w:rFonts w:eastAsia="Arial"/>
          <w:sz w:val="18"/>
          <w:szCs w:val="18"/>
          <w:lang w:val="en-US" w:eastAsia="en-GB"/>
        </w:rPr>
      </w:pPr>
    </w:p>
    <w:p w14:paraId="325527AE" w14:textId="59A96B68" w:rsidR="006E541D" w:rsidRPr="00D44C9F" w:rsidRDefault="00F222A9" w:rsidP="00D6751B">
      <w:pPr>
        <w:spacing w:after="0" w:line="240" w:lineRule="auto"/>
        <w:ind w:left="1080" w:hanging="7"/>
        <w:jc w:val="both"/>
        <w:rPr>
          <w:rFonts w:eastAsia="Arial"/>
          <w:sz w:val="18"/>
          <w:szCs w:val="18"/>
          <w:lang w:val="en-US" w:eastAsia="en-GB"/>
        </w:rPr>
      </w:pPr>
      <w:r w:rsidRPr="00D44C9F">
        <w:rPr>
          <w:rFonts w:eastAsia="Arial"/>
          <w:sz w:val="18"/>
          <w:szCs w:val="18"/>
          <w:lang w:val="en-US" w:eastAsia="en-GB"/>
        </w:rPr>
        <w:t>T</w:t>
      </w:r>
      <w:r w:rsidR="006E541D" w:rsidRPr="00D44C9F">
        <w:rPr>
          <w:rFonts w:eastAsia="Arial"/>
          <w:sz w:val="18"/>
          <w:szCs w:val="18"/>
          <w:lang w:val="en-US" w:eastAsia="en-GB"/>
        </w:rPr>
        <w:t xml:space="preserve">he Group applies the TFRS </w:t>
      </w:r>
      <w:r w:rsidR="00236E60" w:rsidRPr="00236E60">
        <w:rPr>
          <w:rFonts w:eastAsia="Arial"/>
          <w:sz w:val="18"/>
          <w:szCs w:val="18"/>
          <w:lang w:eastAsia="en-GB"/>
        </w:rPr>
        <w:t>9</w:t>
      </w:r>
      <w:r w:rsidR="006E541D" w:rsidRPr="00D44C9F">
        <w:rPr>
          <w:rFonts w:eastAsia="Arial"/>
          <w:sz w:val="18"/>
          <w:szCs w:val="18"/>
          <w:lang w:val="en-US" w:eastAsia="en-GB"/>
        </w:rPr>
        <w:t xml:space="preserve"> simplified approach in measuring the impairment of </w:t>
      </w:r>
      <w:r w:rsidR="006E541D" w:rsidRPr="00D44C9F">
        <w:rPr>
          <w:rFonts w:eastAsia="Arial Unicode MS"/>
          <w:spacing w:val="-4"/>
          <w:sz w:val="18"/>
          <w:szCs w:val="18"/>
          <w:lang w:val="en-US" w:eastAsia="en-GB"/>
        </w:rPr>
        <w:t>trade receivables</w:t>
      </w:r>
      <w:r w:rsidR="006E541D" w:rsidRPr="00D44C9F">
        <w:rPr>
          <w:rFonts w:eastAsia="Arial"/>
          <w:spacing w:val="-4"/>
          <w:sz w:val="18"/>
          <w:szCs w:val="18"/>
          <w:lang w:val="en-US" w:eastAsia="en-GB"/>
        </w:rPr>
        <w:t xml:space="preserve">, which applies lifetime expected credit loss, from initial recognition, for all </w:t>
      </w:r>
      <w:r w:rsidR="006E541D" w:rsidRPr="00D44C9F">
        <w:rPr>
          <w:rFonts w:eastAsia="Arial Unicode MS"/>
          <w:spacing w:val="-4"/>
          <w:sz w:val="18"/>
          <w:szCs w:val="18"/>
          <w:lang w:val="en-US" w:eastAsia="en-GB"/>
        </w:rPr>
        <w:t>trade receivable</w:t>
      </w:r>
      <w:r w:rsidR="00010DFD" w:rsidRPr="00D44C9F">
        <w:rPr>
          <w:rFonts w:eastAsia="Arial Unicode MS"/>
          <w:spacing w:val="-4"/>
          <w:sz w:val="18"/>
          <w:szCs w:val="18"/>
          <w:lang w:val="en-US" w:eastAsia="en-GB"/>
        </w:rPr>
        <w:t>s.</w:t>
      </w:r>
      <w:r w:rsidR="006E541D" w:rsidRPr="00D44C9F">
        <w:rPr>
          <w:rFonts w:eastAsia="Arial"/>
          <w:sz w:val="18"/>
          <w:szCs w:val="18"/>
          <w:lang w:val="en-US" w:eastAsia="en-GB"/>
        </w:rPr>
        <w:t xml:space="preserve"> </w:t>
      </w:r>
    </w:p>
    <w:p w14:paraId="07E01AFA" w14:textId="77777777" w:rsidR="006E541D" w:rsidRPr="00D44C9F" w:rsidRDefault="006E541D" w:rsidP="00D6751B">
      <w:pPr>
        <w:spacing w:after="0" w:line="240" w:lineRule="auto"/>
        <w:ind w:left="1080" w:hanging="7"/>
        <w:jc w:val="both"/>
        <w:rPr>
          <w:rFonts w:eastAsia="Arial"/>
          <w:sz w:val="18"/>
          <w:szCs w:val="18"/>
          <w:lang w:val="en-US" w:eastAsia="en-GB"/>
        </w:rPr>
      </w:pPr>
    </w:p>
    <w:p w14:paraId="3B77975A" w14:textId="13D07F8A" w:rsidR="006E541D" w:rsidRPr="00D44C9F" w:rsidRDefault="006E541D" w:rsidP="00D6751B">
      <w:pPr>
        <w:spacing w:after="0" w:line="240" w:lineRule="auto"/>
        <w:ind w:left="1080" w:hanging="7"/>
        <w:jc w:val="both"/>
        <w:rPr>
          <w:rFonts w:eastAsia="Ink Free"/>
          <w:sz w:val="18"/>
          <w:szCs w:val="18"/>
          <w:lang w:val="en-US" w:eastAsia="en-GB"/>
        </w:rPr>
      </w:pPr>
      <w:r w:rsidRPr="00D44C9F">
        <w:rPr>
          <w:rFonts w:eastAsia="Ink Free"/>
          <w:sz w:val="18"/>
          <w:szCs w:val="18"/>
          <w:lang w:val="en-US"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D44C9F">
        <w:rPr>
          <w:rFonts w:eastAsia="Ink Free"/>
          <w:sz w:val="18"/>
          <w:szCs w:val="18"/>
          <w:lang w:eastAsia="en-GB"/>
        </w:rPr>
        <w:t>outstanding balances</w:t>
      </w:r>
      <w:r w:rsidRPr="00D44C9F">
        <w:rPr>
          <w:rFonts w:eastAsia="Ink Free"/>
          <w:sz w:val="18"/>
          <w:szCs w:val="18"/>
          <w:lang w:val="en-US" w:eastAsia="en-GB"/>
        </w:rPr>
        <w:t xml:space="preserve">. </w:t>
      </w:r>
    </w:p>
    <w:p w14:paraId="3F46FD60" w14:textId="23371B71" w:rsidR="006E541D" w:rsidRPr="00D44C9F" w:rsidRDefault="006E541D" w:rsidP="00D6751B">
      <w:pPr>
        <w:spacing w:after="0" w:line="240" w:lineRule="auto"/>
        <w:ind w:left="1080" w:hanging="7"/>
        <w:jc w:val="both"/>
        <w:rPr>
          <w:rFonts w:eastAsia="Arial Unicode MS"/>
          <w:sz w:val="18"/>
          <w:szCs w:val="18"/>
          <w:lang w:val="en-US"/>
        </w:rPr>
      </w:pPr>
    </w:p>
    <w:p w14:paraId="54F05C0B" w14:textId="7ED9BA31" w:rsidR="006E541D" w:rsidRPr="00D44C9F" w:rsidRDefault="006E541D" w:rsidP="00D6751B">
      <w:pPr>
        <w:spacing w:after="0" w:line="240" w:lineRule="auto"/>
        <w:ind w:left="1080" w:hanging="7"/>
        <w:jc w:val="both"/>
        <w:rPr>
          <w:rFonts w:eastAsia="Arial"/>
          <w:sz w:val="18"/>
          <w:szCs w:val="18"/>
          <w:lang w:eastAsia="en-GB"/>
        </w:rPr>
      </w:pPr>
      <w:r w:rsidRPr="00D44C9F">
        <w:rPr>
          <w:rFonts w:eastAsia="Arial"/>
          <w:sz w:val="18"/>
          <w:szCs w:val="18"/>
          <w:lang w:eastAsia="en-GB"/>
        </w:rPr>
        <w:t xml:space="preserve">For other financial assets carried at amortised cost, the Group applies TFRS </w:t>
      </w:r>
      <w:r w:rsidR="00236E60" w:rsidRPr="00236E60">
        <w:rPr>
          <w:rFonts w:eastAsia="Arial"/>
          <w:sz w:val="18"/>
          <w:szCs w:val="18"/>
          <w:lang w:eastAsia="en-GB"/>
        </w:rPr>
        <w:t>9</w:t>
      </w:r>
      <w:r w:rsidRPr="00D44C9F">
        <w:rPr>
          <w:rFonts w:eastAsia="Arial"/>
          <w:sz w:val="18"/>
          <w:szCs w:val="18"/>
          <w:lang w:eastAsia="en-GB"/>
        </w:rPr>
        <w:t xml:space="preserve"> general approach in measuring the impairment of</w:t>
      </w:r>
      <w:r w:rsidRPr="00D44C9F">
        <w:rPr>
          <w:rFonts w:eastAsia="Arial"/>
          <w:sz w:val="18"/>
          <w:szCs w:val="18"/>
          <w:cs/>
          <w:lang w:eastAsia="en-GB"/>
        </w:rPr>
        <w:t xml:space="preserve"> </w:t>
      </w:r>
      <w:r w:rsidRPr="00D44C9F">
        <w:rPr>
          <w:rFonts w:eastAsia="Arial"/>
          <w:sz w:val="18"/>
          <w:szCs w:val="18"/>
          <w:lang w:eastAsia="en-GB"/>
        </w:rPr>
        <w:t xml:space="preserve">those financial assets. Under the general approach, the </w:t>
      </w:r>
      <w:r w:rsidR="00236E60" w:rsidRPr="00236E60">
        <w:rPr>
          <w:rFonts w:eastAsia="Arial"/>
          <w:sz w:val="18"/>
          <w:szCs w:val="18"/>
          <w:lang w:eastAsia="en-GB"/>
        </w:rPr>
        <w:t>12</w:t>
      </w:r>
      <w:r w:rsidRPr="00D44C9F">
        <w:rPr>
          <w:rFonts w:eastAsia="Arial"/>
          <w:sz w:val="18"/>
          <w:szCs w:val="18"/>
          <w:lang w:eastAsia="en-GB"/>
        </w:rPr>
        <w:t xml:space="preserve">-month or the lifetime expected credit loss is applied depending on whether there has been a significant increase in credit risk since the initial recognition. </w:t>
      </w:r>
    </w:p>
    <w:p w14:paraId="2407E8D7" w14:textId="77777777" w:rsidR="006E541D" w:rsidRPr="00D44C9F" w:rsidRDefault="006E541D" w:rsidP="00D6751B">
      <w:pPr>
        <w:spacing w:after="0" w:line="240" w:lineRule="auto"/>
        <w:ind w:left="1080" w:hanging="7"/>
        <w:jc w:val="both"/>
        <w:rPr>
          <w:rFonts w:eastAsia="Arial"/>
          <w:sz w:val="18"/>
          <w:szCs w:val="18"/>
          <w:lang w:eastAsia="en-GB"/>
        </w:rPr>
      </w:pPr>
    </w:p>
    <w:p w14:paraId="5E7C4796" w14:textId="77777777" w:rsidR="006E541D" w:rsidRPr="00D44C9F" w:rsidRDefault="006E541D" w:rsidP="00D6751B">
      <w:pPr>
        <w:spacing w:after="0" w:line="240" w:lineRule="auto"/>
        <w:ind w:left="1080" w:hanging="7"/>
        <w:jc w:val="both"/>
        <w:rPr>
          <w:rFonts w:eastAsia="Arial"/>
          <w:sz w:val="18"/>
          <w:szCs w:val="18"/>
          <w:lang w:eastAsia="en-GB"/>
        </w:rPr>
      </w:pPr>
      <w:r w:rsidRPr="00D44C9F">
        <w:rPr>
          <w:rFonts w:eastAsia="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424702E" w14:textId="274D4BA7" w:rsidR="006E541D" w:rsidRPr="00D44C9F" w:rsidRDefault="006E541D" w:rsidP="00D6751B">
      <w:pPr>
        <w:spacing w:after="0" w:line="240" w:lineRule="auto"/>
        <w:ind w:left="1080" w:hanging="7"/>
        <w:jc w:val="both"/>
        <w:rPr>
          <w:rFonts w:eastAsia="Arial Unicode MS"/>
          <w:sz w:val="18"/>
          <w:szCs w:val="18"/>
        </w:rPr>
      </w:pPr>
    </w:p>
    <w:p w14:paraId="5EE6803C" w14:textId="77777777" w:rsidR="006E541D" w:rsidRPr="00D44C9F" w:rsidRDefault="006E541D" w:rsidP="00D6751B">
      <w:pPr>
        <w:spacing w:after="0" w:line="240" w:lineRule="auto"/>
        <w:ind w:left="1080" w:hanging="7"/>
        <w:jc w:val="both"/>
        <w:rPr>
          <w:rFonts w:eastAsia="Arial"/>
          <w:sz w:val="18"/>
          <w:szCs w:val="18"/>
          <w:lang w:eastAsia="en-GB"/>
        </w:rPr>
      </w:pPr>
      <w:r w:rsidRPr="00D44C9F">
        <w:rPr>
          <w:rFonts w:eastAsia="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BD25670" w14:textId="77777777" w:rsidR="006E541D" w:rsidRPr="00D44C9F" w:rsidRDefault="006E541D" w:rsidP="00D6751B">
      <w:pPr>
        <w:spacing w:after="0" w:line="240" w:lineRule="auto"/>
        <w:ind w:left="1080" w:hanging="7"/>
        <w:jc w:val="both"/>
        <w:rPr>
          <w:rFonts w:eastAsia="Arial"/>
          <w:sz w:val="18"/>
          <w:szCs w:val="18"/>
          <w:lang w:eastAsia="en-GB"/>
        </w:rPr>
      </w:pPr>
    </w:p>
    <w:p w14:paraId="5F4ADBF4" w14:textId="77777777" w:rsidR="006E541D" w:rsidRPr="00D44C9F" w:rsidRDefault="006E541D" w:rsidP="00D6751B">
      <w:pPr>
        <w:spacing w:after="0" w:line="240" w:lineRule="auto"/>
        <w:ind w:left="1080" w:hanging="7"/>
        <w:jc w:val="both"/>
        <w:rPr>
          <w:rFonts w:eastAsia="Arial"/>
          <w:sz w:val="18"/>
          <w:szCs w:val="18"/>
          <w:lang w:eastAsia="en-GB"/>
        </w:rPr>
      </w:pPr>
      <w:r w:rsidRPr="00D44C9F">
        <w:rPr>
          <w:rFonts w:eastAsia="Arial"/>
          <w:sz w:val="18"/>
          <w:szCs w:val="18"/>
          <w:lang w:eastAsia="en-GB"/>
        </w:rPr>
        <w:t>When measuring expected credit losses, the Group reflects the following:</w:t>
      </w:r>
    </w:p>
    <w:p w14:paraId="55E5149A" w14:textId="77777777" w:rsidR="006E541D" w:rsidRPr="00D44C9F" w:rsidRDefault="006E541D" w:rsidP="00D6751B">
      <w:pPr>
        <w:spacing w:after="0" w:line="240" w:lineRule="auto"/>
        <w:ind w:left="1080" w:hanging="7"/>
        <w:jc w:val="both"/>
        <w:rPr>
          <w:rFonts w:eastAsia="Arial"/>
          <w:sz w:val="18"/>
          <w:szCs w:val="18"/>
          <w:lang w:eastAsia="en-GB"/>
        </w:rPr>
      </w:pPr>
    </w:p>
    <w:p w14:paraId="5054468A" w14:textId="77777777" w:rsidR="006E541D" w:rsidRPr="00D44C9F" w:rsidRDefault="006E541D" w:rsidP="00D6751B">
      <w:pPr>
        <w:numPr>
          <w:ilvl w:val="0"/>
          <w:numId w:val="13"/>
        </w:numPr>
        <w:tabs>
          <w:tab w:val="left" w:pos="1440"/>
        </w:tabs>
        <w:spacing w:after="0" w:line="276" w:lineRule="auto"/>
        <w:ind w:left="1440"/>
        <w:contextualSpacing/>
        <w:rPr>
          <w:rFonts w:eastAsia="Cambria"/>
          <w:sz w:val="18"/>
          <w:szCs w:val="18"/>
          <w:lang w:bidi="ar-SA"/>
        </w:rPr>
      </w:pPr>
      <w:r w:rsidRPr="00D44C9F">
        <w:rPr>
          <w:rFonts w:eastAsia="Cambria"/>
          <w:sz w:val="18"/>
          <w:szCs w:val="18"/>
          <w:lang w:bidi="ar-SA"/>
        </w:rPr>
        <w:t>probability-weighted estimated uncollectible amounts</w:t>
      </w:r>
    </w:p>
    <w:p w14:paraId="4C22F9DE" w14:textId="77777777" w:rsidR="006E541D" w:rsidRPr="00D44C9F" w:rsidRDefault="006E541D" w:rsidP="00D6751B">
      <w:pPr>
        <w:numPr>
          <w:ilvl w:val="0"/>
          <w:numId w:val="13"/>
        </w:numPr>
        <w:tabs>
          <w:tab w:val="left" w:pos="1440"/>
        </w:tabs>
        <w:spacing w:after="0" w:line="276" w:lineRule="auto"/>
        <w:ind w:left="1440"/>
        <w:contextualSpacing/>
        <w:rPr>
          <w:rFonts w:eastAsia="Cambria"/>
          <w:sz w:val="18"/>
          <w:szCs w:val="18"/>
          <w:lang w:bidi="ar-SA"/>
        </w:rPr>
      </w:pPr>
      <w:r w:rsidRPr="00D44C9F">
        <w:rPr>
          <w:rFonts w:eastAsia="Cambria"/>
          <w:sz w:val="18"/>
          <w:szCs w:val="18"/>
          <w:lang w:bidi="ar-SA"/>
        </w:rPr>
        <w:t xml:space="preserve">time value of money; and </w:t>
      </w:r>
    </w:p>
    <w:p w14:paraId="74D89C67" w14:textId="77777777" w:rsidR="006E541D" w:rsidRPr="00D44C9F" w:rsidRDefault="006E541D" w:rsidP="00D6751B">
      <w:pPr>
        <w:numPr>
          <w:ilvl w:val="0"/>
          <w:numId w:val="13"/>
        </w:numPr>
        <w:tabs>
          <w:tab w:val="left" w:pos="1440"/>
        </w:tabs>
        <w:spacing w:after="0" w:line="240" w:lineRule="auto"/>
        <w:ind w:left="1440"/>
        <w:jc w:val="both"/>
        <w:rPr>
          <w:rFonts w:eastAsia="Cambria"/>
          <w:sz w:val="18"/>
          <w:szCs w:val="18"/>
          <w:lang w:bidi="ar-SA"/>
        </w:rPr>
      </w:pPr>
      <w:r w:rsidRPr="00D44C9F">
        <w:rPr>
          <w:rFonts w:eastAsia="Cambria"/>
          <w:sz w:val="18"/>
          <w:szCs w:val="18"/>
          <w:lang w:bidi="ar-SA"/>
        </w:rPr>
        <w:t>supportable and reasonable information as of the reporting date about past experience, current conditions and forecasts of future situations.</w:t>
      </w:r>
    </w:p>
    <w:p w14:paraId="34F504B1" w14:textId="77777777" w:rsidR="006E541D" w:rsidRPr="00D44C9F" w:rsidRDefault="006E541D" w:rsidP="00D6751B">
      <w:pPr>
        <w:spacing w:after="0" w:line="240" w:lineRule="auto"/>
        <w:ind w:left="1080" w:hanging="7"/>
        <w:jc w:val="both"/>
        <w:rPr>
          <w:rFonts w:eastAsia="Arial"/>
          <w:spacing w:val="-2"/>
          <w:sz w:val="18"/>
          <w:szCs w:val="18"/>
          <w:lang w:eastAsia="en-GB"/>
        </w:rPr>
      </w:pPr>
    </w:p>
    <w:p w14:paraId="36C1DC15" w14:textId="6BD185DC" w:rsidR="006E541D" w:rsidRPr="00D44C9F" w:rsidRDefault="006E541D" w:rsidP="00D6751B">
      <w:pPr>
        <w:spacing w:after="0" w:line="240" w:lineRule="auto"/>
        <w:ind w:left="1080" w:hanging="7"/>
        <w:jc w:val="both"/>
        <w:rPr>
          <w:rFonts w:eastAsia="Arial"/>
          <w:spacing w:val="-2"/>
          <w:sz w:val="18"/>
          <w:szCs w:val="18"/>
          <w:lang w:eastAsia="en-GB"/>
        </w:rPr>
      </w:pPr>
      <w:r w:rsidRPr="00D44C9F">
        <w:rPr>
          <w:rFonts w:eastAsia="Arial"/>
          <w:spacing w:val="-2"/>
          <w:sz w:val="18"/>
          <w:szCs w:val="18"/>
          <w:lang w:eastAsia="en-GB"/>
        </w:rPr>
        <w:t>Impairment (and reversal of impairment) losses are recognised in profit or loss</w:t>
      </w:r>
      <w:r w:rsidR="00A83C74" w:rsidRPr="00D44C9F">
        <w:rPr>
          <w:rFonts w:eastAsia="Arial"/>
          <w:spacing w:val="-2"/>
          <w:sz w:val="18"/>
          <w:szCs w:val="18"/>
          <w:cs/>
          <w:lang w:eastAsia="en-GB"/>
        </w:rPr>
        <w:t xml:space="preserve"> </w:t>
      </w:r>
      <w:r w:rsidRPr="00D44C9F">
        <w:rPr>
          <w:rFonts w:eastAsia="Arial"/>
          <w:spacing w:val="-2"/>
          <w:sz w:val="18"/>
          <w:szCs w:val="18"/>
          <w:lang w:eastAsia="en-GB"/>
        </w:rPr>
        <w:t>included in administrative expenses.</w:t>
      </w:r>
    </w:p>
    <w:p w14:paraId="4624ED0B" w14:textId="6076F6D9" w:rsidR="00716F9C" w:rsidRPr="00D44C9F" w:rsidRDefault="00716F9C">
      <w:pPr>
        <w:rPr>
          <w:rFonts w:eastAsia="Arial"/>
          <w:sz w:val="18"/>
          <w:szCs w:val="18"/>
          <w:cs/>
          <w:lang w:eastAsia="en-GB"/>
        </w:rPr>
      </w:pPr>
      <w:r w:rsidRPr="00D44C9F">
        <w:rPr>
          <w:rFonts w:eastAsia="Arial"/>
          <w:sz w:val="18"/>
          <w:szCs w:val="18"/>
          <w:cs/>
          <w:lang w:eastAsia="en-GB"/>
        </w:rPr>
        <w:br w:type="page"/>
      </w:r>
    </w:p>
    <w:p w14:paraId="4EE8D087" w14:textId="77777777" w:rsidR="006E541D" w:rsidRPr="00D44C9F" w:rsidRDefault="006E541D" w:rsidP="00716F9C">
      <w:pPr>
        <w:spacing w:after="0" w:line="240" w:lineRule="auto"/>
        <w:ind w:left="547" w:hanging="7"/>
        <w:jc w:val="both"/>
        <w:rPr>
          <w:rFonts w:eastAsia="Arial"/>
          <w:sz w:val="18"/>
          <w:szCs w:val="18"/>
          <w:lang w:eastAsia="en-GB"/>
        </w:rPr>
      </w:pPr>
    </w:p>
    <w:p w14:paraId="0E014077" w14:textId="3C883E6D" w:rsidR="00B07AC2" w:rsidRPr="00D44C9F" w:rsidRDefault="00236E60" w:rsidP="004B49B8">
      <w:pPr>
        <w:keepNext/>
        <w:keepLines/>
        <w:spacing w:after="0" w:line="240" w:lineRule="auto"/>
        <w:ind w:left="540" w:hanging="540"/>
        <w:outlineLvl w:val="1"/>
        <w:rPr>
          <w:rFonts w:eastAsia="Arial"/>
          <w:b/>
          <w:color w:val="1502B6"/>
          <w:sz w:val="18"/>
          <w:szCs w:val="18"/>
          <w:lang w:eastAsia="en-GB"/>
        </w:rPr>
      </w:pPr>
      <w:bookmarkStart w:id="18" w:name="_Toc48736024"/>
      <w:bookmarkStart w:id="19" w:name="_Toc86937000"/>
      <w:r w:rsidRPr="00236E60">
        <w:rPr>
          <w:rFonts w:eastAsia="Arial"/>
          <w:b/>
          <w:color w:val="1502B6"/>
          <w:sz w:val="18"/>
          <w:szCs w:val="18"/>
          <w:lang w:eastAsia="en-GB"/>
        </w:rPr>
        <w:t>5</w:t>
      </w:r>
      <w:r w:rsidR="00B07AC2" w:rsidRPr="00D44C9F">
        <w:rPr>
          <w:rFonts w:eastAsia="Arial"/>
          <w:b/>
          <w:color w:val="1502B6"/>
          <w:sz w:val="18"/>
          <w:szCs w:val="18"/>
          <w:lang w:eastAsia="en-GB"/>
        </w:rPr>
        <w:t>.</w:t>
      </w:r>
      <w:r w:rsidRPr="00236E60">
        <w:rPr>
          <w:rFonts w:eastAsia="Arial"/>
          <w:b/>
          <w:color w:val="1502B6"/>
          <w:sz w:val="18"/>
          <w:szCs w:val="18"/>
          <w:lang w:eastAsia="en-GB"/>
        </w:rPr>
        <w:t>7</w:t>
      </w:r>
      <w:r w:rsidR="00B07AC2" w:rsidRPr="00D44C9F">
        <w:rPr>
          <w:rFonts w:eastAsia="Arial"/>
          <w:b/>
          <w:color w:val="1502B6"/>
          <w:sz w:val="18"/>
          <w:szCs w:val="18"/>
          <w:lang w:eastAsia="en-GB"/>
        </w:rPr>
        <w:tab/>
        <w:t>Property, plant and equipment</w:t>
      </w:r>
      <w:bookmarkEnd w:id="18"/>
      <w:bookmarkEnd w:id="19"/>
    </w:p>
    <w:p w14:paraId="0516820D" w14:textId="77777777" w:rsidR="004B49B8" w:rsidRPr="00D44C9F" w:rsidRDefault="004B49B8" w:rsidP="004B49B8">
      <w:pPr>
        <w:spacing w:after="0" w:line="240" w:lineRule="auto"/>
        <w:ind w:left="540"/>
        <w:jc w:val="both"/>
        <w:rPr>
          <w:rFonts w:eastAsia="Arial"/>
          <w:sz w:val="18"/>
          <w:szCs w:val="18"/>
          <w:lang w:eastAsia="en-GB"/>
        </w:rPr>
      </w:pPr>
    </w:p>
    <w:p w14:paraId="7447E9C6" w14:textId="0596CBD6" w:rsidR="00B07AC2" w:rsidRPr="00D44C9F" w:rsidRDefault="00B07AC2" w:rsidP="004B49B8">
      <w:pPr>
        <w:spacing w:after="0" w:line="240" w:lineRule="auto"/>
        <w:ind w:left="540"/>
        <w:jc w:val="both"/>
        <w:rPr>
          <w:rFonts w:eastAsia="Arial"/>
          <w:sz w:val="18"/>
          <w:szCs w:val="18"/>
          <w:lang w:eastAsia="en-GB"/>
        </w:rPr>
      </w:pPr>
      <w:r w:rsidRPr="00D44C9F">
        <w:rPr>
          <w:rFonts w:eastAsia="Arial"/>
          <w:sz w:val="18"/>
          <w:szCs w:val="18"/>
          <w:lang w:eastAsia="en-GB"/>
        </w:rPr>
        <w:t>All other property, plant and equipment are stated at historical cost less accumulated depreciation and impairment losses. Historical cost includes expenditure that is directly attributable to the acquisition of the items.</w:t>
      </w:r>
    </w:p>
    <w:p w14:paraId="05E05781" w14:textId="77777777" w:rsidR="00B07AC2" w:rsidRPr="00D44C9F" w:rsidRDefault="00B07AC2" w:rsidP="004B49B8">
      <w:pPr>
        <w:spacing w:after="0" w:line="240" w:lineRule="auto"/>
        <w:ind w:left="540"/>
        <w:jc w:val="both"/>
        <w:rPr>
          <w:rFonts w:eastAsia="Arial"/>
          <w:sz w:val="18"/>
          <w:szCs w:val="18"/>
          <w:lang w:eastAsia="en-GB"/>
        </w:rPr>
      </w:pPr>
    </w:p>
    <w:p w14:paraId="0A89AC09"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5E998346"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424E0280"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All other repairs and maintenance are charged to profit or loss when incurred.</w:t>
      </w:r>
    </w:p>
    <w:p w14:paraId="45C2BBD2"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5AAC4087" w14:textId="0E99E030"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Land is not depreciated. Depreciation on other assets is calculated using the straight-line method to allocate their cost to their residual values over their estimated useful lives, as follows:</w:t>
      </w:r>
    </w:p>
    <w:p w14:paraId="1D3461B2"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7D94BDA8" w14:textId="6A270632" w:rsidR="00B07AC2" w:rsidRPr="00D44C9F" w:rsidRDefault="00B07AC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44C9F">
        <w:rPr>
          <w:rFonts w:eastAsia="Arial"/>
          <w:color w:val="000000"/>
          <w:sz w:val="18"/>
          <w:szCs w:val="18"/>
          <w:lang w:eastAsia="en-GB"/>
        </w:rPr>
        <w:t>Buildings</w:t>
      </w:r>
      <w:r w:rsidR="00133637" w:rsidRPr="00D44C9F">
        <w:rPr>
          <w:rFonts w:eastAsia="Arial"/>
          <w:color w:val="000000"/>
          <w:sz w:val="18"/>
          <w:szCs w:val="18"/>
          <w:cs/>
          <w:lang w:eastAsia="en-GB"/>
        </w:rPr>
        <w:t xml:space="preserve"> </w:t>
      </w:r>
      <w:r w:rsidR="00133637" w:rsidRPr="00D44C9F">
        <w:rPr>
          <w:rFonts w:eastAsia="Arial"/>
          <w:sz w:val="18"/>
          <w:szCs w:val="18"/>
          <w:lang w:eastAsia="en-GB"/>
        </w:rPr>
        <w:t>and building improvements</w:t>
      </w:r>
      <w:r w:rsidRPr="00D44C9F">
        <w:rPr>
          <w:rFonts w:eastAsia="Arial"/>
          <w:sz w:val="18"/>
          <w:szCs w:val="18"/>
          <w:lang w:eastAsia="en-GB"/>
        </w:rPr>
        <w:tab/>
      </w:r>
      <w:r w:rsidR="00236E60" w:rsidRPr="00236E60">
        <w:rPr>
          <w:rFonts w:eastAsia="Arial"/>
          <w:sz w:val="18"/>
          <w:szCs w:val="18"/>
          <w:lang w:eastAsia="en-GB"/>
        </w:rPr>
        <w:t>5</w:t>
      </w:r>
      <w:r w:rsidR="00133637" w:rsidRPr="00D44C9F">
        <w:rPr>
          <w:rFonts w:eastAsia="Arial"/>
          <w:sz w:val="18"/>
          <w:szCs w:val="18"/>
          <w:lang w:eastAsia="en-GB"/>
        </w:rPr>
        <w:t xml:space="preserve"> - </w:t>
      </w:r>
      <w:r w:rsidR="00236E60" w:rsidRPr="00236E60">
        <w:rPr>
          <w:rFonts w:eastAsia="Arial"/>
          <w:sz w:val="18"/>
          <w:szCs w:val="18"/>
          <w:lang w:eastAsia="en-GB"/>
        </w:rPr>
        <w:t>30</w:t>
      </w:r>
      <w:r w:rsidRPr="00D44C9F">
        <w:rPr>
          <w:rFonts w:eastAsia="Arial"/>
          <w:sz w:val="18"/>
          <w:szCs w:val="18"/>
          <w:lang w:eastAsia="en-GB"/>
        </w:rPr>
        <w:t xml:space="preserve"> years</w:t>
      </w:r>
    </w:p>
    <w:p w14:paraId="34EC5FFD" w14:textId="1DCE29C6" w:rsidR="00133637" w:rsidRPr="00D44C9F" w:rsidRDefault="00133637"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44C9F">
        <w:rPr>
          <w:rFonts w:eastAsia="Arial"/>
          <w:sz w:val="18"/>
          <w:szCs w:val="18"/>
          <w:lang w:eastAsia="en-GB"/>
        </w:rPr>
        <w:t>Factory building</w:t>
      </w:r>
      <w:r w:rsidRPr="00D44C9F">
        <w:rPr>
          <w:rFonts w:eastAsia="Arial"/>
          <w:sz w:val="18"/>
          <w:szCs w:val="18"/>
          <w:lang w:eastAsia="en-GB"/>
        </w:rPr>
        <w:tab/>
      </w:r>
      <w:r w:rsidR="00236E60" w:rsidRPr="00236E60">
        <w:rPr>
          <w:rFonts w:eastAsia="Arial"/>
          <w:sz w:val="18"/>
          <w:szCs w:val="18"/>
          <w:lang w:eastAsia="en-GB"/>
        </w:rPr>
        <w:t>5</w:t>
      </w:r>
      <w:r w:rsidRPr="00D44C9F">
        <w:rPr>
          <w:rFonts w:eastAsia="Arial"/>
          <w:sz w:val="18"/>
          <w:szCs w:val="18"/>
          <w:lang w:eastAsia="en-GB"/>
        </w:rPr>
        <w:t xml:space="preserve"> - </w:t>
      </w:r>
      <w:r w:rsidR="00236E60" w:rsidRPr="00236E60">
        <w:rPr>
          <w:rFonts w:eastAsia="Arial"/>
          <w:sz w:val="18"/>
          <w:szCs w:val="18"/>
          <w:lang w:eastAsia="en-GB"/>
        </w:rPr>
        <w:t>40</w:t>
      </w:r>
      <w:r w:rsidRPr="00D44C9F">
        <w:rPr>
          <w:rFonts w:eastAsia="Arial"/>
          <w:sz w:val="18"/>
          <w:szCs w:val="18"/>
          <w:lang w:eastAsia="en-GB"/>
        </w:rPr>
        <w:t xml:space="preserve"> years</w:t>
      </w:r>
    </w:p>
    <w:p w14:paraId="26D9FA21" w14:textId="6C558A68" w:rsidR="00FF04A2" w:rsidRPr="00D44C9F"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44C9F">
        <w:rPr>
          <w:rFonts w:eastAsia="Arial"/>
          <w:sz w:val="18"/>
          <w:szCs w:val="18"/>
          <w:lang w:eastAsia="en-GB"/>
        </w:rPr>
        <w:t>Machinery and equipment</w:t>
      </w:r>
      <w:r w:rsidRPr="00D44C9F">
        <w:rPr>
          <w:rFonts w:eastAsia="Arial"/>
          <w:sz w:val="18"/>
          <w:szCs w:val="18"/>
          <w:lang w:eastAsia="en-GB"/>
        </w:rPr>
        <w:tab/>
      </w:r>
      <w:r w:rsidR="00236E60" w:rsidRPr="00236E60">
        <w:rPr>
          <w:rFonts w:eastAsia="Arial"/>
          <w:sz w:val="18"/>
          <w:szCs w:val="18"/>
          <w:lang w:eastAsia="en-GB"/>
        </w:rPr>
        <w:t>5</w:t>
      </w:r>
      <w:r w:rsidRPr="00D44C9F">
        <w:rPr>
          <w:rFonts w:eastAsia="Arial"/>
          <w:sz w:val="18"/>
          <w:szCs w:val="18"/>
          <w:lang w:eastAsia="en-GB"/>
        </w:rPr>
        <w:t xml:space="preserve"> - </w:t>
      </w:r>
      <w:r w:rsidR="00236E60" w:rsidRPr="00236E60">
        <w:rPr>
          <w:rFonts w:eastAsia="Arial"/>
          <w:sz w:val="18"/>
          <w:szCs w:val="18"/>
          <w:lang w:eastAsia="en-GB"/>
        </w:rPr>
        <w:t>15</w:t>
      </w:r>
      <w:r w:rsidRPr="00D44C9F">
        <w:rPr>
          <w:rFonts w:eastAsia="Arial"/>
          <w:sz w:val="18"/>
          <w:szCs w:val="18"/>
          <w:lang w:eastAsia="en-GB"/>
        </w:rPr>
        <w:t xml:space="preserve"> years</w:t>
      </w:r>
    </w:p>
    <w:p w14:paraId="4E3CC79F" w14:textId="3FE4770B" w:rsidR="00B07AC2" w:rsidRPr="00D44C9F"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44C9F">
        <w:rPr>
          <w:rFonts w:eastAsia="Arial"/>
          <w:sz w:val="18"/>
          <w:szCs w:val="18"/>
          <w:lang w:eastAsia="en-GB"/>
        </w:rPr>
        <w:t>Furniture and equipment</w:t>
      </w:r>
      <w:r w:rsidR="00B07AC2" w:rsidRPr="00D44C9F">
        <w:rPr>
          <w:rFonts w:eastAsia="Arial"/>
          <w:sz w:val="18"/>
          <w:szCs w:val="18"/>
          <w:lang w:eastAsia="en-GB"/>
        </w:rPr>
        <w:tab/>
        <w:t xml:space="preserve"> </w:t>
      </w:r>
      <w:r w:rsidR="00236E60" w:rsidRPr="00236E60">
        <w:rPr>
          <w:rFonts w:eastAsia="Arial"/>
          <w:sz w:val="18"/>
          <w:szCs w:val="18"/>
          <w:lang w:eastAsia="en-GB"/>
        </w:rPr>
        <w:t>3</w:t>
      </w:r>
      <w:r w:rsidRPr="00D44C9F">
        <w:rPr>
          <w:rFonts w:eastAsia="Arial"/>
          <w:sz w:val="18"/>
          <w:szCs w:val="18"/>
          <w:lang w:eastAsia="en-GB"/>
        </w:rPr>
        <w:t xml:space="preserve"> - </w:t>
      </w:r>
      <w:r w:rsidR="00236E60" w:rsidRPr="00236E60">
        <w:rPr>
          <w:rFonts w:eastAsia="Arial"/>
          <w:sz w:val="18"/>
          <w:szCs w:val="18"/>
          <w:lang w:eastAsia="en-GB"/>
        </w:rPr>
        <w:t>10</w:t>
      </w:r>
      <w:r w:rsidR="00B07AC2" w:rsidRPr="00D44C9F">
        <w:rPr>
          <w:rFonts w:eastAsia="Arial"/>
          <w:sz w:val="18"/>
          <w:szCs w:val="18"/>
          <w:lang w:eastAsia="en-GB"/>
        </w:rPr>
        <w:t xml:space="preserve"> years</w:t>
      </w:r>
    </w:p>
    <w:p w14:paraId="0CC306B1" w14:textId="59ADAA8B" w:rsidR="00B07AC2" w:rsidRPr="00D44C9F" w:rsidRDefault="00B07AC2" w:rsidP="004B49B8">
      <w:pPr>
        <w:pBdr>
          <w:top w:val="nil"/>
          <w:left w:val="nil"/>
          <w:bottom w:val="nil"/>
          <w:right w:val="nil"/>
          <w:between w:val="nil"/>
        </w:pBdr>
        <w:tabs>
          <w:tab w:val="right" w:pos="9450"/>
        </w:tabs>
        <w:spacing w:after="0" w:line="240" w:lineRule="auto"/>
        <w:ind w:left="540"/>
        <w:jc w:val="both"/>
        <w:rPr>
          <w:rFonts w:eastAsia="Arial"/>
          <w:color w:val="000000"/>
          <w:sz w:val="18"/>
          <w:szCs w:val="18"/>
          <w:lang w:eastAsia="en-GB"/>
        </w:rPr>
      </w:pPr>
      <w:r w:rsidRPr="00D44C9F">
        <w:rPr>
          <w:rFonts w:eastAsia="Arial"/>
          <w:sz w:val="18"/>
          <w:szCs w:val="18"/>
          <w:lang w:eastAsia="en-GB"/>
        </w:rPr>
        <w:t>Vehicles</w:t>
      </w:r>
      <w:r w:rsidRPr="00D44C9F">
        <w:rPr>
          <w:rFonts w:eastAsia="Arial"/>
          <w:sz w:val="18"/>
          <w:szCs w:val="18"/>
          <w:lang w:eastAsia="en-GB"/>
        </w:rPr>
        <w:tab/>
      </w:r>
      <w:r w:rsidR="00236E60" w:rsidRPr="00236E60">
        <w:rPr>
          <w:rFonts w:eastAsia="Arial"/>
          <w:sz w:val="18"/>
          <w:szCs w:val="18"/>
          <w:lang w:eastAsia="en-GB"/>
        </w:rPr>
        <w:t>5</w:t>
      </w:r>
      <w:r w:rsidRPr="00D44C9F">
        <w:rPr>
          <w:rFonts w:eastAsia="Arial"/>
          <w:sz w:val="18"/>
          <w:szCs w:val="18"/>
          <w:lang w:eastAsia="en-GB"/>
        </w:rPr>
        <w:t xml:space="preserve"> </w:t>
      </w:r>
      <w:r w:rsidRPr="00D44C9F">
        <w:rPr>
          <w:rFonts w:eastAsia="Arial"/>
          <w:color w:val="000000"/>
          <w:sz w:val="18"/>
          <w:szCs w:val="18"/>
          <w:lang w:eastAsia="en-GB"/>
        </w:rPr>
        <w:t>years</w:t>
      </w:r>
    </w:p>
    <w:p w14:paraId="30E4654E" w14:textId="77777777" w:rsidR="00B07AC2" w:rsidRPr="00D44C9F" w:rsidRDefault="00B07AC2" w:rsidP="004B49B8">
      <w:pPr>
        <w:spacing w:after="0" w:line="240" w:lineRule="auto"/>
        <w:ind w:left="540"/>
        <w:jc w:val="both"/>
        <w:rPr>
          <w:rFonts w:eastAsia="Arial"/>
          <w:color w:val="000000"/>
          <w:sz w:val="18"/>
          <w:szCs w:val="18"/>
          <w:lang w:eastAsia="en-GB"/>
        </w:rPr>
      </w:pPr>
    </w:p>
    <w:p w14:paraId="450F333C" w14:textId="77777777" w:rsidR="00B07AC2" w:rsidRPr="00D44C9F" w:rsidRDefault="00B07AC2" w:rsidP="004B49B8">
      <w:pP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The assets’ residual values and useful lives are reviewed, and adjusted if appropriate, at the end of each reporting period.</w:t>
      </w:r>
    </w:p>
    <w:p w14:paraId="732D4CBA" w14:textId="77777777" w:rsidR="00B07AC2"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04288B14" w14:textId="1A9BBE4B" w:rsidR="004B49B8" w:rsidRPr="00D44C9F" w:rsidRDefault="00B07AC2"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Gains or losses on disposals are determined by comparing the proceeds with the carrying amount and are recognised in </w:t>
      </w:r>
      <w:r w:rsidR="00D47A7F" w:rsidRPr="00D44C9F">
        <w:rPr>
          <w:rFonts w:eastAsia="Arial"/>
          <w:color w:val="000000"/>
          <w:sz w:val="18"/>
          <w:lang w:eastAsia="en-GB"/>
        </w:rPr>
        <w:t>profit or loss</w:t>
      </w:r>
      <w:r w:rsidRPr="00D44C9F">
        <w:rPr>
          <w:rFonts w:eastAsia="Arial"/>
          <w:color w:val="000000"/>
          <w:sz w:val="18"/>
          <w:szCs w:val="18"/>
          <w:lang w:eastAsia="en-GB"/>
        </w:rPr>
        <w:t>.</w:t>
      </w:r>
    </w:p>
    <w:p w14:paraId="5D0E6518" w14:textId="77777777" w:rsidR="004835C1" w:rsidRPr="00D44C9F" w:rsidRDefault="004835C1"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42FAA516" w14:textId="5DDA946A" w:rsidR="006A78E9" w:rsidRPr="00D44C9F" w:rsidRDefault="00236E60" w:rsidP="00974B5B">
      <w:pPr>
        <w:keepNext/>
        <w:keepLines/>
        <w:spacing w:after="0" w:line="240" w:lineRule="auto"/>
        <w:ind w:left="540" w:hanging="540"/>
        <w:outlineLvl w:val="1"/>
        <w:rPr>
          <w:rFonts w:eastAsia="Arial"/>
          <w:b/>
          <w:color w:val="1502B6"/>
          <w:sz w:val="18"/>
          <w:szCs w:val="18"/>
          <w:lang w:eastAsia="en-GB"/>
        </w:rPr>
      </w:pPr>
      <w:bookmarkStart w:id="20" w:name="_Toc48736026"/>
      <w:bookmarkStart w:id="21" w:name="_Toc86937002"/>
      <w:r w:rsidRPr="00236E60">
        <w:rPr>
          <w:rFonts w:eastAsia="Arial"/>
          <w:b/>
          <w:color w:val="1502B6"/>
          <w:sz w:val="18"/>
          <w:szCs w:val="18"/>
          <w:lang w:eastAsia="en-GB"/>
        </w:rPr>
        <w:t>5</w:t>
      </w:r>
      <w:r w:rsidR="006A78E9" w:rsidRPr="00D44C9F">
        <w:rPr>
          <w:rFonts w:eastAsia="Arial"/>
          <w:b/>
          <w:color w:val="1502B6"/>
          <w:sz w:val="18"/>
          <w:szCs w:val="18"/>
          <w:lang w:eastAsia="en-GB"/>
        </w:rPr>
        <w:t>.</w:t>
      </w:r>
      <w:r w:rsidRPr="00236E60">
        <w:rPr>
          <w:rFonts w:eastAsia="Arial"/>
          <w:b/>
          <w:color w:val="1502B6"/>
          <w:sz w:val="18"/>
          <w:szCs w:val="18"/>
          <w:lang w:eastAsia="en-GB"/>
        </w:rPr>
        <w:t>8</w:t>
      </w:r>
      <w:r w:rsidR="006A78E9" w:rsidRPr="00D44C9F">
        <w:rPr>
          <w:rFonts w:eastAsia="Arial"/>
          <w:b/>
          <w:color w:val="1502B6"/>
          <w:sz w:val="18"/>
          <w:szCs w:val="18"/>
          <w:lang w:eastAsia="en-GB"/>
        </w:rPr>
        <w:tab/>
        <w:t>Intangible assets</w:t>
      </w:r>
      <w:bookmarkEnd w:id="20"/>
      <w:bookmarkEnd w:id="21"/>
    </w:p>
    <w:p w14:paraId="249C2080" w14:textId="77777777" w:rsidR="006A78E9" w:rsidRPr="00D44C9F" w:rsidRDefault="006A78E9" w:rsidP="004B49B8">
      <w:pPr>
        <w:pBdr>
          <w:top w:val="nil"/>
          <w:left w:val="nil"/>
          <w:bottom w:val="nil"/>
          <w:right w:val="nil"/>
          <w:between w:val="nil"/>
        </w:pBdr>
        <w:spacing w:after="0" w:line="240" w:lineRule="auto"/>
        <w:ind w:left="540"/>
        <w:jc w:val="both"/>
        <w:rPr>
          <w:rFonts w:eastAsia="Arial"/>
          <w:color w:val="1502B6"/>
          <w:sz w:val="18"/>
          <w:szCs w:val="18"/>
          <w:lang w:eastAsia="en-GB"/>
        </w:rPr>
      </w:pPr>
    </w:p>
    <w:p w14:paraId="355087CD" w14:textId="77777777" w:rsidR="006A78E9" w:rsidRPr="00D44C9F" w:rsidRDefault="006A78E9" w:rsidP="004B49B8">
      <w:pPr>
        <w:spacing w:after="0" w:line="240" w:lineRule="auto"/>
        <w:ind w:left="540"/>
        <w:jc w:val="both"/>
        <w:rPr>
          <w:rFonts w:eastAsia="Arial"/>
          <w:i/>
          <w:color w:val="1502B6"/>
          <w:sz w:val="18"/>
          <w:szCs w:val="18"/>
          <w:lang w:eastAsia="en-GB"/>
        </w:rPr>
      </w:pPr>
      <w:r w:rsidRPr="00D44C9F">
        <w:rPr>
          <w:rFonts w:eastAsia="Arial"/>
          <w:i/>
          <w:color w:val="1502B6"/>
          <w:sz w:val="18"/>
          <w:szCs w:val="18"/>
          <w:lang w:eastAsia="en-GB"/>
        </w:rPr>
        <w:t>Acquired computer software</w:t>
      </w:r>
    </w:p>
    <w:p w14:paraId="6D76A3D4" w14:textId="77777777" w:rsidR="006A78E9" w:rsidRPr="00D44C9F" w:rsidRDefault="006A78E9" w:rsidP="004B49B8">
      <w:pPr>
        <w:spacing w:after="0" w:line="240" w:lineRule="auto"/>
        <w:ind w:left="540"/>
        <w:jc w:val="both"/>
        <w:rPr>
          <w:rFonts w:eastAsia="Arial"/>
          <w:i/>
          <w:color w:val="1502B6"/>
          <w:sz w:val="18"/>
          <w:szCs w:val="18"/>
          <w:lang w:eastAsia="en-GB"/>
        </w:rPr>
      </w:pPr>
    </w:p>
    <w:p w14:paraId="7B77EC7B" w14:textId="22D6AA97" w:rsidR="006A78E9" w:rsidRPr="00D44C9F" w:rsidRDefault="006A78E9"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Acquired computer software is measured at cost. These costs are amortised over their estimated useful lives not over than </w:t>
      </w:r>
      <w:r w:rsidR="00236E60" w:rsidRPr="00236E60">
        <w:rPr>
          <w:rFonts w:eastAsia="Arial"/>
          <w:color w:val="000000"/>
          <w:sz w:val="18"/>
          <w:szCs w:val="18"/>
          <w:lang w:eastAsia="en-GB"/>
        </w:rPr>
        <w:t>5</w:t>
      </w:r>
      <w:r w:rsidRPr="00D44C9F">
        <w:rPr>
          <w:rFonts w:eastAsia="Arial"/>
          <w:color w:val="000000"/>
          <w:sz w:val="18"/>
          <w:szCs w:val="18"/>
          <w:lang w:eastAsia="en-GB"/>
        </w:rPr>
        <w:t xml:space="preserve"> years.</w:t>
      </w:r>
    </w:p>
    <w:p w14:paraId="42B81D40" w14:textId="77777777" w:rsidR="006A78E9" w:rsidRPr="00D44C9F" w:rsidRDefault="006A78E9"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2C46EFC0" w14:textId="77777777" w:rsidR="006A78E9" w:rsidRPr="00D44C9F" w:rsidRDefault="006A78E9" w:rsidP="004B49B8">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Cost associated with maintaining computer software are recognised as an expense as incurred.</w:t>
      </w:r>
    </w:p>
    <w:p w14:paraId="76E9FB6C" w14:textId="77777777" w:rsidR="006A78E9" w:rsidRPr="00D44C9F" w:rsidRDefault="006A78E9"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095F42CB" w14:textId="15F680F8" w:rsidR="006A78E9" w:rsidRPr="00D44C9F" w:rsidRDefault="00236E60" w:rsidP="00974B5B">
      <w:pPr>
        <w:keepNext/>
        <w:keepLines/>
        <w:tabs>
          <w:tab w:val="left" w:pos="540"/>
        </w:tabs>
        <w:spacing w:after="0" w:line="240" w:lineRule="auto"/>
        <w:ind w:left="540" w:hanging="540"/>
        <w:outlineLvl w:val="1"/>
        <w:rPr>
          <w:rFonts w:eastAsia="Arial"/>
          <w:b/>
          <w:color w:val="1502B6"/>
          <w:sz w:val="18"/>
          <w:szCs w:val="18"/>
          <w:lang w:eastAsia="en-GB"/>
        </w:rPr>
      </w:pPr>
      <w:bookmarkStart w:id="22" w:name="_Toc48736027"/>
      <w:bookmarkStart w:id="23" w:name="_Toc86937003"/>
      <w:r w:rsidRPr="00236E60">
        <w:rPr>
          <w:rFonts w:eastAsia="Arial"/>
          <w:b/>
          <w:color w:val="1502B6"/>
          <w:sz w:val="18"/>
          <w:szCs w:val="18"/>
          <w:lang w:eastAsia="en-GB"/>
        </w:rPr>
        <w:t>5</w:t>
      </w:r>
      <w:r w:rsidR="006A78E9" w:rsidRPr="00D44C9F">
        <w:rPr>
          <w:rFonts w:eastAsia="Arial"/>
          <w:b/>
          <w:color w:val="1502B6"/>
          <w:sz w:val="18"/>
          <w:szCs w:val="18"/>
          <w:lang w:eastAsia="en-GB"/>
        </w:rPr>
        <w:t>.</w:t>
      </w:r>
      <w:r w:rsidRPr="00236E60">
        <w:rPr>
          <w:rFonts w:eastAsia="Arial"/>
          <w:b/>
          <w:color w:val="1502B6"/>
          <w:sz w:val="18"/>
          <w:szCs w:val="18"/>
          <w:lang w:eastAsia="en-GB"/>
        </w:rPr>
        <w:t>9</w:t>
      </w:r>
      <w:r w:rsidR="006A78E9" w:rsidRPr="00D44C9F">
        <w:rPr>
          <w:rFonts w:eastAsia="Arial"/>
          <w:b/>
          <w:color w:val="1502B6"/>
          <w:sz w:val="18"/>
          <w:szCs w:val="18"/>
          <w:lang w:eastAsia="en-GB"/>
        </w:rPr>
        <w:tab/>
        <w:t>Impairment of assets</w:t>
      </w:r>
      <w:bookmarkEnd w:id="22"/>
      <w:bookmarkEnd w:id="23"/>
    </w:p>
    <w:p w14:paraId="2692103B" w14:textId="77777777" w:rsidR="006A78E9" w:rsidRPr="00D44C9F" w:rsidRDefault="006A78E9" w:rsidP="004B49B8">
      <w:pPr>
        <w:pBdr>
          <w:top w:val="nil"/>
          <w:left w:val="nil"/>
          <w:bottom w:val="nil"/>
          <w:right w:val="nil"/>
          <w:between w:val="nil"/>
        </w:pBdr>
        <w:spacing w:after="0" w:line="240" w:lineRule="auto"/>
        <w:ind w:left="540"/>
        <w:jc w:val="both"/>
        <w:rPr>
          <w:rFonts w:eastAsia="Arial"/>
          <w:color w:val="000000"/>
          <w:sz w:val="18"/>
          <w:szCs w:val="18"/>
          <w:lang w:eastAsia="en-GB"/>
        </w:rPr>
      </w:pPr>
    </w:p>
    <w:p w14:paraId="4C8580E6" w14:textId="3F42281B" w:rsidR="006A78E9" w:rsidRPr="00D44C9F"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D44C9F">
        <w:rPr>
          <w:rFonts w:eastAsia="Arial"/>
          <w:color w:val="000000"/>
          <w:sz w:val="18"/>
          <w:szCs w:val="18"/>
          <w:lang w:eastAsia="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w:t>
      </w:r>
      <w:r w:rsidRPr="00D44C9F">
        <w:rPr>
          <w:rFonts w:eastAsia="Arial"/>
          <w:sz w:val="18"/>
          <w:szCs w:val="18"/>
          <w:lang w:eastAsia="en-GB"/>
        </w:rPr>
        <w:t xml:space="preserve">value in use. </w:t>
      </w:r>
    </w:p>
    <w:p w14:paraId="38AECCC0" w14:textId="77777777" w:rsidR="006A78E9" w:rsidRPr="00D44C9F"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p>
    <w:p w14:paraId="0851515A" w14:textId="5EA76347" w:rsidR="006A78E9" w:rsidRPr="00D44C9F" w:rsidRDefault="006A78E9" w:rsidP="004B49B8">
      <w:pPr>
        <w:spacing w:after="0" w:line="240" w:lineRule="auto"/>
        <w:ind w:left="540"/>
        <w:jc w:val="both"/>
        <w:rPr>
          <w:rFonts w:eastAsia="Arial"/>
          <w:sz w:val="18"/>
          <w:szCs w:val="18"/>
          <w:lang w:eastAsia="en-GB"/>
        </w:rPr>
      </w:pPr>
      <w:r w:rsidRPr="00D44C9F">
        <w:rPr>
          <w:rFonts w:eastAsia="Arial"/>
          <w:sz w:val="18"/>
          <w:szCs w:val="18"/>
          <w:lang w:eastAsia="en-GB"/>
        </w:rPr>
        <w:t xml:space="preserve">Where the reasons for previously recognised impairments no longer exist, the impairment losses on the assets concerned other than goodwill is reversed. </w:t>
      </w:r>
    </w:p>
    <w:p w14:paraId="32AAADF5" w14:textId="77777777" w:rsidR="006A78E9" w:rsidRPr="00D44C9F" w:rsidRDefault="006A78E9" w:rsidP="004B49B8">
      <w:pPr>
        <w:spacing w:after="0" w:line="240" w:lineRule="auto"/>
        <w:ind w:left="540"/>
        <w:jc w:val="thaiDistribute"/>
        <w:rPr>
          <w:rFonts w:eastAsia="Arial Unicode MS"/>
          <w:sz w:val="18"/>
          <w:szCs w:val="18"/>
          <w:highlight w:val="yellow"/>
          <w:lang w:eastAsia="en-GB"/>
        </w:rPr>
      </w:pPr>
    </w:p>
    <w:p w14:paraId="58E055B0" w14:textId="3AFD2AE2" w:rsidR="006A78E9" w:rsidRPr="00D44C9F" w:rsidRDefault="00B30349" w:rsidP="004B49B8">
      <w:pPr>
        <w:spacing w:after="0" w:line="240" w:lineRule="auto"/>
        <w:ind w:left="540"/>
        <w:jc w:val="thaiDistribute"/>
        <w:rPr>
          <w:rFonts w:eastAsia="Arial Unicode MS"/>
          <w:sz w:val="18"/>
          <w:szCs w:val="18"/>
          <w:lang w:eastAsia="en-GB"/>
        </w:rPr>
      </w:pPr>
      <w:r w:rsidRPr="00D44C9F">
        <w:rPr>
          <w:rFonts w:eastAsia="Arial Unicode MS"/>
          <w:sz w:val="18"/>
          <w:szCs w:val="18"/>
          <w:lang w:val="en-US" w:eastAsia="en-GB"/>
        </w:rPr>
        <w:t xml:space="preserve">For the reporting periods ended between </w:t>
      </w:r>
      <w:r w:rsidR="00236E60" w:rsidRPr="00236E60">
        <w:rPr>
          <w:rFonts w:eastAsia="Arial Unicode MS"/>
          <w:sz w:val="18"/>
          <w:szCs w:val="18"/>
          <w:lang w:eastAsia="en-GB"/>
        </w:rPr>
        <w:t>1</w:t>
      </w:r>
      <w:r w:rsidRPr="00D44C9F">
        <w:rPr>
          <w:rFonts w:eastAsia="Arial Unicode MS"/>
          <w:sz w:val="18"/>
          <w:szCs w:val="18"/>
          <w:lang w:val="en-US" w:eastAsia="en-GB"/>
        </w:rPr>
        <w:t xml:space="preserve"> January </w:t>
      </w:r>
      <w:r w:rsidR="00236E60" w:rsidRPr="00236E60">
        <w:rPr>
          <w:rFonts w:eastAsia="Arial Unicode MS"/>
          <w:sz w:val="18"/>
          <w:szCs w:val="18"/>
          <w:lang w:eastAsia="en-GB"/>
        </w:rPr>
        <w:t>2020</w:t>
      </w:r>
      <w:r w:rsidRPr="00D44C9F">
        <w:rPr>
          <w:rFonts w:eastAsia="Arial Unicode MS"/>
          <w:sz w:val="18"/>
          <w:szCs w:val="18"/>
          <w:lang w:val="en-US" w:eastAsia="en-GB"/>
        </w:rPr>
        <w:t xml:space="preserve"> and </w:t>
      </w:r>
      <w:r w:rsidR="00236E60" w:rsidRPr="00236E60">
        <w:rPr>
          <w:rFonts w:eastAsia="Arial Unicode MS"/>
          <w:sz w:val="18"/>
          <w:szCs w:val="18"/>
          <w:lang w:eastAsia="en-GB"/>
        </w:rPr>
        <w:t>31</w:t>
      </w:r>
      <w:r w:rsidRPr="00D44C9F">
        <w:rPr>
          <w:rFonts w:eastAsia="Arial Unicode MS"/>
          <w:sz w:val="18"/>
          <w:szCs w:val="18"/>
          <w:lang w:val="en-US" w:eastAsia="en-GB"/>
        </w:rPr>
        <w:t xml:space="preserve"> December </w:t>
      </w:r>
      <w:r w:rsidR="00236E60" w:rsidRPr="00236E60">
        <w:rPr>
          <w:rFonts w:eastAsia="Arial Unicode MS"/>
          <w:sz w:val="18"/>
          <w:szCs w:val="18"/>
          <w:lang w:eastAsia="en-GB"/>
        </w:rPr>
        <w:t>2020</w:t>
      </w:r>
      <w:r w:rsidRPr="00D44C9F">
        <w:rPr>
          <w:rFonts w:eastAsia="Arial Unicode MS"/>
          <w:sz w:val="18"/>
          <w:szCs w:val="18"/>
          <w:lang w:val="en-US" w:eastAsia="en-GB"/>
        </w:rPr>
        <w:t>, t</w:t>
      </w:r>
      <w:r w:rsidR="006A78E9" w:rsidRPr="00D44C9F">
        <w:rPr>
          <w:rFonts w:eastAsia="Arial Unicode MS"/>
          <w:sz w:val="18"/>
          <w:szCs w:val="18"/>
          <w:lang w:val="en-US" w:eastAsia="en-GB"/>
        </w:rPr>
        <w:t>he Group chose to apply the temporary measures to relieve the impact from COVID-</w:t>
      </w:r>
      <w:r w:rsidR="00236E60" w:rsidRPr="00236E60">
        <w:rPr>
          <w:rFonts w:eastAsia="Arial Unicode MS"/>
          <w:sz w:val="18"/>
          <w:szCs w:val="18"/>
          <w:lang w:eastAsia="en-GB"/>
        </w:rPr>
        <w:t>19</w:t>
      </w:r>
      <w:r w:rsidR="006A78E9" w:rsidRPr="00D44C9F">
        <w:rPr>
          <w:rFonts w:eastAsia="Arial Unicode MS"/>
          <w:sz w:val="18"/>
          <w:szCs w:val="18"/>
          <w:lang w:val="en-US" w:eastAsia="en-GB"/>
        </w:rPr>
        <w:t xml:space="preserve"> announced by TFAC by </w:t>
      </w:r>
      <w:r w:rsidR="006A78E9" w:rsidRPr="00D44C9F">
        <w:rPr>
          <w:rFonts w:eastAsia="Arial Unicode MS"/>
          <w:sz w:val="18"/>
          <w:szCs w:val="18"/>
          <w:lang w:eastAsia="en-GB"/>
        </w:rPr>
        <w:t>excluding information related to COVID-</w:t>
      </w:r>
      <w:r w:rsidR="00236E60" w:rsidRPr="00236E60">
        <w:rPr>
          <w:rFonts w:eastAsia="Arial Unicode MS"/>
          <w:sz w:val="18"/>
          <w:szCs w:val="18"/>
          <w:lang w:eastAsia="en-GB"/>
        </w:rPr>
        <w:t>19</w:t>
      </w:r>
      <w:r w:rsidR="006A78E9" w:rsidRPr="00D44C9F">
        <w:rPr>
          <w:rFonts w:eastAsia="Arial Unicode MS"/>
          <w:sz w:val="18"/>
          <w:szCs w:val="18"/>
          <w:lang w:eastAsia="en-GB"/>
        </w:rPr>
        <w:t xml:space="preserve"> as an indication of the impairment of assets.</w:t>
      </w:r>
    </w:p>
    <w:p w14:paraId="77580F56" w14:textId="77777777" w:rsidR="006A78E9" w:rsidRPr="00D44C9F" w:rsidRDefault="006A78E9" w:rsidP="004B49B8">
      <w:pPr>
        <w:spacing w:after="0" w:line="240" w:lineRule="auto"/>
        <w:ind w:left="540"/>
        <w:jc w:val="both"/>
        <w:rPr>
          <w:rFonts w:eastAsia="Arial Unicode MS"/>
          <w:sz w:val="18"/>
          <w:szCs w:val="18"/>
          <w:cs/>
        </w:rPr>
      </w:pPr>
    </w:p>
    <w:p w14:paraId="7C838C7E" w14:textId="7D9C0881" w:rsidR="00AC33D0" w:rsidRPr="00D44C9F" w:rsidRDefault="00236E60" w:rsidP="004835C1">
      <w:pPr>
        <w:keepNext/>
        <w:keepLines/>
        <w:spacing w:after="0" w:line="240" w:lineRule="auto"/>
        <w:ind w:left="540" w:hanging="540"/>
        <w:outlineLvl w:val="1"/>
        <w:rPr>
          <w:rFonts w:eastAsia="Arial"/>
          <w:b/>
          <w:color w:val="1502B6"/>
          <w:sz w:val="18"/>
          <w:szCs w:val="18"/>
          <w:lang w:eastAsia="en-GB"/>
        </w:rPr>
      </w:pPr>
      <w:bookmarkStart w:id="24" w:name="_Toc48736028"/>
      <w:bookmarkStart w:id="25" w:name="_Toc86937004"/>
      <w:r w:rsidRPr="00236E60">
        <w:rPr>
          <w:rFonts w:eastAsia="Arial"/>
          <w:b/>
          <w:color w:val="1502B6"/>
          <w:sz w:val="18"/>
          <w:szCs w:val="18"/>
          <w:lang w:eastAsia="en-GB"/>
        </w:rPr>
        <w:t>5</w:t>
      </w:r>
      <w:r w:rsidR="00AC33D0" w:rsidRPr="00D44C9F">
        <w:rPr>
          <w:rFonts w:eastAsia="Arial"/>
          <w:b/>
          <w:color w:val="1502B6"/>
          <w:sz w:val="18"/>
          <w:szCs w:val="18"/>
          <w:lang w:eastAsia="en-GB"/>
        </w:rPr>
        <w:t>.</w:t>
      </w:r>
      <w:r w:rsidRPr="00236E60">
        <w:rPr>
          <w:rFonts w:eastAsia="Arial"/>
          <w:b/>
          <w:color w:val="1502B6"/>
          <w:sz w:val="18"/>
          <w:szCs w:val="18"/>
          <w:lang w:eastAsia="en-GB"/>
        </w:rPr>
        <w:t>10</w:t>
      </w:r>
      <w:r w:rsidR="00AC33D0" w:rsidRPr="00D44C9F">
        <w:rPr>
          <w:rFonts w:eastAsia="Arial"/>
          <w:b/>
          <w:color w:val="1502B6"/>
          <w:sz w:val="18"/>
          <w:szCs w:val="18"/>
          <w:lang w:eastAsia="en-GB"/>
        </w:rPr>
        <w:tab/>
        <w:t>Leases</w:t>
      </w:r>
      <w:bookmarkEnd w:id="24"/>
      <w:bookmarkEnd w:id="25"/>
    </w:p>
    <w:p w14:paraId="510D041A" w14:textId="77777777" w:rsidR="00560C46" w:rsidRPr="00D44C9F" w:rsidRDefault="00560C46" w:rsidP="00560C46">
      <w:pPr>
        <w:spacing w:after="0" w:line="240" w:lineRule="auto"/>
        <w:ind w:left="540"/>
        <w:jc w:val="both"/>
        <w:outlineLvl w:val="3"/>
        <w:rPr>
          <w:rFonts w:eastAsia="Arial"/>
          <w:bCs/>
          <w:color w:val="1502B6"/>
          <w:sz w:val="18"/>
          <w:szCs w:val="18"/>
          <w:lang w:eastAsia="en-GB"/>
        </w:rPr>
      </w:pPr>
    </w:p>
    <w:p w14:paraId="0719CE43" w14:textId="07653774" w:rsidR="00AC33D0" w:rsidRPr="00D44C9F" w:rsidRDefault="00AC33D0" w:rsidP="00560C46">
      <w:pPr>
        <w:spacing w:after="0" w:line="240" w:lineRule="auto"/>
        <w:ind w:left="540"/>
        <w:jc w:val="both"/>
        <w:outlineLvl w:val="3"/>
        <w:rPr>
          <w:rFonts w:eastAsia="Arial"/>
          <w:b/>
          <w:color w:val="1502B6"/>
          <w:sz w:val="18"/>
          <w:szCs w:val="18"/>
          <w:lang w:eastAsia="en-GB"/>
        </w:rPr>
      </w:pPr>
      <w:r w:rsidRPr="00D44C9F">
        <w:rPr>
          <w:rFonts w:eastAsia="Arial"/>
          <w:b/>
          <w:color w:val="1502B6"/>
          <w:sz w:val="18"/>
          <w:szCs w:val="18"/>
          <w:lang w:eastAsia="en-GB"/>
        </w:rPr>
        <w:t>Leases - where the Group is the lessee</w:t>
      </w:r>
    </w:p>
    <w:p w14:paraId="040A9F6F" w14:textId="77777777" w:rsidR="00AC33D0" w:rsidRPr="00D44C9F" w:rsidRDefault="00AC33D0" w:rsidP="00560C46">
      <w:pPr>
        <w:spacing w:after="0" w:line="240" w:lineRule="auto"/>
        <w:ind w:left="540"/>
        <w:jc w:val="both"/>
        <w:rPr>
          <w:rFonts w:eastAsia="Cambria"/>
          <w:sz w:val="18"/>
          <w:szCs w:val="18"/>
          <w:lang w:bidi="ar-SA"/>
        </w:rPr>
      </w:pPr>
    </w:p>
    <w:p w14:paraId="2693168E" w14:textId="77777777" w:rsidR="00AC33D0" w:rsidRPr="00D44C9F" w:rsidRDefault="00AC33D0" w:rsidP="00560C46">
      <w:pPr>
        <w:spacing w:after="0" w:line="240" w:lineRule="auto"/>
        <w:ind w:left="540"/>
        <w:jc w:val="both"/>
        <w:rPr>
          <w:rFonts w:eastAsia="Cambria"/>
          <w:spacing w:val="-4"/>
          <w:sz w:val="18"/>
          <w:szCs w:val="18"/>
          <w:lang w:bidi="ar-SA"/>
        </w:rPr>
      </w:pPr>
      <w:r w:rsidRPr="00D44C9F">
        <w:rPr>
          <w:rFonts w:eastAsia="Cambria"/>
          <w:spacing w:val="-4"/>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3D50605" w14:textId="77777777" w:rsidR="00AC33D0" w:rsidRPr="00D44C9F" w:rsidRDefault="00AC33D0" w:rsidP="00560C46">
      <w:pPr>
        <w:spacing w:after="0" w:line="240" w:lineRule="auto"/>
        <w:ind w:left="540"/>
        <w:jc w:val="both"/>
        <w:rPr>
          <w:rFonts w:eastAsia="Cambria"/>
          <w:sz w:val="18"/>
          <w:szCs w:val="18"/>
          <w:lang w:bidi="ar-SA"/>
        </w:rPr>
      </w:pPr>
    </w:p>
    <w:p w14:paraId="4E54F61C" w14:textId="488D7C7E" w:rsidR="00AC33D0" w:rsidRPr="00D44C9F" w:rsidRDefault="00AC33D0" w:rsidP="00560C46">
      <w:pPr>
        <w:spacing w:after="0" w:line="240" w:lineRule="auto"/>
        <w:ind w:left="540"/>
        <w:jc w:val="both"/>
        <w:rPr>
          <w:rFonts w:eastAsia="Cambria"/>
          <w:sz w:val="18"/>
          <w:szCs w:val="18"/>
          <w:lang w:bidi="ar-SA"/>
        </w:rPr>
      </w:pPr>
      <w:r w:rsidRPr="00D44C9F">
        <w:rPr>
          <w:rFonts w:eastAsia="Cambria"/>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BC690A" w:rsidRPr="00D44C9F">
        <w:rPr>
          <w:rFonts w:eastAsia="Cambria"/>
          <w:sz w:val="18"/>
          <w:szCs w:val="18"/>
          <w:lang w:bidi="ar-SA"/>
        </w:rPr>
        <w:t>.</w:t>
      </w:r>
    </w:p>
    <w:p w14:paraId="2C727999" w14:textId="2749AD00" w:rsidR="0059486B" w:rsidRPr="00D44C9F" w:rsidRDefault="0059486B">
      <w:pPr>
        <w:rPr>
          <w:rFonts w:eastAsia="Cambria"/>
          <w:sz w:val="18"/>
          <w:szCs w:val="18"/>
          <w:lang w:bidi="ar-SA"/>
        </w:rPr>
      </w:pPr>
      <w:r w:rsidRPr="00D44C9F">
        <w:rPr>
          <w:rFonts w:eastAsia="Cambria"/>
          <w:sz w:val="18"/>
          <w:szCs w:val="18"/>
          <w:lang w:bidi="ar-SA"/>
        </w:rPr>
        <w:br w:type="page"/>
      </w:r>
    </w:p>
    <w:p w14:paraId="507EA474" w14:textId="77777777" w:rsidR="00AC33D0" w:rsidRPr="00D44C9F" w:rsidRDefault="00AC33D0" w:rsidP="00560C46">
      <w:pPr>
        <w:spacing w:after="0" w:line="240" w:lineRule="auto"/>
        <w:ind w:left="540"/>
        <w:jc w:val="both"/>
        <w:rPr>
          <w:rFonts w:eastAsia="Cambria"/>
          <w:sz w:val="18"/>
          <w:szCs w:val="18"/>
          <w:lang w:bidi="ar-SA"/>
        </w:rPr>
      </w:pPr>
    </w:p>
    <w:p w14:paraId="3EAFABDD" w14:textId="77777777" w:rsidR="00AC33D0" w:rsidRPr="00D44C9F" w:rsidRDefault="00AC33D0" w:rsidP="00560C46">
      <w:pPr>
        <w:spacing w:after="0" w:line="240" w:lineRule="auto"/>
        <w:ind w:left="540"/>
        <w:jc w:val="both"/>
        <w:rPr>
          <w:rFonts w:eastAsia="Cambria"/>
          <w:sz w:val="18"/>
          <w:szCs w:val="18"/>
          <w:lang w:bidi="ar-SA"/>
        </w:rPr>
      </w:pPr>
      <w:r w:rsidRPr="00D44C9F">
        <w:rPr>
          <w:rFonts w:eastAsia="Cambria"/>
          <w:sz w:val="18"/>
          <w:szCs w:val="18"/>
          <w:lang w:bidi="ar-SA"/>
        </w:rPr>
        <w:t>Assets and liabilities arising from a lease are initially measured on a present value basis. Lease liabilities include the net present value of the following lease payments:</w:t>
      </w:r>
    </w:p>
    <w:p w14:paraId="7461097C" w14:textId="77777777" w:rsidR="00AC33D0" w:rsidRPr="00D44C9F" w:rsidRDefault="00AC33D0" w:rsidP="00560C46">
      <w:pPr>
        <w:spacing w:after="0" w:line="240" w:lineRule="auto"/>
        <w:ind w:left="540"/>
        <w:jc w:val="both"/>
        <w:rPr>
          <w:rFonts w:eastAsia="Cambria"/>
          <w:sz w:val="18"/>
          <w:szCs w:val="18"/>
          <w:lang w:bidi="ar-SA"/>
        </w:rPr>
      </w:pPr>
    </w:p>
    <w:p w14:paraId="49B5CFD5" w14:textId="77777777" w:rsidR="00AC33D0" w:rsidRPr="00D44C9F" w:rsidRDefault="00AC33D0" w:rsidP="00560C46">
      <w:pPr>
        <w:numPr>
          <w:ilvl w:val="0"/>
          <w:numId w:val="15"/>
        </w:numPr>
        <w:spacing w:after="0" w:line="240" w:lineRule="auto"/>
        <w:ind w:left="900"/>
        <w:jc w:val="both"/>
        <w:rPr>
          <w:rFonts w:eastAsia="Cambria"/>
          <w:sz w:val="18"/>
          <w:szCs w:val="18"/>
          <w:lang w:bidi="ar-SA"/>
        </w:rPr>
      </w:pPr>
      <w:r w:rsidRPr="00D44C9F">
        <w:rPr>
          <w:rFonts w:eastAsia="Cambria"/>
          <w:sz w:val="18"/>
          <w:szCs w:val="18"/>
          <w:lang w:bidi="ar-SA"/>
        </w:rPr>
        <w:t>fixed payments (including in-substance fixed payments), less any lease incentives receivable</w:t>
      </w:r>
    </w:p>
    <w:p w14:paraId="5EF30CE6" w14:textId="77777777" w:rsidR="00AC33D0" w:rsidRPr="00D44C9F" w:rsidRDefault="00AC33D0" w:rsidP="00560C46">
      <w:pPr>
        <w:numPr>
          <w:ilvl w:val="0"/>
          <w:numId w:val="15"/>
        </w:numPr>
        <w:spacing w:after="0" w:line="240" w:lineRule="auto"/>
        <w:ind w:left="900"/>
        <w:jc w:val="both"/>
        <w:rPr>
          <w:rFonts w:eastAsia="Cambria"/>
          <w:sz w:val="18"/>
          <w:szCs w:val="18"/>
          <w:lang w:bidi="ar-SA"/>
        </w:rPr>
      </w:pPr>
      <w:r w:rsidRPr="00D44C9F">
        <w:rPr>
          <w:rFonts w:eastAsia="Cambria"/>
          <w:sz w:val="18"/>
          <w:szCs w:val="18"/>
          <w:lang w:bidi="ar-SA"/>
        </w:rPr>
        <w:t>variable lease payment that are based on an index or a rate</w:t>
      </w:r>
    </w:p>
    <w:p w14:paraId="2D42AA53" w14:textId="77777777" w:rsidR="00AC33D0" w:rsidRPr="00D44C9F" w:rsidRDefault="00AC33D0" w:rsidP="00560C46">
      <w:pPr>
        <w:numPr>
          <w:ilvl w:val="0"/>
          <w:numId w:val="15"/>
        </w:numPr>
        <w:spacing w:after="0" w:line="240" w:lineRule="auto"/>
        <w:ind w:left="900"/>
        <w:jc w:val="both"/>
        <w:rPr>
          <w:rFonts w:eastAsia="Cambria"/>
          <w:sz w:val="18"/>
          <w:szCs w:val="18"/>
          <w:lang w:bidi="ar-SA"/>
        </w:rPr>
      </w:pPr>
      <w:r w:rsidRPr="00D44C9F">
        <w:rPr>
          <w:rFonts w:eastAsia="Cambria"/>
          <w:sz w:val="18"/>
          <w:szCs w:val="18"/>
          <w:lang w:bidi="ar-SA"/>
        </w:rPr>
        <w:t>amounts expected to be payable by the lessee under residual value guarantees</w:t>
      </w:r>
    </w:p>
    <w:p w14:paraId="718CF2AA" w14:textId="77777777" w:rsidR="00AC33D0" w:rsidRPr="00D44C9F" w:rsidRDefault="00AC33D0" w:rsidP="00560C46">
      <w:pPr>
        <w:numPr>
          <w:ilvl w:val="0"/>
          <w:numId w:val="15"/>
        </w:numPr>
        <w:spacing w:after="0" w:line="240" w:lineRule="auto"/>
        <w:ind w:left="900"/>
        <w:jc w:val="both"/>
        <w:rPr>
          <w:rFonts w:eastAsia="Cambria"/>
          <w:spacing w:val="-4"/>
          <w:sz w:val="18"/>
          <w:szCs w:val="18"/>
          <w:lang w:bidi="ar-SA"/>
        </w:rPr>
      </w:pPr>
      <w:r w:rsidRPr="00D44C9F">
        <w:rPr>
          <w:rFonts w:eastAsia="Cambria"/>
          <w:spacing w:val="-4"/>
          <w:sz w:val="18"/>
          <w:szCs w:val="18"/>
          <w:lang w:bidi="ar-SA"/>
        </w:rPr>
        <w:t>the exercise price of a purchase option if the lessee is reasonably certain to exercise that option, and</w:t>
      </w:r>
    </w:p>
    <w:p w14:paraId="47464CA8" w14:textId="77777777" w:rsidR="00AC33D0" w:rsidRPr="00D44C9F" w:rsidRDefault="00AC33D0" w:rsidP="00560C46">
      <w:pPr>
        <w:numPr>
          <w:ilvl w:val="0"/>
          <w:numId w:val="15"/>
        </w:numPr>
        <w:spacing w:after="0" w:line="240" w:lineRule="auto"/>
        <w:ind w:left="900"/>
        <w:jc w:val="both"/>
        <w:rPr>
          <w:rFonts w:eastAsia="Cambria"/>
          <w:spacing w:val="-6"/>
          <w:sz w:val="18"/>
          <w:szCs w:val="18"/>
          <w:lang w:bidi="ar-SA"/>
        </w:rPr>
      </w:pPr>
      <w:r w:rsidRPr="00D44C9F">
        <w:rPr>
          <w:rFonts w:eastAsia="Cambria"/>
          <w:spacing w:val="-6"/>
          <w:sz w:val="18"/>
          <w:szCs w:val="18"/>
          <w:lang w:bidi="ar-SA"/>
        </w:rPr>
        <w:t>payments of penalties for terminating the lease, if the lease term reflects the lessee exercising that option.</w:t>
      </w:r>
    </w:p>
    <w:p w14:paraId="6EF7AE42" w14:textId="77777777" w:rsidR="00AC33D0" w:rsidRPr="00D44C9F" w:rsidRDefault="00AC33D0" w:rsidP="00560C46">
      <w:pPr>
        <w:spacing w:after="0" w:line="240" w:lineRule="auto"/>
        <w:ind w:left="540"/>
        <w:contextualSpacing/>
        <w:jc w:val="both"/>
        <w:rPr>
          <w:rFonts w:eastAsia="Cambria"/>
          <w:sz w:val="18"/>
          <w:szCs w:val="18"/>
          <w:lang w:bidi="ar-SA"/>
        </w:rPr>
      </w:pPr>
    </w:p>
    <w:p w14:paraId="2EE50307" w14:textId="77777777" w:rsidR="00AC33D0" w:rsidRPr="00D44C9F" w:rsidRDefault="00AC33D0" w:rsidP="00560C46">
      <w:pPr>
        <w:spacing w:after="0" w:line="240" w:lineRule="auto"/>
        <w:ind w:left="540"/>
        <w:jc w:val="both"/>
        <w:rPr>
          <w:rFonts w:eastAsia="Cambria"/>
          <w:sz w:val="18"/>
          <w:szCs w:val="18"/>
          <w:lang w:bidi="ar-SA"/>
        </w:rPr>
      </w:pPr>
      <w:r w:rsidRPr="00D44C9F">
        <w:rPr>
          <w:rFonts w:eastAsia="Cambria"/>
          <w:sz w:val="18"/>
          <w:szCs w:val="18"/>
          <w:lang w:bidi="ar-SA"/>
        </w:rPr>
        <w:t>Lease payments to be made under reasonably certain extension options are also included in the measurement of the liability.</w:t>
      </w:r>
    </w:p>
    <w:p w14:paraId="22B1F07F" w14:textId="77777777" w:rsidR="00AC33D0" w:rsidRPr="00D44C9F" w:rsidRDefault="00AC33D0" w:rsidP="00560C46">
      <w:pPr>
        <w:spacing w:after="0" w:line="240" w:lineRule="auto"/>
        <w:ind w:left="540"/>
        <w:jc w:val="both"/>
        <w:rPr>
          <w:rFonts w:eastAsia="Cambria"/>
          <w:sz w:val="18"/>
          <w:szCs w:val="18"/>
          <w:lang w:bidi="ar-SA"/>
        </w:rPr>
      </w:pPr>
    </w:p>
    <w:p w14:paraId="1F640085" w14:textId="77777777" w:rsidR="00AC33D0" w:rsidRPr="00D44C9F" w:rsidRDefault="00AC33D0" w:rsidP="00560C46">
      <w:pPr>
        <w:spacing w:after="0" w:line="240" w:lineRule="auto"/>
        <w:ind w:left="540"/>
        <w:jc w:val="both"/>
        <w:rPr>
          <w:rFonts w:eastAsia="Arial"/>
          <w:sz w:val="18"/>
          <w:szCs w:val="18"/>
          <w:lang w:eastAsia="en-GB"/>
        </w:rPr>
      </w:pPr>
      <w:r w:rsidRPr="00D44C9F">
        <w:rPr>
          <w:rFonts w:eastAsia="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9C5E63D" w14:textId="77777777" w:rsidR="00AC33D0" w:rsidRPr="00D44C9F" w:rsidRDefault="00AC33D0" w:rsidP="00560C46">
      <w:pPr>
        <w:spacing w:after="0" w:line="240" w:lineRule="auto"/>
        <w:ind w:left="540"/>
        <w:jc w:val="both"/>
        <w:rPr>
          <w:rFonts w:eastAsia="Arial"/>
          <w:sz w:val="18"/>
          <w:szCs w:val="18"/>
          <w:highlight w:val="yellow"/>
          <w:lang w:eastAsia="en-GB"/>
        </w:rPr>
      </w:pPr>
    </w:p>
    <w:p w14:paraId="281E8CD3" w14:textId="77777777" w:rsidR="00AC33D0" w:rsidRPr="00D44C9F" w:rsidRDefault="00AC33D0" w:rsidP="00560C46">
      <w:pPr>
        <w:spacing w:after="0" w:line="240" w:lineRule="auto"/>
        <w:ind w:left="540"/>
        <w:jc w:val="both"/>
        <w:rPr>
          <w:rFonts w:eastAsia="Arial"/>
          <w:sz w:val="18"/>
          <w:szCs w:val="18"/>
          <w:lang w:eastAsia="en-GB"/>
        </w:rPr>
      </w:pPr>
      <w:r w:rsidRPr="00D44C9F">
        <w:rPr>
          <w:rFonts w:eastAsia="Arial"/>
          <w:sz w:val="18"/>
          <w:szCs w:val="18"/>
          <w:lang w:eastAsia="en-GB"/>
        </w:rPr>
        <w:t>Right-of-use assets are measured at cost comprising the following:</w:t>
      </w:r>
    </w:p>
    <w:p w14:paraId="370D4C40" w14:textId="77777777" w:rsidR="00AC33D0" w:rsidRPr="00D44C9F" w:rsidRDefault="00AC33D0" w:rsidP="00560C46">
      <w:pPr>
        <w:spacing w:after="0" w:line="240" w:lineRule="auto"/>
        <w:ind w:left="540"/>
        <w:jc w:val="both"/>
        <w:rPr>
          <w:rFonts w:eastAsia="Arial"/>
          <w:sz w:val="18"/>
          <w:szCs w:val="18"/>
          <w:lang w:eastAsia="en-GB"/>
        </w:rPr>
      </w:pPr>
    </w:p>
    <w:p w14:paraId="143305AD" w14:textId="77777777" w:rsidR="00AC33D0" w:rsidRPr="00D44C9F" w:rsidRDefault="00AC33D0" w:rsidP="00560C46">
      <w:pPr>
        <w:numPr>
          <w:ilvl w:val="0"/>
          <w:numId w:val="15"/>
        </w:numPr>
        <w:spacing w:after="0" w:line="240" w:lineRule="auto"/>
        <w:ind w:left="900"/>
        <w:contextualSpacing/>
        <w:jc w:val="both"/>
        <w:rPr>
          <w:rFonts w:eastAsia="Cambria"/>
          <w:sz w:val="18"/>
          <w:szCs w:val="18"/>
          <w:lang w:bidi="ar-SA"/>
        </w:rPr>
      </w:pPr>
      <w:r w:rsidRPr="00D44C9F">
        <w:rPr>
          <w:rFonts w:eastAsia="Cambria"/>
          <w:sz w:val="18"/>
          <w:szCs w:val="18"/>
          <w:lang w:bidi="ar-SA"/>
        </w:rPr>
        <w:t>the amount of the initial measurement of lease liability</w:t>
      </w:r>
    </w:p>
    <w:p w14:paraId="046D69D6" w14:textId="77777777" w:rsidR="00AC33D0" w:rsidRPr="00D44C9F" w:rsidRDefault="00AC33D0" w:rsidP="00560C46">
      <w:pPr>
        <w:numPr>
          <w:ilvl w:val="0"/>
          <w:numId w:val="15"/>
        </w:numPr>
        <w:spacing w:after="0" w:line="240" w:lineRule="auto"/>
        <w:ind w:left="900"/>
        <w:contextualSpacing/>
        <w:jc w:val="both"/>
        <w:rPr>
          <w:rFonts w:eastAsia="Cambria"/>
          <w:sz w:val="18"/>
          <w:szCs w:val="18"/>
          <w:lang w:bidi="ar-SA"/>
        </w:rPr>
      </w:pPr>
      <w:r w:rsidRPr="00D44C9F">
        <w:rPr>
          <w:rFonts w:eastAsia="Cambria"/>
          <w:sz w:val="18"/>
          <w:szCs w:val="18"/>
          <w:lang w:bidi="ar-SA"/>
        </w:rPr>
        <w:t>any lease payments made at or before the commencement date less any lease incentives received</w:t>
      </w:r>
    </w:p>
    <w:p w14:paraId="7481DBC1" w14:textId="77777777" w:rsidR="00AC33D0" w:rsidRPr="00D44C9F" w:rsidRDefault="00AC33D0" w:rsidP="00560C46">
      <w:pPr>
        <w:numPr>
          <w:ilvl w:val="0"/>
          <w:numId w:val="15"/>
        </w:numPr>
        <w:spacing w:after="0" w:line="240" w:lineRule="auto"/>
        <w:ind w:left="900"/>
        <w:contextualSpacing/>
        <w:jc w:val="both"/>
        <w:rPr>
          <w:rFonts w:eastAsia="Cambria"/>
          <w:sz w:val="18"/>
          <w:szCs w:val="18"/>
          <w:lang w:bidi="ar-SA"/>
        </w:rPr>
      </w:pPr>
      <w:r w:rsidRPr="00D44C9F">
        <w:rPr>
          <w:rFonts w:eastAsia="Cambria"/>
          <w:sz w:val="18"/>
          <w:szCs w:val="18"/>
          <w:lang w:bidi="ar-SA"/>
        </w:rPr>
        <w:t>any initial direct costs, and</w:t>
      </w:r>
    </w:p>
    <w:p w14:paraId="34D870FA" w14:textId="77777777" w:rsidR="00AC33D0" w:rsidRPr="00D44C9F" w:rsidRDefault="00AC33D0" w:rsidP="00560C46">
      <w:pPr>
        <w:numPr>
          <w:ilvl w:val="0"/>
          <w:numId w:val="15"/>
        </w:numPr>
        <w:spacing w:after="0" w:line="240" w:lineRule="auto"/>
        <w:ind w:left="900"/>
        <w:contextualSpacing/>
        <w:jc w:val="both"/>
        <w:rPr>
          <w:rFonts w:eastAsia="Cambria"/>
          <w:sz w:val="18"/>
          <w:szCs w:val="18"/>
          <w:lang w:bidi="ar-SA"/>
        </w:rPr>
      </w:pPr>
      <w:r w:rsidRPr="00D44C9F">
        <w:rPr>
          <w:rFonts w:eastAsia="Cambria"/>
          <w:sz w:val="18"/>
          <w:szCs w:val="18"/>
          <w:lang w:bidi="ar-SA"/>
        </w:rPr>
        <w:t xml:space="preserve">restoration costs. </w:t>
      </w:r>
    </w:p>
    <w:p w14:paraId="6E72F604" w14:textId="77777777" w:rsidR="00AC33D0" w:rsidRPr="00D44C9F" w:rsidRDefault="00AC33D0" w:rsidP="00560C46">
      <w:pPr>
        <w:spacing w:after="0" w:line="240" w:lineRule="auto"/>
        <w:ind w:left="540"/>
        <w:contextualSpacing/>
        <w:jc w:val="both"/>
        <w:rPr>
          <w:rFonts w:eastAsia="Cambria"/>
          <w:sz w:val="18"/>
          <w:szCs w:val="18"/>
          <w:lang w:bidi="ar-SA"/>
        </w:rPr>
      </w:pPr>
    </w:p>
    <w:p w14:paraId="4B54F76E" w14:textId="75AEB454" w:rsidR="00AC33D0" w:rsidRPr="00D44C9F" w:rsidRDefault="00AC33D0" w:rsidP="00560C46">
      <w:pPr>
        <w:spacing w:after="0" w:line="240" w:lineRule="auto"/>
        <w:ind w:left="540"/>
        <w:jc w:val="both"/>
        <w:rPr>
          <w:rFonts w:eastAsia="Arial"/>
          <w:sz w:val="18"/>
          <w:szCs w:val="18"/>
          <w:lang w:eastAsia="en-GB"/>
        </w:rPr>
      </w:pPr>
      <w:r w:rsidRPr="00D44C9F">
        <w:rPr>
          <w:rFonts w:eastAsia="Arial"/>
          <w:sz w:val="18"/>
          <w:szCs w:val="18"/>
          <w:lang w:eastAsia="en-GB"/>
        </w:rPr>
        <w:t xml:space="preserve">Payments associated with short-term leases and leases of low-value assets are recognised on a straight-line </w:t>
      </w:r>
      <w:r w:rsidRPr="00D44C9F">
        <w:rPr>
          <w:rFonts w:eastAsia="Arial"/>
          <w:spacing w:val="-4"/>
          <w:sz w:val="18"/>
          <w:szCs w:val="18"/>
          <w:lang w:eastAsia="en-GB"/>
        </w:rPr>
        <w:t xml:space="preserve">basis as an expense in profit or loss. Short-term leases are leases with a lease term of </w:t>
      </w:r>
      <w:r w:rsidR="00236E60" w:rsidRPr="00236E60">
        <w:rPr>
          <w:rFonts w:eastAsia="Arial"/>
          <w:spacing w:val="-4"/>
          <w:sz w:val="18"/>
          <w:szCs w:val="18"/>
          <w:lang w:eastAsia="en-GB"/>
        </w:rPr>
        <w:t>12</w:t>
      </w:r>
      <w:r w:rsidRPr="00D44C9F">
        <w:rPr>
          <w:rFonts w:eastAsia="Arial"/>
          <w:spacing w:val="-4"/>
          <w:sz w:val="18"/>
          <w:szCs w:val="18"/>
          <w:lang w:eastAsia="en-GB"/>
        </w:rPr>
        <w:t xml:space="preserve"> months or less. Low-value</w:t>
      </w:r>
      <w:r w:rsidRPr="00D44C9F">
        <w:rPr>
          <w:rFonts w:eastAsia="Arial"/>
          <w:sz w:val="18"/>
          <w:szCs w:val="18"/>
          <w:lang w:eastAsia="en-GB"/>
        </w:rPr>
        <w:t xml:space="preserve"> assets comprise</w:t>
      </w:r>
      <w:r w:rsidR="006D3B07" w:rsidRPr="00D44C9F">
        <w:rPr>
          <w:rFonts w:eastAsia="Arial"/>
          <w:sz w:val="18"/>
          <w:szCs w:val="18"/>
          <w:lang w:eastAsia="en-GB"/>
        </w:rPr>
        <w:t xml:space="preserve"> kitchen equipment</w:t>
      </w:r>
      <w:r w:rsidR="00621BA3" w:rsidRPr="00D44C9F">
        <w:rPr>
          <w:rFonts w:eastAsia="Arial"/>
          <w:sz w:val="18"/>
          <w:szCs w:val="18"/>
          <w:lang w:eastAsia="en-GB"/>
        </w:rPr>
        <w:t>.</w:t>
      </w:r>
    </w:p>
    <w:p w14:paraId="12CC0BE2" w14:textId="77777777" w:rsidR="00AC33D0" w:rsidRPr="00D44C9F" w:rsidRDefault="00AC33D0" w:rsidP="00560C46">
      <w:pPr>
        <w:spacing w:after="0" w:line="240" w:lineRule="auto"/>
        <w:ind w:left="540"/>
        <w:rPr>
          <w:rFonts w:eastAsia="Arial"/>
          <w:b/>
          <w:bCs/>
          <w:i/>
          <w:iCs/>
          <w:sz w:val="18"/>
          <w:szCs w:val="18"/>
          <w:lang w:eastAsia="en-GB"/>
        </w:rPr>
      </w:pPr>
    </w:p>
    <w:p w14:paraId="56E7C08B" w14:textId="01CCAD75" w:rsidR="00AC33D0" w:rsidRPr="00D44C9F" w:rsidRDefault="00AC33D0" w:rsidP="00560C46">
      <w:pPr>
        <w:spacing w:after="0" w:line="240" w:lineRule="auto"/>
        <w:ind w:left="540"/>
        <w:jc w:val="thaiDistribute"/>
        <w:rPr>
          <w:sz w:val="18"/>
          <w:szCs w:val="18"/>
        </w:rPr>
      </w:pPr>
      <w:r w:rsidRPr="00D44C9F">
        <w:rPr>
          <w:sz w:val="18"/>
          <w:szCs w:val="18"/>
        </w:rPr>
        <w:t>The Group has adopted the practical expedient in relation to COVID-</w:t>
      </w:r>
      <w:r w:rsidR="00236E60" w:rsidRPr="00236E60">
        <w:rPr>
          <w:sz w:val="18"/>
          <w:szCs w:val="18"/>
        </w:rPr>
        <w:t>19</w:t>
      </w:r>
      <w:r w:rsidRPr="00D44C9F">
        <w:rPr>
          <w:sz w:val="18"/>
          <w:szCs w:val="18"/>
        </w:rPr>
        <w:t xml:space="preserve"> Related Rent Concessions from </w:t>
      </w:r>
      <w:r w:rsidR="00A153DF" w:rsidRPr="00D44C9F">
        <w:rPr>
          <w:sz w:val="18"/>
          <w:szCs w:val="18"/>
          <w:cs/>
        </w:rPr>
        <w:br/>
      </w:r>
      <w:r w:rsidR="00236E60" w:rsidRPr="00236E60">
        <w:rPr>
          <w:sz w:val="18"/>
          <w:szCs w:val="18"/>
        </w:rPr>
        <w:t>1</w:t>
      </w:r>
      <w:r w:rsidRPr="00D44C9F">
        <w:rPr>
          <w:sz w:val="18"/>
          <w:szCs w:val="18"/>
        </w:rPr>
        <w:t xml:space="preserve"> January </w:t>
      </w:r>
      <w:r w:rsidR="00236E60" w:rsidRPr="00236E60">
        <w:rPr>
          <w:sz w:val="18"/>
          <w:szCs w:val="18"/>
        </w:rPr>
        <w:t>2021</w:t>
      </w:r>
      <w:r w:rsidRPr="00D44C9F">
        <w:rPr>
          <w:sz w:val="18"/>
          <w:szCs w:val="18"/>
        </w:rPr>
        <w:t>. The practical expedient allows lessees to elect not to assess whether a rent concession related to COVID-</w:t>
      </w:r>
      <w:r w:rsidR="00236E60" w:rsidRPr="00236E60">
        <w:rPr>
          <w:sz w:val="18"/>
          <w:szCs w:val="18"/>
        </w:rPr>
        <w:t>19</w:t>
      </w:r>
      <w:r w:rsidRPr="00D44C9F">
        <w:rPr>
          <w:sz w:val="18"/>
          <w:szCs w:val="18"/>
        </w:rPr>
        <w:t xml:space="preserve"> is lease modification. Lessees adoption this election may account for qualifying rent concessions in the same way they would if they were not lease modifications. The practical expedient only applies to rent concessions occurring as a direct consequence of the COVID-</w:t>
      </w:r>
      <w:r w:rsidR="00236E60" w:rsidRPr="00236E60">
        <w:rPr>
          <w:sz w:val="18"/>
          <w:szCs w:val="18"/>
        </w:rPr>
        <w:t>19</w:t>
      </w:r>
      <w:r w:rsidRPr="00D44C9F">
        <w:rPr>
          <w:sz w:val="18"/>
          <w:szCs w:val="18"/>
        </w:rPr>
        <w:t xml:space="preserve"> pandemic and only if all of the following conditions are met:</w:t>
      </w:r>
    </w:p>
    <w:p w14:paraId="356E1DDF" w14:textId="77777777" w:rsidR="00560C46" w:rsidRPr="00D44C9F" w:rsidRDefault="00560C46" w:rsidP="00560C46">
      <w:pPr>
        <w:spacing w:after="0" w:line="240" w:lineRule="auto"/>
        <w:ind w:left="540"/>
        <w:jc w:val="thaiDistribute"/>
        <w:rPr>
          <w:sz w:val="18"/>
          <w:szCs w:val="18"/>
        </w:rPr>
      </w:pPr>
    </w:p>
    <w:p w14:paraId="13D28903" w14:textId="77777777" w:rsidR="00AC33D0" w:rsidRPr="00D44C9F" w:rsidRDefault="00AC33D0" w:rsidP="00560C46">
      <w:pPr>
        <w:pStyle w:val="ListParagraph"/>
        <w:numPr>
          <w:ilvl w:val="0"/>
          <w:numId w:val="16"/>
        </w:numPr>
        <w:spacing w:after="0" w:line="240" w:lineRule="auto"/>
        <w:ind w:left="900"/>
        <w:jc w:val="thaiDistribute"/>
        <w:rPr>
          <w:sz w:val="18"/>
          <w:szCs w:val="18"/>
        </w:rPr>
      </w:pPr>
      <w:r w:rsidRPr="00D44C9F">
        <w:rPr>
          <w:sz w:val="18"/>
          <w:szCs w:val="18"/>
        </w:rPr>
        <w:t>The change in lease payments results in revised consideration for the lease that is substantially the same as, or less than, the consideration for the lease immediately preceding the change;</w:t>
      </w:r>
    </w:p>
    <w:p w14:paraId="0EDEFCE1" w14:textId="0BA8128A" w:rsidR="00AC33D0" w:rsidRPr="00D44C9F" w:rsidRDefault="00AC33D0" w:rsidP="00560C46">
      <w:pPr>
        <w:pStyle w:val="ListParagraph"/>
        <w:numPr>
          <w:ilvl w:val="0"/>
          <w:numId w:val="16"/>
        </w:numPr>
        <w:spacing w:after="0" w:line="240" w:lineRule="auto"/>
        <w:ind w:left="900"/>
        <w:jc w:val="thaiDistribute"/>
        <w:rPr>
          <w:sz w:val="18"/>
          <w:szCs w:val="18"/>
        </w:rPr>
      </w:pPr>
      <w:r w:rsidRPr="00D44C9F">
        <w:rPr>
          <w:sz w:val="18"/>
          <w:szCs w:val="18"/>
        </w:rPr>
        <w:t xml:space="preserve">Any reduction in lease payments affects only payments due on or before </w:t>
      </w:r>
      <w:r w:rsidR="00236E60" w:rsidRPr="00236E60">
        <w:rPr>
          <w:sz w:val="18"/>
          <w:szCs w:val="18"/>
        </w:rPr>
        <w:t>30</w:t>
      </w:r>
      <w:r w:rsidRPr="00D44C9F">
        <w:rPr>
          <w:sz w:val="18"/>
          <w:szCs w:val="18"/>
        </w:rPr>
        <w:t xml:space="preserve"> June </w:t>
      </w:r>
      <w:r w:rsidR="00236E60" w:rsidRPr="00236E60">
        <w:rPr>
          <w:sz w:val="18"/>
          <w:szCs w:val="18"/>
        </w:rPr>
        <w:t>2022</w:t>
      </w:r>
      <w:r w:rsidRPr="00D44C9F">
        <w:rPr>
          <w:sz w:val="18"/>
          <w:szCs w:val="18"/>
        </w:rPr>
        <w:t xml:space="preserve">; and </w:t>
      </w:r>
    </w:p>
    <w:p w14:paraId="1B97ED7A" w14:textId="5C7CC801" w:rsidR="00AC33D0" w:rsidRPr="00D44C9F" w:rsidRDefault="00AC33D0" w:rsidP="00560C46">
      <w:pPr>
        <w:pStyle w:val="ListParagraph"/>
        <w:numPr>
          <w:ilvl w:val="0"/>
          <w:numId w:val="16"/>
        </w:numPr>
        <w:spacing w:after="0" w:line="240" w:lineRule="auto"/>
        <w:ind w:left="900"/>
        <w:jc w:val="thaiDistribute"/>
        <w:rPr>
          <w:sz w:val="18"/>
          <w:szCs w:val="18"/>
        </w:rPr>
      </w:pPr>
      <w:r w:rsidRPr="00D44C9F">
        <w:rPr>
          <w:sz w:val="18"/>
          <w:szCs w:val="18"/>
        </w:rPr>
        <w:t xml:space="preserve">There is no substantive change to other terms and conditions of the lease. </w:t>
      </w:r>
    </w:p>
    <w:p w14:paraId="3A11BFF5" w14:textId="77777777" w:rsidR="00560C46" w:rsidRPr="00D44C9F" w:rsidRDefault="00560C46" w:rsidP="00560C46">
      <w:pPr>
        <w:pStyle w:val="ListParagraph"/>
        <w:spacing w:after="0" w:line="240" w:lineRule="auto"/>
        <w:ind w:left="540"/>
        <w:jc w:val="thaiDistribute"/>
        <w:rPr>
          <w:sz w:val="18"/>
          <w:szCs w:val="18"/>
          <w:highlight w:val="cyan"/>
        </w:rPr>
      </w:pPr>
    </w:p>
    <w:p w14:paraId="2E7E1B77" w14:textId="0AA48FA1" w:rsidR="00AC33D0" w:rsidRPr="00D44C9F" w:rsidRDefault="00AC33D0" w:rsidP="00560C46">
      <w:pPr>
        <w:spacing w:after="0" w:line="240" w:lineRule="auto"/>
        <w:ind w:left="540"/>
        <w:jc w:val="thaiDistribute"/>
        <w:rPr>
          <w:rFonts w:eastAsia="Cambria"/>
          <w:color w:val="000000"/>
          <w:spacing w:val="-2"/>
          <w:sz w:val="18"/>
          <w:szCs w:val="18"/>
          <w:lang w:bidi="ar-SA"/>
        </w:rPr>
      </w:pPr>
      <w:r w:rsidRPr="00D44C9F">
        <w:rPr>
          <w:rFonts w:eastAsia="Cambria"/>
          <w:color w:val="000000"/>
          <w:spacing w:val="-2"/>
          <w:sz w:val="18"/>
          <w:szCs w:val="18"/>
          <w:lang w:bidi="ar-SA"/>
        </w:rPr>
        <w:t>The Group has applied the practical expedient to all qualifying COVID-</w:t>
      </w:r>
      <w:r w:rsidR="00236E60" w:rsidRPr="00236E60">
        <w:rPr>
          <w:rFonts w:eastAsia="Cambria"/>
          <w:color w:val="000000"/>
          <w:spacing w:val="-2"/>
          <w:sz w:val="18"/>
          <w:szCs w:val="18"/>
          <w:lang w:bidi="ar-SA"/>
        </w:rPr>
        <w:t>19</w:t>
      </w:r>
      <w:r w:rsidRPr="00D44C9F">
        <w:rPr>
          <w:rFonts w:eastAsia="Cambria"/>
          <w:color w:val="000000"/>
          <w:spacing w:val="-2"/>
          <w:sz w:val="18"/>
          <w:szCs w:val="18"/>
          <w:lang w:bidi="ar-SA"/>
        </w:rPr>
        <w:t xml:space="preserve"> related rent concessions. Rent concession totalling Baht </w:t>
      </w:r>
      <w:r w:rsidR="00236E60" w:rsidRPr="00236E60">
        <w:rPr>
          <w:rFonts w:eastAsia="Cambria"/>
          <w:color w:val="000000"/>
          <w:spacing w:val="-2"/>
          <w:sz w:val="18"/>
          <w:szCs w:val="18"/>
          <w:lang w:bidi="ar-SA"/>
        </w:rPr>
        <w:t>80</w:t>
      </w:r>
      <w:r w:rsidR="00AD0B16" w:rsidRPr="00D44C9F">
        <w:rPr>
          <w:rFonts w:eastAsia="Cambria"/>
          <w:color w:val="000000"/>
          <w:spacing w:val="-2"/>
          <w:sz w:val="18"/>
          <w:szCs w:val="18"/>
          <w:lang w:bidi="ar-SA"/>
        </w:rPr>
        <w:t>.</w:t>
      </w:r>
      <w:r w:rsidR="00236E60" w:rsidRPr="00236E60">
        <w:rPr>
          <w:rFonts w:eastAsia="Cambria"/>
          <w:color w:val="000000"/>
          <w:spacing w:val="-2"/>
          <w:sz w:val="18"/>
          <w:szCs w:val="18"/>
          <w:lang w:bidi="ar-SA"/>
        </w:rPr>
        <w:t>28</w:t>
      </w:r>
      <w:r w:rsidRPr="00D44C9F">
        <w:rPr>
          <w:rFonts w:eastAsia="Cambria"/>
          <w:color w:val="000000"/>
          <w:spacing w:val="-2"/>
          <w:sz w:val="18"/>
          <w:szCs w:val="18"/>
          <w:lang w:bidi="ar-SA"/>
        </w:rPr>
        <w:t xml:space="preserve"> </w:t>
      </w:r>
      <w:r w:rsidR="004F23D7" w:rsidRPr="00D44C9F">
        <w:rPr>
          <w:rFonts w:eastAsia="Cambria"/>
          <w:color w:val="000000"/>
          <w:spacing w:val="-2"/>
          <w:sz w:val="18"/>
          <w:szCs w:val="18"/>
          <w:lang w:bidi="ar-SA"/>
        </w:rPr>
        <w:t>million</w:t>
      </w:r>
      <w:r w:rsidR="00050EAF" w:rsidRPr="00D44C9F">
        <w:rPr>
          <w:rFonts w:eastAsia="Cambria"/>
          <w:color w:val="000000"/>
          <w:spacing w:val="-2"/>
          <w:sz w:val="18"/>
          <w:szCs w:val="18"/>
          <w:lang w:bidi="ar-SA"/>
        </w:rPr>
        <w:t xml:space="preserve"> </w:t>
      </w:r>
      <w:r w:rsidRPr="00D44C9F">
        <w:rPr>
          <w:rFonts w:eastAsia="Cambria"/>
          <w:color w:val="000000"/>
          <w:spacing w:val="-2"/>
          <w:sz w:val="18"/>
          <w:szCs w:val="18"/>
          <w:lang w:bidi="ar-SA"/>
        </w:rPr>
        <w:t xml:space="preserve">have been accounted for as negative variable lease payments in </w:t>
      </w:r>
      <w:r w:rsidR="00AD0B16" w:rsidRPr="00D44C9F">
        <w:rPr>
          <w:rFonts w:eastAsia="Cambria"/>
          <w:color w:val="000000"/>
          <w:spacing w:val="-2"/>
          <w:sz w:val="18"/>
          <w:szCs w:val="18"/>
          <w:lang w:bidi="ar-SA"/>
        </w:rPr>
        <w:t>distribution costs</w:t>
      </w:r>
      <w:r w:rsidRPr="00D44C9F">
        <w:rPr>
          <w:rFonts w:eastAsia="Cambria"/>
          <w:color w:val="000000"/>
          <w:spacing w:val="-2"/>
          <w:sz w:val="18"/>
          <w:szCs w:val="18"/>
          <w:lang w:bidi="ar-SA"/>
        </w:rPr>
        <w:t xml:space="preserve"> with a </w:t>
      </w:r>
      <w:r w:rsidRPr="00D44C9F">
        <w:rPr>
          <w:rFonts w:eastAsia="Cambria"/>
          <w:color w:val="000000"/>
          <w:spacing w:val="-4"/>
          <w:sz w:val="18"/>
          <w:szCs w:val="18"/>
          <w:lang w:bidi="ar-SA"/>
        </w:rPr>
        <w:t>corresponding adjustment to the lease liability.</w:t>
      </w:r>
      <w:r w:rsidR="0094366A" w:rsidRPr="00D44C9F">
        <w:rPr>
          <w:rFonts w:eastAsia="Cambria"/>
          <w:color w:val="000000"/>
          <w:spacing w:val="-4"/>
          <w:sz w:val="18"/>
          <w:szCs w:val="18"/>
          <w:lang w:bidi="ar-SA"/>
        </w:rPr>
        <w:t xml:space="preserve"> </w:t>
      </w:r>
      <w:r w:rsidRPr="00D44C9F">
        <w:rPr>
          <w:rFonts w:eastAsia="Cambria"/>
          <w:color w:val="000000"/>
          <w:spacing w:val="-4"/>
          <w:sz w:val="18"/>
          <w:szCs w:val="18"/>
          <w:lang w:bidi="ar-SA"/>
        </w:rPr>
        <w:t xml:space="preserve">There is no impact on the opening balance of equity at </w:t>
      </w:r>
      <w:r w:rsidR="00236E60" w:rsidRPr="00236E60">
        <w:rPr>
          <w:rFonts w:eastAsia="Cambria"/>
          <w:color w:val="000000"/>
          <w:spacing w:val="-4"/>
          <w:sz w:val="18"/>
          <w:szCs w:val="18"/>
          <w:lang w:bidi="ar-SA"/>
        </w:rPr>
        <w:t>1</w:t>
      </w:r>
      <w:r w:rsidRPr="00D44C9F">
        <w:rPr>
          <w:rFonts w:eastAsia="Cambria"/>
          <w:color w:val="000000"/>
          <w:spacing w:val="-4"/>
          <w:sz w:val="18"/>
          <w:szCs w:val="18"/>
          <w:lang w:bidi="ar-SA"/>
        </w:rPr>
        <w:t xml:space="preserve"> January </w:t>
      </w:r>
      <w:r w:rsidR="00236E60" w:rsidRPr="00236E60">
        <w:rPr>
          <w:rFonts w:eastAsia="Cambria"/>
          <w:color w:val="000000"/>
          <w:spacing w:val="-4"/>
          <w:sz w:val="18"/>
          <w:szCs w:val="18"/>
          <w:lang w:bidi="ar-SA"/>
        </w:rPr>
        <w:t>2021</w:t>
      </w:r>
      <w:r w:rsidR="0094366A" w:rsidRPr="00D44C9F">
        <w:rPr>
          <w:rFonts w:eastAsia="Cambria"/>
          <w:color w:val="000000"/>
          <w:spacing w:val="-4"/>
          <w:sz w:val="18"/>
          <w:szCs w:val="18"/>
          <w:lang w:bidi="ar-SA"/>
        </w:rPr>
        <w:t>.</w:t>
      </w:r>
    </w:p>
    <w:p w14:paraId="770CFC9E" w14:textId="77777777" w:rsidR="00AC33D0" w:rsidRPr="00D44C9F" w:rsidRDefault="00AC33D0" w:rsidP="00560C46">
      <w:pPr>
        <w:spacing w:after="0" w:line="240" w:lineRule="auto"/>
        <w:ind w:left="540"/>
        <w:jc w:val="both"/>
        <w:rPr>
          <w:sz w:val="18"/>
          <w:szCs w:val="18"/>
        </w:rPr>
      </w:pPr>
    </w:p>
    <w:p w14:paraId="4FBC0C3A" w14:textId="0D0D6C5D" w:rsidR="00AC33D0" w:rsidRPr="00D44C9F" w:rsidRDefault="00AC33D0" w:rsidP="00560C46">
      <w:pPr>
        <w:spacing w:after="0" w:line="240" w:lineRule="auto"/>
        <w:ind w:left="540"/>
        <w:contextualSpacing/>
        <w:jc w:val="both"/>
        <w:rPr>
          <w:rFonts w:eastAsia="Cambria"/>
          <w:color w:val="000000"/>
          <w:spacing w:val="-4"/>
          <w:sz w:val="18"/>
          <w:szCs w:val="18"/>
          <w:lang w:bidi="ar-SA"/>
        </w:rPr>
      </w:pPr>
      <w:r w:rsidRPr="00D44C9F">
        <w:rPr>
          <w:rFonts w:eastAsia="Cambria"/>
          <w:color w:val="000000"/>
          <w:spacing w:val="-4"/>
          <w:sz w:val="18"/>
          <w:szCs w:val="18"/>
          <w:lang w:bidi="ar-SA"/>
        </w:rPr>
        <w:t xml:space="preserve">During the reporting period ended </w:t>
      </w:r>
      <w:r w:rsidR="00236E60" w:rsidRPr="00236E60">
        <w:rPr>
          <w:rFonts w:eastAsia="Cambria"/>
          <w:color w:val="000000"/>
          <w:spacing w:val="-4"/>
          <w:sz w:val="18"/>
          <w:szCs w:val="18"/>
          <w:lang w:bidi="ar-SA"/>
        </w:rPr>
        <w:t>2020</w:t>
      </w:r>
      <w:r w:rsidRPr="00D44C9F">
        <w:rPr>
          <w:rFonts w:eastAsia="Cambria"/>
          <w:color w:val="000000"/>
          <w:spacing w:val="-4"/>
          <w:sz w:val="18"/>
          <w:szCs w:val="18"/>
          <w:lang w:bidi="ar-SA"/>
        </w:rPr>
        <w:t>, the Group received discounts in the lease payments from lessors due to the COVID-</w:t>
      </w:r>
      <w:r w:rsidR="00236E60" w:rsidRPr="00236E60">
        <w:rPr>
          <w:rFonts w:eastAsia="Cambria"/>
          <w:color w:val="000000"/>
          <w:spacing w:val="-4"/>
          <w:sz w:val="18"/>
          <w:szCs w:val="18"/>
          <w:lang w:bidi="ar-SA"/>
        </w:rPr>
        <w:t>19</w:t>
      </w:r>
      <w:r w:rsidRPr="00D44C9F">
        <w:rPr>
          <w:rFonts w:eastAsia="Cambria"/>
          <w:color w:val="000000"/>
          <w:spacing w:val="-4"/>
          <w:sz w:val="18"/>
          <w:szCs w:val="18"/>
          <w:lang w:bidi="ar-SA"/>
        </w:rPr>
        <w:t xml:space="preserve"> outbreak. The Group elected not to account for all discounts in the lease payments under the lease modification in accordance with TFRS </w:t>
      </w:r>
      <w:r w:rsidR="00236E60" w:rsidRPr="00236E60">
        <w:rPr>
          <w:rFonts w:eastAsia="Cambria"/>
          <w:color w:val="000000"/>
          <w:spacing w:val="-4"/>
          <w:sz w:val="18"/>
          <w:szCs w:val="18"/>
          <w:lang w:bidi="ar-SA"/>
        </w:rPr>
        <w:t>16</w:t>
      </w:r>
      <w:r w:rsidRPr="00D44C9F">
        <w:rPr>
          <w:rFonts w:eastAsia="Cambria"/>
          <w:color w:val="000000"/>
          <w:spacing w:val="-4"/>
          <w:sz w:val="18"/>
          <w:szCs w:val="18"/>
          <w:lang w:bidi="ar-SA"/>
        </w:rPr>
        <w:t>. Instead, the Group has chosen to apply the temporary measures to relieve the impact from COVID-</w:t>
      </w:r>
      <w:r w:rsidR="00236E60" w:rsidRPr="00236E60">
        <w:rPr>
          <w:rFonts w:eastAsia="Cambria"/>
          <w:color w:val="000000"/>
          <w:spacing w:val="-4"/>
          <w:sz w:val="18"/>
          <w:szCs w:val="18"/>
          <w:lang w:bidi="ar-SA"/>
        </w:rPr>
        <w:t>19</w:t>
      </w:r>
      <w:r w:rsidRPr="00D44C9F">
        <w:rPr>
          <w:rFonts w:eastAsia="Cambria"/>
          <w:color w:val="000000"/>
          <w:spacing w:val="-4"/>
          <w:sz w:val="18"/>
          <w:szCs w:val="18"/>
          <w:lang w:bidi="ar-SA"/>
        </w:rPr>
        <w:t xml:space="preserve"> announced by TFAC for the reporting periods ended between </w:t>
      </w:r>
      <w:r w:rsidR="00236E60" w:rsidRPr="00236E60">
        <w:rPr>
          <w:rFonts w:eastAsia="Cambria"/>
          <w:color w:val="000000"/>
          <w:spacing w:val="-4"/>
          <w:sz w:val="18"/>
          <w:szCs w:val="18"/>
          <w:lang w:bidi="ar-SA"/>
        </w:rPr>
        <w:t>1</w:t>
      </w:r>
      <w:r w:rsidRPr="00D44C9F">
        <w:rPr>
          <w:rFonts w:eastAsia="Cambria"/>
          <w:color w:val="000000"/>
          <w:spacing w:val="-4"/>
          <w:sz w:val="18"/>
          <w:szCs w:val="18"/>
          <w:lang w:bidi="ar-SA"/>
        </w:rPr>
        <w:t xml:space="preserve"> January </w:t>
      </w:r>
      <w:r w:rsidR="00236E60" w:rsidRPr="00236E60">
        <w:rPr>
          <w:rFonts w:eastAsia="Cambria"/>
          <w:color w:val="000000"/>
          <w:spacing w:val="-4"/>
          <w:sz w:val="18"/>
          <w:szCs w:val="18"/>
          <w:lang w:bidi="ar-SA"/>
        </w:rPr>
        <w:t>2020</w:t>
      </w:r>
      <w:r w:rsidRPr="00D44C9F">
        <w:rPr>
          <w:rFonts w:eastAsia="Cambria"/>
          <w:color w:val="000000"/>
          <w:spacing w:val="-4"/>
          <w:sz w:val="18"/>
          <w:szCs w:val="18"/>
          <w:lang w:bidi="ar-SA"/>
        </w:rPr>
        <w:t xml:space="preserve"> and </w:t>
      </w:r>
      <w:r w:rsidR="00974B5B" w:rsidRPr="00D44C9F">
        <w:rPr>
          <w:rFonts w:eastAsia="Cambria"/>
          <w:color w:val="000000"/>
          <w:spacing w:val="-4"/>
          <w:sz w:val="18"/>
          <w:szCs w:val="18"/>
          <w:lang w:bidi="ar-SA"/>
        </w:rPr>
        <w:br/>
      </w:r>
      <w:r w:rsidR="00236E60" w:rsidRPr="00236E60">
        <w:rPr>
          <w:rFonts w:eastAsia="Cambria"/>
          <w:color w:val="000000"/>
          <w:spacing w:val="-4"/>
          <w:sz w:val="18"/>
          <w:szCs w:val="18"/>
          <w:lang w:bidi="ar-SA"/>
        </w:rPr>
        <w:t>31</w:t>
      </w:r>
      <w:r w:rsidRPr="00D44C9F">
        <w:rPr>
          <w:rFonts w:eastAsia="Cambria"/>
          <w:color w:val="000000"/>
          <w:spacing w:val="-4"/>
          <w:sz w:val="18"/>
          <w:szCs w:val="18"/>
          <w:lang w:bidi="ar-SA"/>
        </w:rPr>
        <w:t xml:space="preserve"> December </w:t>
      </w:r>
      <w:r w:rsidR="00236E60" w:rsidRPr="00236E60">
        <w:rPr>
          <w:rFonts w:eastAsia="Cambria"/>
          <w:color w:val="000000"/>
          <w:spacing w:val="-4"/>
          <w:sz w:val="18"/>
          <w:szCs w:val="18"/>
          <w:lang w:bidi="ar-SA"/>
        </w:rPr>
        <w:t>2020</w:t>
      </w:r>
      <w:r w:rsidRPr="00D44C9F">
        <w:rPr>
          <w:rFonts w:eastAsia="Cambria"/>
          <w:color w:val="000000"/>
          <w:spacing w:val="-4"/>
          <w:sz w:val="18"/>
          <w:szCs w:val="18"/>
          <w:lang w:bidi="ar-SA"/>
        </w:rPr>
        <w:t xml:space="preserve"> by reducing lease liabilities in the proportion of the reduction to the lease payments throughout the period that the Group has received the reduction. The Group also reversed depreciation charges on the right-of-use assets and interest expenses on the lease liabilities. The differences between the reduction of the lease liabilities and the reversal of the expenses of Baht </w:t>
      </w:r>
      <w:r w:rsidR="00236E60" w:rsidRPr="00236E60">
        <w:rPr>
          <w:rFonts w:eastAsia="Cambria"/>
          <w:color w:val="000000"/>
          <w:spacing w:val="-4"/>
          <w:sz w:val="18"/>
          <w:szCs w:val="18"/>
          <w:lang w:bidi="ar-SA"/>
        </w:rPr>
        <w:t>11</w:t>
      </w:r>
      <w:r w:rsidR="006D3B07" w:rsidRPr="00D44C9F">
        <w:rPr>
          <w:rFonts w:eastAsia="Cambria"/>
          <w:color w:val="000000"/>
          <w:spacing w:val="-4"/>
          <w:sz w:val="18"/>
          <w:szCs w:val="18"/>
          <w:lang w:bidi="ar-SA"/>
        </w:rPr>
        <w:t>.</w:t>
      </w:r>
      <w:r w:rsidR="00236E60" w:rsidRPr="00236E60">
        <w:rPr>
          <w:rFonts w:eastAsia="Cambria"/>
          <w:color w:val="000000"/>
          <w:spacing w:val="-4"/>
          <w:sz w:val="18"/>
          <w:szCs w:val="18"/>
          <w:lang w:bidi="ar-SA"/>
        </w:rPr>
        <w:t>37</w:t>
      </w:r>
      <w:r w:rsidRPr="00D44C9F">
        <w:rPr>
          <w:rFonts w:eastAsia="Cambria"/>
          <w:color w:val="000000"/>
          <w:spacing w:val="-4"/>
          <w:sz w:val="18"/>
          <w:szCs w:val="18"/>
          <w:lang w:bidi="ar-SA"/>
        </w:rPr>
        <w:t xml:space="preserve"> </w:t>
      </w:r>
      <w:r w:rsidR="006A4E65" w:rsidRPr="00D44C9F">
        <w:rPr>
          <w:rFonts w:eastAsia="Cambria"/>
          <w:color w:val="000000"/>
          <w:spacing w:val="-4"/>
          <w:sz w:val="18"/>
          <w:szCs w:val="18"/>
          <w:lang w:bidi="ar-SA"/>
        </w:rPr>
        <w:t xml:space="preserve">million </w:t>
      </w:r>
      <w:r w:rsidRPr="00D44C9F">
        <w:rPr>
          <w:rFonts w:eastAsia="Cambria"/>
          <w:color w:val="000000"/>
          <w:spacing w:val="-4"/>
          <w:sz w:val="18"/>
          <w:szCs w:val="18"/>
          <w:lang w:bidi="ar-SA"/>
        </w:rPr>
        <w:t>are recognised in other gains(losses) instead of remeasuring lease liabilities and adjusting the corresponding right-of-use assets from the lease modification.</w:t>
      </w:r>
    </w:p>
    <w:p w14:paraId="5AED5256" w14:textId="21492B9A" w:rsidR="005B2E1B" w:rsidRPr="00D44C9F" w:rsidRDefault="005B2E1B" w:rsidP="00307094">
      <w:pPr>
        <w:spacing w:after="0" w:line="240" w:lineRule="auto"/>
        <w:jc w:val="both"/>
        <w:rPr>
          <w:rFonts w:eastAsia="Arial Unicode MS"/>
          <w:sz w:val="18"/>
          <w:szCs w:val="18"/>
        </w:rPr>
      </w:pPr>
    </w:p>
    <w:p w14:paraId="1A69B056" w14:textId="4CBCAE78" w:rsidR="005B2E1B" w:rsidRPr="00D44C9F" w:rsidRDefault="00236E60" w:rsidP="00716F9C">
      <w:pPr>
        <w:keepNext/>
        <w:keepLines/>
        <w:spacing w:after="0" w:line="240" w:lineRule="auto"/>
        <w:ind w:left="540" w:hanging="540"/>
        <w:outlineLvl w:val="1"/>
        <w:rPr>
          <w:rFonts w:eastAsia="Arial"/>
          <w:bCs/>
          <w:color w:val="1502B6"/>
          <w:sz w:val="18"/>
          <w:szCs w:val="18"/>
          <w:lang w:eastAsia="en-GB"/>
        </w:rPr>
      </w:pPr>
      <w:bookmarkStart w:id="26" w:name="_Toc48736031"/>
      <w:bookmarkStart w:id="27" w:name="_Toc86937005"/>
      <w:r w:rsidRPr="00236E60">
        <w:rPr>
          <w:rFonts w:eastAsia="Arial"/>
          <w:b/>
          <w:bCs/>
          <w:color w:val="1502B6"/>
          <w:sz w:val="18"/>
          <w:szCs w:val="18"/>
          <w:lang w:eastAsia="en-GB"/>
        </w:rPr>
        <w:t>5</w:t>
      </w:r>
      <w:r w:rsidR="005B2E1B" w:rsidRPr="00D44C9F">
        <w:rPr>
          <w:rFonts w:eastAsia="Arial"/>
          <w:b/>
          <w:bCs/>
          <w:color w:val="1502B6"/>
          <w:sz w:val="18"/>
          <w:szCs w:val="18"/>
          <w:lang w:eastAsia="en-GB"/>
        </w:rPr>
        <w:t>.</w:t>
      </w:r>
      <w:r w:rsidRPr="00236E60">
        <w:rPr>
          <w:rFonts w:eastAsia="Arial"/>
          <w:b/>
          <w:bCs/>
          <w:color w:val="1502B6"/>
          <w:sz w:val="18"/>
          <w:szCs w:val="18"/>
          <w:lang w:eastAsia="en-GB"/>
        </w:rPr>
        <w:t>11</w:t>
      </w:r>
      <w:r w:rsidR="005B2E1B" w:rsidRPr="00D44C9F">
        <w:rPr>
          <w:rFonts w:eastAsia="Arial"/>
          <w:b/>
          <w:bCs/>
          <w:color w:val="1502B6"/>
          <w:sz w:val="18"/>
          <w:szCs w:val="18"/>
          <w:lang w:eastAsia="en-GB"/>
        </w:rPr>
        <w:tab/>
        <w:t>Financial liabilities</w:t>
      </w:r>
      <w:bookmarkEnd w:id="26"/>
      <w:bookmarkEnd w:id="27"/>
    </w:p>
    <w:p w14:paraId="639E8691" w14:textId="77777777" w:rsidR="005B2E1B" w:rsidRPr="00D44C9F" w:rsidRDefault="005B2E1B" w:rsidP="005B2E1B">
      <w:pPr>
        <w:spacing w:after="0" w:line="240" w:lineRule="auto"/>
        <w:ind w:left="538"/>
        <w:jc w:val="both"/>
        <w:rPr>
          <w:rFonts w:eastAsia="Arial"/>
          <w:sz w:val="18"/>
          <w:szCs w:val="18"/>
          <w:u w:val="single"/>
          <w:lang w:eastAsia="en-GB"/>
        </w:rPr>
      </w:pPr>
    </w:p>
    <w:p w14:paraId="539D52C6" w14:textId="77777777" w:rsidR="005B2E1B" w:rsidRPr="00D44C9F" w:rsidRDefault="005B2E1B" w:rsidP="00D6751B">
      <w:pPr>
        <w:numPr>
          <w:ilvl w:val="0"/>
          <w:numId w:val="17"/>
        </w:numPr>
        <w:spacing w:after="0" w:line="240" w:lineRule="auto"/>
        <w:ind w:left="1080"/>
        <w:rPr>
          <w:rFonts w:eastAsia="Ink Free"/>
          <w:color w:val="1502B6"/>
          <w:sz w:val="18"/>
          <w:szCs w:val="18"/>
          <w:lang w:eastAsia="en-GB"/>
        </w:rPr>
      </w:pPr>
      <w:r w:rsidRPr="00D44C9F">
        <w:rPr>
          <w:rFonts w:eastAsia="Ink Free"/>
          <w:color w:val="1502B6"/>
          <w:sz w:val="18"/>
          <w:szCs w:val="18"/>
          <w:lang w:eastAsia="en-GB"/>
        </w:rPr>
        <w:t>Classification</w:t>
      </w:r>
    </w:p>
    <w:p w14:paraId="557D578F" w14:textId="77777777" w:rsidR="005B2E1B" w:rsidRPr="00D44C9F" w:rsidRDefault="005B2E1B" w:rsidP="00D6751B">
      <w:pPr>
        <w:spacing w:after="0" w:line="240" w:lineRule="auto"/>
        <w:ind w:left="1080"/>
        <w:rPr>
          <w:rFonts w:eastAsia="Ink Free"/>
          <w:sz w:val="18"/>
          <w:szCs w:val="18"/>
          <w:lang w:eastAsia="en-GB"/>
        </w:rPr>
      </w:pPr>
    </w:p>
    <w:p w14:paraId="43A6F28C" w14:textId="17ED00AF" w:rsidR="005B2E1B" w:rsidRPr="00D44C9F" w:rsidRDefault="005B2E1B" w:rsidP="00D6751B">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pacing w:val="-2"/>
          <w:sz w:val="18"/>
          <w:szCs w:val="18"/>
          <w:lang w:eastAsia="en-GB"/>
        </w:rPr>
        <w:t>Borrowings are classified as current liabilities unless the Group has an unconditional right to defer settlement</w:t>
      </w:r>
      <w:r w:rsidRPr="00D44C9F">
        <w:rPr>
          <w:rFonts w:eastAsia="Arial"/>
          <w:color w:val="000000"/>
          <w:sz w:val="18"/>
          <w:szCs w:val="18"/>
          <w:lang w:eastAsia="en-GB"/>
        </w:rPr>
        <w:t xml:space="preserve"> of the liability for at least </w:t>
      </w:r>
      <w:r w:rsidR="00236E60" w:rsidRPr="00236E60">
        <w:rPr>
          <w:rFonts w:eastAsia="Arial"/>
          <w:color w:val="000000"/>
          <w:sz w:val="18"/>
          <w:szCs w:val="18"/>
          <w:lang w:eastAsia="en-GB"/>
        </w:rPr>
        <w:t>12</w:t>
      </w:r>
      <w:r w:rsidRPr="00D44C9F">
        <w:rPr>
          <w:rFonts w:eastAsia="Arial"/>
          <w:color w:val="000000"/>
          <w:sz w:val="18"/>
          <w:szCs w:val="18"/>
          <w:lang w:eastAsia="en-GB"/>
        </w:rPr>
        <w:t xml:space="preserve"> months after the reporting date.</w:t>
      </w:r>
    </w:p>
    <w:p w14:paraId="0C73EC85" w14:textId="37BC58D8" w:rsidR="005B2E1B" w:rsidRPr="00D44C9F" w:rsidRDefault="005B2E1B" w:rsidP="00D6751B">
      <w:pPr>
        <w:spacing w:after="0" w:line="240" w:lineRule="auto"/>
        <w:ind w:left="1080"/>
        <w:jc w:val="both"/>
        <w:rPr>
          <w:rFonts w:eastAsia="Arial Unicode MS"/>
          <w:sz w:val="18"/>
          <w:szCs w:val="18"/>
        </w:rPr>
      </w:pPr>
    </w:p>
    <w:p w14:paraId="28DD164E" w14:textId="77777777" w:rsidR="005B2E1B" w:rsidRPr="00D44C9F" w:rsidRDefault="005B2E1B" w:rsidP="00D6751B">
      <w:pPr>
        <w:spacing w:after="0" w:line="240" w:lineRule="auto"/>
        <w:ind w:left="1080" w:hanging="540"/>
        <w:jc w:val="both"/>
        <w:rPr>
          <w:rFonts w:eastAsia="Ink Free"/>
          <w:color w:val="1502B6"/>
          <w:sz w:val="18"/>
          <w:szCs w:val="18"/>
          <w:lang w:eastAsia="en-GB"/>
        </w:rPr>
      </w:pPr>
      <w:r w:rsidRPr="00D44C9F">
        <w:rPr>
          <w:rFonts w:eastAsia="Ink Free"/>
          <w:color w:val="1502B6"/>
          <w:sz w:val="18"/>
          <w:szCs w:val="18"/>
          <w:lang w:eastAsia="en-GB"/>
        </w:rPr>
        <w:t>b)</w:t>
      </w:r>
      <w:r w:rsidRPr="00D44C9F">
        <w:rPr>
          <w:rFonts w:eastAsia="Ink Free"/>
          <w:color w:val="1502B6"/>
          <w:sz w:val="18"/>
          <w:szCs w:val="18"/>
          <w:lang w:eastAsia="en-GB"/>
        </w:rPr>
        <w:tab/>
        <w:t>Measurement</w:t>
      </w:r>
    </w:p>
    <w:p w14:paraId="44AD6C27" w14:textId="77777777" w:rsidR="005B2E1B" w:rsidRPr="00D44C9F" w:rsidRDefault="005B2E1B" w:rsidP="00D6751B">
      <w:pPr>
        <w:tabs>
          <w:tab w:val="left" w:pos="567"/>
        </w:tabs>
        <w:spacing w:after="0" w:line="240" w:lineRule="auto"/>
        <w:ind w:left="1080"/>
        <w:jc w:val="both"/>
        <w:rPr>
          <w:rFonts w:eastAsia="Arial"/>
          <w:sz w:val="18"/>
          <w:szCs w:val="18"/>
          <w:lang w:eastAsia="en-GB"/>
        </w:rPr>
      </w:pPr>
    </w:p>
    <w:p w14:paraId="4C1AE863" w14:textId="4F499F55" w:rsidR="005B2E1B" w:rsidRPr="00D44C9F" w:rsidRDefault="005B2E1B" w:rsidP="00D6751B">
      <w:pPr>
        <w:tabs>
          <w:tab w:val="left" w:pos="567"/>
        </w:tabs>
        <w:spacing w:after="0" w:line="240" w:lineRule="auto"/>
        <w:ind w:left="1080"/>
        <w:jc w:val="both"/>
        <w:rPr>
          <w:rFonts w:eastAsia="Arial"/>
          <w:sz w:val="18"/>
          <w:szCs w:val="18"/>
          <w:lang w:eastAsia="en-GB"/>
        </w:rPr>
      </w:pPr>
      <w:r w:rsidRPr="00D44C9F">
        <w:rPr>
          <w:rFonts w:eastAsia="Arial"/>
          <w:sz w:val="18"/>
          <w:szCs w:val="18"/>
          <w:lang w:eastAsia="en-GB"/>
        </w:rPr>
        <w:t xml:space="preserve">Financial liabilities are initially recognised at fair value and are subsequently measured at amortised cost. </w:t>
      </w:r>
    </w:p>
    <w:p w14:paraId="4FA93182" w14:textId="6E8B3854" w:rsidR="0059486B" w:rsidRPr="00D44C9F" w:rsidRDefault="0059486B">
      <w:pPr>
        <w:rPr>
          <w:rFonts w:eastAsia="Arial Unicode MS"/>
          <w:sz w:val="18"/>
          <w:szCs w:val="18"/>
        </w:rPr>
      </w:pPr>
      <w:r w:rsidRPr="00D44C9F">
        <w:rPr>
          <w:rFonts w:eastAsia="Arial Unicode MS"/>
          <w:sz w:val="18"/>
          <w:szCs w:val="18"/>
        </w:rPr>
        <w:br w:type="page"/>
      </w:r>
    </w:p>
    <w:p w14:paraId="6DFCD0E5" w14:textId="77777777" w:rsidR="005B2E1B" w:rsidRPr="00D44C9F" w:rsidRDefault="005B2E1B" w:rsidP="00D6751B">
      <w:pPr>
        <w:spacing w:after="0" w:line="240" w:lineRule="auto"/>
        <w:ind w:left="1080"/>
        <w:jc w:val="both"/>
        <w:rPr>
          <w:rFonts w:eastAsia="Arial Unicode MS"/>
          <w:sz w:val="18"/>
          <w:szCs w:val="18"/>
        </w:rPr>
      </w:pPr>
    </w:p>
    <w:p w14:paraId="38ABE4B0" w14:textId="77777777" w:rsidR="005B2E1B" w:rsidRPr="00D44C9F" w:rsidRDefault="005B2E1B" w:rsidP="00D6751B">
      <w:pPr>
        <w:spacing w:after="0" w:line="240" w:lineRule="auto"/>
        <w:ind w:left="1080" w:hanging="540"/>
        <w:rPr>
          <w:rFonts w:eastAsia="Ink Free"/>
          <w:color w:val="1502B6"/>
          <w:sz w:val="18"/>
          <w:szCs w:val="18"/>
          <w:lang w:eastAsia="en-GB"/>
        </w:rPr>
      </w:pPr>
      <w:r w:rsidRPr="00D44C9F">
        <w:rPr>
          <w:rFonts w:eastAsia="Ink Free"/>
          <w:color w:val="1502B6"/>
          <w:sz w:val="18"/>
          <w:szCs w:val="18"/>
          <w:lang w:eastAsia="en-GB"/>
        </w:rPr>
        <w:t>c)</w:t>
      </w:r>
      <w:r w:rsidRPr="00D44C9F">
        <w:rPr>
          <w:rFonts w:eastAsia="Ink Free"/>
          <w:color w:val="1502B6"/>
          <w:sz w:val="18"/>
          <w:szCs w:val="18"/>
          <w:lang w:eastAsia="en-GB"/>
        </w:rPr>
        <w:tab/>
        <w:t>Derecognition</w:t>
      </w:r>
      <w:r w:rsidRPr="00D44C9F">
        <w:rPr>
          <w:rFonts w:eastAsia="Ink Free"/>
          <w:color w:val="1502B6"/>
          <w:sz w:val="18"/>
          <w:szCs w:val="18"/>
          <w:cs/>
          <w:lang w:eastAsia="en-GB"/>
        </w:rPr>
        <w:t xml:space="preserve"> </w:t>
      </w:r>
      <w:r w:rsidRPr="00D44C9F">
        <w:rPr>
          <w:rFonts w:eastAsia="Ink Free"/>
          <w:color w:val="1502B6"/>
          <w:sz w:val="18"/>
          <w:szCs w:val="18"/>
          <w:lang w:eastAsia="en-GB"/>
        </w:rPr>
        <w:t xml:space="preserve">and modification </w:t>
      </w:r>
    </w:p>
    <w:p w14:paraId="357116D8" w14:textId="77777777" w:rsidR="005B2E1B" w:rsidRPr="00D44C9F" w:rsidRDefault="005B2E1B" w:rsidP="00D6751B">
      <w:pPr>
        <w:spacing w:after="0" w:line="240" w:lineRule="auto"/>
        <w:ind w:left="1080"/>
        <w:jc w:val="both"/>
        <w:rPr>
          <w:rFonts w:eastAsia="Ink Free"/>
          <w:color w:val="1502B6"/>
          <w:sz w:val="18"/>
          <w:szCs w:val="18"/>
          <w:lang w:eastAsia="en-GB"/>
        </w:rPr>
      </w:pPr>
    </w:p>
    <w:p w14:paraId="4E862D51" w14:textId="442FF747" w:rsidR="005B2E1B" w:rsidRPr="00D44C9F" w:rsidRDefault="005B2E1B" w:rsidP="00D6751B">
      <w:pPr>
        <w:spacing w:after="0" w:line="240" w:lineRule="auto"/>
        <w:ind w:left="1080"/>
        <w:jc w:val="both"/>
        <w:rPr>
          <w:rFonts w:eastAsia="Ink Free"/>
          <w:spacing w:val="-4"/>
          <w:sz w:val="18"/>
          <w:szCs w:val="18"/>
          <w:lang w:eastAsia="en-GB"/>
        </w:rPr>
      </w:pPr>
      <w:r w:rsidRPr="00D44C9F">
        <w:rPr>
          <w:rFonts w:eastAsia="Ink Free"/>
          <w:sz w:val="18"/>
          <w:szCs w:val="18"/>
          <w:lang w:eastAsia="en-GB"/>
        </w:rPr>
        <w:t>Financial liabilities are derecognised when the obligation specified in the contract is discharged, cancelled, or expired</w:t>
      </w:r>
      <w:r w:rsidRPr="00D44C9F">
        <w:rPr>
          <w:rFonts w:eastAsia="Ink Free"/>
          <w:spacing w:val="-4"/>
          <w:sz w:val="18"/>
          <w:szCs w:val="18"/>
          <w:lang w:eastAsia="en-GB"/>
        </w:rPr>
        <w:t>.</w:t>
      </w:r>
    </w:p>
    <w:p w14:paraId="0C8555E5" w14:textId="77777777" w:rsidR="005B2E1B" w:rsidRPr="00D44C9F" w:rsidRDefault="005B2E1B" w:rsidP="00D6751B">
      <w:pPr>
        <w:spacing w:after="0" w:line="240" w:lineRule="auto"/>
        <w:ind w:left="1080"/>
        <w:jc w:val="both"/>
        <w:rPr>
          <w:rFonts w:eastAsia="Ink Free"/>
          <w:sz w:val="18"/>
          <w:szCs w:val="18"/>
          <w:lang w:eastAsia="en-GB"/>
        </w:rPr>
      </w:pPr>
    </w:p>
    <w:p w14:paraId="723CE105" w14:textId="77777777" w:rsidR="005B2E1B" w:rsidRPr="00D44C9F" w:rsidRDefault="005B2E1B" w:rsidP="00D6751B">
      <w:pPr>
        <w:spacing w:after="0" w:line="240" w:lineRule="auto"/>
        <w:ind w:left="1080"/>
        <w:jc w:val="both"/>
        <w:rPr>
          <w:rFonts w:eastAsia="Ink Free"/>
          <w:spacing w:val="-4"/>
          <w:sz w:val="18"/>
          <w:szCs w:val="18"/>
          <w:lang w:eastAsia="en-GB"/>
        </w:rPr>
      </w:pPr>
      <w:r w:rsidRPr="00D44C9F">
        <w:rPr>
          <w:rFonts w:eastAsia="Ink Free"/>
          <w:spacing w:val="-6"/>
          <w:sz w:val="18"/>
          <w:szCs w:val="18"/>
          <w:lang w:eastAsia="en-GB"/>
        </w:rPr>
        <w:t>Where the terms of a financial liability are renegotiated/modified, the Group assesses whether the renegotiation /</w:t>
      </w:r>
      <w:r w:rsidRPr="00D44C9F">
        <w:rPr>
          <w:rFonts w:eastAsia="Ink Free"/>
          <w:spacing w:val="-4"/>
          <w:sz w:val="18"/>
          <w:szCs w:val="18"/>
          <w:lang w:eastAsia="en-GB"/>
        </w:rPr>
        <w:t xml:space="preserve"> </w:t>
      </w:r>
      <w:r w:rsidRPr="00D44C9F">
        <w:rPr>
          <w:rFonts w:eastAsia="Ink Free"/>
          <w:sz w:val="18"/>
          <w:szCs w:val="18"/>
          <w:lang w:eastAsia="en-GB"/>
        </w:rPr>
        <w:t>modification results in the derecognition of that financial liability. Where the modification results in an extinguishment,</w:t>
      </w:r>
      <w:r w:rsidRPr="00D44C9F">
        <w:rPr>
          <w:rFonts w:eastAsia="Ink Free"/>
          <w:spacing w:val="-4"/>
          <w:sz w:val="18"/>
          <w:szCs w:val="18"/>
          <w:lang w:eastAsia="en-GB"/>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24916AD0" w14:textId="77777777" w:rsidR="005B2E1B" w:rsidRPr="00D44C9F" w:rsidRDefault="005B2E1B" w:rsidP="00D6751B">
      <w:pPr>
        <w:spacing w:after="0" w:line="240" w:lineRule="auto"/>
        <w:ind w:left="1080"/>
        <w:jc w:val="both"/>
        <w:rPr>
          <w:rFonts w:eastAsia="Ink Free"/>
          <w:sz w:val="18"/>
          <w:szCs w:val="18"/>
          <w:lang w:eastAsia="en-GB"/>
        </w:rPr>
      </w:pPr>
    </w:p>
    <w:p w14:paraId="79BB79E9" w14:textId="77777777" w:rsidR="005B2E1B" w:rsidRPr="00D44C9F" w:rsidRDefault="005B2E1B" w:rsidP="00D6751B">
      <w:pPr>
        <w:spacing w:after="0" w:line="240" w:lineRule="auto"/>
        <w:ind w:left="1080"/>
        <w:jc w:val="both"/>
        <w:rPr>
          <w:rFonts w:eastAsia="Ink Free"/>
          <w:spacing w:val="-4"/>
          <w:sz w:val="18"/>
          <w:szCs w:val="18"/>
          <w:lang w:eastAsia="en-GB"/>
        </w:rPr>
      </w:pPr>
      <w:r w:rsidRPr="00D44C9F">
        <w:rPr>
          <w:rFonts w:eastAsia="Ink Free"/>
          <w:spacing w:val="-4"/>
          <w:sz w:val="18"/>
          <w:szCs w:val="18"/>
          <w:lang w:eastAsia="en-GB"/>
        </w:rPr>
        <w:t xml:space="preserve">Where the modification does not result in the derecognition of the financial liability, the carrying amount of the </w:t>
      </w:r>
      <w:r w:rsidRPr="00D44C9F">
        <w:rPr>
          <w:rFonts w:eastAsia="Ink Free"/>
          <w:sz w:val="18"/>
          <w:szCs w:val="18"/>
          <w:lang w:eastAsia="en-GB"/>
        </w:rPr>
        <w:t>financial liability is recalculated as the present value of the renegotiated / modified contractual cash flows discounted at its original effective interest rate. The difference is recognised in other gains/(losses) in profit or loss.</w:t>
      </w:r>
      <w:r w:rsidRPr="00D44C9F">
        <w:rPr>
          <w:rFonts w:eastAsia="Ink Free"/>
          <w:spacing w:val="-4"/>
          <w:sz w:val="18"/>
          <w:szCs w:val="18"/>
          <w:lang w:eastAsia="en-GB"/>
        </w:rPr>
        <w:t xml:space="preserve"> </w:t>
      </w:r>
    </w:p>
    <w:p w14:paraId="4CC5E1E0" w14:textId="77777777" w:rsidR="005B2E1B" w:rsidRPr="00D44C9F" w:rsidRDefault="005B2E1B" w:rsidP="00560C46">
      <w:pPr>
        <w:spacing w:after="0" w:line="240" w:lineRule="auto"/>
        <w:jc w:val="both"/>
        <w:rPr>
          <w:rFonts w:eastAsia="Arial"/>
          <w:sz w:val="18"/>
          <w:szCs w:val="18"/>
          <w:u w:val="single"/>
          <w:lang w:eastAsia="en-GB"/>
        </w:rPr>
      </w:pPr>
    </w:p>
    <w:p w14:paraId="5C5F7393" w14:textId="23450C2E" w:rsidR="005B2E1B" w:rsidRPr="00D44C9F" w:rsidRDefault="00236E60" w:rsidP="00716F9C">
      <w:pPr>
        <w:keepNext/>
        <w:keepLines/>
        <w:tabs>
          <w:tab w:val="left" w:pos="540"/>
        </w:tabs>
        <w:spacing w:after="0" w:line="240" w:lineRule="auto"/>
        <w:ind w:left="540" w:hanging="540"/>
        <w:outlineLvl w:val="1"/>
        <w:rPr>
          <w:rFonts w:eastAsia="Arial"/>
          <w:b/>
          <w:color w:val="1502B6"/>
          <w:sz w:val="18"/>
          <w:szCs w:val="18"/>
          <w:lang w:eastAsia="en-GB"/>
        </w:rPr>
      </w:pPr>
      <w:bookmarkStart w:id="28" w:name="_Toc48736032"/>
      <w:bookmarkStart w:id="29" w:name="_Toc86937006"/>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12</w:t>
      </w:r>
      <w:r w:rsidR="005B2E1B" w:rsidRPr="00D44C9F">
        <w:rPr>
          <w:rFonts w:eastAsia="Arial"/>
          <w:b/>
          <w:color w:val="1502B6"/>
          <w:sz w:val="18"/>
          <w:szCs w:val="18"/>
          <w:lang w:eastAsia="en-GB"/>
        </w:rPr>
        <w:tab/>
        <w:t>Borrowing costs</w:t>
      </w:r>
      <w:bookmarkEnd w:id="28"/>
      <w:bookmarkEnd w:id="29"/>
    </w:p>
    <w:p w14:paraId="54E1B3DB"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71BDB026" w14:textId="0232F321"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pacing w:val="-2"/>
          <w:sz w:val="18"/>
          <w:szCs w:val="18"/>
          <w:lang w:eastAsia="en-GB"/>
        </w:rPr>
        <w:t>General and specific borrowing costs directly attributable to the acquisition, construction or production of qualifying</w:t>
      </w:r>
      <w:r w:rsidRPr="00D44C9F">
        <w:rPr>
          <w:rFonts w:eastAsia="Arial"/>
          <w:color w:val="000000"/>
          <w:sz w:val="18"/>
          <w:szCs w:val="18"/>
          <w:lang w:eastAsia="en-GB"/>
        </w:rPr>
        <w:t xml:space="preserve"> assets are added to the cost of those assets less investment income earned from those specific borrowings. </w:t>
      </w:r>
      <w:r w:rsidR="00974B5B" w:rsidRPr="00D44C9F">
        <w:rPr>
          <w:rFonts w:eastAsia="Arial"/>
          <w:color w:val="000000"/>
          <w:sz w:val="18"/>
          <w:szCs w:val="18"/>
          <w:lang w:eastAsia="en-GB"/>
        </w:rPr>
        <w:br/>
      </w:r>
      <w:r w:rsidRPr="00D44C9F">
        <w:rPr>
          <w:rFonts w:eastAsia="Arial"/>
          <w:color w:val="000000"/>
          <w:sz w:val="18"/>
          <w:szCs w:val="18"/>
          <w:lang w:eastAsia="en-GB"/>
        </w:rPr>
        <w:t xml:space="preserve">The capitalisation of borrowing costs is ceased when substantially all the activities necessary to prepare the qualifying asset for its intended use or sale are complete. </w:t>
      </w:r>
    </w:p>
    <w:p w14:paraId="151B889C"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5C54843D"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Other borrowing costs are expensed in the period in which they are incurred.</w:t>
      </w:r>
    </w:p>
    <w:p w14:paraId="31620183"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17E0C0E7" w14:textId="1BB2F464" w:rsidR="005B2E1B" w:rsidRPr="00D44C9F" w:rsidRDefault="00236E60" w:rsidP="00B20E32">
      <w:pPr>
        <w:keepNext/>
        <w:keepLines/>
        <w:tabs>
          <w:tab w:val="left" w:pos="540"/>
        </w:tabs>
        <w:spacing w:after="0" w:line="240" w:lineRule="auto"/>
        <w:ind w:left="540" w:hanging="540"/>
        <w:outlineLvl w:val="1"/>
        <w:rPr>
          <w:rFonts w:eastAsia="Arial"/>
          <w:b/>
          <w:color w:val="1502B6"/>
          <w:sz w:val="18"/>
          <w:szCs w:val="18"/>
          <w:lang w:eastAsia="en-GB"/>
        </w:rPr>
      </w:pPr>
      <w:bookmarkStart w:id="30" w:name="_Toc48736033"/>
      <w:bookmarkStart w:id="31" w:name="_Toc86937007"/>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13</w:t>
      </w:r>
      <w:r w:rsidR="005B2E1B" w:rsidRPr="00D44C9F">
        <w:rPr>
          <w:rFonts w:eastAsia="Arial"/>
          <w:b/>
          <w:color w:val="1502B6"/>
          <w:sz w:val="18"/>
          <w:szCs w:val="18"/>
          <w:lang w:eastAsia="en-GB"/>
        </w:rPr>
        <w:tab/>
        <w:t>Current and deferred income taxes</w:t>
      </w:r>
      <w:bookmarkEnd w:id="30"/>
      <w:bookmarkEnd w:id="31"/>
    </w:p>
    <w:p w14:paraId="24552E3E"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72DBCF92"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pacing w:val="-2"/>
          <w:sz w:val="18"/>
          <w:szCs w:val="18"/>
          <w:lang w:eastAsia="en-GB"/>
        </w:rPr>
      </w:pPr>
      <w:r w:rsidRPr="00D44C9F">
        <w:rPr>
          <w:rFonts w:eastAsia="Arial"/>
          <w:color w:val="000000"/>
          <w:spacing w:val="-2"/>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75B70614"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097118CB" w14:textId="77777777" w:rsidR="005B2E1B" w:rsidRPr="00D44C9F" w:rsidRDefault="005B2E1B" w:rsidP="00560C46">
      <w:pPr>
        <w:pBdr>
          <w:top w:val="nil"/>
          <w:left w:val="nil"/>
          <w:bottom w:val="nil"/>
          <w:right w:val="nil"/>
          <w:between w:val="nil"/>
        </w:pBdr>
        <w:spacing w:after="0" w:line="240" w:lineRule="auto"/>
        <w:ind w:left="540"/>
        <w:jc w:val="both"/>
        <w:rPr>
          <w:rFonts w:eastAsia="Arial"/>
          <w:i/>
          <w:color w:val="1502B6"/>
          <w:sz w:val="18"/>
          <w:szCs w:val="18"/>
          <w:lang w:eastAsia="en-GB"/>
        </w:rPr>
      </w:pPr>
      <w:r w:rsidRPr="00D44C9F">
        <w:rPr>
          <w:rFonts w:eastAsia="Arial"/>
          <w:i/>
          <w:color w:val="1502B6"/>
          <w:sz w:val="18"/>
          <w:szCs w:val="18"/>
          <w:lang w:eastAsia="en-GB"/>
        </w:rPr>
        <w:t>Current tax</w:t>
      </w:r>
    </w:p>
    <w:p w14:paraId="52D0CA09"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2EE38E24" w14:textId="77777777" w:rsidR="005B2E1B" w:rsidRPr="00D44C9F" w:rsidRDefault="005B2E1B" w:rsidP="00560C46">
      <w:pPr>
        <w:spacing w:after="0" w:line="240" w:lineRule="auto"/>
        <w:ind w:left="540"/>
        <w:jc w:val="both"/>
        <w:rPr>
          <w:rFonts w:eastAsia="Arial"/>
          <w:color w:val="000000"/>
          <w:sz w:val="18"/>
          <w:szCs w:val="18"/>
          <w:lang w:eastAsia="en-GB"/>
        </w:rPr>
      </w:pPr>
      <w:r w:rsidRPr="00D44C9F">
        <w:rPr>
          <w:rFonts w:eastAsia="Arial"/>
          <w:sz w:val="18"/>
          <w:szCs w:val="18"/>
          <w:lang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820AC77"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67E9D406" w14:textId="77777777" w:rsidR="005B2E1B" w:rsidRPr="00D44C9F" w:rsidRDefault="005B2E1B" w:rsidP="00560C46">
      <w:pPr>
        <w:pBdr>
          <w:top w:val="nil"/>
          <w:left w:val="nil"/>
          <w:bottom w:val="nil"/>
          <w:right w:val="nil"/>
          <w:between w:val="nil"/>
        </w:pBdr>
        <w:spacing w:after="0" w:line="240" w:lineRule="auto"/>
        <w:ind w:left="540"/>
        <w:jc w:val="both"/>
        <w:rPr>
          <w:rFonts w:eastAsia="Arial"/>
          <w:i/>
          <w:color w:val="1502B6"/>
          <w:sz w:val="18"/>
          <w:szCs w:val="18"/>
          <w:lang w:eastAsia="en-GB"/>
        </w:rPr>
      </w:pPr>
      <w:r w:rsidRPr="00D44C9F">
        <w:rPr>
          <w:rFonts w:eastAsia="Arial"/>
          <w:i/>
          <w:color w:val="1502B6"/>
          <w:sz w:val="18"/>
          <w:szCs w:val="18"/>
          <w:lang w:eastAsia="en-GB"/>
        </w:rPr>
        <w:t>Deferred income tax</w:t>
      </w:r>
    </w:p>
    <w:p w14:paraId="1077E24B"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6231113D"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6F41A1"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3A35899E" w14:textId="77777777" w:rsidR="005B2E1B" w:rsidRPr="00D44C9F" w:rsidRDefault="005B2E1B" w:rsidP="00F87B9C">
      <w:pPr>
        <w:numPr>
          <w:ilvl w:val="0"/>
          <w:numId w:val="18"/>
        </w:numPr>
        <w:pBdr>
          <w:top w:val="nil"/>
          <w:left w:val="nil"/>
          <w:bottom w:val="nil"/>
          <w:right w:val="nil"/>
          <w:between w:val="nil"/>
        </w:pBdr>
        <w:spacing w:after="0" w:line="240" w:lineRule="auto"/>
        <w:ind w:left="900"/>
        <w:jc w:val="both"/>
        <w:rPr>
          <w:rFonts w:eastAsia="Arial"/>
          <w:color w:val="000000"/>
          <w:sz w:val="18"/>
          <w:szCs w:val="18"/>
          <w:lang w:eastAsia="en-GB"/>
        </w:rPr>
      </w:pPr>
      <w:r w:rsidRPr="00D44C9F">
        <w:rPr>
          <w:rFonts w:eastAsia="Arial"/>
          <w:color w:val="000000"/>
          <w:sz w:val="18"/>
          <w:szCs w:val="18"/>
          <w:lang w:eastAsia="en-GB"/>
        </w:rPr>
        <w:t>initial recognition of an asset or liability in a transaction other than a business combination that affects neither accounting nor taxable profit or loss is not recognised</w:t>
      </w:r>
    </w:p>
    <w:p w14:paraId="32ED3ADB" w14:textId="77777777" w:rsidR="005B2E1B" w:rsidRPr="00D44C9F" w:rsidRDefault="005B2E1B" w:rsidP="00F87B9C">
      <w:pPr>
        <w:numPr>
          <w:ilvl w:val="0"/>
          <w:numId w:val="18"/>
        </w:numPr>
        <w:pBdr>
          <w:top w:val="nil"/>
          <w:left w:val="nil"/>
          <w:bottom w:val="nil"/>
          <w:right w:val="nil"/>
          <w:between w:val="nil"/>
        </w:pBdr>
        <w:spacing w:after="0" w:line="240" w:lineRule="auto"/>
        <w:ind w:left="900"/>
        <w:jc w:val="both"/>
        <w:rPr>
          <w:rFonts w:eastAsia="Arial"/>
          <w:color w:val="000000"/>
          <w:sz w:val="18"/>
          <w:szCs w:val="18"/>
          <w:lang w:eastAsia="en-GB"/>
        </w:rPr>
      </w:pPr>
      <w:r w:rsidRPr="00D44C9F">
        <w:rPr>
          <w:rFonts w:eastAsia="Arial"/>
          <w:color w:val="000000"/>
          <w:sz w:val="18"/>
          <w:szCs w:val="18"/>
          <w:lang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51F7AFD6"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26217B23"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6D7DB1BF"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p>
    <w:p w14:paraId="0A18E9E5"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Deferred tax assets are recognised only to the extent that it is probable that future taxable profit will be available against which the temporary differences can be utilised. </w:t>
      </w:r>
    </w:p>
    <w:p w14:paraId="20FA2D63" w14:textId="00F1FDA4" w:rsidR="005B2E1B" w:rsidRPr="00D44C9F" w:rsidRDefault="005B2E1B" w:rsidP="00560C46">
      <w:pPr>
        <w:spacing w:after="0" w:line="240" w:lineRule="auto"/>
        <w:ind w:left="540"/>
        <w:jc w:val="both"/>
        <w:rPr>
          <w:rFonts w:eastAsia="Arial Unicode MS"/>
          <w:sz w:val="18"/>
          <w:szCs w:val="18"/>
        </w:rPr>
      </w:pPr>
    </w:p>
    <w:p w14:paraId="2703B0BF" w14:textId="77777777" w:rsidR="005B2E1B" w:rsidRPr="00D44C9F" w:rsidRDefault="005B2E1B" w:rsidP="00560C46">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E9C2351" w14:textId="01499851" w:rsidR="005B2E1B" w:rsidRPr="00D44C9F" w:rsidRDefault="005B2E1B" w:rsidP="00560C46">
      <w:pPr>
        <w:spacing w:after="0" w:line="240" w:lineRule="auto"/>
        <w:jc w:val="both"/>
        <w:rPr>
          <w:rFonts w:eastAsia="Arial Unicode MS"/>
          <w:sz w:val="18"/>
          <w:szCs w:val="18"/>
        </w:rPr>
      </w:pPr>
    </w:p>
    <w:p w14:paraId="2F7C12CE" w14:textId="77777777" w:rsidR="0059486B" w:rsidRPr="00D44C9F" w:rsidRDefault="0059486B">
      <w:pPr>
        <w:rPr>
          <w:rFonts w:eastAsia="Arial"/>
          <w:b/>
          <w:color w:val="CF4A02"/>
          <w:sz w:val="18"/>
          <w:szCs w:val="18"/>
          <w:lang w:eastAsia="en-GB"/>
        </w:rPr>
      </w:pPr>
      <w:bookmarkStart w:id="32" w:name="_Toc48736034"/>
      <w:bookmarkStart w:id="33" w:name="_Toc86937008"/>
      <w:r w:rsidRPr="00D44C9F">
        <w:rPr>
          <w:rFonts w:eastAsia="Arial"/>
          <w:b/>
          <w:color w:val="CF4A02"/>
          <w:sz w:val="18"/>
          <w:szCs w:val="18"/>
          <w:lang w:eastAsia="en-GB"/>
        </w:rPr>
        <w:br w:type="page"/>
      </w:r>
    </w:p>
    <w:p w14:paraId="46632026" w14:textId="77777777" w:rsidR="0059486B" w:rsidRPr="00D44C9F" w:rsidRDefault="0059486B" w:rsidP="00716F9C">
      <w:pPr>
        <w:keepNext/>
        <w:keepLines/>
        <w:spacing w:after="0" w:line="240" w:lineRule="auto"/>
        <w:ind w:left="540" w:hanging="540"/>
        <w:outlineLvl w:val="1"/>
        <w:rPr>
          <w:rFonts w:eastAsia="Arial"/>
          <w:b/>
          <w:color w:val="1502B6"/>
          <w:sz w:val="18"/>
          <w:szCs w:val="18"/>
          <w:lang w:eastAsia="en-GB"/>
        </w:rPr>
      </w:pPr>
    </w:p>
    <w:p w14:paraId="2EA24A28" w14:textId="022B0F77" w:rsidR="005B2E1B" w:rsidRPr="00D44C9F" w:rsidRDefault="00236E60" w:rsidP="00716F9C">
      <w:pPr>
        <w:keepNext/>
        <w:keepLines/>
        <w:spacing w:after="0" w:line="240" w:lineRule="auto"/>
        <w:ind w:left="540" w:hanging="540"/>
        <w:outlineLvl w:val="1"/>
        <w:rPr>
          <w:rFonts w:eastAsia="Arial"/>
          <w:b/>
          <w:color w:val="1502B6"/>
          <w:sz w:val="18"/>
          <w:szCs w:val="18"/>
          <w:lang w:eastAsia="en-GB"/>
        </w:rPr>
      </w:pPr>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14</w:t>
      </w:r>
      <w:r w:rsidR="005B2E1B" w:rsidRPr="00D44C9F">
        <w:rPr>
          <w:rFonts w:eastAsia="Arial"/>
          <w:b/>
          <w:color w:val="1502B6"/>
          <w:sz w:val="18"/>
          <w:szCs w:val="18"/>
          <w:lang w:eastAsia="en-GB"/>
        </w:rPr>
        <w:tab/>
        <w:t>Employee benefits</w:t>
      </w:r>
      <w:bookmarkEnd w:id="32"/>
      <w:bookmarkEnd w:id="33"/>
    </w:p>
    <w:p w14:paraId="2303AC83" w14:textId="77777777" w:rsidR="005B2E1B" w:rsidRPr="00D44C9F" w:rsidRDefault="005B2E1B" w:rsidP="005B2E1B">
      <w:pPr>
        <w:pBdr>
          <w:top w:val="nil"/>
          <w:left w:val="nil"/>
          <w:bottom w:val="nil"/>
          <w:right w:val="nil"/>
          <w:between w:val="nil"/>
        </w:pBdr>
        <w:spacing w:after="0" w:line="240" w:lineRule="auto"/>
        <w:ind w:left="567" w:hanging="567"/>
        <w:jc w:val="both"/>
        <w:rPr>
          <w:rFonts w:eastAsia="Arial"/>
          <w:color w:val="1502B6"/>
          <w:sz w:val="18"/>
          <w:szCs w:val="18"/>
          <w:lang w:eastAsia="en-GB"/>
        </w:rPr>
      </w:pPr>
    </w:p>
    <w:p w14:paraId="5EFDD81B" w14:textId="0A18C2E0" w:rsidR="005B2E1B" w:rsidRPr="00D44C9F" w:rsidRDefault="000115D3" w:rsidP="00350652">
      <w:pPr>
        <w:pBdr>
          <w:top w:val="nil"/>
          <w:left w:val="nil"/>
          <w:bottom w:val="nil"/>
          <w:right w:val="nil"/>
          <w:between w:val="nil"/>
        </w:pBdr>
        <w:spacing w:after="0" w:line="240" w:lineRule="auto"/>
        <w:ind w:left="1080" w:hanging="540"/>
        <w:jc w:val="both"/>
        <w:rPr>
          <w:rFonts w:eastAsia="Arial"/>
          <w:i/>
          <w:color w:val="1502B6"/>
          <w:sz w:val="18"/>
          <w:szCs w:val="18"/>
          <w:lang w:eastAsia="en-GB"/>
        </w:rPr>
      </w:pPr>
      <w:r w:rsidRPr="00D44C9F">
        <w:rPr>
          <w:rFonts w:eastAsia="Arial"/>
          <w:i/>
          <w:color w:val="1502B6"/>
          <w:sz w:val="18"/>
          <w:szCs w:val="18"/>
          <w:lang w:eastAsia="en-GB"/>
        </w:rPr>
        <w:t>a</w:t>
      </w:r>
      <w:r w:rsidR="005B2E1B" w:rsidRPr="00D44C9F">
        <w:rPr>
          <w:rFonts w:eastAsia="Arial"/>
          <w:i/>
          <w:color w:val="1502B6"/>
          <w:sz w:val="18"/>
          <w:szCs w:val="18"/>
          <w:lang w:eastAsia="en-GB"/>
        </w:rPr>
        <w:t>)</w:t>
      </w:r>
      <w:r w:rsidR="005B2E1B" w:rsidRPr="00D44C9F">
        <w:rPr>
          <w:rFonts w:eastAsia="Arial"/>
          <w:i/>
          <w:color w:val="1502B6"/>
          <w:sz w:val="18"/>
          <w:szCs w:val="18"/>
          <w:lang w:eastAsia="en-GB"/>
        </w:rPr>
        <w:tab/>
        <w:t>Short-term employee benefits</w:t>
      </w:r>
    </w:p>
    <w:p w14:paraId="4B587EB1" w14:textId="77777777" w:rsidR="005B2E1B" w:rsidRPr="00D44C9F"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1D0121F2" w14:textId="3403138B" w:rsidR="005B2E1B" w:rsidRPr="00D44C9F"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44C9F">
        <w:rPr>
          <w:rFonts w:eastAsia="Arial"/>
          <w:sz w:val="18"/>
          <w:szCs w:val="18"/>
          <w:lang w:eastAsia="en-GB"/>
        </w:rPr>
        <w:t>Liabilities for short-term employee benefits</w:t>
      </w:r>
      <w:r w:rsidR="00F222A9" w:rsidRPr="00D44C9F">
        <w:rPr>
          <w:rFonts w:eastAsia="Arial"/>
          <w:sz w:val="18"/>
          <w:szCs w:val="18"/>
          <w:lang w:eastAsia="en-GB"/>
        </w:rPr>
        <w:t xml:space="preserve"> </w:t>
      </w:r>
      <w:r w:rsidRPr="00D44C9F">
        <w:rPr>
          <w:rFonts w:eastAsia="Arial"/>
          <w:sz w:val="18"/>
          <w:szCs w:val="18"/>
          <w:lang w:eastAsia="en-GB"/>
        </w:rPr>
        <w:t xml:space="preserve">that are expected to be settled wholly within </w:t>
      </w:r>
      <w:r w:rsidR="00236E60" w:rsidRPr="00236E60">
        <w:rPr>
          <w:rFonts w:eastAsia="Arial"/>
          <w:sz w:val="18"/>
          <w:szCs w:val="18"/>
          <w:lang w:eastAsia="en-GB"/>
        </w:rPr>
        <w:t>12</w:t>
      </w:r>
      <w:r w:rsidRPr="00D44C9F">
        <w:rPr>
          <w:rFonts w:eastAsia="Arial"/>
          <w:sz w:val="18"/>
          <w:szCs w:val="18"/>
          <w:lang w:eastAsia="en-GB"/>
        </w:rPr>
        <w:t xml:space="preserve"> months after the end of the period are recognised in respect of employees’ service up to the end of the reporting period. They are measured at the amount expected to be paid. </w:t>
      </w:r>
    </w:p>
    <w:p w14:paraId="4F800BFE" w14:textId="77777777" w:rsidR="005B2E1B" w:rsidRPr="00D44C9F"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7E58E942" w14:textId="4A2C14F9" w:rsidR="005B2E1B" w:rsidRPr="00D44C9F" w:rsidRDefault="000115D3" w:rsidP="00350652">
      <w:pPr>
        <w:spacing w:after="0" w:line="240" w:lineRule="auto"/>
        <w:ind w:left="1080" w:hanging="540"/>
        <w:jc w:val="both"/>
        <w:rPr>
          <w:rFonts w:eastAsia="Arial"/>
          <w:i/>
          <w:color w:val="1502B6"/>
          <w:sz w:val="18"/>
          <w:szCs w:val="18"/>
          <w:lang w:eastAsia="en-GB"/>
        </w:rPr>
      </w:pPr>
      <w:r w:rsidRPr="00D44C9F">
        <w:rPr>
          <w:rFonts w:eastAsia="Arial"/>
          <w:i/>
          <w:color w:val="1502B6"/>
          <w:sz w:val="18"/>
          <w:szCs w:val="18"/>
          <w:lang w:eastAsia="en-GB"/>
        </w:rPr>
        <w:t>b</w:t>
      </w:r>
      <w:r w:rsidR="005B2E1B" w:rsidRPr="00D44C9F">
        <w:rPr>
          <w:rFonts w:eastAsia="Arial"/>
          <w:i/>
          <w:color w:val="1502B6"/>
          <w:sz w:val="18"/>
          <w:szCs w:val="18"/>
          <w:lang w:eastAsia="en-GB"/>
        </w:rPr>
        <w:t>)</w:t>
      </w:r>
      <w:r w:rsidR="005B2E1B" w:rsidRPr="00D44C9F">
        <w:rPr>
          <w:rFonts w:eastAsia="Arial"/>
          <w:i/>
          <w:color w:val="1502B6"/>
          <w:sz w:val="18"/>
          <w:szCs w:val="18"/>
          <w:lang w:eastAsia="en-GB"/>
        </w:rPr>
        <w:tab/>
        <w:t>Defined contribution plan</w:t>
      </w:r>
    </w:p>
    <w:p w14:paraId="33F98EF3" w14:textId="77777777" w:rsidR="005B2E1B" w:rsidRPr="00D44C9F" w:rsidRDefault="005B2E1B" w:rsidP="00350652">
      <w:pPr>
        <w:spacing w:after="0" w:line="240" w:lineRule="auto"/>
        <w:ind w:left="1080"/>
        <w:jc w:val="both"/>
        <w:rPr>
          <w:rFonts w:eastAsia="Arial"/>
          <w:i/>
          <w:sz w:val="18"/>
          <w:szCs w:val="18"/>
          <w:lang w:eastAsia="en-GB"/>
        </w:rPr>
      </w:pPr>
    </w:p>
    <w:p w14:paraId="07EDD16E" w14:textId="1D864BEC" w:rsidR="005B2E1B" w:rsidRPr="00D44C9F" w:rsidRDefault="005B2E1B" w:rsidP="00350652">
      <w:pPr>
        <w:spacing w:after="0" w:line="240" w:lineRule="auto"/>
        <w:ind w:left="1080"/>
        <w:jc w:val="both"/>
        <w:rPr>
          <w:rFonts w:eastAsia="Arial"/>
          <w:sz w:val="18"/>
          <w:szCs w:val="18"/>
          <w:lang w:eastAsia="en-GB"/>
        </w:rPr>
      </w:pPr>
      <w:r w:rsidRPr="00D44C9F">
        <w:rPr>
          <w:rFonts w:eastAsia="Arial"/>
          <w:sz w:val="18"/>
          <w:szCs w:val="18"/>
          <w:lang w:eastAsia="en-GB"/>
        </w:rPr>
        <w:t>The Group pays contributions to a separate fund on a</w:t>
      </w:r>
      <w:r w:rsidR="00B20E32" w:rsidRPr="00D44C9F">
        <w:rPr>
          <w:rFonts w:eastAsia="Arial"/>
          <w:sz w:val="18"/>
          <w:szCs w:val="18"/>
          <w:lang w:eastAsia="en-GB"/>
        </w:rPr>
        <w:t xml:space="preserve"> </w:t>
      </w:r>
      <w:r w:rsidRPr="00D44C9F">
        <w:rPr>
          <w:rFonts w:eastAsia="Arial"/>
          <w:sz w:val="18"/>
          <w:szCs w:val="18"/>
          <w:lang w:eastAsia="en-GB"/>
        </w:rPr>
        <w:t xml:space="preserve">basis. The Group has no further payment obligations once </w:t>
      </w:r>
      <w:r w:rsidRPr="00D44C9F">
        <w:rPr>
          <w:rFonts w:eastAsia="Arial"/>
          <w:spacing w:val="-4"/>
          <w:sz w:val="18"/>
          <w:szCs w:val="18"/>
          <w:lang w:eastAsia="en-GB"/>
        </w:rPr>
        <w:t>the contributions have been paid. The contributions are recognised as employee benefit expense when they are due.</w:t>
      </w:r>
      <w:r w:rsidRPr="00D44C9F">
        <w:rPr>
          <w:rFonts w:eastAsia="Arial"/>
          <w:sz w:val="18"/>
          <w:szCs w:val="18"/>
          <w:lang w:eastAsia="en-GB"/>
        </w:rPr>
        <w:t xml:space="preserve"> </w:t>
      </w:r>
    </w:p>
    <w:p w14:paraId="4FB7BF41" w14:textId="77777777" w:rsidR="005B2E1B" w:rsidRPr="00D44C9F" w:rsidRDefault="005B2E1B" w:rsidP="00974B5B">
      <w:pPr>
        <w:pBdr>
          <w:top w:val="nil"/>
          <w:left w:val="nil"/>
          <w:bottom w:val="nil"/>
          <w:right w:val="nil"/>
          <w:between w:val="nil"/>
        </w:pBdr>
        <w:spacing w:after="0" w:line="240" w:lineRule="auto"/>
        <w:ind w:left="1080"/>
        <w:jc w:val="both"/>
        <w:rPr>
          <w:rFonts w:eastAsia="Arial"/>
          <w:color w:val="000000"/>
          <w:sz w:val="18"/>
          <w:szCs w:val="18"/>
          <w:lang w:eastAsia="en-GB"/>
        </w:rPr>
      </w:pPr>
    </w:p>
    <w:p w14:paraId="0416F91E" w14:textId="2E39D4E1" w:rsidR="005B2E1B" w:rsidRPr="00D44C9F" w:rsidRDefault="00010DFD" w:rsidP="00350652">
      <w:pPr>
        <w:spacing w:after="0" w:line="240" w:lineRule="auto"/>
        <w:ind w:left="1080" w:hanging="540"/>
        <w:jc w:val="both"/>
        <w:rPr>
          <w:rFonts w:eastAsia="Arial"/>
          <w:i/>
          <w:color w:val="1502B6"/>
          <w:sz w:val="18"/>
          <w:szCs w:val="18"/>
          <w:lang w:eastAsia="en-GB"/>
        </w:rPr>
      </w:pPr>
      <w:r w:rsidRPr="00D44C9F">
        <w:rPr>
          <w:rFonts w:eastAsia="Arial"/>
          <w:i/>
          <w:color w:val="1502B6"/>
          <w:sz w:val="18"/>
          <w:szCs w:val="18"/>
          <w:lang w:eastAsia="en-GB"/>
        </w:rPr>
        <w:t>c</w:t>
      </w:r>
      <w:r w:rsidR="005B2E1B" w:rsidRPr="00D44C9F">
        <w:rPr>
          <w:rFonts w:eastAsia="Arial"/>
          <w:i/>
          <w:color w:val="1502B6"/>
          <w:sz w:val="18"/>
          <w:szCs w:val="18"/>
          <w:lang w:eastAsia="en-GB"/>
        </w:rPr>
        <w:t>)</w:t>
      </w:r>
      <w:r w:rsidR="005B2E1B" w:rsidRPr="00D44C9F">
        <w:rPr>
          <w:rFonts w:eastAsia="Arial"/>
          <w:i/>
          <w:color w:val="1502B6"/>
          <w:sz w:val="18"/>
          <w:szCs w:val="18"/>
          <w:lang w:eastAsia="en-GB"/>
        </w:rPr>
        <w:tab/>
        <w:t>Defined benefit plans</w:t>
      </w:r>
    </w:p>
    <w:p w14:paraId="005F96AB" w14:textId="77777777"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p>
    <w:p w14:paraId="6E23DC62" w14:textId="02B39A5A"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 xml:space="preserve">Amount of retirement benefits is defined by the agreed benefits the employees will receive after the completion </w:t>
      </w:r>
      <w:r w:rsidRPr="00D44C9F">
        <w:rPr>
          <w:rFonts w:eastAsia="Arial"/>
          <w:color w:val="000000"/>
          <w:spacing w:val="-2"/>
          <w:sz w:val="18"/>
          <w:szCs w:val="18"/>
          <w:lang w:eastAsia="en-GB"/>
        </w:rPr>
        <w:t>of employment. It usually depends on factors such as age, years of service and an employee’s latest compensation</w:t>
      </w:r>
      <w:r w:rsidRPr="00D44C9F">
        <w:rPr>
          <w:rFonts w:eastAsia="Arial"/>
          <w:color w:val="000000"/>
          <w:sz w:val="18"/>
          <w:szCs w:val="18"/>
          <w:lang w:eastAsia="en-GB"/>
        </w:rPr>
        <w:t xml:space="preserve"> at retirement. </w:t>
      </w:r>
    </w:p>
    <w:p w14:paraId="2C8139FF" w14:textId="77777777"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p>
    <w:p w14:paraId="2774B1A5" w14:textId="41179741"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 xml:space="preserve">The defined benefit obligation is calculated </w:t>
      </w:r>
      <w:r w:rsidR="000115D3" w:rsidRPr="00D44C9F">
        <w:rPr>
          <w:rFonts w:eastAsia="Arial"/>
          <w:sz w:val="18"/>
          <w:szCs w:val="18"/>
          <w:lang w:eastAsia="en-GB"/>
        </w:rPr>
        <w:t>every three year</w:t>
      </w:r>
      <w:r w:rsidRPr="00D44C9F">
        <w:rPr>
          <w:rFonts w:eastAsia="Arial"/>
          <w:sz w:val="18"/>
          <w:szCs w:val="18"/>
          <w:lang w:eastAsia="en-GB"/>
        </w:rPr>
        <w:t xml:space="preserve"> </w:t>
      </w:r>
      <w:r w:rsidRPr="00D44C9F">
        <w:rPr>
          <w:rFonts w:eastAsia="Arial"/>
          <w:color w:val="000000"/>
          <w:sz w:val="18"/>
          <w:szCs w:val="18"/>
          <w:lang w:eastAsia="en-GB"/>
        </w:rPr>
        <w:t xml:space="preserve">by an independent actuary using the projected unit credit method. The present value of the defined benefit obligation is determined by discounting the estimated future cash outflows using market yield of </w:t>
      </w:r>
      <w:r w:rsidRPr="00D44C9F">
        <w:rPr>
          <w:rFonts w:eastAsia="Arial"/>
          <w:sz w:val="18"/>
          <w:szCs w:val="18"/>
          <w:lang w:eastAsia="en-GB"/>
        </w:rPr>
        <w:t xml:space="preserve">government bonds </w:t>
      </w:r>
      <w:r w:rsidRPr="00D44C9F">
        <w:rPr>
          <w:rFonts w:eastAsia="Arial"/>
          <w:color w:val="000000"/>
          <w:sz w:val="18"/>
          <w:szCs w:val="18"/>
          <w:lang w:eastAsia="en-GB"/>
        </w:rPr>
        <w:t>that matches the terms and currency of the expected cash outflows.</w:t>
      </w:r>
    </w:p>
    <w:p w14:paraId="42CFE008" w14:textId="4A2009E8"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p>
    <w:p w14:paraId="3BD26B9F" w14:textId="7DB4A72D"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 xml:space="preserve">Remeasurement gains and losses are recognised directly to other comprehensive income in the period in which they arise. They are </w:t>
      </w:r>
      <w:r w:rsidRPr="00D44C9F">
        <w:rPr>
          <w:rFonts w:eastAsia="Arial"/>
          <w:sz w:val="18"/>
          <w:szCs w:val="18"/>
          <w:lang w:eastAsia="en-GB"/>
        </w:rPr>
        <w:t>presented as a separate item in statements of changes in equity.</w:t>
      </w:r>
    </w:p>
    <w:p w14:paraId="12778F00" w14:textId="77777777"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p>
    <w:p w14:paraId="0FB5BD7B" w14:textId="77777777" w:rsidR="005B2E1B" w:rsidRPr="00D44C9F" w:rsidRDefault="005B2E1B" w:rsidP="00350652">
      <w:pPr>
        <w:pBdr>
          <w:top w:val="nil"/>
          <w:left w:val="nil"/>
          <w:bottom w:val="nil"/>
          <w:right w:val="nil"/>
          <w:between w:val="nil"/>
        </w:pBdr>
        <w:spacing w:after="0" w:line="240" w:lineRule="auto"/>
        <w:ind w:left="1080"/>
        <w:jc w:val="both"/>
        <w:rPr>
          <w:rFonts w:eastAsia="Arial"/>
          <w:color w:val="000000"/>
          <w:sz w:val="18"/>
          <w:szCs w:val="18"/>
          <w:lang w:eastAsia="en-GB"/>
        </w:rPr>
      </w:pPr>
      <w:r w:rsidRPr="00D44C9F">
        <w:rPr>
          <w:rFonts w:eastAsia="Arial"/>
          <w:color w:val="000000"/>
          <w:sz w:val="18"/>
          <w:szCs w:val="18"/>
          <w:lang w:eastAsia="en-GB"/>
        </w:rPr>
        <w:t>Past-service costs are recognised immediately in profit or loss.</w:t>
      </w:r>
    </w:p>
    <w:p w14:paraId="4A32E04A" w14:textId="77777777" w:rsidR="005B2E1B" w:rsidRPr="00D44C9F" w:rsidRDefault="005B2E1B" w:rsidP="00350652">
      <w:pPr>
        <w:pBdr>
          <w:top w:val="nil"/>
          <w:left w:val="nil"/>
          <w:bottom w:val="nil"/>
          <w:right w:val="nil"/>
          <w:between w:val="nil"/>
        </w:pBdr>
        <w:spacing w:after="0" w:line="240" w:lineRule="auto"/>
        <w:ind w:left="1080"/>
        <w:jc w:val="both"/>
        <w:rPr>
          <w:rFonts w:eastAsia="Arial"/>
          <w:color w:val="1502B6"/>
          <w:sz w:val="18"/>
          <w:szCs w:val="18"/>
          <w:lang w:eastAsia="en-GB"/>
        </w:rPr>
      </w:pPr>
    </w:p>
    <w:p w14:paraId="50CA1770" w14:textId="085B6FCF" w:rsidR="005B2E1B"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34" w:name="_Toc48736036"/>
      <w:bookmarkStart w:id="35" w:name="_Toc86937010"/>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15</w:t>
      </w:r>
      <w:r w:rsidR="005B2E1B" w:rsidRPr="00D44C9F">
        <w:rPr>
          <w:rFonts w:eastAsia="Arial"/>
          <w:b/>
          <w:color w:val="1502B6"/>
          <w:sz w:val="18"/>
          <w:szCs w:val="18"/>
          <w:lang w:eastAsia="en-GB"/>
        </w:rPr>
        <w:tab/>
        <w:t>Provisions</w:t>
      </w:r>
      <w:bookmarkEnd w:id="34"/>
      <w:bookmarkEnd w:id="35"/>
    </w:p>
    <w:p w14:paraId="73F1F5E2" w14:textId="77777777" w:rsidR="005B2E1B" w:rsidRPr="00D44C9F" w:rsidRDefault="005B2E1B" w:rsidP="00765D11">
      <w:pPr>
        <w:pBdr>
          <w:top w:val="nil"/>
          <w:left w:val="nil"/>
          <w:bottom w:val="nil"/>
          <w:right w:val="nil"/>
          <w:between w:val="nil"/>
        </w:pBdr>
        <w:spacing w:after="0" w:line="240" w:lineRule="auto"/>
        <w:ind w:left="540"/>
        <w:jc w:val="both"/>
        <w:rPr>
          <w:rFonts w:eastAsia="Arial"/>
          <w:color w:val="1502B6"/>
          <w:sz w:val="18"/>
          <w:szCs w:val="18"/>
          <w:lang w:eastAsia="en-GB"/>
        </w:rPr>
      </w:pPr>
    </w:p>
    <w:p w14:paraId="2472CE5F" w14:textId="77777777"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363E24F" w14:textId="77777777"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p>
    <w:p w14:paraId="09EDDBB3" w14:textId="77777777"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Provisions are measured at the present value of the expenditures expected to be required to settle the obligation. The increase in the provision due to passage of time is recognised as interest expense.</w:t>
      </w:r>
    </w:p>
    <w:p w14:paraId="0907878B" w14:textId="23DDD318" w:rsidR="005B2E1B" w:rsidRPr="00D44C9F" w:rsidRDefault="005B2E1B" w:rsidP="00765D11">
      <w:pPr>
        <w:spacing w:after="0" w:line="240" w:lineRule="auto"/>
        <w:ind w:left="540"/>
        <w:jc w:val="both"/>
        <w:rPr>
          <w:rFonts w:eastAsia="Arial Unicode MS"/>
          <w:sz w:val="18"/>
          <w:szCs w:val="18"/>
        </w:rPr>
      </w:pPr>
    </w:p>
    <w:p w14:paraId="431D0C8E" w14:textId="18F6561D" w:rsidR="005B2E1B" w:rsidRPr="00D44C9F" w:rsidRDefault="00236E60" w:rsidP="00716F9C">
      <w:pPr>
        <w:keepNext/>
        <w:keepLines/>
        <w:spacing w:after="0" w:line="240" w:lineRule="auto"/>
        <w:ind w:left="540" w:hanging="540"/>
        <w:outlineLvl w:val="1"/>
        <w:rPr>
          <w:rFonts w:eastAsia="Arial"/>
          <w:b/>
          <w:color w:val="1502B6"/>
          <w:sz w:val="18"/>
          <w:szCs w:val="18"/>
          <w:lang w:eastAsia="en-GB"/>
        </w:rPr>
      </w:pPr>
      <w:bookmarkStart w:id="36" w:name="_Toc48736038"/>
      <w:bookmarkStart w:id="37" w:name="_Toc86937012"/>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16</w:t>
      </w:r>
      <w:r w:rsidR="005B2E1B" w:rsidRPr="00D44C9F">
        <w:rPr>
          <w:rFonts w:eastAsia="Arial"/>
          <w:b/>
          <w:color w:val="1502B6"/>
          <w:sz w:val="18"/>
          <w:szCs w:val="18"/>
          <w:lang w:eastAsia="en-GB"/>
        </w:rPr>
        <w:tab/>
        <w:t>Share capital</w:t>
      </w:r>
      <w:bookmarkEnd w:id="36"/>
      <w:bookmarkEnd w:id="37"/>
    </w:p>
    <w:p w14:paraId="4C777BDA" w14:textId="77777777" w:rsidR="005B2E1B" w:rsidRPr="00D44C9F" w:rsidRDefault="005B2E1B" w:rsidP="00765D11">
      <w:pPr>
        <w:pBdr>
          <w:top w:val="nil"/>
          <w:left w:val="nil"/>
          <w:bottom w:val="nil"/>
          <w:right w:val="nil"/>
          <w:between w:val="nil"/>
        </w:pBdr>
        <w:spacing w:after="0" w:line="240" w:lineRule="auto"/>
        <w:ind w:left="540"/>
        <w:jc w:val="both"/>
        <w:rPr>
          <w:rFonts w:eastAsia="Arial"/>
          <w:b/>
          <w:color w:val="1502B6"/>
          <w:sz w:val="18"/>
          <w:szCs w:val="18"/>
          <w:lang w:eastAsia="en-GB"/>
        </w:rPr>
      </w:pPr>
    </w:p>
    <w:p w14:paraId="1ED732FD" w14:textId="3FF16A9A"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Ordinary shares are classified as equity. </w:t>
      </w:r>
    </w:p>
    <w:p w14:paraId="40CBD0C1" w14:textId="77777777"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p>
    <w:p w14:paraId="66144278" w14:textId="71C7B114" w:rsidR="005B2E1B" w:rsidRPr="00D44C9F" w:rsidRDefault="005B2E1B" w:rsidP="00765D11">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Incremental costs directly attributable to the issue of new shares</w:t>
      </w:r>
      <w:r w:rsidRPr="00D44C9F">
        <w:rPr>
          <w:rFonts w:eastAsia="Arial"/>
          <w:sz w:val="18"/>
          <w:szCs w:val="18"/>
          <w:lang w:eastAsia="en-GB"/>
        </w:rPr>
        <w:t xml:space="preserve"> </w:t>
      </w:r>
      <w:r w:rsidRPr="00D44C9F">
        <w:rPr>
          <w:rFonts w:eastAsia="Arial"/>
          <w:color w:val="000000"/>
          <w:sz w:val="18"/>
          <w:szCs w:val="18"/>
          <w:lang w:eastAsia="en-GB"/>
        </w:rPr>
        <w:t>(net of tax) are shown as a deduction in equity.</w:t>
      </w:r>
    </w:p>
    <w:p w14:paraId="7606D14D" w14:textId="77777777" w:rsidR="00002D4A" w:rsidRPr="00D44C9F" w:rsidRDefault="00002D4A" w:rsidP="005B2E1B">
      <w:pPr>
        <w:keepNext/>
        <w:keepLines/>
        <w:tabs>
          <w:tab w:val="left" w:pos="567"/>
        </w:tabs>
        <w:spacing w:after="0" w:line="240" w:lineRule="auto"/>
        <w:outlineLvl w:val="1"/>
        <w:rPr>
          <w:rFonts w:eastAsia="Arial"/>
          <w:b/>
          <w:color w:val="1502B6"/>
          <w:sz w:val="18"/>
          <w:szCs w:val="18"/>
          <w:highlight w:val="green"/>
          <w:lang w:eastAsia="en-GB"/>
        </w:rPr>
      </w:pPr>
      <w:bookmarkStart w:id="38" w:name="_Toc48736039"/>
      <w:bookmarkStart w:id="39" w:name="_Toc86937013"/>
    </w:p>
    <w:p w14:paraId="0B11BBEC" w14:textId="2B2B5982" w:rsidR="005B2E1B" w:rsidRPr="00D44C9F" w:rsidRDefault="00236E60" w:rsidP="00765D11">
      <w:pPr>
        <w:keepNext/>
        <w:keepLines/>
        <w:tabs>
          <w:tab w:val="left" w:pos="567"/>
        </w:tabs>
        <w:spacing w:after="0" w:line="240" w:lineRule="auto"/>
        <w:ind w:left="540" w:hanging="540"/>
        <w:outlineLvl w:val="1"/>
        <w:rPr>
          <w:rFonts w:eastAsia="Arial"/>
          <w:b/>
          <w:color w:val="1502B6"/>
          <w:sz w:val="18"/>
          <w:szCs w:val="18"/>
          <w:lang w:eastAsia="en-GB"/>
        </w:rPr>
      </w:pPr>
      <w:r w:rsidRPr="00236E60">
        <w:rPr>
          <w:rFonts w:eastAsia="Arial"/>
          <w:b/>
          <w:color w:val="1502B6"/>
          <w:sz w:val="18"/>
          <w:szCs w:val="18"/>
          <w:lang w:eastAsia="en-GB"/>
        </w:rPr>
        <w:t>5</w:t>
      </w:r>
      <w:r w:rsidR="005B2E1B" w:rsidRPr="00D44C9F">
        <w:rPr>
          <w:rFonts w:eastAsia="Arial"/>
          <w:b/>
          <w:color w:val="1502B6"/>
          <w:sz w:val="18"/>
          <w:szCs w:val="18"/>
          <w:lang w:eastAsia="en-GB"/>
        </w:rPr>
        <w:t>.</w:t>
      </w:r>
      <w:r w:rsidRPr="00236E60">
        <w:rPr>
          <w:rFonts w:eastAsia="Arial"/>
          <w:b/>
          <w:color w:val="1502B6"/>
          <w:sz w:val="18"/>
          <w:szCs w:val="18"/>
          <w:lang w:eastAsia="en-GB"/>
        </w:rPr>
        <w:t>17</w:t>
      </w:r>
      <w:r w:rsidR="005B2E1B" w:rsidRPr="00D44C9F">
        <w:rPr>
          <w:rFonts w:eastAsia="Arial"/>
          <w:b/>
          <w:color w:val="1502B6"/>
          <w:sz w:val="18"/>
          <w:szCs w:val="18"/>
          <w:lang w:eastAsia="en-GB"/>
        </w:rPr>
        <w:tab/>
        <w:t>Revenue recognition</w:t>
      </w:r>
      <w:bookmarkEnd w:id="38"/>
      <w:bookmarkEnd w:id="39"/>
      <w:r w:rsidR="005B2E1B" w:rsidRPr="00D44C9F">
        <w:rPr>
          <w:rFonts w:eastAsia="Arial"/>
          <w:b/>
          <w:color w:val="1502B6"/>
          <w:sz w:val="18"/>
          <w:szCs w:val="18"/>
          <w:lang w:eastAsia="en-GB"/>
        </w:rPr>
        <w:t xml:space="preserve"> </w:t>
      </w:r>
    </w:p>
    <w:p w14:paraId="70AD60A9" w14:textId="245883B9" w:rsidR="005B2E1B" w:rsidRPr="00D44C9F" w:rsidRDefault="005B2E1B" w:rsidP="00765D11">
      <w:pPr>
        <w:spacing w:after="0" w:line="240" w:lineRule="auto"/>
        <w:ind w:left="540"/>
        <w:jc w:val="both"/>
        <w:rPr>
          <w:rFonts w:eastAsia="Arial"/>
          <w:sz w:val="18"/>
          <w:szCs w:val="18"/>
          <w:lang w:eastAsia="en-GB"/>
        </w:rPr>
      </w:pPr>
    </w:p>
    <w:p w14:paraId="1C5B50FA" w14:textId="05CA8CFF" w:rsidR="00002D4A" w:rsidRPr="00D44C9F" w:rsidRDefault="00002D4A" w:rsidP="00765D11">
      <w:pPr>
        <w:spacing w:after="0" w:line="240" w:lineRule="auto"/>
        <w:ind w:left="540"/>
        <w:jc w:val="both"/>
        <w:rPr>
          <w:rFonts w:eastAsia="Arial"/>
          <w:sz w:val="18"/>
          <w:szCs w:val="18"/>
          <w:lang w:eastAsia="en-GB"/>
        </w:rPr>
      </w:pPr>
      <w:r w:rsidRPr="00D44C9F">
        <w:rPr>
          <w:rFonts w:eastAsia="Arial"/>
          <w:sz w:val="18"/>
          <w:szCs w:val="18"/>
          <w:lang w:eastAsia="en-GB"/>
        </w:rPr>
        <w:t xml:space="preserve">Revenue from sales of foods and beverages at restaurants and bakery shops is recognized when the control of the goods has been transferred, being at the point the customer purchases the goods at the restaurant and the </w:t>
      </w:r>
      <w:r w:rsidRPr="00D44C9F">
        <w:rPr>
          <w:rFonts w:eastAsia="Arial"/>
          <w:spacing w:val="-2"/>
          <w:sz w:val="18"/>
          <w:szCs w:val="18"/>
          <w:lang w:eastAsia="en-GB"/>
        </w:rPr>
        <w:t>bakery shop</w:t>
      </w:r>
      <w:r w:rsidRPr="00D44C9F">
        <w:rPr>
          <w:rFonts w:eastAsia="Arial"/>
          <w:spacing w:val="-2"/>
          <w:sz w:val="18"/>
          <w:szCs w:val="18"/>
          <w:cs/>
          <w:lang w:eastAsia="en-GB"/>
        </w:rPr>
        <w:t xml:space="preserve">. </w:t>
      </w:r>
      <w:r w:rsidRPr="00D44C9F">
        <w:rPr>
          <w:rFonts w:eastAsia="Arial"/>
          <w:spacing w:val="-2"/>
          <w:sz w:val="18"/>
          <w:szCs w:val="18"/>
          <w:lang w:eastAsia="en-GB"/>
        </w:rPr>
        <w:t>Payment of the consideration transaction price is due immediately at the point the customer purchases</w:t>
      </w:r>
      <w:r w:rsidRPr="00D44C9F">
        <w:rPr>
          <w:rFonts w:eastAsia="Arial"/>
          <w:sz w:val="18"/>
          <w:szCs w:val="18"/>
          <w:lang w:eastAsia="en-GB"/>
        </w:rPr>
        <w:t xml:space="preserve"> the goods</w:t>
      </w:r>
      <w:r w:rsidRPr="00D44C9F">
        <w:rPr>
          <w:rFonts w:eastAsia="Arial"/>
          <w:sz w:val="18"/>
          <w:szCs w:val="18"/>
          <w:cs/>
          <w:lang w:eastAsia="en-GB"/>
        </w:rPr>
        <w:t xml:space="preserve">. </w:t>
      </w:r>
      <w:r w:rsidRPr="00D44C9F">
        <w:rPr>
          <w:rFonts w:eastAsia="Arial"/>
          <w:sz w:val="18"/>
          <w:szCs w:val="18"/>
          <w:lang w:eastAsia="en-GB"/>
        </w:rPr>
        <w:t>Sales are presented by deducting value</w:t>
      </w:r>
      <w:r w:rsidRPr="00D44C9F">
        <w:rPr>
          <w:rFonts w:eastAsia="Arial"/>
          <w:sz w:val="18"/>
          <w:szCs w:val="18"/>
          <w:cs/>
          <w:lang w:eastAsia="en-GB"/>
        </w:rPr>
        <w:t>-</w:t>
      </w:r>
      <w:r w:rsidRPr="00D44C9F">
        <w:rPr>
          <w:rFonts w:eastAsia="Arial"/>
          <w:sz w:val="18"/>
          <w:szCs w:val="18"/>
          <w:lang w:eastAsia="en-GB"/>
        </w:rPr>
        <w:t>added tax and trade discounts</w:t>
      </w:r>
      <w:r w:rsidRPr="00D44C9F">
        <w:rPr>
          <w:rFonts w:eastAsia="Arial"/>
          <w:sz w:val="18"/>
          <w:szCs w:val="18"/>
          <w:cs/>
          <w:lang w:eastAsia="en-GB"/>
        </w:rPr>
        <w:t>.</w:t>
      </w:r>
    </w:p>
    <w:p w14:paraId="468FC80F" w14:textId="77777777" w:rsidR="00002D4A" w:rsidRPr="00D44C9F" w:rsidRDefault="00002D4A" w:rsidP="00765D11">
      <w:pPr>
        <w:spacing w:after="0" w:line="240" w:lineRule="auto"/>
        <w:ind w:left="540"/>
        <w:jc w:val="both"/>
        <w:rPr>
          <w:rFonts w:eastAsia="Arial"/>
          <w:sz w:val="18"/>
          <w:szCs w:val="18"/>
          <w:lang w:eastAsia="en-GB"/>
        </w:rPr>
      </w:pPr>
    </w:p>
    <w:p w14:paraId="763E3CB1" w14:textId="77777777" w:rsidR="00002D4A" w:rsidRPr="00D44C9F" w:rsidRDefault="00002D4A" w:rsidP="00765D11">
      <w:pPr>
        <w:spacing w:after="0" w:line="240" w:lineRule="auto"/>
        <w:ind w:left="540"/>
        <w:jc w:val="both"/>
        <w:rPr>
          <w:rFonts w:eastAsia="Arial"/>
          <w:sz w:val="18"/>
          <w:szCs w:val="18"/>
          <w:lang w:eastAsia="en-GB"/>
        </w:rPr>
      </w:pPr>
      <w:r w:rsidRPr="00D44C9F">
        <w:rPr>
          <w:rFonts w:eastAsia="Arial"/>
          <w:sz w:val="18"/>
          <w:szCs w:val="18"/>
          <w:lang w:eastAsia="en-GB"/>
        </w:rPr>
        <w:t>Revenues from sales of packed food and bakery trading business are recognized when</w:t>
      </w:r>
      <w:r w:rsidRPr="00D44C9F">
        <w:rPr>
          <w:rFonts w:eastAsia="Arial"/>
          <w:sz w:val="18"/>
          <w:szCs w:val="18"/>
          <w:cs/>
          <w:lang w:eastAsia="en-GB"/>
        </w:rPr>
        <w:t xml:space="preserve"> </w:t>
      </w:r>
      <w:r w:rsidRPr="00D44C9F">
        <w:rPr>
          <w:rFonts w:eastAsia="Arial"/>
          <w:sz w:val="18"/>
          <w:szCs w:val="18"/>
          <w:lang w:eastAsia="en-GB"/>
        </w:rPr>
        <w:t>the control of the goods has been transferred to the customer, being at the point which the goods are delivered to the customer</w:t>
      </w:r>
      <w:r w:rsidRPr="00D44C9F">
        <w:rPr>
          <w:rFonts w:eastAsia="Arial"/>
          <w:sz w:val="18"/>
          <w:szCs w:val="18"/>
          <w:cs/>
          <w:lang w:eastAsia="en-GB"/>
        </w:rPr>
        <w:t xml:space="preserve">. </w:t>
      </w:r>
      <w:r w:rsidRPr="00D44C9F">
        <w:rPr>
          <w:rFonts w:eastAsia="Arial"/>
          <w:sz w:val="18"/>
          <w:szCs w:val="18"/>
          <w:lang w:eastAsia="en-GB"/>
        </w:rPr>
        <w:t>Sales are presented by deducting discounts, purchase volume discounts and goods returns</w:t>
      </w:r>
      <w:r w:rsidRPr="00D44C9F">
        <w:rPr>
          <w:rFonts w:eastAsia="Arial"/>
          <w:sz w:val="18"/>
          <w:szCs w:val="18"/>
          <w:cs/>
          <w:lang w:eastAsia="en-GB"/>
        </w:rPr>
        <w:t>.</w:t>
      </w:r>
    </w:p>
    <w:p w14:paraId="75C443CC" w14:textId="77777777" w:rsidR="00002D4A" w:rsidRPr="00D44C9F" w:rsidRDefault="00002D4A" w:rsidP="00765D11">
      <w:pPr>
        <w:spacing w:after="0" w:line="240" w:lineRule="auto"/>
        <w:ind w:left="540"/>
        <w:jc w:val="both"/>
        <w:rPr>
          <w:rFonts w:eastAsia="Arial"/>
          <w:sz w:val="18"/>
          <w:szCs w:val="18"/>
          <w:lang w:eastAsia="en-GB"/>
        </w:rPr>
      </w:pPr>
    </w:p>
    <w:p w14:paraId="4CAB4324" w14:textId="14FAD4D9" w:rsidR="00002D4A" w:rsidRPr="00D44C9F" w:rsidRDefault="00002D4A" w:rsidP="00765D11">
      <w:pPr>
        <w:spacing w:after="0" w:line="240" w:lineRule="auto"/>
        <w:ind w:left="540"/>
        <w:jc w:val="both"/>
        <w:rPr>
          <w:rFonts w:eastAsia="Arial"/>
          <w:sz w:val="18"/>
          <w:szCs w:val="18"/>
          <w:lang w:eastAsia="en-GB"/>
        </w:rPr>
      </w:pPr>
      <w:r w:rsidRPr="00D44C9F">
        <w:rPr>
          <w:rFonts w:eastAsia="Arial"/>
          <w:sz w:val="18"/>
          <w:szCs w:val="18"/>
          <w:lang w:eastAsia="en-GB"/>
        </w:rPr>
        <w:t>Revenues from dividends from investments are recognized as income when the dividends</w:t>
      </w:r>
      <w:r w:rsidRPr="00D44C9F">
        <w:rPr>
          <w:rFonts w:eastAsia="Arial"/>
          <w:sz w:val="18"/>
          <w:szCs w:val="18"/>
          <w:cs/>
          <w:lang w:eastAsia="en-GB"/>
        </w:rPr>
        <w:t xml:space="preserve"> </w:t>
      </w:r>
      <w:r w:rsidRPr="00D44C9F">
        <w:rPr>
          <w:rFonts w:eastAsia="Arial"/>
          <w:sz w:val="18"/>
          <w:szCs w:val="18"/>
          <w:lang w:eastAsia="en-GB"/>
        </w:rPr>
        <w:t>are declared</w:t>
      </w:r>
      <w:r w:rsidRPr="00D44C9F">
        <w:rPr>
          <w:rFonts w:eastAsia="Arial"/>
          <w:sz w:val="18"/>
          <w:szCs w:val="18"/>
          <w:cs/>
          <w:lang w:eastAsia="en-GB"/>
        </w:rPr>
        <w:t>.</w:t>
      </w:r>
    </w:p>
    <w:p w14:paraId="4AE0971E" w14:textId="77777777" w:rsidR="00002D4A" w:rsidRPr="00D44C9F" w:rsidRDefault="00002D4A" w:rsidP="00765D11">
      <w:pPr>
        <w:spacing w:after="0" w:line="240" w:lineRule="auto"/>
        <w:ind w:left="540"/>
        <w:jc w:val="both"/>
        <w:rPr>
          <w:rFonts w:eastAsia="Arial"/>
          <w:sz w:val="18"/>
          <w:szCs w:val="18"/>
          <w:lang w:eastAsia="en-GB"/>
        </w:rPr>
      </w:pPr>
    </w:p>
    <w:p w14:paraId="613BAB32" w14:textId="0569E771" w:rsidR="00002D4A" w:rsidRPr="00D44C9F" w:rsidRDefault="00002D4A" w:rsidP="00765D11">
      <w:pPr>
        <w:spacing w:after="0" w:line="240" w:lineRule="auto"/>
        <w:ind w:left="540"/>
        <w:jc w:val="both"/>
        <w:rPr>
          <w:rFonts w:eastAsia="Arial"/>
          <w:sz w:val="18"/>
          <w:szCs w:val="18"/>
          <w:lang w:eastAsia="en-GB"/>
        </w:rPr>
      </w:pPr>
      <w:r w:rsidRPr="00D44C9F">
        <w:rPr>
          <w:rFonts w:eastAsia="Arial"/>
          <w:sz w:val="18"/>
          <w:szCs w:val="18"/>
          <w:lang w:eastAsia="en-GB"/>
        </w:rPr>
        <w:t>Interest income and other income are recognized on an accrual basis</w:t>
      </w:r>
      <w:r w:rsidRPr="00D44C9F">
        <w:rPr>
          <w:rFonts w:eastAsia="Arial"/>
          <w:sz w:val="18"/>
          <w:szCs w:val="18"/>
          <w:cs/>
          <w:lang w:eastAsia="en-GB"/>
        </w:rPr>
        <w:t>.</w:t>
      </w:r>
    </w:p>
    <w:p w14:paraId="5F0983CA" w14:textId="622AB2E6" w:rsidR="005B2E1B" w:rsidRPr="00D44C9F" w:rsidRDefault="005B2E1B" w:rsidP="00765D11">
      <w:pPr>
        <w:spacing w:after="0" w:line="240" w:lineRule="auto"/>
        <w:ind w:left="540"/>
        <w:jc w:val="both"/>
        <w:rPr>
          <w:rFonts w:eastAsia="Arial Unicode MS"/>
          <w:sz w:val="18"/>
          <w:szCs w:val="18"/>
        </w:rPr>
      </w:pPr>
    </w:p>
    <w:p w14:paraId="6D47098D" w14:textId="6E2D4AEF" w:rsidR="007D2C96" w:rsidRPr="00D44C9F" w:rsidRDefault="00236E60" w:rsidP="007D2C96">
      <w:pPr>
        <w:keepNext/>
        <w:keepLines/>
        <w:tabs>
          <w:tab w:val="left" w:pos="540"/>
        </w:tabs>
        <w:spacing w:after="0" w:line="240" w:lineRule="auto"/>
        <w:outlineLvl w:val="1"/>
        <w:rPr>
          <w:rFonts w:eastAsia="Arial"/>
          <w:b/>
          <w:color w:val="1502B6"/>
          <w:sz w:val="18"/>
          <w:szCs w:val="18"/>
          <w:lang w:eastAsia="en-GB"/>
        </w:rPr>
      </w:pPr>
      <w:bookmarkStart w:id="40" w:name="_Toc48736040"/>
      <w:bookmarkStart w:id="41" w:name="_Toc86937014"/>
      <w:r w:rsidRPr="00236E60">
        <w:rPr>
          <w:rFonts w:eastAsia="Arial"/>
          <w:b/>
          <w:color w:val="1502B6"/>
          <w:sz w:val="18"/>
          <w:szCs w:val="18"/>
          <w:lang w:eastAsia="en-GB"/>
        </w:rPr>
        <w:t>5</w:t>
      </w:r>
      <w:r w:rsidR="007D2C96" w:rsidRPr="00D44C9F">
        <w:rPr>
          <w:rFonts w:eastAsia="Arial"/>
          <w:b/>
          <w:color w:val="1502B6"/>
          <w:sz w:val="18"/>
          <w:szCs w:val="18"/>
          <w:lang w:eastAsia="en-GB"/>
        </w:rPr>
        <w:t>.</w:t>
      </w:r>
      <w:r w:rsidRPr="00236E60">
        <w:rPr>
          <w:rFonts w:eastAsia="Arial"/>
          <w:b/>
          <w:color w:val="1502B6"/>
          <w:sz w:val="18"/>
          <w:szCs w:val="18"/>
          <w:lang w:eastAsia="en-GB"/>
        </w:rPr>
        <w:t>18</w:t>
      </w:r>
      <w:r w:rsidR="007D2C96" w:rsidRPr="00D44C9F">
        <w:rPr>
          <w:rFonts w:eastAsia="Arial"/>
          <w:b/>
          <w:color w:val="1502B6"/>
          <w:sz w:val="18"/>
          <w:szCs w:val="18"/>
          <w:lang w:eastAsia="en-GB"/>
        </w:rPr>
        <w:tab/>
        <w:t>Dividend distribution</w:t>
      </w:r>
      <w:bookmarkEnd w:id="40"/>
      <w:bookmarkEnd w:id="41"/>
    </w:p>
    <w:p w14:paraId="5946654D" w14:textId="77777777" w:rsidR="007D2C96" w:rsidRPr="00D44C9F" w:rsidRDefault="007D2C96" w:rsidP="00716F9C">
      <w:pPr>
        <w:pBdr>
          <w:top w:val="nil"/>
          <w:left w:val="nil"/>
          <w:bottom w:val="nil"/>
          <w:right w:val="nil"/>
          <w:between w:val="nil"/>
        </w:pBdr>
        <w:spacing w:after="0" w:line="240" w:lineRule="auto"/>
        <w:ind w:left="540"/>
        <w:jc w:val="both"/>
        <w:rPr>
          <w:rFonts w:eastAsia="Arial"/>
          <w:b/>
          <w:color w:val="1502B6"/>
          <w:sz w:val="18"/>
          <w:szCs w:val="18"/>
          <w:lang w:eastAsia="en-GB"/>
        </w:rPr>
      </w:pPr>
    </w:p>
    <w:p w14:paraId="7CA91735" w14:textId="77777777" w:rsidR="007D2C96" w:rsidRPr="00D44C9F" w:rsidRDefault="007D2C96" w:rsidP="00716F9C">
      <w:pPr>
        <w:spacing w:after="0" w:line="240" w:lineRule="auto"/>
        <w:ind w:left="540"/>
        <w:jc w:val="both"/>
        <w:rPr>
          <w:rFonts w:eastAsia="Times New Roman"/>
          <w:sz w:val="18"/>
          <w:szCs w:val="18"/>
          <w:lang w:eastAsia="en-GB"/>
        </w:rPr>
      </w:pPr>
      <w:r w:rsidRPr="00D44C9F">
        <w:rPr>
          <w:rFonts w:eastAsia="Arial"/>
          <w:sz w:val="18"/>
          <w:szCs w:val="18"/>
          <w:lang w:eastAsia="en-GB"/>
        </w:rPr>
        <w:t>Dividend distributed to the Company’s shareholders is recognised as a liability when interim dividends are approved by the Board of Directors, and when the annual dividends are approved by the shareholders.</w:t>
      </w:r>
      <w:r w:rsidRPr="00D44C9F">
        <w:rPr>
          <w:rFonts w:eastAsia="Times New Roman"/>
          <w:sz w:val="18"/>
          <w:szCs w:val="18"/>
          <w:lang w:eastAsia="en-GB"/>
        </w:rPr>
        <w:t xml:space="preserve"> </w:t>
      </w:r>
    </w:p>
    <w:p w14:paraId="486C09AE" w14:textId="77777777" w:rsidR="007D2C96" w:rsidRPr="00D44C9F" w:rsidRDefault="007D2C96" w:rsidP="00716F9C">
      <w:pPr>
        <w:spacing w:after="0" w:line="240" w:lineRule="auto"/>
        <w:ind w:left="540"/>
        <w:jc w:val="both"/>
        <w:rPr>
          <w:rFonts w:eastAsia="Arial Unicode MS"/>
          <w:sz w:val="18"/>
          <w:szCs w:val="18"/>
        </w:rPr>
      </w:pPr>
    </w:p>
    <w:p w14:paraId="16EFC1DA" w14:textId="6CAA341E" w:rsidR="0059486B" w:rsidRPr="00D44C9F" w:rsidRDefault="0059486B">
      <w:pPr>
        <w:rPr>
          <w:rFonts w:eastAsia="Arial"/>
          <w:sz w:val="18"/>
          <w:szCs w:val="18"/>
          <w:highlight w:val="cyan"/>
          <w:lang w:eastAsia="en-GB"/>
        </w:rPr>
      </w:pPr>
      <w:r w:rsidRPr="00D44C9F">
        <w:rPr>
          <w:rFonts w:eastAsia="Arial"/>
          <w:sz w:val="18"/>
          <w:szCs w:val="18"/>
          <w:highlight w:val="cyan"/>
          <w:lang w:eastAsia="en-GB"/>
        </w:rPr>
        <w:br w:type="page"/>
      </w:r>
    </w:p>
    <w:p w14:paraId="589E4906" w14:textId="77777777" w:rsidR="00BE7579" w:rsidRPr="00D44C9F" w:rsidRDefault="00BE7579" w:rsidP="00974B5B">
      <w:pPr>
        <w:spacing w:after="0" w:line="240" w:lineRule="auto"/>
        <w:jc w:val="both"/>
        <w:rPr>
          <w:rFonts w:eastAsia="Arial"/>
          <w:sz w:val="18"/>
          <w:szCs w:val="18"/>
          <w:highlight w:val="cyan"/>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AF5978" w:rsidRPr="00D44C9F" w14:paraId="588E69A5" w14:textId="77777777" w:rsidTr="0059486B">
        <w:trPr>
          <w:trHeight w:val="386"/>
        </w:trPr>
        <w:tc>
          <w:tcPr>
            <w:tcW w:w="9781" w:type="dxa"/>
            <w:shd w:val="clear" w:color="auto" w:fill="8A9ED3"/>
            <w:vAlign w:val="center"/>
          </w:tcPr>
          <w:p w14:paraId="0CF61B9F" w14:textId="51C7DB96" w:rsidR="00AF5978" w:rsidRPr="00D44C9F" w:rsidRDefault="00236E60" w:rsidP="005F7582">
            <w:pPr>
              <w:ind w:left="504" w:hanging="504"/>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6</w:t>
            </w:r>
            <w:r w:rsidR="00AF5978" w:rsidRPr="00D44C9F">
              <w:rPr>
                <w:rFonts w:eastAsia="Arial Unicode MS"/>
                <w:b/>
                <w:bCs/>
                <w:color w:val="FFFFFF" w:themeColor="background1"/>
                <w:sz w:val="18"/>
                <w:szCs w:val="18"/>
                <w:lang w:val="en-GB" w:bidi="th-TH"/>
              </w:rPr>
              <w:tab/>
            </w:r>
            <w:r w:rsidR="00AF5978" w:rsidRPr="00D44C9F">
              <w:rPr>
                <w:rFonts w:eastAsia="Times"/>
                <w:b/>
                <w:color w:val="FFFFFF"/>
                <w:sz w:val="18"/>
                <w:szCs w:val="18"/>
                <w:lang w:eastAsia="en-GB"/>
              </w:rPr>
              <w:t>Financial risk management</w:t>
            </w:r>
          </w:p>
        </w:tc>
      </w:tr>
    </w:tbl>
    <w:p w14:paraId="1F37DA69" w14:textId="4EBB3894" w:rsidR="00AF5978" w:rsidRPr="00D44C9F" w:rsidRDefault="00AF5978" w:rsidP="00307094">
      <w:pPr>
        <w:spacing w:after="0" w:line="240" w:lineRule="auto"/>
        <w:jc w:val="both"/>
        <w:rPr>
          <w:rFonts w:eastAsia="Arial Unicode MS"/>
          <w:sz w:val="18"/>
          <w:szCs w:val="18"/>
        </w:rPr>
      </w:pPr>
    </w:p>
    <w:p w14:paraId="51676F78" w14:textId="7575FC4C" w:rsidR="00B262C6" w:rsidRPr="00D44C9F" w:rsidRDefault="00B262C6" w:rsidP="00B262C6">
      <w:pPr>
        <w:spacing w:after="0" w:line="240" w:lineRule="auto"/>
        <w:ind w:right="-39"/>
        <w:jc w:val="both"/>
        <w:rPr>
          <w:rFonts w:eastAsia="Times New Roman"/>
          <w:sz w:val="18"/>
          <w:szCs w:val="18"/>
        </w:rPr>
      </w:pPr>
      <w:r w:rsidRPr="00D44C9F">
        <w:rPr>
          <w:rFonts w:eastAsia="Times New Roman"/>
          <w:sz w:val="18"/>
          <w:szCs w:val="18"/>
        </w:rPr>
        <w:t xml:space="preserve">The </w:t>
      </w:r>
      <w:r w:rsidR="008E7AB1" w:rsidRPr="00D44C9F">
        <w:rPr>
          <w:rFonts w:eastAsia="Times New Roman"/>
          <w:sz w:val="18"/>
          <w:szCs w:val="18"/>
        </w:rPr>
        <w:t>G</w:t>
      </w:r>
      <w:r w:rsidRPr="00D44C9F">
        <w:rPr>
          <w:rFonts w:eastAsia="Times New Roman"/>
          <w:sz w:val="18"/>
          <w:szCs w:val="18"/>
        </w:rPr>
        <w:t>roup’s exposure to financial risks and how these risks could affect the future financial performance are as follows:</w:t>
      </w:r>
    </w:p>
    <w:p w14:paraId="082C327A" w14:textId="77777777" w:rsidR="00B262C6" w:rsidRPr="00D44C9F" w:rsidRDefault="00B262C6" w:rsidP="00AF5978">
      <w:pPr>
        <w:spacing w:after="0" w:line="240" w:lineRule="auto"/>
        <w:jc w:val="thaiDistribute"/>
        <w:rPr>
          <w:rFonts w:eastAsia="Times New Roman"/>
          <w:sz w:val="18"/>
          <w:szCs w:val="18"/>
        </w:rPr>
      </w:pPr>
    </w:p>
    <w:tbl>
      <w:tblPr>
        <w:tblW w:w="9450" w:type="dxa"/>
        <w:tblLook w:val="04A0" w:firstRow="1" w:lastRow="0" w:firstColumn="1" w:lastColumn="0" w:noHBand="0" w:noVBand="1"/>
      </w:tblPr>
      <w:tblGrid>
        <w:gridCol w:w="1871"/>
        <w:gridCol w:w="2880"/>
        <w:gridCol w:w="1729"/>
        <w:gridCol w:w="2970"/>
      </w:tblGrid>
      <w:tr w:rsidR="00B262C6" w:rsidRPr="00D44C9F" w14:paraId="6BE7ED3A" w14:textId="77777777" w:rsidTr="00B36B04">
        <w:tc>
          <w:tcPr>
            <w:tcW w:w="1871" w:type="dxa"/>
            <w:tcBorders>
              <w:top w:val="single" w:sz="4" w:space="0" w:color="auto"/>
              <w:bottom w:val="single" w:sz="4" w:space="0" w:color="auto"/>
            </w:tcBorders>
            <w:hideMark/>
          </w:tcPr>
          <w:p w14:paraId="22992AAB" w14:textId="77777777" w:rsidR="00B262C6" w:rsidRPr="00D44C9F" w:rsidRDefault="00B262C6" w:rsidP="007628BC">
            <w:pPr>
              <w:spacing w:after="0" w:line="240" w:lineRule="auto"/>
              <w:ind w:right="-29" w:hanging="104"/>
              <w:jc w:val="center"/>
              <w:rPr>
                <w:rFonts w:eastAsia="Times New Roman"/>
                <w:b/>
                <w:bCs/>
                <w:sz w:val="16"/>
                <w:szCs w:val="16"/>
              </w:rPr>
            </w:pPr>
            <w:r w:rsidRPr="00D44C9F">
              <w:rPr>
                <w:rFonts w:eastAsia="Times New Roman"/>
                <w:b/>
                <w:bCs/>
                <w:sz w:val="16"/>
                <w:szCs w:val="16"/>
              </w:rPr>
              <w:t>Risk</w:t>
            </w:r>
          </w:p>
        </w:tc>
        <w:tc>
          <w:tcPr>
            <w:tcW w:w="2880" w:type="dxa"/>
            <w:tcBorders>
              <w:top w:val="single" w:sz="4" w:space="0" w:color="auto"/>
              <w:bottom w:val="single" w:sz="4" w:space="0" w:color="auto"/>
            </w:tcBorders>
            <w:hideMark/>
          </w:tcPr>
          <w:p w14:paraId="6906AC5F" w14:textId="77777777" w:rsidR="00B262C6" w:rsidRPr="00D44C9F" w:rsidRDefault="00B262C6" w:rsidP="00B262C6">
            <w:pPr>
              <w:spacing w:after="0" w:line="240" w:lineRule="auto"/>
              <w:ind w:left="-29" w:right="-29"/>
              <w:jc w:val="center"/>
              <w:rPr>
                <w:rFonts w:eastAsia="Times New Roman"/>
                <w:b/>
                <w:bCs/>
                <w:sz w:val="16"/>
                <w:szCs w:val="16"/>
              </w:rPr>
            </w:pPr>
            <w:r w:rsidRPr="00D44C9F">
              <w:rPr>
                <w:rFonts w:eastAsia="Times New Roman"/>
                <w:b/>
                <w:bCs/>
                <w:sz w:val="16"/>
                <w:szCs w:val="16"/>
              </w:rPr>
              <w:t>Exposure arising from</w:t>
            </w:r>
          </w:p>
        </w:tc>
        <w:tc>
          <w:tcPr>
            <w:tcW w:w="1729" w:type="dxa"/>
            <w:tcBorders>
              <w:top w:val="single" w:sz="4" w:space="0" w:color="auto"/>
              <w:bottom w:val="single" w:sz="4" w:space="0" w:color="auto"/>
            </w:tcBorders>
            <w:hideMark/>
          </w:tcPr>
          <w:p w14:paraId="400FB8F0" w14:textId="77777777" w:rsidR="00B262C6" w:rsidRPr="00D44C9F" w:rsidRDefault="00B262C6" w:rsidP="00B262C6">
            <w:pPr>
              <w:spacing w:after="0" w:line="240" w:lineRule="auto"/>
              <w:ind w:left="-29" w:right="-29"/>
              <w:jc w:val="center"/>
              <w:rPr>
                <w:rFonts w:eastAsia="Times New Roman"/>
                <w:b/>
                <w:bCs/>
                <w:sz w:val="16"/>
                <w:szCs w:val="16"/>
              </w:rPr>
            </w:pPr>
            <w:r w:rsidRPr="00D44C9F">
              <w:rPr>
                <w:rFonts w:eastAsia="Times New Roman"/>
                <w:b/>
                <w:bCs/>
                <w:sz w:val="16"/>
                <w:szCs w:val="16"/>
              </w:rPr>
              <w:t>Measurement</w:t>
            </w:r>
          </w:p>
        </w:tc>
        <w:tc>
          <w:tcPr>
            <w:tcW w:w="2970" w:type="dxa"/>
            <w:tcBorders>
              <w:top w:val="single" w:sz="4" w:space="0" w:color="auto"/>
              <w:bottom w:val="single" w:sz="4" w:space="0" w:color="auto"/>
            </w:tcBorders>
            <w:hideMark/>
          </w:tcPr>
          <w:p w14:paraId="3636B5C4" w14:textId="77777777" w:rsidR="00B262C6" w:rsidRPr="00D44C9F" w:rsidRDefault="00B262C6" w:rsidP="00B262C6">
            <w:pPr>
              <w:spacing w:after="0" w:line="240" w:lineRule="auto"/>
              <w:ind w:left="-29" w:right="-29"/>
              <w:jc w:val="center"/>
              <w:rPr>
                <w:rFonts w:eastAsia="Times New Roman"/>
                <w:b/>
                <w:bCs/>
                <w:sz w:val="16"/>
                <w:szCs w:val="16"/>
              </w:rPr>
            </w:pPr>
            <w:r w:rsidRPr="00D44C9F">
              <w:rPr>
                <w:rFonts w:eastAsia="Times New Roman"/>
                <w:b/>
                <w:bCs/>
                <w:sz w:val="16"/>
                <w:szCs w:val="16"/>
              </w:rPr>
              <w:t>Management</w:t>
            </w:r>
          </w:p>
        </w:tc>
      </w:tr>
      <w:tr w:rsidR="00B262C6" w:rsidRPr="00D44C9F" w14:paraId="3E2776C5" w14:textId="77777777" w:rsidTr="007628BC">
        <w:tc>
          <w:tcPr>
            <w:tcW w:w="1871" w:type="dxa"/>
            <w:tcBorders>
              <w:top w:val="single" w:sz="4" w:space="0" w:color="auto"/>
            </w:tcBorders>
          </w:tcPr>
          <w:p w14:paraId="3B84BFC9" w14:textId="7B3BE959" w:rsidR="00B262C6" w:rsidRPr="00D44C9F" w:rsidRDefault="00B262C6" w:rsidP="007628BC">
            <w:pPr>
              <w:spacing w:after="0" w:line="240" w:lineRule="auto"/>
              <w:ind w:right="-29" w:hanging="104"/>
              <w:rPr>
                <w:rFonts w:eastAsia="Times New Roman"/>
                <w:sz w:val="12"/>
                <w:szCs w:val="12"/>
                <w:highlight w:val="yellow"/>
              </w:rPr>
            </w:pPr>
          </w:p>
        </w:tc>
        <w:tc>
          <w:tcPr>
            <w:tcW w:w="2880" w:type="dxa"/>
            <w:tcBorders>
              <w:top w:val="single" w:sz="4" w:space="0" w:color="auto"/>
            </w:tcBorders>
          </w:tcPr>
          <w:p w14:paraId="14280304" w14:textId="18D695C2" w:rsidR="00B262C6" w:rsidRPr="00D44C9F" w:rsidRDefault="00B262C6" w:rsidP="00B262C6">
            <w:pPr>
              <w:spacing w:after="0" w:line="240" w:lineRule="auto"/>
              <w:ind w:left="181" w:right="-29" w:hanging="210"/>
              <w:rPr>
                <w:rFonts w:eastAsia="Times New Roman"/>
                <w:sz w:val="12"/>
                <w:szCs w:val="12"/>
                <w:highlight w:val="yellow"/>
              </w:rPr>
            </w:pPr>
          </w:p>
        </w:tc>
        <w:tc>
          <w:tcPr>
            <w:tcW w:w="1729" w:type="dxa"/>
            <w:tcBorders>
              <w:top w:val="single" w:sz="4" w:space="0" w:color="auto"/>
            </w:tcBorders>
          </w:tcPr>
          <w:p w14:paraId="043BE423" w14:textId="6E0D8C91" w:rsidR="00B262C6" w:rsidRPr="00D44C9F" w:rsidRDefault="00B262C6" w:rsidP="00B262C6">
            <w:pPr>
              <w:spacing w:after="0" w:line="240" w:lineRule="auto"/>
              <w:ind w:left="136" w:right="-29" w:hanging="165"/>
              <w:rPr>
                <w:rFonts w:eastAsia="Times New Roman"/>
                <w:sz w:val="12"/>
                <w:szCs w:val="12"/>
                <w:highlight w:val="yellow"/>
              </w:rPr>
            </w:pPr>
          </w:p>
        </w:tc>
        <w:tc>
          <w:tcPr>
            <w:tcW w:w="2970" w:type="dxa"/>
            <w:tcBorders>
              <w:top w:val="single" w:sz="4" w:space="0" w:color="auto"/>
            </w:tcBorders>
          </w:tcPr>
          <w:p w14:paraId="08ABB410" w14:textId="2AB7F3B7" w:rsidR="00B262C6" w:rsidRPr="00D44C9F" w:rsidRDefault="00B262C6" w:rsidP="00B262C6">
            <w:pPr>
              <w:spacing w:after="0" w:line="240" w:lineRule="auto"/>
              <w:ind w:left="109" w:right="-29" w:hanging="138"/>
              <w:rPr>
                <w:rFonts w:eastAsia="Times New Roman"/>
                <w:sz w:val="12"/>
                <w:szCs w:val="12"/>
                <w:highlight w:val="yellow"/>
              </w:rPr>
            </w:pPr>
          </w:p>
        </w:tc>
      </w:tr>
      <w:tr w:rsidR="007628BC" w:rsidRPr="00D44C9F" w14:paraId="53A8F16B" w14:textId="77777777" w:rsidTr="007628BC">
        <w:tc>
          <w:tcPr>
            <w:tcW w:w="1871" w:type="dxa"/>
          </w:tcPr>
          <w:p w14:paraId="2436B8A7" w14:textId="72A4F24E" w:rsidR="007628BC" w:rsidRPr="00D44C9F" w:rsidRDefault="007628BC" w:rsidP="007628BC">
            <w:pPr>
              <w:spacing w:after="0" w:line="240" w:lineRule="auto"/>
              <w:ind w:right="-29" w:hanging="104"/>
              <w:rPr>
                <w:rFonts w:eastAsia="Times New Roman"/>
                <w:sz w:val="16"/>
                <w:szCs w:val="16"/>
              </w:rPr>
            </w:pPr>
            <w:r w:rsidRPr="00D44C9F">
              <w:rPr>
                <w:rFonts w:eastAsia="Times New Roman"/>
                <w:sz w:val="16"/>
                <w:szCs w:val="16"/>
              </w:rPr>
              <w:t>Market risk - foreign exchange</w:t>
            </w:r>
          </w:p>
        </w:tc>
        <w:tc>
          <w:tcPr>
            <w:tcW w:w="2880" w:type="dxa"/>
          </w:tcPr>
          <w:p w14:paraId="3CF089C1" w14:textId="77777777" w:rsidR="007628BC" w:rsidRPr="00236E60" w:rsidRDefault="007628BC" w:rsidP="007628BC">
            <w:pPr>
              <w:spacing w:after="0" w:line="240" w:lineRule="auto"/>
              <w:ind w:left="181" w:right="-29" w:hanging="210"/>
              <w:rPr>
                <w:rFonts w:eastAsia="Times New Roman"/>
                <w:sz w:val="16"/>
                <w:szCs w:val="16"/>
              </w:rPr>
            </w:pPr>
            <w:r w:rsidRPr="00236E60">
              <w:rPr>
                <w:rFonts w:eastAsia="Times New Roman"/>
                <w:sz w:val="16"/>
                <w:szCs w:val="16"/>
              </w:rPr>
              <w:t>Future commercial transactions</w:t>
            </w:r>
          </w:p>
          <w:p w14:paraId="6256A506" w14:textId="098076E4" w:rsidR="007628BC" w:rsidRPr="00236E60" w:rsidRDefault="007628BC" w:rsidP="007628BC">
            <w:pPr>
              <w:spacing w:after="0" w:line="240" w:lineRule="auto"/>
              <w:ind w:left="181" w:right="-29" w:hanging="210"/>
              <w:rPr>
                <w:rFonts w:eastAsia="Times New Roman"/>
                <w:sz w:val="16"/>
                <w:szCs w:val="16"/>
              </w:rPr>
            </w:pPr>
            <w:r w:rsidRPr="00236E60">
              <w:rPr>
                <w:rFonts w:eastAsia="Times New Roman"/>
                <w:sz w:val="16"/>
                <w:szCs w:val="16"/>
              </w:rPr>
              <w:t xml:space="preserve">Recognised financial assets and liabilities not denominated </w:t>
            </w:r>
            <w:r w:rsidR="00236E60" w:rsidRPr="00236E60">
              <w:rPr>
                <w:rFonts w:eastAsia="Times New Roman"/>
                <w:sz w:val="16"/>
                <w:szCs w:val="16"/>
              </w:rPr>
              <w:br/>
            </w:r>
            <w:r w:rsidRPr="00236E60">
              <w:rPr>
                <w:rFonts w:eastAsia="Times New Roman"/>
                <w:sz w:val="16"/>
                <w:szCs w:val="16"/>
              </w:rPr>
              <w:t>in Thai Baht</w:t>
            </w:r>
          </w:p>
        </w:tc>
        <w:tc>
          <w:tcPr>
            <w:tcW w:w="1729" w:type="dxa"/>
          </w:tcPr>
          <w:p w14:paraId="5231FD96" w14:textId="77777777"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Cash flow forecasts</w:t>
            </w:r>
          </w:p>
          <w:p w14:paraId="3105C686" w14:textId="62DA4CEA"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Sensitivity analysis</w:t>
            </w:r>
          </w:p>
        </w:tc>
        <w:tc>
          <w:tcPr>
            <w:tcW w:w="2970" w:type="dxa"/>
          </w:tcPr>
          <w:p w14:paraId="459DD95F" w14:textId="210D3D91" w:rsidR="007628BC" w:rsidRPr="00D44C9F" w:rsidRDefault="008D07D0" w:rsidP="007628BC">
            <w:pPr>
              <w:spacing w:after="0" w:line="240" w:lineRule="auto"/>
              <w:ind w:left="109" w:right="-29" w:hanging="138"/>
              <w:rPr>
                <w:rFonts w:eastAsia="Times New Roman"/>
                <w:sz w:val="16"/>
                <w:szCs w:val="16"/>
              </w:rPr>
            </w:pPr>
            <w:r w:rsidRPr="00D44C9F">
              <w:rPr>
                <w:rFonts w:eastAsia="Times New Roman"/>
                <w:sz w:val="16"/>
                <w:szCs w:val="16"/>
              </w:rPr>
              <w:t xml:space="preserve">Management considers that Market risk </w:t>
            </w:r>
            <w:r w:rsidR="00F87B9C" w:rsidRPr="00D44C9F">
              <w:rPr>
                <w:rFonts w:eastAsia="Times New Roman"/>
                <w:sz w:val="16"/>
                <w:szCs w:val="16"/>
              </w:rPr>
              <w:t>-</w:t>
            </w:r>
            <w:r w:rsidRPr="00D44C9F">
              <w:rPr>
                <w:rFonts w:eastAsia="Times New Roman"/>
                <w:sz w:val="16"/>
                <w:szCs w:val="16"/>
              </w:rPr>
              <w:t xml:space="preserve"> foreign exchange is immaterial.</w:t>
            </w:r>
            <w:r w:rsidR="007628BC" w:rsidRPr="00D44C9F">
              <w:rPr>
                <w:rFonts w:eastAsia="Times New Roman"/>
                <w:sz w:val="16"/>
                <w:szCs w:val="16"/>
              </w:rPr>
              <w:t xml:space="preserve"> </w:t>
            </w:r>
          </w:p>
        </w:tc>
      </w:tr>
      <w:tr w:rsidR="007628BC" w:rsidRPr="00D44C9F" w14:paraId="3F788DA7" w14:textId="77777777" w:rsidTr="007628BC">
        <w:tc>
          <w:tcPr>
            <w:tcW w:w="1871" w:type="dxa"/>
          </w:tcPr>
          <w:p w14:paraId="0B043CCF" w14:textId="77777777" w:rsidR="007628BC" w:rsidRPr="00D44C9F" w:rsidRDefault="007628BC" w:rsidP="007628BC">
            <w:pPr>
              <w:spacing w:after="0" w:line="240" w:lineRule="auto"/>
              <w:ind w:right="-29" w:hanging="104"/>
              <w:rPr>
                <w:rFonts w:eastAsia="Times New Roman"/>
                <w:sz w:val="12"/>
                <w:szCs w:val="12"/>
              </w:rPr>
            </w:pPr>
          </w:p>
        </w:tc>
        <w:tc>
          <w:tcPr>
            <w:tcW w:w="2880" w:type="dxa"/>
          </w:tcPr>
          <w:p w14:paraId="3C9D917D" w14:textId="77777777" w:rsidR="007628BC" w:rsidRPr="00236E60" w:rsidRDefault="007628BC" w:rsidP="007628BC">
            <w:pPr>
              <w:spacing w:after="0" w:line="240" w:lineRule="auto"/>
              <w:ind w:left="181" w:right="-29" w:hanging="210"/>
              <w:rPr>
                <w:rFonts w:eastAsia="Times New Roman"/>
                <w:sz w:val="12"/>
                <w:szCs w:val="12"/>
              </w:rPr>
            </w:pPr>
          </w:p>
        </w:tc>
        <w:tc>
          <w:tcPr>
            <w:tcW w:w="1729" w:type="dxa"/>
          </w:tcPr>
          <w:p w14:paraId="03E33C69" w14:textId="77777777" w:rsidR="007628BC" w:rsidRPr="00D44C9F" w:rsidRDefault="007628BC" w:rsidP="007628BC">
            <w:pPr>
              <w:spacing w:after="0" w:line="240" w:lineRule="auto"/>
              <w:ind w:left="136" w:right="-29" w:hanging="165"/>
              <w:rPr>
                <w:rFonts w:eastAsia="Times New Roman"/>
                <w:sz w:val="12"/>
                <w:szCs w:val="12"/>
              </w:rPr>
            </w:pPr>
          </w:p>
        </w:tc>
        <w:tc>
          <w:tcPr>
            <w:tcW w:w="2970" w:type="dxa"/>
          </w:tcPr>
          <w:p w14:paraId="3F912D02" w14:textId="77777777" w:rsidR="007628BC" w:rsidRPr="00D44C9F" w:rsidRDefault="007628BC" w:rsidP="007628BC">
            <w:pPr>
              <w:spacing w:after="0" w:line="240" w:lineRule="auto"/>
              <w:ind w:left="109" w:right="-29" w:hanging="138"/>
              <w:rPr>
                <w:rFonts w:eastAsia="Times New Roman"/>
                <w:sz w:val="12"/>
                <w:szCs w:val="12"/>
              </w:rPr>
            </w:pPr>
          </w:p>
        </w:tc>
      </w:tr>
      <w:tr w:rsidR="007628BC" w:rsidRPr="00D44C9F" w14:paraId="4E3FACA7" w14:textId="77777777" w:rsidTr="007628BC">
        <w:tc>
          <w:tcPr>
            <w:tcW w:w="1871" w:type="dxa"/>
            <w:hideMark/>
          </w:tcPr>
          <w:p w14:paraId="0EDF170A" w14:textId="00ED689B" w:rsidR="007628BC" w:rsidRPr="00D44C9F" w:rsidRDefault="007628BC" w:rsidP="007628BC">
            <w:pPr>
              <w:spacing w:after="0" w:line="240" w:lineRule="auto"/>
              <w:ind w:right="-29" w:hanging="104"/>
              <w:rPr>
                <w:rFonts w:eastAsia="Times New Roman"/>
                <w:sz w:val="16"/>
                <w:szCs w:val="16"/>
              </w:rPr>
            </w:pPr>
            <w:r w:rsidRPr="00D44C9F">
              <w:rPr>
                <w:rFonts w:eastAsia="Times New Roman"/>
                <w:sz w:val="16"/>
                <w:szCs w:val="16"/>
              </w:rPr>
              <w:t>Market risk -</w:t>
            </w:r>
            <w:r w:rsidR="00167861">
              <w:rPr>
                <w:rFonts w:eastAsia="Times New Roman"/>
                <w:sz w:val="16"/>
                <w:szCs w:val="16"/>
              </w:rPr>
              <w:t xml:space="preserve"> </w:t>
            </w:r>
            <w:r w:rsidRPr="00D44C9F">
              <w:rPr>
                <w:rFonts w:eastAsia="Times New Roman"/>
                <w:sz w:val="16"/>
                <w:szCs w:val="16"/>
              </w:rPr>
              <w:t>interest rate</w:t>
            </w:r>
          </w:p>
        </w:tc>
        <w:tc>
          <w:tcPr>
            <w:tcW w:w="2880" w:type="dxa"/>
            <w:hideMark/>
          </w:tcPr>
          <w:p w14:paraId="1F83862B" w14:textId="77777777" w:rsidR="007628BC" w:rsidRPr="00236E60" w:rsidRDefault="007628BC" w:rsidP="007628BC">
            <w:pPr>
              <w:spacing w:after="0" w:line="240" w:lineRule="auto"/>
              <w:ind w:left="181" w:right="-29" w:hanging="210"/>
              <w:rPr>
                <w:rFonts w:eastAsia="Times New Roman"/>
                <w:spacing w:val="-2"/>
                <w:sz w:val="16"/>
                <w:szCs w:val="16"/>
              </w:rPr>
            </w:pPr>
            <w:r w:rsidRPr="00236E60">
              <w:rPr>
                <w:rFonts w:eastAsia="Times New Roman"/>
                <w:spacing w:val="-2"/>
                <w:sz w:val="16"/>
                <w:szCs w:val="16"/>
              </w:rPr>
              <w:t>Long-term borrowings at variable rates</w:t>
            </w:r>
          </w:p>
        </w:tc>
        <w:tc>
          <w:tcPr>
            <w:tcW w:w="1729" w:type="dxa"/>
            <w:hideMark/>
          </w:tcPr>
          <w:p w14:paraId="13BEE78E" w14:textId="77777777"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Sensitivity analysis</w:t>
            </w:r>
          </w:p>
        </w:tc>
        <w:tc>
          <w:tcPr>
            <w:tcW w:w="2970" w:type="dxa"/>
            <w:hideMark/>
          </w:tcPr>
          <w:p w14:paraId="1DC5F473" w14:textId="4FB280B3" w:rsidR="007628BC" w:rsidRPr="00D44C9F" w:rsidRDefault="008D07D0" w:rsidP="007628BC">
            <w:pPr>
              <w:spacing w:after="0" w:line="240" w:lineRule="auto"/>
              <w:ind w:left="109" w:right="-29" w:hanging="138"/>
              <w:rPr>
                <w:rFonts w:eastAsia="Times New Roman"/>
                <w:sz w:val="16"/>
                <w:szCs w:val="16"/>
              </w:rPr>
            </w:pPr>
            <w:r w:rsidRPr="00D44C9F">
              <w:rPr>
                <w:rFonts w:eastAsia="Times New Roman"/>
                <w:sz w:val="16"/>
                <w:szCs w:val="16"/>
              </w:rPr>
              <w:t xml:space="preserve">Management considers that Market risk </w:t>
            </w:r>
            <w:r w:rsidR="00F87B9C" w:rsidRPr="00D44C9F">
              <w:rPr>
                <w:rFonts w:eastAsia="Times New Roman"/>
                <w:sz w:val="16"/>
                <w:szCs w:val="16"/>
              </w:rPr>
              <w:t>-</w:t>
            </w:r>
            <w:r w:rsidRPr="00D44C9F">
              <w:rPr>
                <w:rFonts w:eastAsia="Times New Roman"/>
                <w:sz w:val="16"/>
                <w:szCs w:val="16"/>
              </w:rPr>
              <w:t xml:space="preserve"> interest is immaterial.</w:t>
            </w:r>
          </w:p>
        </w:tc>
      </w:tr>
      <w:tr w:rsidR="007628BC" w:rsidRPr="00D44C9F" w14:paraId="74F39D76" w14:textId="77777777" w:rsidTr="007628BC">
        <w:tc>
          <w:tcPr>
            <w:tcW w:w="1871" w:type="dxa"/>
          </w:tcPr>
          <w:p w14:paraId="7BCF6A71" w14:textId="77777777" w:rsidR="007628BC" w:rsidRPr="00D44C9F" w:rsidRDefault="007628BC" w:rsidP="007628BC">
            <w:pPr>
              <w:spacing w:after="0" w:line="240" w:lineRule="auto"/>
              <w:ind w:right="-29" w:hanging="104"/>
              <w:rPr>
                <w:rFonts w:eastAsia="Times New Roman"/>
                <w:sz w:val="12"/>
                <w:szCs w:val="12"/>
              </w:rPr>
            </w:pPr>
          </w:p>
        </w:tc>
        <w:tc>
          <w:tcPr>
            <w:tcW w:w="2880" w:type="dxa"/>
          </w:tcPr>
          <w:p w14:paraId="5F3360D8" w14:textId="77777777" w:rsidR="007628BC" w:rsidRPr="00236E60" w:rsidRDefault="007628BC" w:rsidP="007628BC">
            <w:pPr>
              <w:spacing w:after="0" w:line="240" w:lineRule="auto"/>
              <w:ind w:left="181" w:right="-29" w:hanging="210"/>
              <w:rPr>
                <w:rFonts w:eastAsia="Times New Roman"/>
                <w:sz w:val="12"/>
                <w:szCs w:val="12"/>
              </w:rPr>
            </w:pPr>
          </w:p>
        </w:tc>
        <w:tc>
          <w:tcPr>
            <w:tcW w:w="1729" w:type="dxa"/>
          </w:tcPr>
          <w:p w14:paraId="5117189B" w14:textId="77777777" w:rsidR="007628BC" w:rsidRPr="00D44C9F" w:rsidRDefault="007628BC" w:rsidP="007628BC">
            <w:pPr>
              <w:spacing w:after="0" w:line="240" w:lineRule="auto"/>
              <w:ind w:left="136" w:right="-29" w:hanging="165"/>
              <w:rPr>
                <w:rFonts w:eastAsia="Times New Roman"/>
                <w:sz w:val="12"/>
                <w:szCs w:val="12"/>
              </w:rPr>
            </w:pPr>
          </w:p>
        </w:tc>
        <w:tc>
          <w:tcPr>
            <w:tcW w:w="2970" w:type="dxa"/>
          </w:tcPr>
          <w:p w14:paraId="7E17DFDA" w14:textId="77777777" w:rsidR="007628BC" w:rsidRPr="00D44C9F" w:rsidRDefault="007628BC" w:rsidP="007628BC">
            <w:pPr>
              <w:spacing w:after="0" w:line="240" w:lineRule="auto"/>
              <w:ind w:left="109" w:right="-29" w:hanging="138"/>
              <w:rPr>
                <w:rFonts w:eastAsia="Times New Roman"/>
                <w:sz w:val="12"/>
                <w:szCs w:val="12"/>
              </w:rPr>
            </w:pPr>
          </w:p>
        </w:tc>
      </w:tr>
      <w:tr w:rsidR="007628BC" w:rsidRPr="00D44C9F" w14:paraId="7FD70458" w14:textId="77777777" w:rsidTr="007628BC">
        <w:tc>
          <w:tcPr>
            <w:tcW w:w="1871" w:type="dxa"/>
            <w:hideMark/>
          </w:tcPr>
          <w:p w14:paraId="781F15DE" w14:textId="77777777" w:rsidR="007628BC" w:rsidRPr="00D44C9F" w:rsidRDefault="007628BC" w:rsidP="007628BC">
            <w:pPr>
              <w:spacing w:after="0" w:line="240" w:lineRule="auto"/>
              <w:ind w:right="-29" w:hanging="104"/>
              <w:rPr>
                <w:rFonts w:eastAsia="Times New Roman"/>
                <w:sz w:val="16"/>
                <w:szCs w:val="16"/>
              </w:rPr>
            </w:pPr>
            <w:r w:rsidRPr="00D44C9F">
              <w:rPr>
                <w:rFonts w:eastAsia="Times New Roman"/>
                <w:sz w:val="16"/>
                <w:szCs w:val="16"/>
              </w:rPr>
              <w:t>Credit risk</w:t>
            </w:r>
          </w:p>
        </w:tc>
        <w:tc>
          <w:tcPr>
            <w:tcW w:w="2880" w:type="dxa"/>
            <w:hideMark/>
          </w:tcPr>
          <w:p w14:paraId="5B96EC71" w14:textId="5ED142CF" w:rsidR="008D07D0" w:rsidRPr="00236E60" w:rsidRDefault="007628BC" w:rsidP="008D07D0">
            <w:pPr>
              <w:spacing w:after="0" w:line="240" w:lineRule="auto"/>
              <w:ind w:left="181" w:right="-29" w:hanging="210"/>
              <w:rPr>
                <w:rFonts w:eastAsia="Times New Roman"/>
                <w:sz w:val="16"/>
                <w:szCs w:val="16"/>
              </w:rPr>
            </w:pPr>
            <w:r w:rsidRPr="00236E60">
              <w:rPr>
                <w:rFonts w:eastAsia="Times New Roman"/>
                <w:sz w:val="16"/>
                <w:szCs w:val="16"/>
              </w:rPr>
              <w:t>Cash and cash equivalents, trade and other receivables,</w:t>
            </w:r>
            <w:r w:rsidR="008D07D0" w:rsidRPr="00236E60">
              <w:rPr>
                <w:rFonts w:eastAsia="Times New Roman"/>
                <w:sz w:val="16"/>
                <w:szCs w:val="16"/>
              </w:rPr>
              <w:t xml:space="preserve"> and</w:t>
            </w:r>
            <w:r w:rsidRPr="00236E60">
              <w:rPr>
                <w:rFonts w:eastAsia="Times New Roman"/>
                <w:sz w:val="16"/>
                <w:szCs w:val="16"/>
              </w:rPr>
              <w:t xml:space="preserve"> debt</w:t>
            </w:r>
            <w:r w:rsidR="00651A13" w:rsidRPr="00236E60">
              <w:rPr>
                <w:rFonts w:eastAsia="Times New Roman"/>
                <w:sz w:val="16"/>
                <w:szCs w:val="16"/>
                <w:cs/>
              </w:rPr>
              <w:t xml:space="preserve"> </w:t>
            </w:r>
            <w:r w:rsidR="00651A13" w:rsidRPr="00236E60">
              <w:rPr>
                <w:rFonts w:eastAsia="Times New Roman"/>
                <w:sz w:val="16"/>
                <w:szCs w:val="16"/>
              </w:rPr>
              <w:t>and equity</w:t>
            </w:r>
            <w:r w:rsidRPr="00236E60">
              <w:rPr>
                <w:rFonts w:eastAsia="Times New Roman"/>
                <w:sz w:val="16"/>
                <w:szCs w:val="16"/>
              </w:rPr>
              <w:t xml:space="preserve"> investment</w:t>
            </w:r>
          </w:p>
        </w:tc>
        <w:tc>
          <w:tcPr>
            <w:tcW w:w="1729" w:type="dxa"/>
            <w:hideMark/>
          </w:tcPr>
          <w:p w14:paraId="47F9A290" w14:textId="77777777"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Aging analysis</w:t>
            </w:r>
          </w:p>
          <w:p w14:paraId="4EDE3D49" w14:textId="77777777"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Credit ratings</w:t>
            </w:r>
          </w:p>
        </w:tc>
        <w:tc>
          <w:tcPr>
            <w:tcW w:w="2970" w:type="dxa"/>
            <w:hideMark/>
          </w:tcPr>
          <w:p w14:paraId="3EE20498" w14:textId="35AB810F" w:rsidR="007628BC" w:rsidRPr="00D44C9F" w:rsidRDefault="007628BC" w:rsidP="007628BC">
            <w:pPr>
              <w:spacing w:after="0" w:line="240" w:lineRule="auto"/>
              <w:ind w:left="109" w:right="-29" w:hanging="138"/>
              <w:rPr>
                <w:rFonts w:eastAsia="Times New Roman"/>
                <w:sz w:val="16"/>
                <w:szCs w:val="16"/>
              </w:rPr>
            </w:pPr>
            <w:r w:rsidRPr="00D44C9F">
              <w:rPr>
                <w:rFonts w:eastAsia="Times New Roman"/>
                <w:sz w:val="16"/>
                <w:szCs w:val="16"/>
              </w:rPr>
              <w:t>Diversification of bank deposits</w:t>
            </w:r>
            <w:r w:rsidR="00651A13" w:rsidRPr="00D44C9F">
              <w:rPr>
                <w:rFonts w:eastAsia="Times New Roman"/>
                <w:sz w:val="16"/>
                <w:szCs w:val="16"/>
              </w:rPr>
              <w:t xml:space="preserve"> and</w:t>
            </w:r>
            <w:r w:rsidRPr="00D44C9F">
              <w:rPr>
                <w:rFonts w:eastAsia="Times New Roman"/>
                <w:sz w:val="16"/>
                <w:szCs w:val="16"/>
              </w:rPr>
              <w:t xml:space="preserve"> </w:t>
            </w:r>
            <w:r w:rsidR="00680A9B" w:rsidRPr="00D44C9F">
              <w:rPr>
                <w:rFonts w:eastAsia="Times New Roman"/>
                <w:sz w:val="16"/>
                <w:szCs w:val="16"/>
              </w:rPr>
              <w:t>G</w:t>
            </w:r>
            <w:r w:rsidRPr="00D44C9F">
              <w:rPr>
                <w:rFonts w:eastAsia="Times New Roman"/>
                <w:sz w:val="16"/>
                <w:szCs w:val="16"/>
              </w:rPr>
              <w:t>uidelines for debt</w:t>
            </w:r>
            <w:r w:rsidR="00651A13" w:rsidRPr="00D44C9F">
              <w:rPr>
                <w:rFonts w:eastAsia="Times New Roman"/>
                <w:sz w:val="16"/>
                <w:szCs w:val="16"/>
              </w:rPr>
              <w:t xml:space="preserve"> and equity</w:t>
            </w:r>
            <w:r w:rsidRPr="00D44C9F">
              <w:rPr>
                <w:rFonts w:eastAsia="Times New Roman"/>
                <w:sz w:val="16"/>
                <w:szCs w:val="16"/>
              </w:rPr>
              <w:t xml:space="preserve"> investments</w:t>
            </w:r>
          </w:p>
        </w:tc>
      </w:tr>
      <w:tr w:rsidR="007628BC" w:rsidRPr="00D44C9F" w14:paraId="2AA4C9B9" w14:textId="77777777" w:rsidTr="007628BC">
        <w:tc>
          <w:tcPr>
            <w:tcW w:w="1871" w:type="dxa"/>
          </w:tcPr>
          <w:p w14:paraId="76CEAEF5" w14:textId="77777777" w:rsidR="007628BC" w:rsidRPr="00D44C9F" w:rsidRDefault="007628BC" w:rsidP="007628BC">
            <w:pPr>
              <w:spacing w:after="0" w:line="240" w:lineRule="auto"/>
              <w:ind w:right="-29" w:hanging="104"/>
              <w:rPr>
                <w:rFonts w:eastAsia="Times New Roman"/>
                <w:sz w:val="12"/>
                <w:szCs w:val="12"/>
              </w:rPr>
            </w:pPr>
          </w:p>
        </w:tc>
        <w:tc>
          <w:tcPr>
            <w:tcW w:w="2880" w:type="dxa"/>
          </w:tcPr>
          <w:p w14:paraId="721AEB1B" w14:textId="77777777" w:rsidR="007628BC" w:rsidRPr="00236E60" w:rsidRDefault="007628BC" w:rsidP="007628BC">
            <w:pPr>
              <w:spacing w:after="0" w:line="240" w:lineRule="auto"/>
              <w:ind w:left="181" w:right="-29" w:hanging="210"/>
              <w:rPr>
                <w:rFonts w:eastAsia="Times New Roman"/>
                <w:sz w:val="12"/>
                <w:szCs w:val="12"/>
              </w:rPr>
            </w:pPr>
          </w:p>
        </w:tc>
        <w:tc>
          <w:tcPr>
            <w:tcW w:w="1729" w:type="dxa"/>
          </w:tcPr>
          <w:p w14:paraId="0DBA5FA0" w14:textId="77777777" w:rsidR="007628BC" w:rsidRPr="00D44C9F" w:rsidRDefault="007628BC" w:rsidP="007628BC">
            <w:pPr>
              <w:spacing w:after="0" w:line="240" w:lineRule="auto"/>
              <w:ind w:left="136" w:right="-29" w:hanging="165"/>
              <w:rPr>
                <w:rFonts w:eastAsia="Times New Roman"/>
                <w:sz w:val="12"/>
                <w:szCs w:val="12"/>
              </w:rPr>
            </w:pPr>
          </w:p>
        </w:tc>
        <w:tc>
          <w:tcPr>
            <w:tcW w:w="2970" w:type="dxa"/>
          </w:tcPr>
          <w:p w14:paraId="41F3377F" w14:textId="77777777" w:rsidR="007628BC" w:rsidRPr="00D44C9F" w:rsidRDefault="007628BC" w:rsidP="007628BC">
            <w:pPr>
              <w:spacing w:after="0" w:line="240" w:lineRule="auto"/>
              <w:ind w:left="109" w:right="-29" w:hanging="138"/>
              <w:rPr>
                <w:rFonts w:eastAsia="Times New Roman"/>
                <w:sz w:val="12"/>
                <w:szCs w:val="12"/>
              </w:rPr>
            </w:pPr>
          </w:p>
        </w:tc>
      </w:tr>
      <w:tr w:rsidR="007628BC" w:rsidRPr="00D44C9F" w14:paraId="6786F57F" w14:textId="77777777" w:rsidTr="007628BC">
        <w:tc>
          <w:tcPr>
            <w:tcW w:w="1871" w:type="dxa"/>
            <w:hideMark/>
          </w:tcPr>
          <w:p w14:paraId="0EDB75BB" w14:textId="77777777" w:rsidR="007628BC" w:rsidRPr="00D44C9F" w:rsidRDefault="007628BC" w:rsidP="007628BC">
            <w:pPr>
              <w:spacing w:after="0" w:line="240" w:lineRule="auto"/>
              <w:ind w:right="-29" w:hanging="104"/>
              <w:rPr>
                <w:rFonts w:eastAsia="Times New Roman"/>
                <w:sz w:val="16"/>
                <w:szCs w:val="16"/>
              </w:rPr>
            </w:pPr>
            <w:r w:rsidRPr="00D44C9F">
              <w:rPr>
                <w:rFonts w:eastAsia="Times New Roman"/>
                <w:sz w:val="16"/>
                <w:szCs w:val="16"/>
              </w:rPr>
              <w:t>Liquidity risk</w:t>
            </w:r>
          </w:p>
        </w:tc>
        <w:tc>
          <w:tcPr>
            <w:tcW w:w="2880" w:type="dxa"/>
            <w:hideMark/>
          </w:tcPr>
          <w:p w14:paraId="14405144" w14:textId="77777777" w:rsidR="007628BC" w:rsidRPr="00236E60" w:rsidRDefault="007628BC" w:rsidP="007628BC">
            <w:pPr>
              <w:spacing w:after="0" w:line="240" w:lineRule="auto"/>
              <w:ind w:left="181" w:right="-29" w:hanging="210"/>
              <w:rPr>
                <w:rFonts w:eastAsia="Times New Roman"/>
                <w:sz w:val="16"/>
                <w:szCs w:val="16"/>
              </w:rPr>
            </w:pPr>
            <w:r w:rsidRPr="00236E60">
              <w:rPr>
                <w:rFonts w:eastAsia="Times New Roman"/>
                <w:sz w:val="16"/>
                <w:szCs w:val="16"/>
              </w:rPr>
              <w:t>Borrowings and other liabilities</w:t>
            </w:r>
          </w:p>
        </w:tc>
        <w:tc>
          <w:tcPr>
            <w:tcW w:w="1729" w:type="dxa"/>
            <w:hideMark/>
          </w:tcPr>
          <w:p w14:paraId="027A5860" w14:textId="77777777" w:rsidR="007628BC" w:rsidRPr="00D44C9F" w:rsidRDefault="007628BC" w:rsidP="007628BC">
            <w:pPr>
              <w:spacing w:after="0" w:line="240" w:lineRule="auto"/>
              <w:ind w:left="136" w:right="-29" w:hanging="165"/>
              <w:rPr>
                <w:rFonts w:eastAsia="Times New Roman"/>
                <w:sz w:val="16"/>
                <w:szCs w:val="16"/>
              </w:rPr>
            </w:pPr>
            <w:r w:rsidRPr="00D44C9F">
              <w:rPr>
                <w:rFonts w:eastAsia="Times New Roman"/>
                <w:sz w:val="16"/>
                <w:szCs w:val="16"/>
              </w:rPr>
              <w:t>Rolling cash flow forecasts</w:t>
            </w:r>
          </w:p>
        </w:tc>
        <w:tc>
          <w:tcPr>
            <w:tcW w:w="2970" w:type="dxa"/>
            <w:hideMark/>
          </w:tcPr>
          <w:p w14:paraId="2A9D16F8" w14:textId="77777777" w:rsidR="007628BC" w:rsidRPr="00D44C9F" w:rsidRDefault="007628BC" w:rsidP="007628BC">
            <w:pPr>
              <w:spacing w:after="0" w:line="240" w:lineRule="auto"/>
              <w:ind w:left="109" w:right="-29" w:hanging="138"/>
              <w:rPr>
                <w:rFonts w:eastAsia="Times New Roman"/>
                <w:sz w:val="16"/>
                <w:szCs w:val="16"/>
              </w:rPr>
            </w:pPr>
            <w:r w:rsidRPr="00D44C9F">
              <w:rPr>
                <w:rFonts w:eastAsia="Times New Roman"/>
                <w:sz w:val="16"/>
                <w:szCs w:val="16"/>
              </w:rPr>
              <w:t>Availability of committed credit lines and borrowing facilities</w:t>
            </w:r>
          </w:p>
        </w:tc>
      </w:tr>
    </w:tbl>
    <w:p w14:paraId="3F84EBF8" w14:textId="77777777" w:rsidR="00B262C6" w:rsidRPr="00D44C9F" w:rsidRDefault="00B262C6" w:rsidP="007628BC">
      <w:pPr>
        <w:spacing w:after="0" w:line="240" w:lineRule="auto"/>
        <w:jc w:val="both"/>
        <w:rPr>
          <w:rFonts w:eastAsia="Times New Roman"/>
          <w:sz w:val="18"/>
          <w:szCs w:val="18"/>
        </w:rPr>
      </w:pPr>
    </w:p>
    <w:p w14:paraId="695D52F9" w14:textId="77777777" w:rsidR="00B262C6" w:rsidRPr="00D44C9F" w:rsidRDefault="00B262C6" w:rsidP="007628BC">
      <w:pPr>
        <w:spacing w:after="0" w:line="240" w:lineRule="auto"/>
        <w:ind w:right="8"/>
        <w:jc w:val="thaiDistribute"/>
        <w:rPr>
          <w:rFonts w:eastAsia="Times New Roman"/>
          <w:sz w:val="18"/>
          <w:szCs w:val="18"/>
        </w:rPr>
      </w:pPr>
      <w:r w:rsidRPr="00D44C9F">
        <w:rPr>
          <w:rFonts w:eastAsia="Times New Roman"/>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C98A165" w14:textId="77777777" w:rsidR="00BE7579" w:rsidRPr="00D44C9F" w:rsidRDefault="00BE7579" w:rsidP="007628BC">
      <w:pPr>
        <w:keepNext/>
        <w:keepLines/>
        <w:tabs>
          <w:tab w:val="left" w:pos="567"/>
        </w:tabs>
        <w:spacing w:after="0" w:line="240" w:lineRule="auto"/>
        <w:ind w:left="540" w:right="-39" w:hanging="540"/>
        <w:outlineLvl w:val="1"/>
        <w:rPr>
          <w:rFonts w:eastAsia="Arial"/>
          <w:b/>
          <w:color w:val="1502B6"/>
          <w:sz w:val="18"/>
          <w:szCs w:val="18"/>
          <w:lang w:eastAsia="en-GB"/>
        </w:rPr>
      </w:pPr>
      <w:bookmarkStart w:id="42" w:name="_Toc86937018"/>
    </w:p>
    <w:p w14:paraId="2A5A1055" w14:textId="5C2C4F1F" w:rsidR="00B262C6" w:rsidRPr="00D44C9F" w:rsidRDefault="00236E60" w:rsidP="007628BC">
      <w:pPr>
        <w:keepNext/>
        <w:keepLines/>
        <w:tabs>
          <w:tab w:val="left" w:pos="567"/>
        </w:tabs>
        <w:spacing w:after="0" w:line="240" w:lineRule="auto"/>
        <w:ind w:left="540" w:right="-39" w:hanging="540"/>
        <w:outlineLvl w:val="1"/>
        <w:rPr>
          <w:rFonts w:eastAsia="Arial"/>
          <w:b/>
          <w:color w:val="1502B6"/>
          <w:sz w:val="18"/>
          <w:szCs w:val="18"/>
          <w:lang w:eastAsia="en-GB"/>
        </w:rPr>
      </w:pPr>
      <w:r w:rsidRPr="00236E60">
        <w:rPr>
          <w:rFonts w:eastAsia="Arial"/>
          <w:b/>
          <w:color w:val="1502B6"/>
          <w:sz w:val="18"/>
          <w:szCs w:val="18"/>
          <w:lang w:eastAsia="en-GB"/>
        </w:rPr>
        <w:t>6</w:t>
      </w:r>
      <w:r w:rsidR="00B262C6" w:rsidRPr="00D44C9F">
        <w:rPr>
          <w:rFonts w:eastAsia="Arial"/>
          <w:b/>
          <w:color w:val="1502B6"/>
          <w:sz w:val="18"/>
          <w:szCs w:val="18"/>
          <w:lang w:eastAsia="en-GB"/>
        </w:rPr>
        <w:t>.</w:t>
      </w:r>
      <w:r w:rsidRPr="00236E60">
        <w:rPr>
          <w:rFonts w:eastAsia="Arial"/>
          <w:b/>
          <w:color w:val="1502B6"/>
          <w:sz w:val="18"/>
          <w:szCs w:val="18"/>
          <w:lang w:eastAsia="en-GB"/>
        </w:rPr>
        <w:t>1</w:t>
      </w:r>
      <w:r w:rsidR="00B262C6" w:rsidRPr="00D44C9F">
        <w:rPr>
          <w:rFonts w:eastAsia="Arial"/>
          <w:b/>
          <w:color w:val="1502B6"/>
          <w:sz w:val="18"/>
          <w:szCs w:val="18"/>
          <w:cs/>
          <w:lang w:eastAsia="en-GB"/>
        </w:rPr>
        <w:tab/>
      </w:r>
      <w:r w:rsidR="00B262C6" w:rsidRPr="00D44C9F">
        <w:rPr>
          <w:rFonts w:eastAsia="Arial"/>
          <w:b/>
          <w:color w:val="1502B6"/>
          <w:sz w:val="18"/>
          <w:szCs w:val="18"/>
          <w:lang w:eastAsia="en-GB"/>
        </w:rPr>
        <w:t>Financial risk</w:t>
      </w:r>
      <w:bookmarkEnd w:id="42"/>
      <w:r w:rsidR="00B262C6" w:rsidRPr="00D44C9F">
        <w:rPr>
          <w:rFonts w:eastAsia="Arial"/>
          <w:b/>
          <w:color w:val="1502B6"/>
          <w:sz w:val="18"/>
          <w:szCs w:val="18"/>
          <w:lang w:eastAsia="en-GB"/>
        </w:rPr>
        <w:t xml:space="preserve"> </w:t>
      </w:r>
    </w:p>
    <w:p w14:paraId="5C3164B2" w14:textId="77777777" w:rsidR="00B262C6" w:rsidRPr="00D44C9F" w:rsidRDefault="00B262C6" w:rsidP="00B262C6">
      <w:pPr>
        <w:spacing w:after="0" w:line="240" w:lineRule="auto"/>
        <w:ind w:right="-39"/>
        <w:rPr>
          <w:rFonts w:eastAsia="Arial"/>
          <w:color w:val="1502B6"/>
          <w:sz w:val="18"/>
          <w:szCs w:val="18"/>
          <w:lang w:eastAsia="en-GB"/>
        </w:rPr>
      </w:pPr>
    </w:p>
    <w:p w14:paraId="6DF0D601" w14:textId="424D1212" w:rsidR="00B262C6" w:rsidRPr="00D44C9F" w:rsidRDefault="00236E60" w:rsidP="00350652">
      <w:pPr>
        <w:keepNext/>
        <w:keepLines/>
        <w:spacing w:after="0" w:line="240" w:lineRule="auto"/>
        <w:ind w:left="1080" w:right="-39" w:hanging="540"/>
        <w:outlineLvl w:val="2"/>
        <w:rPr>
          <w:rFonts w:eastAsia="Arial"/>
          <w:b/>
          <w:color w:val="1502B6"/>
          <w:sz w:val="18"/>
          <w:szCs w:val="18"/>
          <w:lang w:eastAsia="en-GB"/>
        </w:rPr>
      </w:pPr>
      <w:bookmarkStart w:id="43" w:name="_Toc86937019"/>
      <w:r w:rsidRPr="00236E60">
        <w:rPr>
          <w:rFonts w:eastAsia="Arial"/>
          <w:b/>
          <w:color w:val="1502B6"/>
          <w:sz w:val="18"/>
          <w:szCs w:val="18"/>
          <w:lang w:eastAsia="en-GB"/>
        </w:rPr>
        <w:t>6</w:t>
      </w:r>
      <w:r w:rsidR="00B262C6" w:rsidRPr="00D44C9F">
        <w:rPr>
          <w:rFonts w:eastAsia="Arial"/>
          <w:b/>
          <w:color w:val="1502B6"/>
          <w:sz w:val="18"/>
          <w:szCs w:val="18"/>
          <w:lang w:eastAsia="en-GB"/>
        </w:rPr>
        <w:t>.</w:t>
      </w:r>
      <w:r w:rsidRPr="00236E60">
        <w:rPr>
          <w:rFonts w:eastAsia="Arial"/>
          <w:b/>
          <w:color w:val="1502B6"/>
          <w:sz w:val="18"/>
          <w:szCs w:val="18"/>
          <w:lang w:eastAsia="en-GB"/>
        </w:rPr>
        <w:t>1</w:t>
      </w:r>
      <w:r w:rsidR="00B262C6" w:rsidRPr="00D44C9F">
        <w:rPr>
          <w:rFonts w:eastAsia="Arial"/>
          <w:b/>
          <w:color w:val="1502B6"/>
          <w:sz w:val="18"/>
          <w:szCs w:val="18"/>
          <w:lang w:eastAsia="en-GB"/>
        </w:rPr>
        <w:t>.</w:t>
      </w:r>
      <w:r w:rsidRPr="00236E60">
        <w:rPr>
          <w:rFonts w:eastAsia="Arial"/>
          <w:b/>
          <w:color w:val="1502B6"/>
          <w:sz w:val="18"/>
          <w:szCs w:val="18"/>
          <w:lang w:eastAsia="en-GB"/>
        </w:rPr>
        <w:t>1</w:t>
      </w:r>
      <w:r w:rsidR="00B262C6" w:rsidRPr="00D44C9F">
        <w:rPr>
          <w:rFonts w:eastAsia="Arial"/>
          <w:b/>
          <w:color w:val="1502B6"/>
          <w:sz w:val="18"/>
          <w:szCs w:val="18"/>
          <w:lang w:eastAsia="en-GB"/>
        </w:rPr>
        <w:t xml:space="preserve"> </w:t>
      </w:r>
      <w:r w:rsidR="00B262C6" w:rsidRPr="00D44C9F">
        <w:rPr>
          <w:rFonts w:eastAsia="Arial"/>
          <w:b/>
          <w:color w:val="1502B6"/>
          <w:sz w:val="18"/>
          <w:szCs w:val="18"/>
          <w:lang w:eastAsia="en-GB"/>
        </w:rPr>
        <w:tab/>
        <w:t>Market risk</w:t>
      </w:r>
      <w:bookmarkEnd w:id="43"/>
    </w:p>
    <w:p w14:paraId="4B4EE04B" w14:textId="77777777" w:rsidR="00B262C6" w:rsidRPr="00D44C9F" w:rsidRDefault="00B262C6" w:rsidP="00B262C6">
      <w:pPr>
        <w:spacing w:after="0" w:line="240" w:lineRule="auto"/>
        <w:ind w:right="-39"/>
        <w:rPr>
          <w:rFonts w:eastAsia="Arial"/>
          <w:color w:val="1502B6"/>
          <w:sz w:val="18"/>
          <w:szCs w:val="18"/>
          <w:lang w:eastAsia="en-GB"/>
        </w:rPr>
      </w:pPr>
    </w:p>
    <w:p w14:paraId="2BFF87DF" w14:textId="77777777" w:rsidR="00B262C6" w:rsidRPr="00D44C9F" w:rsidRDefault="00B262C6" w:rsidP="00350652">
      <w:pPr>
        <w:keepNext/>
        <w:keepLines/>
        <w:spacing w:after="0" w:line="240" w:lineRule="auto"/>
        <w:ind w:left="1080" w:right="-39" w:hanging="540"/>
        <w:outlineLvl w:val="3"/>
        <w:rPr>
          <w:rFonts w:eastAsia="Arial"/>
          <w:b/>
          <w:color w:val="1502B6"/>
          <w:sz w:val="18"/>
          <w:szCs w:val="18"/>
          <w:lang w:eastAsia="en-GB"/>
        </w:rPr>
      </w:pPr>
      <w:r w:rsidRPr="00D44C9F">
        <w:rPr>
          <w:rFonts w:eastAsia="Arial"/>
          <w:b/>
          <w:color w:val="1502B6"/>
          <w:sz w:val="18"/>
          <w:szCs w:val="18"/>
          <w:lang w:eastAsia="en-GB"/>
        </w:rPr>
        <w:t>a)</w:t>
      </w:r>
      <w:r w:rsidRPr="00D44C9F">
        <w:rPr>
          <w:rFonts w:eastAsia="Arial"/>
          <w:b/>
          <w:color w:val="1502B6"/>
          <w:sz w:val="18"/>
          <w:szCs w:val="18"/>
          <w:lang w:eastAsia="en-GB"/>
        </w:rPr>
        <w:tab/>
        <w:t>Foreign exchange risk</w:t>
      </w:r>
    </w:p>
    <w:p w14:paraId="111C2525" w14:textId="77777777" w:rsidR="00B262C6" w:rsidRPr="00D44C9F" w:rsidRDefault="00B262C6" w:rsidP="00350652">
      <w:pPr>
        <w:spacing w:after="0" w:line="240" w:lineRule="auto"/>
        <w:ind w:left="1080" w:right="-693"/>
        <w:jc w:val="both"/>
        <w:rPr>
          <w:rFonts w:eastAsia="Times New Roman"/>
          <w:spacing w:val="-2"/>
          <w:sz w:val="18"/>
          <w:szCs w:val="18"/>
        </w:rPr>
      </w:pPr>
    </w:p>
    <w:p w14:paraId="7FC9A8CC" w14:textId="77777777" w:rsidR="00B262C6" w:rsidRPr="00D44C9F" w:rsidRDefault="00B262C6" w:rsidP="00350652">
      <w:pPr>
        <w:spacing w:after="0" w:line="240" w:lineRule="auto"/>
        <w:ind w:left="1080" w:right="8"/>
        <w:jc w:val="both"/>
        <w:rPr>
          <w:rFonts w:eastAsia="Times New Roman"/>
          <w:spacing w:val="-2"/>
          <w:sz w:val="18"/>
          <w:szCs w:val="18"/>
        </w:rPr>
      </w:pPr>
      <w:r w:rsidRPr="00D44C9F">
        <w:rPr>
          <w:rFonts w:eastAsia="Times New Roman"/>
          <w:spacing w:val="-2"/>
          <w:sz w:val="18"/>
          <w:szCs w:val="18"/>
        </w:rPr>
        <w:t>The Group’s exposure to foreign currency risk at the end of the reporting period, expressed in Baht are as follows:</w:t>
      </w:r>
    </w:p>
    <w:p w14:paraId="765D8853" w14:textId="088C7E47" w:rsidR="00B262C6" w:rsidRPr="00D44C9F" w:rsidRDefault="00B262C6" w:rsidP="00350652">
      <w:pPr>
        <w:spacing w:after="0" w:line="240" w:lineRule="auto"/>
        <w:ind w:left="1080"/>
        <w:jc w:val="both"/>
        <w:rPr>
          <w:rFonts w:eastAsia="Times New Roman"/>
          <w:sz w:val="18"/>
          <w:szCs w:val="18"/>
          <w:highlight w:val="yellow"/>
        </w:rPr>
      </w:pPr>
    </w:p>
    <w:tbl>
      <w:tblPr>
        <w:tblW w:w="9450" w:type="dxa"/>
        <w:tblLook w:val="04A0" w:firstRow="1" w:lastRow="0" w:firstColumn="1" w:lastColumn="0" w:noHBand="0" w:noVBand="1"/>
      </w:tblPr>
      <w:tblGrid>
        <w:gridCol w:w="3690"/>
        <w:gridCol w:w="1440"/>
        <w:gridCol w:w="1440"/>
        <w:gridCol w:w="1440"/>
        <w:gridCol w:w="1440"/>
      </w:tblGrid>
      <w:tr w:rsidR="00F476CB" w:rsidRPr="00D44C9F" w14:paraId="52F225D4" w14:textId="280C9A2B" w:rsidTr="00BC5AF6">
        <w:trPr>
          <w:trHeight w:val="20"/>
          <w:tblHeader/>
        </w:trPr>
        <w:tc>
          <w:tcPr>
            <w:tcW w:w="3690" w:type="dxa"/>
            <w:vAlign w:val="bottom"/>
          </w:tcPr>
          <w:p w14:paraId="65377C9D" w14:textId="77777777" w:rsidR="00F476CB" w:rsidRPr="00D44C9F" w:rsidRDefault="00F476CB" w:rsidP="00BC5AF6">
            <w:pPr>
              <w:tabs>
                <w:tab w:val="right" w:pos="7200"/>
                <w:tab w:val="right" w:pos="9000"/>
              </w:tabs>
              <w:autoSpaceDE w:val="0"/>
              <w:autoSpaceDN w:val="0"/>
              <w:spacing w:after="0" w:line="240" w:lineRule="auto"/>
              <w:ind w:left="967" w:right="-72"/>
              <w:rPr>
                <w:rFonts w:eastAsia="Arial"/>
                <w:b/>
                <w:bCs/>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hideMark/>
          </w:tcPr>
          <w:p w14:paraId="57F31262" w14:textId="77777777" w:rsidR="00F476CB" w:rsidRPr="00D44C9F" w:rsidRDefault="00F476CB" w:rsidP="00BC5AF6">
            <w:pPr>
              <w:autoSpaceDE w:val="0"/>
              <w:autoSpaceDN w:val="0"/>
              <w:spacing w:after="0" w:line="240" w:lineRule="auto"/>
              <w:jc w:val="center"/>
              <w:rPr>
                <w:rFonts w:eastAsia="Arial"/>
                <w:b/>
                <w:bCs/>
                <w:sz w:val="18"/>
                <w:szCs w:val="18"/>
                <w:lang w:eastAsia="en-GB"/>
              </w:rPr>
            </w:pPr>
            <w:r w:rsidRPr="00D44C9F">
              <w:rPr>
                <w:rFonts w:eastAsia="Arial"/>
                <w:b/>
                <w:bCs/>
                <w:sz w:val="18"/>
                <w:szCs w:val="18"/>
                <w:lang w:eastAsia="en-GB"/>
              </w:rPr>
              <w:t xml:space="preserve">Consolidated </w:t>
            </w:r>
          </w:p>
          <w:p w14:paraId="1CB47B7D" w14:textId="58232945" w:rsidR="00F476CB" w:rsidRPr="00D44C9F" w:rsidRDefault="00F476CB" w:rsidP="00BC5AF6">
            <w:pPr>
              <w:autoSpaceDE w:val="0"/>
              <w:autoSpaceDN w:val="0"/>
              <w:spacing w:after="0" w:line="240" w:lineRule="auto"/>
              <w:jc w:val="center"/>
              <w:rPr>
                <w:rFonts w:eastAsia="Arial"/>
                <w:b/>
                <w:bCs/>
                <w:sz w:val="18"/>
                <w:szCs w:val="18"/>
                <w:lang w:eastAsia="en-GB"/>
              </w:rPr>
            </w:pPr>
            <w:r w:rsidRPr="00D44C9F">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6308783A" w14:textId="77777777" w:rsidR="00F476CB" w:rsidRPr="00D44C9F" w:rsidRDefault="00F476CB" w:rsidP="00BC5AF6">
            <w:pPr>
              <w:autoSpaceDE w:val="0"/>
              <w:autoSpaceDN w:val="0"/>
              <w:spacing w:after="0" w:line="240" w:lineRule="auto"/>
              <w:jc w:val="center"/>
              <w:rPr>
                <w:rFonts w:eastAsia="Arial"/>
                <w:b/>
                <w:bCs/>
                <w:sz w:val="18"/>
                <w:szCs w:val="18"/>
                <w:lang w:eastAsia="en-GB"/>
              </w:rPr>
            </w:pPr>
            <w:r w:rsidRPr="00D44C9F">
              <w:rPr>
                <w:rFonts w:eastAsia="Arial"/>
                <w:b/>
                <w:bCs/>
                <w:sz w:val="18"/>
                <w:szCs w:val="18"/>
                <w:lang w:eastAsia="en-GB"/>
              </w:rPr>
              <w:t xml:space="preserve">Separate </w:t>
            </w:r>
          </w:p>
          <w:p w14:paraId="068326C3" w14:textId="56F92648" w:rsidR="00F476CB" w:rsidRPr="00D44C9F" w:rsidRDefault="00F476CB" w:rsidP="00BC5AF6">
            <w:pPr>
              <w:autoSpaceDE w:val="0"/>
              <w:autoSpaceDN w:val="0"/>
              <w:spacing w:after="0" w:line="240" w:lineRule="auto"/>
              <w:jc w:val="center"/>
              <w:rPr>
                <w:rFonts w:eastAsia="Arial"/>
                <w:b/>
                <w:bCs/>
                <w:sz w:val="18"/>
                <w:szCs w:val="18"/>
                <w:lang w:eastAsia="en-GB"/>
              </w:rPr>
            </w:pPr>
            <w:r w:rsidRPr="00D44C9F">
              <w:rPr>
                <w:rFonts w:eastAsia="Arial"/>
                <w:b/>
                <w:bCs/>
                <w:sz w:val="18"/>
                <w:szCs w:val="18"/>
                <w:lang w:eastAsia="en-GB"/>
              </w:rPr>
              <w:t>financial statements</w:t>
            </w:r>
          </w:p>
        </w:tc>
      </w:tr>
      <w:tr w:rsidR="003E0101" w:rsidRPr="00D44C9F" w14:paraId="403840D0" w14:textId="7072B0B9" w:rsidTr="00BC5AF6">
        <w:trPr>
          <w:trHeight w:val="20"/>
          <w:tblHeader/>
        </w:trPr>
        <w:tc>
          <w:tcPr>
            <w:tcW w:w="3690" w:type="dxa"/>
            <w:vAlign w:val="bottom"/>
          </w:tcPr>
          <w:p w14:paraId="3BFCD6B1" w14:textId="77777777" w:rsidR="003E0101" w:rsidRPr="00D44C9F" w:rsidRDefault="003E0101"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right w:val="nil"/>
            </w:tcBorders>
            <w:vAlign w:val="bottom"/>
          </w:tcPr>
          <w:p w14:paraId="6DC5087C" w14:textId="3803F363"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31</w:t>
            </w:r>
            <w:r w:rsidR="003E0101" w:rsidRPr="00D44C9F">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3AE36220" w14:textId="43DD2F93"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31</w:t>
            </w:r>
            <w:r w:rsidR="003E0101" w:rsidRPr="00D44C9F">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3DEEDD2A" w14:textId="485CAD84"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31</w:t>
            </w:r>
            <w:r w:rsidR="003E0101" w:rsidRPr="00D44C9F">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7AF297A6" w14:textId="1DB62BEE"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31</w:t>
            </w:r>
            <w:r w:rsidR="003E0101" w:rsidRPr="00D44C9F">
              <w:rPr>
                <w:rFonts w:eastAsia="Arial"/>
                <w:b/>
                <w:bCs/>
                <w:sz w:val="18"/>
                <w:szCs w:val="18"/>
                <w:lang w:eastAsia="en-GB"/>
              </w:rPr>
              <w:t xml:space="preserve"> December</w:t>
            </w:r>
          </w:p>
        </w:tc>
      </w:tr>
      <w:tr w:rsidR="003E0101" w:rsidRPr="00D44C9F" w14:paraId="767E3722" w14:textId="47B0B19E" w:rsidTr="00BC5AF6">
        <w:trPr>
          <w:trHeight w:val="20"/>
          <w:tblHeader/>
        </w:trPr>
        <w:tc>
          <w:tcPr>
            <w:tcW w:w="3690" w:type="dxa"/>
            <w:vAlign w:val="bottom"/>
          </w:tcPr>
          <w:p w14:paraId="2EA2116E" w14:textId="77777777" w:rsidR="003E0101" w:rsidRPr="00D44C9F" w:rsidRDefault="003E0101"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left w:val="nil"/>
              <w:bottom w:val="single" w:sz="4" w:space="0" w:color="auto"/>
              <w:right w:val="nil"/>
            </w:tcBorders>
            <w:vAlign w:val="bottom"/>
            <w:hideMark/>
          </w:tcPr>
          <w:p w14:paraId="1A837384" w14:textId="3AF922ED"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440" w:type="dxa"/>
            <w:tcBorders>
              <w:left w:val="nil"/>
              <w:bottom w:val="single" w:sz="4" w:space="0" w:color="auto"/>
              <w:right w:val="nil"/>
            </w:tcBorders>
            <w:vAlign w:val="bottom"/>
            <w:hideMark/>
          </w:tcPr>
          <w:p w14:paraId="3FF35E87" w14:textId="7FD55BA7"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c>
          <w:tcPr>
            <w:tcW w:w="1440" w:type="dxa"/>
            <w:tcBorders>
              <w:left w:val="nil"/>
              <w:bottom w:val="single" w:sz="4" w:space="0" w:color="auto"/>
              <w:right w:val="nil"/>
            </w:tcBorders>
            <w:vAlign w:val="bottom"/>
          </w:tcPr>
          <w:p w14:paraId="32AC676A" w14:textId="0A103E11"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440" w:type="dxa"/>
            <w:tcBorders>
              <w:left w:val="nil"/>
              <w:bottom w:val="single" w:sz="4" w:space="0" w:color="auto"/>
              <w:right w:val="nil"/>
            </w:tcBorders>
            <w:vAlign w:val="bottom"/>
          </w:tcPr>
          <w:p w14:paraId="609ACD0B" w14:textId="6B453DFF" w:rsidR="003E0101"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r>
      <w:tr w:rsidR="003E0101" w:rsidRPr="00D44C9F" w14:paraId="56E50E87" w14:textId="2DB90640" w:rsidTr="00BC5AF6">
        <w:trPr>
          <w:trHeight w:val="20"/>
          <w:tblHeader/>
        </w:trPr>
        <w:tc>
          <w:tcPr>
            <w:tcW w:w="3690" w:type="dxa"/>
            <w:vAlign w:val="bottom"/>
          </w:tcPr>
          <w:p w14:paraId="665F913D" w14:textId="77777777" w:rsidR="003E0101" w:rsidRPr="00D44C9F" w:rsidRDefault="003E0101"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5926735F" w14:textId="775714AF"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6D5A8475" w14:textId="083787F4"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48FB86E7" w14:textId="3103ED93"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2E318444" w14:textId="7EBDF73E"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Pound Sterling</w:t>
            </w:r>
          </w:p>
        </w:tc>
      </w:tr>
      <w:tr w:rsidR="003E0101" w:rsidRPr="00D44C9F" w14:paraId="54400442" w14:textId="3CABF554" w:rsidTr="00BC5AF6">
        <w:trPr>
          <w:trHeight w:val="20"/>
          <w:tblHeader/>
        </w:trPr>
        <w:tc>
          <w:tcPr>
            <w:tcW w:w="3690" w:type="dxa"/>
            <w:vAlign w:val="bottom"/>
          </w:tcPr>
          <w:p w14:paraId="2C6B3B25" w14:textId="77777777" w:rsidR="003E0101" w:rsidRPr="00D44C9F" w:rsidRDefault="003E0101"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vAlign w:val="bottom"/>
            <w:hideMark/>
          </w:tcPr>
          <w:p w14:paraId="28C8B5B6" w14:textId="7E56CFE7"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vAlign w:val="bottom"/>
            <w:hideMark/>
          </w:tcPr>
          <w:p w14:paraId="1DA9CE48" w14:textId="71A926A8"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vAlign w:val="bottom"/>
          </w:tcPr>
          <w:p w14:paraId="39E67DE2" w14:textId="1417605D"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vAlign w:val="bottom"/>
          </w:tcPr>
          <w:p w14:paraId="2BEF5C14" w14:textId="0FA25642" w:rsidR="003E0101" w:rsidRPr="00D44C9F" w:rsidRDefault="003E0101"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3E0101" w:rsidRPr="00D44C9F" w14:paraId="6B7EAAB3" w14:textId="18AC2676" w:rsidTr="00BC5AF6">
        <w:trPr>
          <w:trHeight w:val="20"/>
          <w:tblHeader/>
        </w:trPr>
        <w:tc>
          <w:tcPr>
            <w:tcW w:w="3690" w:type="dxa"/>
            <w:vAlign w:val="bottom"/>
          </w:tcPr>
          <w:p w14:paraId="36F036B0" w14:textId="77777777" w:rsidR="003E0101" w:rsidRPr="00D44C9F" w:rsidRDefault="003E0101" w:rsidP="00BC5AF6">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386EC831" w14:textId="77777777" w:rsidR="003E0101" w:rsidRPr="00D44C9F" w:rsidRDefault="003E0101"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07EEC051" w14:textId="77777777" w:rsidR="003E0101" w:rsidRPr="00D44C9F" w:rsidRDefault="003E0101"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tcPr>
          <w:p w14:paraId="03C95AD5" w14:textId="77777777" w:rsidR="003E0101" w:rsidRPr="00D44C9F" w:rsidRDefault="003E0101"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tcPr>
          <w:p w14:paraId="1F4C4361" w14:textId="3DD732EC" w:rsidR="003E0101" w:rsidRPr="00D44C9F" w:rsidRDefault="003E0101" w:rsidP="00BC5AF6">
            <w:pPr>
              <w:autoSpaceDE w:val="0"/>
              <w:autoSpaceDN w:val="0"/>
              <w:spacing w:after="0" w:line="240" w:lineRule="auto"/>
              <w:ind w:right="-72"/>
              <w:jc w:val="right"/>
              <w:rPr>
                <w:rFonts w:eastAsia="Arial"/>
                <w:sz w:val="18"/>
                <w:szCs w:val="18"/>
                <w:highlight w:val="yellow"/>
                <w:lang w:eastAsia="en-GB"/>
              </w:rPr>
            </w:pPr>
          </w:p>
        </w:tc>
      </w:tr>
      <w:tr w:rsidR="00037514" w:rsidRPr="00D44C9F" w14:paraId="38EF5689" w14:textId="4BC190CB" w:rsidTr="00BC5AF6">
        <w:trPr>
          <w:trHeight w:val="20"/>
        </w:trPr>
        <w:tc>
          <w:tcPr>
            <w:tcW w:w="3690" w:type="dxa"/>
            <w:vAlign w:val="bottom"/>
            <w:hideMark/>
          </w:tcPr>
          <w:p w14:paraId="75678977" w14:textId="77777777" w:rsidR="00037514" w:rsidRPr="00D44C9F" w:rsidRDefault="00037514" w:rsidP="00037514">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Cash and cash equivalents</w:t>
            </w:r>
          </w:p>
        </w:tc>
        <w:tc>
          <w:tcPr>
            <w:tcW w:w="1440" w:type="dxa"/>
            <w:shd w:val="clear" w:color="auto" w:fill="FAFAFA"/>
          </w:tcPr>
          <w:p w14:paraId="20117E90" w14:textId="268EE43E"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106</w:t>
            </w:r>
            <w:r w:rsidR="00037514" w:rsidRPr="00D44C9F">
              <w:rPr>
                <w:rFonts w:eastAsia="Times New Roman"/>
                <w:color w:val="000000"/>
                <w:sz w:val="18"/>
                <w:szCs w:val="18"/>
              </w:rPr>
              <w:t>,</w:t>
            </w:r>
            <w:r w:rsidRPr="00236E60">
              <w:rPr>
                <w:rFonts w:eastAsia="Times New Roman"/>
                <w:color w:val="000000"/>
                <w:sz w:val="18"/>
                <w:szCs w:val="18"/>
              </w:rPr>
              <w:t>910</w:t>
            </w:r>
          </w:p>
        </w:tc>
        <w:tc>
          <w:tcPr>
            <w:tcW w:w="1440" w:type="dxa"/>
          </w:tcPr>
          <w:p w14:paraId="580AD63B" w14:textId="2AA46B3D"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105</w:t>
            </w:r>
            <w:r w:rsidR="00037514" w:rsidRPr="00D44C9F">
              <w:rPr>
                <w:rFonts w:eastAsia="Times New Roman"/>
                <w:color w:val="000000"/>
                <w:sz w:val="18"/>
                <w:szCs w:val="18"/>
              </w:rPr>
              <w:t>,</w:t>
            </w:r>
            <w:r w:rsidRPr="00236E60">
              <w:rPr>
                <w:rFonts w:eastAsia="Times New Roman"/>
                <w:color w:val="000000"/>
                <w:sz w:val="18"/>
                <w:szCs w:val="18"/>
              </w:rPr>
              <w:t>835</w:t>
            </w:r>
          </w:p>
        </w:tc>
        <w:tc>
          <w:tcPr>
            <w:tcW w:w="1440" w:type="dxa"/>
            <w:shd w:val="clear" w:color="auto" w:fill="FAFAFA"/>
          </w:tcPr>
          <w:p w14:paraId="30C3F047" w14:textId="5433F3AA"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69</w:t>
            </w:r>
            <w:r w:rsidR="00037514" w:rsidRPr="00D44C9F">
              <w:rPr>
                <w:rFonts w:eastAsia="Times New Roman"/>
                <w:color w:val="000000"/>
                <w:sz w:val="18"/>
                <w:szCs w:val="18"/>
              </w:rPr>
              <w:t>,</w:t>
            </w:r>
            <w:r w:rsidRPr="00236E60">
              <w:rPr>
                <w:rFonts w:eastAsia="Times New Roman"/>
                <w:color w:val="000000"/>
                <w:sz w:val="18"/>
                <w:szCs w:val="18"/>
              </w:rPr>
              <w:t>294</w:t>
            </w:r>
          </w:p>
        </w:tc>
        <w:tc>
          <w:tcPr>
            <w:tcW w:w="1440" w:type="dxa"/>
          </w:tcPr>
          <w:p w14:paraId="5BDC8A32" w14:textId="6E41DDDA"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74</w:t>
            </w:r>
            <w:r w:rsidR="00037514" w:rsidRPr="00D44C9F">
              <w:rPr>
                <w:rFonts w:eastAsia="Times New Roman"/>
                <w:color w:val="000000"/>
                <w:sz w:val="18"/>
                <w:szCs w:val="18"/>
              </w:rPr>
              <w:t>,</w:t>
            </w:r>
            <w:r w:rsidRPr="00236E60">
              <w:rPr>
                <w:rFonts w:eastAsia="Times New Roman"/>
                <w:color w:val="000000"/>
                <w:sz w:val="18"/>
                <w:szCs w:val="18"/>
              </w:rPr>
              <w:t>976</w:t>
            </w:r>
          </w:p>
        </w:tc>
      </w:tr>
      <w:tr w:rsidR="00037514" w:rsidRPr="00D44C9F" w14:paraId="3BBB5E1B" w14:textId="36AE80D3" w:rsidTr="00BC5AF6">
        <w:trPr>
          <w:trHeight w:val="20"/>
        </w:trPr>
        <w:tc>
          <w:tcPr>
            <w:tcW w:w="3690" w:type="dxa"/>
            <w:vAlign w:val="bottom"/>
            <w:hideMark/>
          </w:tcPr>
          <w:p w14:paraId="50D7926C" w14:textId="77777777" w:rsidR="00037514" w:rsidRPr="00D44C9F" w:rsidRDefault="00037514" w:rsidP="00037514">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 xml:space="preserve">Trade receivables </w:t>
            </w:r>
          </w:p>
        </w:tc>
        <w:tc>
          <w:tcPr>
            <w:tcW w:w="1440" w:type="dxa"/>
            <w:shd w:val="clear" w:color="auto" w:fill="FAFAFA"/>
          </w:tcPr>
          <w:p w14:paraId="79190C1A" w14:textId="68DDBA48"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18</w:t>
            </w:r>
            <w:r w:rsidR="00037514" w:rsidRPr="00D44C9F">
              <w:rPr>
                <w:rFonts w:eastAsia="Times New Roman"/>
                <w:color w:val="000000"/>
                <w:sz w:val="18"/>
                <w:szCs w:val="18"/>
              </w:rPr>
              <w:t>,</w:t>
            </w:r>
            <w:r w:rsidRPr="00236E60">
              <w:rPr>
                <w:rFonts w:eastAsia="Times New Roman"/>
                <w:color w:val="000000"/>
                <w:sz w:val="18"/>
                <w:szCs w:val="18"/>
              </w:rPr>
              <w:t>644</w:t>
            </w:r>
          </w:p>
        </w:tc>
        <w:tc>
          <w:tcPr>
            <w:tcW w:w="1440" w:type="dxa"/>
          </w:tcPr>
          <w:p w14:paraId="34842FFC" w14:textId="524646C7"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22</w:t>
            </w:r>
            <w:r w:rsidR="00037514" w:rsidRPr="00D44C9F">
              <w:rPr>
                <w:rFonts w:eastAsia="Times New Roman"/>
                <w:color w:val="000000"/>
                <w:sz w:val="18"/>
                <w:szCs w:val="18"/>
              </w:rPr>
              <w:t>,</w:t>
            </w:r>
            <w:r w:rsidRPr="00236E60">
              <w:rPr>
                <w:rFonts w:eastAsia="Times New Roman"/>
                <w:color w:val="000000"/>
                <w:sz w:val="18"/>
                <w:szCs w:val="18"/>
              </w:rPr>
              <w:t>252</w:t>
            </w:r>
          </w:p>
        </w:tc>
        <w:tc>
          <w:tcPr>
            <w:tcW w:w="1440" w:type="dxa"/>
            <w:shd w:val="clear" w:color="auto" w:fill="FAFAFA"/>
          </w:tcPr>
          <w:p w14:paraId="149525EA" w14:textId="563CC714"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5</w:t>
            </w:r>
            <w:r w:rsidR="00037514" w:rsidRPr="00D44C9F">
              <w:rPr>
                <w:rFonts w:eastAsia="Times New Roman"/>
                <w:color w:val="000000"/>
                <w:sz w:val="18"/>
                <w:szCs w:val="18"/>
              </w:rPr>
              <w:t>,</w:t>
            </w:r>
            <w:r w:rsidRPr="00236E60">
              <w:rPr>
                <w:rFonts w:eastAsia="Times New Roman"/>
                <w:color w:val="000000"/>
                <w:sz w:val="18"/>
                <w:szCs w:val="18"/>
              </w:rPr>
              <w:t>789</w:t>
            </w:r>
          </w:p>
        </w:tc>
        <w:tc>
          <w:tcPr>
            <w:tcW w:w="1440" w:type="dxa"/>
          </w:tcPr>
          <w:p w14:paraId="5F90DE44" w14:textId="000372AA"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6</w:t>
            </w:r>
            <w:r w:rsidR="00037514" w:rsidRPr="00D44C9F">
              <w:rPr>
                <w:rFonts w:eastAsia="Times New Roman"/>
                <w:color w:val="000000"/>
                <w:sz w:val="18"/>
                <w:szCs w:val="18"/>
              </w:rPr>
              <w:t>,</w:t>
            </w:r>
            <w:r w:rsidRPr="00236E60">
              <w:rPr>
                <w:rFonts w:eastAsia="Times New Roman"/>
                <w:color w:val="000000"/>
                <w:sz w:val="18"/>
                <w:szCs w:val="18"/>
              </w:rPr>
              <w:t>322</w:t>
            </w:r>
          </w:p>
        </w:tc>
      </w:tr>
      <w:tr w:rsidR="00037514" w:rsidRPr="00D44C9F" w14:paraId="7FA5BCA3" w14:textId="53ABB8B5" w:rsidTr="00BC5AF6">
        <w:trPr>
          <w:trHeight w:val="20"/>
        </w:trPr>
        <w:tc>
          <w:tcPr>
            <w:tcW w:w="3690" w:type="dxa"/>
            <w:vAlign w:val="bottom"/>
            <w:hideMark/>
          </w:tcPr>
          <w:p w14:paraId="1E160C06" w14:textId="77777777" w:rsidR="00037514" w:rsidRPr="00D44C9F" w:rsidRDefault="00037514" w:rsidP="00037514">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Short-term loans receivables</w:t>
            </w:r>
          </w:p>
        </w:tc>
        <w:tc>
          <w:tcPr>
            <w:tcW w:w="1440" w:type="dxa"/>
            <w:shd w:val="clear" w:color="auto" w:fill="FAFAFA"/>
          </w:tcPr>
          <w:p w14:paraId="4ED81054" w14:textId="57F0EE60"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25</w:t>
            </w:r>
            <w:r w:rsidR="00037514" w:rsidRPr="00D44C9F">
              <w:rPr>
                <w:rFonts w:eastAsia="Times New Roman"/>
                <w:color w:val="000000"/>
                <w:sz w:val="18"/>
                <w:szCs w:val="18"/>
              </w:rPr>
              <w:t>,</w:t>
            </w:r>
            <w:r w:rsidRPr="00236E60">
              <w:rPr>
                <w:rFonts w:eastAsia="Times New Roman"/>
                <w:color w:val="000000"/>
                <w:sz w:val="18"/>
                <w:szCs w:val="18"/>
              </w:rPr>
              <w:t>958</w:t>
            </w:r>
          </w:p>
        </w:tc>
        <w:tc>
          <w:tcPr>
            <w:tcW w:w="1440" w:type="dxa"/>
          </w:tcPr>
          <w:p w14:paraId="07E7D012" w14:textId="7F374CBB"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2</w:t>
            </w:r>
            <w:r w:rsidR="00037514" w:rsidRPr="00D44C9F">
              <w:rPr>
                <w:rFonts w:eastAsia="Times New Roman"/>
                <w:color w:val="000000"/>
                <w:sz w:val="18"/>
                <w:szCs w:val="18"/>
              </w:rPr>
              <w:t>,</w:t>
            </w:r>
            <w:r w:rsidRPr="00236E60">
              <w:rPr>
                <w:rFonts w:eastAsia="Times New Roman"/>
                <w:color w:val="000000"/>
                <w:sz w:val="18"/>
                <w:szCs w:val="18"/>
              </w:rPr>
              <w:t>794</w:t>
            </w:r>
          </w:p>
        </w:tc>
        <w:tc>
          <w:tcPr>
            <w:tcW w:w="1440" w:type="dxa"/>
            <w:shd w:val="clear" w:color="auto" w:fill="FAFAFA"/>
          </w:tcPr>
          <w:p w14:paraId="579081CF" w14:textId="721F0CA1" w:rsidR="00037514" w:rsidRPr="00D44C9F" w:rsidRDefault="00236E60" w:rsidP="00037514">
            <w:pPr>
              <w:autoSpaceDE w:val="0"/>
              <w:autoSpaceDN w:val="0"/>
              <w:spacing w:after="0" w:line="240" w:lineRule="auto"/>
              <w:ind w:right="-72"/>
              <w:jc w:val="right"/>
              <w:rPr>
                <w:rFonts w:eastAsia="Times New Roman"/>
                <w:color w:val="000000"/>
                <w:sz w:val="18"/>
                <w:szCs w:val="18"/>
                <w:cs/>
              </w:rPr>
            </w:pPr>
            <w:r w:rsidRPr="00236E60">
              <w:rPr>
                <w:rFonts w:eastAsia="Times New Roman"/>
                <w:color w:val="000000"/>
                <w:sz w:val="18"/>
                <w:szCs w:val="18"/>
              </w:rPr>
              <w:t>22</w:t>
            </w:r>
            <w:r w:rsidR="00037514" w:rsidRPr="00D44C9F">
              <w:rPr>
                <w:rFonts w:eastAsia="Times New Roman"/>
                <w:color w:val="000000"/>
                <w:sz w:val="18"/>
                <w:szCs w:val="18"/>
              </w:rPr>
              <w:t>,</w:t>
            </w:r>
            <w:r w:rsidRPr="00236E60">
              <w:rPr>
                <w:rFonts w:eastAsia="Times New Roman"/>
                <w:color w:val="000000"/>
                <w:sz w:val="18"/>
                <w:szCs w:val="18"/>
              </w:rPr>
              <w:t>855</w:t>
            </w:r>
          </w:p>
        </w:tc>
        <w:tc>
          <w:tcPr>
            <w:tcW w:w="1440" w:type="dxa"/>
          </w:tcPr>
          <w:p w14:paraId="7DD9E811" w14:textId="65F01B7D" w:rsidR="00037514" w:rsidRPr="00D44C9F" w:rsidRDefault="00037514" w:rsidP="00037514">
            <w:pPr>
              <w:autoSpaceDE w:val="0"/>
              <w:autoSpaceDN w:val="0"/>
              <w:spacing w:after="0" w:line="240" w:lineRule="auto"/>
              <w:ind w:right="-72"/>
              <w:jc w:val="right"/>
              <w:rPr>
                <w:rFonts w:eastAsia="Times New Roman"/>
                <w:color w:val="000000"/>
                <w:sz w:val="18"/>
                <w:szCs w:val="18"/>
                <w:cs/>
              </w:rPr>
            </w:pPr>
            <w:r w:rsidRPr="00D44C9F">
              <w:rPr>
                <w:rFonts w:eastAsia="Times New Roman"/>
                <w:color w:val="000000"/>
                <w:sz w:val="18"/>
                <w:szCs w:val="18"/>
              </w:rPr>
              <w:t>-</w:t>
            </w:r>
          </w:p>
        </w:tc>
      </w:tr>
      <w:tr w:rsidR="00270990" w:rsidRPr="00D44C9F" w14:paraId="0FF1AD1E" w14:textId="77777777" w:rsidTr="00BC5AF6">
        <w:trPr>
          <w:trHeight w:val="20"/>
        </w:trPr>
        <w:tc>
          <w:tcPr>
            <w:tcW w:w="3690" w:type="dxa"/>
            <w:vAlign w:val="bottom"/>
          </w:tcPr>
          <w:p w14:paraId="1B101BD2" w14:textId="77777777" w:rsidR="00270990" w:rsidRPr="00D44C9F" w:rsidRDefault="00270990" w:rsidP="00BC5AF6">
            <w:pPr>
              <w:autoSpaceDE w:val="0"/>
              <w:autoSpaceDN w:val="0"/>
              <w:spacing w:after="0" w:line="240" w:lineRule="auto"/>
              <w:ind w:left="967" w:right="-72"/>
              <w:rPr>
                <w:rFonts w:eastAsia="Arial"/>
                <w:sz w:val="18"/>
                <w:szCs w:val="18"/>
                <w:lang w:eastAsia="en-GB"/>
              </w:rPr>
            </w:pPr>
          </w:p>
        </w:tc>
        <w:tc>
          <w:tcPr>
            <w:tcW w:w="1440" w:type="dxa"/>
            <w:shd w:val="clear" w:color="auto" w:fill="FAFAFA"/>
          </w:tcPr>
          <w:p w14:paraId="5408136A" w14:textId="77777777" w:rsidR="00270990" w:rsidRPr="00D44C9F" w:rsidRDefault="00270990" w:rsidP="00BC5AF6">
            <w:pPr>
              <w:autoSpaceDE w:val="0"/>
              <w:autoSpaceDN w:val="0"/>
              <w:spacing w:after="0" w:line="240" w:lineRule="auto"/>
              <w:ind w:right="-72"/>
              <w:jc w:val="right"/>
              <w:rPr>
                <w:rFonts w:eastAsia="Times New Roman"/>
                <w:color w:val="000000"/>
                <w:sz w:val="18"/>
                <w:szCs w:val="18"/>
              </w:rPr>
            </w:pPr>
          </w:p>
        </w:tc>
        <w:tc>
          <w:tcPr>
            <w:tcW w:w="1440" w:type="dxa"/>
          </w:tcPr>
          <w:p w14:paraId="54DDB853" w14:textId="77777777" w:rsidR="00270990" w:rsidRPr="00D44C9F" w:rsidRDefault="00270990" w:rsidP="00BC5AF6">
            <w:pPr>
              <w:autoSpaceDE w:val="0"/>
              <w:autoSpaceDN w:val="0"/>
              <w:spacing w:after="0" w:line="240" w:lineRule="auto"/>
              <w:ind w:right="-72"/>
              <w:jc w:val="right"/>
              <w:rPr>
                <w:rFonts w:eastAsia="Times New Roman"/>
                <w:color w:val="000000"/>
                <w:sz w:val="18"/>
                <w:szCs w:val="18"/>
              </w:rPr>
            </w:pPr>
          </w:p>
        </w:tc>
        <w:tc>
          <w:tcPr>
            <w:tcW w:w="1440" w:type="dxa"/>
            <w:shd w:val="clear" w:color="auto" w:fill="FAFAFA"/>
          </w:tcPr>
          <w:p w14:paraId="58F53ACB" w14:textId="77777777" w:rsidR="00270990" w:rsidRPr="00D44C9F" w:rsidRDefault="00270990" w:rsidP="00BC5AF6">
            <w:pPr>
              <w:autoSpaceDE w:val="0"/>
              <w:autoSpaceDN w:val="0"/>
              <w:spacing w:after="0" w:line="240" w:lineRule="auto"/>
              <w:ind w:right="-72"/>
              <w:jc w:val="right"/>
              <w:rPr>
                <w:rFonts w:eastAsia="Arial"/>
                <w:sz w:val="18"/>
                <w:szCs w:val="18"/>
                <w:lang w:eastAsia="en-GB"/>
              </w:rPr>
            </w:pPr>
          </w:p>
        </w:tc>
        <w:tc>
          <w:tcPr>
            <w:tcW w:w="1440" w:type="dxa"/>
          </w:tcPr>
          <w:p w14:paraId="52DD5423" w14:textId="77777777" w:rsidR="00270990" w:rsidRPr="00D44C9F" w:rsidRDefault="00270990" w:rsidP="00BC5AF6">
            <w:pPr>
              <w:autoSpaceDE w:val="0"/>
              <w:autoSpaceDN w:val="0"/>
              <w:spacing w:after="0" w:line="240" w:lineRule="auto"/>
              <w:ind w:right="-72"/>
              <w:jc w:val="right"/>
              <w:rPr>
                <w:rFonts w:eastAsia="Times New Roman"/>
                <w:color w:val="000000"/>
                <w:sz w:val="18"/>
                <w:szCs w:val="18"/>
                <w:cs/>
              </w:rPr>
            </w:pPr>
          </w:p>
        </w:tc>
      </w:tr>
      <w:tr w:rsidR="00037514" w:rsidRPr="00D44C9F" w14:paraId="6DE096F2" w14:textId="77777777" w:rsidTr="000E29DD">
        <w:trPr>
          <w:trHeight w:val="20"/>
        </w:trPr>
        <w:tc>
          <w:tcPr>
            <w:tcW w:w="3690" w:type="dxa"/>
            <w:vAlign w:val="bottom"/>
          </w:tcPr>
          <w:p w14:paraId="17138449" w14:textId="59613F03" w:rsidR="00037514" w:rsidRPr="00D44C9F" w:rsidRDefault="00037514" w:rsidP="00037514">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Short-term borrowings from</w:t>
            </w:r>
            <w:r w:rsidRPr="00D44C9F">
              <w:rPr>
                <w:rFonts w:eastAsia="Arial"/>
                <w:sz w:val="18"/>
                <w:szCs w:val="18"/>
                <w:lang w:eastAsia="en-GB"/>
              </w:rPr>
              <w:br/>
              <w:t xml:space="preserve">   financial institutions</w:t>
            </w:r>
          </w:p>
        </w:tc>
        <w:tc>
          <w:tcPr>
            <w:tcW w:w="1440" w:type="dxa"/>
            <w:shd w:val="clear" w:color="auto" w:fill="FAFAFA"/>
          </w:tcPr>
          <w:p w14:paraId="62C6B19E" w14:textId="72A67ACE" w:rsidR="00037514" w:rsidRPr="00D44C9F" w:rsidRDefault="00037514" w:rsidP="00037514">
            <w:pPr>
              <w:autoSpaceDE w:val="0"/>
              <w:autoSpaceDN w:val="0"/>
              <w:spacing w:after="0" w:line="240" w:lineRule="auto"/>
              <w:ind w:right="-72"/>
              <w:jc w:val="right"/>
              <w:rPr>
                <w:rFonts w:eastAsia="Times New Roman"/>
                <w:color w:val="000000"/>
                <w:sz w:val="18"/>
                <w:szCs w:val="18"/>
              </w:rPr>
            </w:pPr>
            <w:r w:rsidRPr="00D44C9F">
              <w:rPr>
                <w:rFonts w:eastAsia="Times New Roman"/>
                <w:color w:val="000000"/>
                <w:sz w:val="18"/>
                <w:szCs w:val="18"/>
              </w:rPr>
              <w:br/>
            </w:r>
            <w:r w:rsidR="00236E60" w:rsidRPr="00236E60">
              <w:rPr>
                <w:rFonts w:eastAsia="Times New Roman"/>
                <w:color w:val="000000"/>
                <w:sz w:val="18"/>
                <w:szCs w:val="18"/>
              </w:rPr>
              <w:t>2</w:t>
            </w:r>
            <w:r w:rsidRPr="00D44C9F">
              <w:rPr>
                <w:rFonts w:eastAsia="Times New Roman"/>
                <w:color w:val="000000"/>
                <w:sz w:val="18"/>
                <w:szCs w:val="18"/>
              </w:rPr>
              <w:t>,</w:t>
            </w:r>
            <w:r w:rsidR="00236E60" w:rsidRPr="00236E60">
              <w:rPr>
                <w:rFonts w:eastAsia="Times New Roman"/>
                <w:color w:val="000000"/>
                <w:sz w:val="18"/>
                <w:szCs w:val="18"/>
              </w:rPr>
              <w:t>158</w:t>
            </w:r>
          </w:p>
        </w:tc>
        <w:tc>
          <w:tcPr>
            <w:tcW w:w="1440" w:type="dxa"/>
          </w:tcPr>
          <w:p w14:paraId="7B98F713" w14:textId="008AA5E5" w:rsidR="00037514" w:rsidRPr="00D44C9F" w:rsidRDefault="00037514" w:rsidP="00037514">
            <w:pPr>
              <w:autoSpaceDE w:val="0"/>
              <w:autoSpaceDN w:val="0"/>
              <w:spacing w:after="0" w:line="240" w:lineRule="auto"/>
              <w:ind w:right="-72"/>
              <w:jc w:val="right"/>
              <w:rPr>
                <w:rFonts w:eastAsia="Times New Roman"/>
                <w:color w:val="000000"/>
                <w:sz w:val="18"/>
                <w:szCs w:val="18"/>
              </w:rPr>
            </w:pPr>
            <w:r w:rsidRPr="00D44C9F">
              <w:rPr>
                <w:rFonts w:eastAsia="Times New Roman"/>
                <w:color w:val="000000"/>
                <w:sz w:val="18"/>
                <w:szCs w:val="18"/>
              </w:rPr>
              <w:br/>
              <w:t>-</w:t>
            </w:r>
          </w:p>
        </w:tc>
        <w:tc>
          <w:tcPr>
            <w:tcW w:w="1440" w:type="dxa"/>
            <w:shd w:val="clear" w:color="auto" w:fill="FAFAFA"/>
          </w:tcPr>
          <w:p w14:paraId="364B9DB2" w14:textId="620AEAF3" w:rsidR="00037514" w:rsidRPr="00D44C9F" w:rsidRDefault="00037514" w:rsidP="00037514">
            <w:pPr>
              <w:autoSpaceDE w:val="0"/>
              <w:autoSpaceDN w:val="0"/>
              <w:spacing w:after="0" w:line="240" w:lineRule="auto"/>
              <w:ind w:right="-72"/>
              <w:jc w:val="right"/>
              <w:rPr>
                <w:rFonts w:eastAsia="Times New Roman"/>
                <w:color w:val="000000"/>
                <w:sz w:val="18"/>
                <w:szCs w:val="18"/>
              </w:rPr>
            </w:pPr>
            <w:r w:rsidRPr="00D44C9F">
              <w:rPr>
                <w:rFonts w:eastAsia="Times New Roman"/>
                <w:color w:val="000000"/>
                <w:sz w:val="18"/>
                <w:szCs w:val="18"/>
              </w:rPr>
              <w:br/>
              <w:t>-</w:t>
            </w:r>
          </w:p>
        </w:tc>
        <w:tc>
          <w:tcPr>
            <w:tcW w:w="1440" w:type="dxa"/>
          </w:tcPr>
          <w:p w14:paraId="0DED9101" w14:textId="57E46549" w:rsidR="00037514" w:rsidRPr="00D44C9F" w:rsidRDefault="00037514" w:rsidP="00037514">
            <w:pPr>
              <w:autoSpaceDE w:val="0"/>
              <w:autoSpaceDN w:val="0"/>
              <w:spacing w:after="0" w:line="240" w:lineRule="auto"/>
              <w:ind w:right="-72"/>
              <w:jc w:val="right"/>
              <w:rPr>
                <w:rFonts w:eastAsia="Times New Roman"/>
                <w:color w:val="000000"/>
                <w:sz w:val="18"/>
                <w:szCs w:val="18"/>
                <w:cs/>
              </w:rPr>
            </w:pPr>
            <w:r w:rsidRPr="00D44C9F">
              <w:rPr>
                <w:rFonts w:eastAsia="Times New Roman"/>
                <w:color w:val="000000"/>
                <w:sz w:val="18"/>
                <w:szCs w:val="18"/>
              </w:rPr>
              <w:br/>
              <w:t>-</w:t>
            </w:r>
          </w:p>
        </w:tc>
      </w:tr>
      <w:tr w:rsidR="00037514" w:rsidRPr="00D44C9F" w14:paraId="2B5F6480" w14:textId="77777777" w:rsidTr="000E29DD">
        <w:trPr>
          <w:trHeight w:val="20"/>
        </w:trPr>
        <w:tc>
          <w:tcPr>
            <w:tcW w:w="3690" w:type="dxa"/>
            <w:vAlign w:val="bottom"/>
          </w:tcPr>
          <w:p w14:paraId="50A62D50" w14:textId="6D587643" w:rsidR="00037514" w:rsidRPr="00D44C9F" w:rsidRDefault="00037514" w:rsidP="00037514">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Trade and other payables</w:t>
            </w:r>
          </w:p>
        </w:tc>
        <w:tc>
          <w:tcPr>
            <w:tcW w:w="1440" w:type="dxa"/>
            <w:shd w:val="clear" w:color="auto" w:fill="FAFAFA"/>
          </w:tcPr>
          <w:p w14:paraId="122544A9" w14:textId="4CDFDE5F"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17</w:t>
            </w:r>
            <w:r w:rsidR="00037514" w:rsidRPr="00D44C9F">
              <w:rPr>
                <w:rFonts w:eastAsia="Times New Roman"/>
                <w:color w:val="000000"/>
                <w:sz w:val="18"/>
                <w:szCs w:val="18"/>
              </w:rPr>
              <w:t>,</w:t>
            </w:r>
            <w:r w:rsidRPr="00236E60">
              <w:rPr>
                <w:rFonts w:eastAsia="Times New Roman"/>
                <w:color w:val="000000"/>
                <w:sz w:val="18"/>
                <w:szCs w:val="18"/>
              </w:rPr>
              <w:t>561</w:t>
            </w:r>
          </w:p>
        </w:tc>
        <w:tc>
          <w:tcPr>
            <w:tcW w:w="1440" w:type="dxa"/>
          </w:tcPr>
          <w:p w14:paraId="3AC7BEC4" w14:textId="70503968" w:rsidR="00037514" w:rsidRPr="00D44C9F" w:rsidRDefault="00236E60" w:rsidP="00037514">
            <w:pPr>
              <w:autoSpaceDE w:val="0"/>
              <w:autoSpaceDN w:val="0"/>
              <w:spacing w:after="0" w:line="240" w:lineRule="auto"/>
              <w:ind w:right="-72"/>
              <w:jc w:val="right"/>
              <w:rPr>
                <w:rFonts w:eastAsia="Times New Roman"/>
                <w:color w:val="000000"/>
                <w:sz w:val="18"/>
                <w:szCs w:val="18"/>
              </w:rPr>
            </w:pPr>
            <w:r w:rsidRPr="00236E60">
              <w:rPr>
                <w:rFonts w:eastAsia="Times New Roman"/>
                <w:color w:val="000000"/>
                <w:sz w:val="18"/>
                <w:szCs w:val="18"/>
              </w:rPr>
              <w:t>14</w:t>
            </w:r>
            <w:r w:rsidR="00037514" w:rsidRPr="00D44C9F">
              <w:rPr>
                <w:rFonts w:eastAsia="Times New Roman"/>
                <w:color w:val="000000"/>
                <w:sz w:val="18"/>
                <w:szCs w:val="18"/>
              </w:rPr>
              <w:t>,</w:t>
            </w:r>
            <w:r w:rsidRPr="00236E60">
              <w:rPr>
                <w:rFonts w:eastAsia="Times New Roman"/>
                <w:color w:val="000000"/>
                <w:sz w:val="18"/>
                <w:szCs w:val="18"/>
              </w:rPr>
              <w:t>182</w:t>
            </w:r>
          </w:p>
        </w:tc>
        <w:tc>
          <w:tcPr>
            <w:tcW w:w="1440" w:type="dxa"/>
            <w:shd w:val="clear" w:color="auto" w:fill="FAFAFA"/>
          </w:tcPr>
          <w:p w14:paraId="1BEE47F6" w14:textId="0257920B" w:rsidR="00037514" w:rsidRPr="00D44C9F" w:rsidRDefault="00037514" w:rsidP="00037514">
            <w:pPr>
              <w:autoSpaceDE w:val="0"/>
              <w:autoSpaceDN w:val="0"/>
              <w:spacing w:after="0" w:line="240" w:lineRule="auto"/>
              <w:ind w:right="-72"/>
              <w:jc w:val="right"/>
              <w:rPr>
                <w:rFonts w:eastAsia="Times New Roman"/>
                <w:color w:val="000000"/>
                <w:sz w:val="18"/>
                <w:szCs w:val="18"/>
              </w:rPr>
            </w:pPr>
            <w:r w:rsidRPr="00D44C9F">
              <w:rPr>
                <w:rFonts w:eastAsia="Times New Roman"/>
                <w:color w:val="000000"/>
                <w:sz w:val="18"/>
                <w:szCs w:val="18"/>
              </w:rPr>
              <w:t>-</w:t>
            </w:r>
          </w:p>
        </w:tc>
        <w:tc>
          <w:tcPr>
            <w:tcW w:w="1440" w:type="dxa"/>
          </w:tcPr>
          <w:p w14:paraId="1F4B6B48" w14:textId="7C7B861A" w:rsidR="00037514" w:rsidRPr="00D44C9F" w:rsidRDefault="00037514" w:rsidP="00037514">
            <w:pPr>
              <w:autoSpaceDE w:val="0"/>
              <w:autoSpaceDN w:val="0"/>
              <w:spacing w:after="0" w:line="240" w:lineRule="auto"/>
              <w:ind w:right="-72"/>
              <w:jc w:val="right"/>
              <w:rPr>
                <w:rFonts w:eastAsia="Times New Roman"/>
                <w:color w:val="000000"/>
                <w:sz w:val="18"/>
                <w:szCs w:val="18"/>
                <w:cs/>
              </w:rPr>
            </w:pPr>
            <w:r w:rsidRPr="00D44C9F">
              <w:rPr>
                <w:rFonts w:eastAsia="Times New Roman"/>
                <w:color w:val="000000"/>
                <w:sz w:val="18"/>
                <w:szCs w:val="18"/>
              </w:rPr>
              <w:t>-</w:t>
            </w:r>
          </w:p>
        </w:tc>
      </w:tr>
    </w:tbl>
    <w:p w14:paraId="0B48E8F4" w14:textId="071D8288" w:rsidR="004D29B6" w:rsidRPr="00D44C9F" w:rsidRDefault="004D29B6" w:rsidP="00350652">
      <w:pPr>
        <w:spacing w:after="0" w:line="240" w:lineRule="auto"/>
        <w:ind w:left="1080"/>
        <w:rPr>
          <w:rFonts w:eastAsia="Arial"/>
          <w:sz w:val="18"/>
          <w:szCs w:val="18"/>
          <w:highlight w:val="yellow"/>
          <w:lang w:eastAsia="en-GB"/>
        </w:rPr>
      </w:pPr>
    </w:p>
    <w:p w14:paraId="2216E390" w14:textId="77777777" w:rsidR="00B262C6" w:rsidRPr="00D44C9F" w:rsidRDefault="00B262C6" w:rsidP="00350652">
      <w:pPr>
        <w:spacing w:after="0" w:line="240" w:lineRule="auto"/>
        <w:ind w:left="1080"/>
        <w:rPr>
          <w:rFonts w:eastAsia="Arial"/>
          <w:sz w:val="18"/>
          <w:szCs w:val="18"/>
          <w:lang w:eastAsia="en-GB"/>
        </w:rPr>
      </w:pPr>
      <w:r w:rsidRPr="00D44C9F">
        <w:rPr>
          <w:rFonts w:eastAsia="Arial"/>
          <w:sz w:val="18"/>
          <w:szCs w:val="18"/>
          <w:lang w:eastAsia="en-GB"/>
        </w:rPr>
        <w:t>The aggregate net foreign gains/losses recognised in profit or loss were:</w:t>
      </w:r>
    </w:p>
    <w:p w14:paraId="6324CF92" w14:textId="77777777" w:rsidR="00B262C6" w:rsidRPr="00D44C9F" w:rsidRDefault="00B262C6" w:rsidP="00350652">
      <w:pPr>
        <w:spacing w:after="0" w:line="240" w:lineRule="auto"/>
        <w:ind w:left="1080"/>
        <w:rPr>
          <w:rFonts w:eastAsia="Arial"/>
          <w:sz w:val="18"/>
          <w:szCs w:val="18"/>
          <w:highlight w:val="yellow"/>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B262C6" w:rsidRPr="00D44C9F" w14:paraId="7343790D" w14:textId="77777777" w:rsidTr="00BC5AF6">
        <w:trPr>
          <w:trHeight w:val="20"/>
        </w:trPr>
        <w:tc>
          <w:tcPr>
            <w:tcW w:w="3690" w:type="dxa"/>
            <w:vAlign w:val="bottom"/>
          </w:tcPr>
          <w:p w14:paraId="163C0017" w14:textId="77777777" w:rsidR="00B262C6" w:rsidRPr="00D44C9F" w:rsidRDefault="00B262C6"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tcPr>
          <w:p w14:paraId="16F274BE" w14:textId="77777777" w:rsidR="007628BC" w:rsidRPr="00D44C9F" w:rsidRDefault="00B262C6" w:rsidP="00BC5AF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 xml:space="preserve">Consolidated </w:t>
            </w:r>
          </w:p>
          <w:p w14:paraId="16DC22FD" w14:textId="53F27154" w:rsidR="00B262C6" w:rsidRPr="00D44C9F" w:rsidRDefault="00B262C6" w:rsidP="00BC5AF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27307E11" w14:textId="77777777" w:rsidR="007628BC" w:rsidRPr="00D44C9F" w:rsidRDefault="00B262C6" w:rsidP="00BC5AF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 xml:space="preserve">Separate </w:t>
            </w:r>
          </w:p>
          <w:p w14:paraId="5513CA44" w14:textId="7AC65EF3" w:rsidR="00B262C6" w:rsidRPr="00D44C9F" w:rsidRDefault="007628BC" w:rsidP="00BC5AF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f</w:t>
            </w:r>
            <w:r w:rsidR="00B262C6" w:rsidRPr="00D44C9F">
              <w:rPr>
                <w:rFonts w:eastAsia="Arial"/>
                <w:b/>
                <w:bCs/>
                <w:sz w:val="18"/>
                <w:szCs w:val="18"/>
                <w:lang w:eastAsia="en-GB"/>
              </w:rPr>
              <w:t>inancial</w:t>
            </w:r>
            <w:r w:rsidRPr="00D44C9F">
              <w:rPr>
                <w:rFonts w:eastAsia="Arial"/>
                <w:b/>
                <w:bCs/>
                <w:sz w:val="18"/>
                <w:szCs w:val="18"/>
                <w:lang w:eastAsia="en-GB"/>
              </w:rPr>
              <w:t xml:space="preserve"> </w:t>
            </w:r>
            <w:r w:rsidR="00B262C6" w:rsidRPr="00D44C9F">
              <w:rPr>
                <w:rFonts w:eastAsia="Arial"/>
                <w:b/>
                <w:bCs/>
                <w:sz w:val="18"/>
                <w:szCs w:val="18"/>
                <w:lang w:eastAsia="en-GB"/>
              </w:rPr>
              <w:t>statements</w:t>
            </w:r>
          </w:p>
        </w:tc>
      </w:tr>
      <w:tr w:rsidR="007F190D" w:rsidRPr="00D44C9F" w14:paraId="32471343" w14:textId="77777777" w:rsidTr="00BC5AF6">
        <w:trPr>
          <w:trHeight w:val="20"/>
        </w:trPr>
        <w:tc>
          <w:tcPr>
            <w:tcW w:w="3690" w:type="dxa"/>
            <w:vAlign w:val="bottom"/>
          </w:tcPr>
          <w:p w14:paraId="7E87EC91" w14:textId="77777777" w:rsidR="007F190D" w:rsidRPr="00D44C9F" w:rsidRDefault="007F190D"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3F8B78D4" w14:textId="147F869E" w:rsidR="007F190D"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440" w:type="dxa"/>
            <w:tcBorders>
              <w:top w:val="single" w:sz="4" w:space="0" w:color="auto"/>
              <w:left w:val="nil"/>
              <w:bottom w:val="nil"/>
              <w:right w:val="nil"/>
            </w:tcBorders>
            <w:vAlign w:val="bottom"/>
            <w:hideMark/>
          </w:tcPr>
          <w:p w14:paraId="64A7241F" w14:textId="46BFBA70" w:rsidR="007F190D"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c>
          <w:tcPr>
            <w:tcW w:w="1440" w:type="dxa"/>
            <w:tcBorders>
              <w:top w:val="single" w:sz="4" w:space="0" w:color="auto"/>
              <w:left w:val="nil"/>
              <w:bottom w:val="nil"/>
              <w:right w:val="nil"/>
            </w:tcBorders>
            <w:vAlign w:val="bottom"/>
            <w:hideMark/>
          </w:tcPr>
          <w:p w14:paraId="7B21A18F" w14:textId="7DCCAB99" w:rsidR="007F190D"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440" w:type="dxa"/>
            <w:tcBorders>
              <w:top w:val="single" w:sz="4" w:space="0" w:color="auto"/>
              <w:left w:val="nil"/>
              <w:bottom w:val="nil"/>
              <w:right w:val="nil"/>
            </w:tcBorders>
            <w:vAlign w:val="bottom"/>
          </w:tcPr>
          <w:p w14:paraId="543FE528" w14:textId="06BB3310" w:rsidR="007F190D" w:rsidRPr="00D44C9F" w:rsidRDefault="00236E60" w:rsidP="00BC5AF6">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r>
      <w:tr w:rsidR="00800CE5" w:rsidRPr="00D44C9F" w14:paraId="4700F101" w14:textId="77777777" w:rsidTr="00BC5AF6">
        <w:trPr>
          <w:trHeight w:val="20"/>
        </w:trPr>
        <w:tc>
          <w:tcPr>
            <w:tcW w:w="3690" w:type="dxa"/>
            <w:vAlign w:val="bottom"/>
          </w:tcPr>
          <w:p w14:paraId="6BBAC21C" w14:textId="77777777" w:rsidR="00800CE5" w:rsidRPr="00D44C9F" w:rsidRDefault="00800CE5"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hideMark/>
          </w:tcPr>
          <w:p w14:paraId="76B5A507" w14:textId="6447E6B3" w:rsidR="00800CE5" w:rsidRPr="00D44C9F" w:rsidRDefault="00800CE5"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hideMark/>
          </w:tcPr>
          <w:p w14:paraId="3188FD4C" w14:textId="4C0430D8" w:rsidR="00800CE5" w:rsidRPr="00D44C9F" w:rsidRDefault="00800CE5"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hideMark/>
          </w:tcPr>
          <w:p w14:paraId="6F6A1AE8" w14:textId="60762739" w:rsidR="00800CE5" w:rsidRPr="00D44C9F" w:rsidRDefault="00800CE5"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440" w:type="dxa"/>
            <w:tcBorders>
              <w:top w:val="nil"/>
              <w:left w:val="nil"/>
              <w:bottom w:val="single" w:sz="4" w:space="0" w:color="auto"/>
              <w:right w:val="nil"/>
            </w:tcBorders>
          </w:tcPr>
          <w:p w14:paraId="54972F5D" w14:textId="337D446F" w:rsidR="00800CE5" w:rsidRPr="00D44C9F" w:rsidRDefault="00800CE5" w:rsidP="00BC5AF6">
            <w:pPr>
              <w:autoSpaceDE w:val="0"/>
              <w:autoSpaceDN w:val="0"/>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B262C6" w:rsidRPr="00D44C9F" w14:paraId="3356BDE2" w14:textId="77777777" w:rsidTr="00BC5AF6">
        <w:trPr>
          <w:trHeight w:val="20"/>
        </w:trPr>
        <w:tc>
          <w:tcPr>
            <w:tcW w:w="3690" w:type="dxa"/>
            <w:vAlign w:val="bottom"/>
          </w:tcPr>
          <w:p w14:paraId="0A2A94A0" w14:textId="77777777" w:rsidR="00B262C6" w:rsidRPr="00D44C9F" w:rsidRDefault="00B262C6" w:rsidP="00BC5AF6">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1E9468C3" w14:textId="77777777" w:rsidR="00B262C6" w:rsidRPr="00D44C9F" w:rsidRDefault="00B262C6"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vAlign w:val="bottom"/>
          </w:tcPr>
          <w:p w14:paraId="3E83C1E1" w14:textId="77777777" w:rsidR="00B262C6" w:rsidRPr="00D44C9F" w:rsidRDefault="00B262C6"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5FB1A1B0" w14:textId="77777777" w:rsidR="00B262C6" w:rsidRPr="00D44C9F" w:rsidRDefault="00B262C6" w:rsidP="00BC5AF6">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tcPr>
          <w:p w14:paraId="3C94CBAF" w14:textId="77777777" w:rsidR="00B262C6" w:rsidRPr="00D44C9F" w:rsidRDefault="00B262C6" w:rsidP="00BC5AF6">
            <w:pPr>
              <w:autoSpaceDE w:val="0"/>
              <w:autoSpaceDN w:val="0"/>
              <w:spacing w:after="0" w:line="240" w:lineRule="auto"/>
              <w:ind w:right="-72"/>
              <w:jc w:val="right"/>
              <w:rPr>
                <w:rFonts w:eastAsia="Arial"/>
                <w:sz w:val="18"/>
                <w:szCs w:val="18"/>
                <w:highlight w:val="yellow"/>
                <w:lang w:eastAsia="en-GB"/>
              </w:rPr>
            </w:pPr>
          </w:p>
        </w:tc>
      </w:tr>
      <w:tr w:rsidR="00B262C6" w:rsidRPr="00D44C9F" w14:paraId="47200A47" w14:textId="77777777" w:rsidTr="00BC5AF6">
        <w:trPr>
          <w:trHeight w:val="20"/>
        </w:trPr>
        <w:tc>
          <w:tcPr>
            <w:tcW w:w="3690" w:type="dxa"/>
            <w:vAlign w:val="bottom"/>
            <w:hideMark/>
          </w:tcPr>
          <w:p w14:paraId="21BF619E" w14:textId="66514DDF" w:rsidR="00B262C6" w:rsidRPr="00D44C9F" w:rsidRDefault="00B262C6" w:rsidP="00BC5AF6">
            <w:pPr>
              <w:autoSpaceDE w:val="0"/>
              <w:autoSpaceDN w:val="0"/>
              <w:spacing w:after="0" w:line="240" w:lineRule="auto"/>
              <w:ind w:left="967" w:right="-72"/>
              <w:rPr>
                <w:rFonts w:eastAsia="Arial"/>
                <w:spacing w:val="-2"/>
                <w:sz w:val="18"/>
                <w:szCs w:val="18"/>
                <w:lang w:eastAsia="en-GB"/>
              </w:rPr>
            </w:pPr>
            <w:r w:rsidRPr="00D44C9F">
              <w:rPr>
                <w:rFonts w:eastAsia="Arial"/>
                <w:spacing w:val="-2"/>
                <w:sz w:val="18"/>
                <w:szCs w:val="18"/>
                <w:lang w:eastAsia="en-GB"/>
              </w:rPr>
              <w:t xml:space="preserve">Net foreign exchange gain/(loss) </w:t>
            </w:r>
          </w:p>
        </w:tc>
        <w:tc>
          <w:tcPr>
            <w:tcW w:w="1440" w:type="dxa"/>
            <w:shd w:val="clear" w:color="auto" w:fill="FAFAFA"/>
            <w:vAlign w:val="bottom"/>
          </w:tcPr>
          <w:p w14:paraId="4610AE0F" w14:textId="77777777" w:rsidR="00B262C6" w:rsidRPr="00D44C9F" w:rsidRDefault="00B262C6" w:rsidP="00BC5AF6">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08F2501E" w14:textId="77777777" w:rsidR="00B262C6" w:rsidRPr="00D44C9F" w:rsidRDefault="00B262C6" w:rsidP="00BC5AF6">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FAFAFA"/>
            <w:vAlign w:val="bottom"/>
          </w:tcPr>
          <w:p w14:paraId="52F83A22" w14:textId="77777777" w:rsidR="00B262C6" w:rsidRPr="00D44C9F" w:rsidRDefault="00B262C6" w:rsidP="00BC5AF6">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tcPr>
          <w:p w14:paraId="17DAFCC7" w14:textId="77777777" w:rsidR="00B262C6" w:rsidRPr="00D44C9F" w:rsidRDefault="00B262C6" w:rsidP="00BC5AF6">
            <w:pPr>
              <w:autoSpaceDE w:val="0"/>
              <w:autoSpaceDN w:val="0"/>
              <w:spacing w:after="0" w:line="240" w:lineRule="auto"/>
              <w:ind w:right="-72"/>
              <w:jc w:val="right"/>
              <w:rPr>
                <w:rFonts w:eastAsia="Arial"/>
                <w:spacing w:val="-2"/>
                <w:sz w:val="18"/>
                <w:szCs w:val="18"/>
                <w:highlight w:val="yellow"/>
                <w:lang w:eastAsia="en-GB"/>
              </w:rPr>
            </w:pPr>
          </w:p>
        </w:tc>
      </w:tr>
      <w:tr w:rsidR="006F44B7" w:rsidRPr="00D44C9F" w14:paraId="61E0AF53" w14:textId="77777777" w:rsidTr="00BC5AF6">
        <w:trPr>
          <w:trHeight w:val="20"/>
        </w:trPr>
        <w:tc>
          <w:tcPr>
            <w:tcW w:w="3690" w:type="dxa"/>
            <w:vAlign w:val="bottom"/>
          </w:tcPr>
          <w:p w14:paraId="3EBABFAF" w14:textId="253CA798" w:rsidR="006F44B7" w:rsidRPr="00D44C9F" w:rsidRDefault="006F44B7" w:rsidP="00BC5AF6">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 xml:space="preserve">   </w:t>
            </w:r>
            <w:r w:rsidR="00B36B04" w:rsidRPr="00D44C9F">
              <w:rPr>
                <w:rFonts w:eastAsia="Arial"/>
                <w:sz w:val="18"/>
                <w:szCs w:val="18"/>
                <w:lang w:eastAsia="en-GB"/>
              </w:rPr>
              <w:t xml:space="preserve">included </w:t>
            </w:r>
            <w:r w:rsidRPr="00D44C9F">
              <w:rPr>
                <w:rFonts w:eastAsia="Arial"/>
                <w:sz w:val="18"/>
                <w:szCs w:val="18"/>
                <w:lang w:eastAsia="en-GB"/>
              </w:rPr>
              <w:t xml:space="preserve">in </w:t>
            </w:r>
            <w:r w:rsidR="006F5DA4" w:rsidRPr="00D44C9F">
              <w:rPr>
                <w:rFonts w:eastAsia="Arial"/>
                <w:sz w:val="18"/>
                <w:szCs w:val="18"/>
                <w:lang w:eastAsia="en-GB"/>
              </w:rPr>
              <w:t xml:space="preserve">gain (loss) on </w:t>
            </w:r>
            <w:r w:rsidR="009E05D2" w:rsidRPr="00D44C9F">
              <w:rPr>
                <w:rFonts w:eastAsia="Arial"/>
                <w:sz w:val="18"/>
                <w:szCs w:val="18"/>
                <w:lang w:eastAsia="en-GB"/>
              </w:rPr>
              <w:br/>
              <w:t xml:space="preserve">      </w:t>
            </w:r>
            <w:r w:rsidR="006F5DA4" w:rsidRPr="00D44C9F">
              <w:rPr>
                <w:rFonts w:eastAsia="Arial"/>
                <w:sz w:val="18"/>
                <w:szCs w:val="18"/>
                <w:lang w:eastAsia="en-GB"/>
              </w:rPr>
              <w:t>exchange rate</w:t>
            </w:r>
          </w:p>
        </w:tc>
        <w:tc>
          <w:tcPr>
            <w:tcW w:w="1440" w:type="dxa"/>
            <w:shd w:val="clear" w:color="auto" w:fill="FAFAFA"/>
            <w:vAlign w:val="bottom"/>
          </w:tcPr>
          <w:p w14:paraId="1D587D16" w14:textId="21D99E2A" w:rsidR="006F44B7" w:rsidRPr="00D44C9F" w:rsidRDefault="00236E60" w:rsidP="00BC5AF6">
            <w:pPr>
              <w:autoSpaceDE w:val="0"/>
              <w:autoSpaceDN w:val="0"/>
              <w:spacing w:after="0" w:line="240" w:lineRule="auto"/>
              <w:ind w:right="-72"/>
              <w:jc w:val="right"/>
              <w:rPr>
                <w:rFonts w:eastAsia="Arial"/>
                <w:spacing w:val="-2"/>
                <w:sz w:val="18"/>
                <w:szCs w:val="18"/>
                <w:highlight w:val="yellow"/>
                <w:lang w:eastAsia="en-GB"/>
              </w:rPr>
            </w:pPr>
            <w:r w:rsidRPr="00236E60">
              <w:rPr>
                <w:rFonts w:eastAsia="Times New Roman"/>
                <w:color w:val="000000"/>
                <w:sz w:val="18"/>
                <w:szCs w:val="18"/>
              </w:rPr>
              <w:t>14</w:t>
            </w:r>
            <w:r w:rsidR="006F44B7" w:rsidRPr="00D44C9F">
              <w:rPr>
                <w:rFonts w:eastAsia="Times New Roman"/>
                <w:color w:val="000000"/>
                <w:sz w:val="18"/>
                <w:szCs w:val="18"/>
              </w:rPr>
              <w:t>,</w:t>
            </w:r>
            <w:r w:rsidRPr="00236E60">
              <w:rPr>
                <w:rFonts w:eastAsia="Times New Roman"/>
                <w:color w:val="000000"/>
                <w:sz w:val="18"/>
                <w:szCs w:val="18"/>
              </w:rPr>
              <w:t>204</w:t>
            </w:r>
          </w:p>
        </w:tc>
        <w:tc>
          <w:tcPr>
            <w:tcW w:w="1440" w:type="dxa"/>
            <w:shd w:val="clear" w:color="auto" w:fill="auto"/>
            <w:vAlign w:val="bottom"/>
          </w:tcPr>
          <w:p w14:paraId="66C37DAC" w14:textId="23B5EC6F" w:rsidR="006F44B7" w:rsidRPr="00D44C9F" w:rsidRDefault="00236E60" w:rsidP="00BC5AF6">
            <w:pPr>
              <w:autoSpaceDE w:val="0"/>
              <w:autoSpaceDN w:val="0"/>
              <w:spacing w:after="0" w:line="240" w:lineRule="auto"/>
              <w:ind w:right="-72"/>
              <w:jc w:val="right"/>
              <w:rPr>
                <w:rFonts w:eastAsia="Arial"/>
                <w:spacing w:val="-2"/>
                <w:sz w:val="18"/>
                <w:szCs w:val="18"/>
                <w:highlight w:val="yellow"/>
                <w:lang w:eastAsia="en-GB"/>
              </w:rPr>
            </w:pPr>
            <w:r w:rsidRPr="00236E60">
              <w:rPr>
                <w:rFonts w:eastAsia="Times New Roman"/>
                <w:color w:val="000000"/>
                <w:sz w:val="18"/>
                <w:szCs w:val="18"/>
              </w:rPr>
              <w:t>2</w:t>
            </w:r>
            <w:r w:rsidR="006F44B7" w:rsidRPr="00D44C9F">
              <w:rPr>
                <w:rFonts w:eastAsia="Times New Roman"/>
                <w:color w:val="000000"/>
                <w:sz w:val="18"/>
                <w:szCs w:val="18"/>
              </w:rPr>
              <w:t>,</w:t>
            </w:r>
            <w:r w:rsidRPr="00236E60">
              <w:rPr>
                <w:rFonts w:eastAsia="Times New Roman"/>
                <w:color w:val="000000"/>
                <w:sz w:val="18"/>
                <w:szCs w:val="18"/>
              </w:rPr>
              <w:t>485</w:t>
            </w:r>
          </w:p>
        </w:tc>
        <w:tc>
          <w:tcPr>
            <w:tcW w:w="1440" w:type="dxa"/>
            <w:shd w:val="clear" w:color="auto" w:fill="FAFAFA"/>
            <w:vAlign w:val="bottom"/>
          </w:tcPr>
          <w:p w14:paraId="74B910AA" w14:textId="12689E7B" w:rsidR="006F44B7" w:rsidRPr="00D44C9F" w:rsidRDefault="00236E60" w:rsidP="00BC5AF6">
            <w:pPr>
              <w:autoSpaceDE w:val="0"/>
              <w:autoSpaceDN w:val="0"/>
              <w:spacing w:after="0" w:line="240" w:lineRule="auto"/>
              <w:ind w:right="-72"/>
              <w:jc w:val="right"/>
              <w:rPr>
                <w:rFonts w:eastAsia="Arial"/>
                <w:spacing w:val="-2"/>
                <w:sz w:val="18"/>
                <w:szCs w:val="18"/>
                <w:highlight w:val="yellow"/>
                <w:lang w:eastAsia="en-GB"/>
              </w:rPr>
            </w:pPr>
            <w:r w:rsidRPr="00236E60">
              <w:rPr>
                <w:rFonts w:eastAsia="Times New Roman"/>
                <w:color w:val="000000"/>
                <w:sz w:val="18"/>
                <w:szCs w:val="18"/>
              </w:rPr>
              <w:t>9</w:t>
            </w:r>
            <w:r w:rsidR="006F44B7" w:rsidRPr="00D44C9F">
              <w:rPr>
                <w:rFonts w:eastAsia="Times New Roman"/>
                <w:color w:val="000000"/>
                <w:sz w:val="18"/>
                <w:szCs w:val="18"/>
              </w:rPr>
              <w:t>,</w:t>
            </w:r>
            <w:r w:rsidRPr="00236E60">
              <w:rPr>
                <w:rFonts w:eastAsia="Times New Roman"/>
                <w:color w:val="000000"/>
                <w:sz w:val="18"/>
                <w:szCs w:val="18"/>
              </w:rPr>
              <w:t>189</w:t>
            </w:r>
          </w:p>
        </w:tc>
        <w:tc>
          <w:tcPr>
            <w:tcW w:w="1440" w:type="dxa"/>
            <w:shd w:val="clear" w:color="auto" w:fill="auto"/>
            <w:vAlign w:val="bottom"/>
          </w:tcPr>
          <w:p w14:paraId="7AC13A26" w14:textId="2AF463E0" w:rsidR="006F44B7" w:rsidRPr="00D44C9F" w:rsidRDefault="00236E60" w:rsidP="00BC5AF6">
            <w:pPr>
              <w:autoSpaceDE w:val="0"/>
              <w:autoSpaceDN w:val="0"/>
              <w:spacing w:after="0" w:line="240" w:lineRule="auto"/>
              <w:ind w:right="-72"/>
              <w:jc w:val="right"/>
              <w:rPr>
                <w:rFonts w:eastAsia="Arial"/>
                <w:spacing w:val="-2"/>
                <w:sz w:val="18"/>
                <w:szCs w:val="18"/>
                <w:highlight w:val="yellow"/>
                <w:lang w:eastAsia="en-GB"/>
              </w:rPr>
            </w:pPr>
            <w:r w:rsidRPr="00236E60">
              <w:rPr>
                <w:rFonts w:eastAsia="Times New Roman"/>
                <w:color w:val="000000"/>
                <w:sz w:val="18"/>
                <w:szCs w:val="18"/>
              </w:rPr>
              <w:t>1</w:t>
            </w:r>
            <w:r w:rsidR="006F44B7" w:rsidRPr="00D44C9F">
              <w:rPr>
                <w:rFonts w:eastAsia="Times New Roman"/>
                <w:color w:val="000000"/>
                <w:sz w:val="18"/>
                <w:szCs w:val="18"/>
              </w:rPr>
              <w:t>,</w:t>
            </w:r>
            <w:r w:rsidRPr="00236E60">
              <w:rPr>
                <w:rFonts w:eastAsia="Times New Roman"/>
                <w:color w:val="000000"/>
                <w:sz w:val="18"/>
                <w:szCs w:val="18"/>
              </w:rPr>
              <w:t>622</w:t>
            </w:r>
          </w:p>
        </w:tc>
      </w:tr>
    </w:tbl>
    <w:p w14:paraId="192FCE82" w14:textId="77777777" w:rsidR="00B262C6" w:rsidRPr="00D44C9F" w:rsidRDefault="00B262C6" w:rsidP="00350652">
      <w:pPr>
        <w:spacing w:after="0" w:line="240" w:lineRule="auto"/>
        <w:ind w:left="1080"/>
        <w:jc w:val="both"/>
        <w:rPr>
          <w:rFonts w:eastAsia="Arial Unicode MS"/>
          <w:sz w:val="18"/>
          <w:szCs w:val="18"/>
          <w:highlight w:val="yellow"/>
          <w:lang w:val="en-US"/>
        </w:rPr>
      </w:pPr>
    </w:p>
    <w:p w14:paraId="579E42B4" w14:textId="77777777" w:rsidR="0059486B" w:rsidRPr="00D44C9F" w:rsidRDefault="0059486B">
      <w:pPr>
        <w:rPr>
          <w:rFonts w:eastAsia="Arial"/>
          <w:i/>
          <w:iCs/>
          <w:color w:val="1502B6"/>
          <w:sz w:val="18"/>
          <w:szCs w:val="18"/>
          <w:lang w:eastAsia="en-GB"/>
        </w:rPr>
      </w:pPr>
      <w:r w:rsidRPr="00D44C9F">
        <w:rPr>
          <w:rFonts w:eastAsia="Arial"/>
          <w:i/>
          <w:iCs/>
          <w:color w:val="1502B6"/>
          <w:sz w:val="18"/>
          <w:szCs w:val="18"/>
          <w:lang w:eastAsia="en-GB"/>
        </w:rPr>
        <w:br w:type="page"/>
      </w:r>
    </w:p>
    <w:p w14:paraId="44F75E48" w14:textId="77777777" w:rsidR="0059486B" w:rsidRPr="00D44C9F" w:rsidRDefault="0059486B" w:rsidP="00350652">
      <w:pPr>
        <w:spacing w:after="0" w:line="240" w:lineRule="auto"/>
        <w:ind w:left="1080"/>
        <w:rPr>
          <w:rFonts w:eastAsia="Arial"/>
          <w:i/>
          <w:iCs/>
          <w:color w:val="1502B6"/>
          <w:sz w:val="18"/>
          <w:szCs w:val="18"/>
          <w:lang w:eastAsia="en-GB"/>
        </w:rPr>
      </w:pPr>
    </w:p>
    <w:p w14:paraId="1EC4C1D6" w14:textId="6D71E1FB" w:rsidR="00B262C6" w:rsidRPr="00D44C9F" w:rsidRDefault="00B262C6" w:rsidP="00350652">
      <w:pPr>
        <w:spacing w:after="0" w:line="240" w:lineRule="auto"/>
        <w:ind w:left="1080"/>
        <w:rPr>
          <w:rFonts w:eastAsia="Arial"/>
          <w:i/>
          <w:iCs/>
          <w:color w:val="1502B6"/>
          <w:sz w:val="18"/>
          <w:szCs w:val="18"/>
          <w:lang w:eastAsia="en-GB"/>
        </w:rPr>
      </w:pPr>
      <w:r w:rsidRPr="00D44C9F">
        <w:rPr>
          <w:rFonts w:eastAsia="Arial"/>
          <w:i/>
          <w:iCs/>
          <w:color w:val="1502B6"/>
          <w:sz w:val="18"/>
          <w:szCs w:val="18"/>
          <w:lang w:eastAsia="en-GB"/>
        </w:rPr>
        <w:t>Sensitivity</w:t>
      </w:r>
    </w:p>
    <w:p w14:paraId="7D4D038F" w14:textId="77777777" w:rsidR="00B262C6" w:rsidRPr="00D44C9F" w:rsidRDefault="00B262C6" w:rsidP="00350652">
      <w:pPr>
        <w:spacing w:after="0" w:line="240" w:lineRule="auto"/>
        <w:ind w:left="1080"/>
        <w:rPr>
          <w:rFonts w:eastAsia="Arial"/>
          <w:sz w:val="18"/>
          <w:szCs w:val="18"/>
          <w:lang w:eastAsia="en-GB"/>
        </w:rPr>
      </w:pPr>
    </w:p>
    <w:p w14:paraId="2B48B141" w14:textId="317C83B7" w:rsidR="00B262C6" w:rsidRPr="00D44C9F" w:rsidRDefault="00B262C6" w:rsidP="00BC5AF6">
      <w:pPr>
        <w:spacing w:after="0" w:line="240" w:lineRule="auto"/>
        <w:ind w:left="1080"/>
        <w:jc w:val="both"/>
        <w:rPr>
          <w:rFonts w:eastAsia="Arial"/>
          <w:sz w:val="18"/>
          <w:szCs w:val="18"/>
          <w:lang w:eastAsia="en-GB"/>
        </w:rPr>
      </w:pPr>
      <w:r w:rsidRPr="00D44C9F">
        <w:rPr>
          <w:rFonts w:eastAsia="Arial"/>
          <w:sz w:val="18"/>
          <w:szCs w:val="18"/>
          <w:lang w:eastAsia="en-GB"/>
        </w:rPr>
        <w:t>As shown in the table above, the Group is primarily exposed to changes in Baht/</w:t>
      </w:r>
      <w:r w:rsidR="00103239" w:rsidRPr="00D44C9F">
        <w:rPr>
          <w:rFonts w:eastAsia="Arial"/>
          <w:sz w:val="18"/>
          <w:szCs w:val="18"/>
          <w:lang w:eastAsia="en-GB"/>
        </w:rPr>
        <w:t>Pound Sterling</w:t>
      </w:r>
      <w:r w:rsidRPr="00D44C9F">
        <w:rPr>
          <w:rFonts w:eastAsia="Arial"/>
          <w:sz w:val="18"/>
          <w:szCs w:val="18"/>
          <w:lang w:eastAsia="en-GB"/>
        </w:rPr>
        <w:t xml:space="preserve"> exchange rates. The sensitivity of profit or loss to changes in the exchange rates arises mainly from financial assets denominated in </w:t>
      </w:r>
      <w:r w:rsidR="00103239" w:rsidRPr="00D44C9F">
        <w:rPr>
          <w:rFonts w:eastAsia="Arial"/>
          <w:sz w:val="18"/>
          <w:szCs w:val="18"/>
          <w:lang w:eastAsia="en-GB"/>
        </w:rPr>
        <w:t>Pound Sterling.</w:t>
      </w:r>
    </w:p>
    <w:p w14:paraId="00ED7BD2" w14:textId="31B3DDB0" w:rsidR="00B262C6" w:rsidRPr="00D44C9F" w:rsidRDefault="00B262C6" w:rsidP="00350652">
      <w:pPr>
        <w:spacing w:after="0" w:line="240" w:lineRule="auto"/>
        <w:ind w:left="1080"/>
        <w:jc w:val="both"/>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5E4B74" w:rsidRPr="00D44C9F" w14:paraId="6FC9905D" w14:textId="1095A5C0" w:rsidTr="0059486B">
        <w:tc>
          <w:tcPr>
            <w:tcW w:w="3989" w:type="dxa"/>
          </w:tcPr>
          <w:p w14:paraId="60522379" w14:textId="77777777" w:rsidR="005E4B74" w:rsidRPr="00D44C9F"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3F1613C7" w14:textId="77777777" w:rsidR="00BC5AF6" w:rsidRPr="00D44C9F" w:rsidRDefault="005E4B74" w:rsidP="00BC5AF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 xml:space="preserve">Consolidated </w:t>
            </w:r>
          </w:p>
          <w:p w14:paraId="4A27B14C" w14:textId="3534A120" w:rsidR="005E4B74" w:rsidRPr="00D44C9F" w:rsidRDefault="005E4B74" w:rsidP="00BC5AF6">
            <w:pPr>
              <w:autoSpaceDE w:val="0"/>
              <w:autoSpaceDN w:val="0"/>
              <w:spacing w:after="0" w:line="240" w:lineRule="auto"/>
              <w:ind w:right="-72"/>
              <w:jc w:val="center"/>
              <w:rPr>
                <w:rFonts w:eastAsia="Times New Roman"/>
                <w:b/>
                <w:bCs/>
                <w:sz w:val="18"/>
                <w:szCs w:val="18"/>
              </w:rPr>
            </w:pPr>
            <w:r w:rsidRPr="00D44C9F">
              <w:rPr>
                <w:rFonts w:eastAsia="Arial"/>
                <w:b/>
                <w:bCs/>
                <w:sz w:val="18"/>
                <w:szCs w:val="18"/>
                <w:lang w:eastAsia="en-GB"/>
              </w:rPr>
              <w:t>financial statements</w:t>
            </w:r>
          </w:p>
        </w:tc>
        <w:tc>
          <w:tcPr>
            <w:tcW w:w="2736" w:type="dxa"/>
            <w:gridSpan w:val="2"/>
            <w:tcBorders>
              <w:top w:val="single" w:sz="4" w:space="0" w:color="auto"/>
              <w:bottom w:val="single" w:sz="4" w:space="0" w:color="auto"/>
            </w:tcBorders>
          </w:tcPr>
          <w:p w14:paraId="518764BD" w14:textId="77777777" w:rsidR="00BC5AF6" w:rsidRPr="00D44C9F" w:rsidRDefault="005E4B74" w:rsidP="00BC5AF6">
            <w:pPr>
              <w:autoSpaceDE w:val="0"/>
              <w:autoSpaceDN w:val="0"/>
              <w:spacing w:after="0" w:line="240" w:lineRule="auto"/>
              <w:ind w:right="-72"/>
              <w:jc w:val="center"/>
              <w:rPr>
                <w:rFonts w:eastAsia="Times New Roman"/>
                <w:b/>
                <w:bCs/>
                <w:sz w:val="18"/>
                <w:szCs w:val="18"/>
              </w:rPr>
            </w:pPr>
            <w:r w:rsidRPr="00D44C9F">
              <w:rPr>
                <w:rFonts w:eastAsia="Times New Roman"/>
                <w:b/>
                <w:bCs/>
                <w:sz w:val="18"/>
                <w:szCs w:val="18"/>
              </w:rPr>
              <w:t xml:space="preserve">Separate </w:t>
            </w:r>
          </w:p>
          <w:p w14:paraId="58047517" w14:textId="4D019A40" w:rsidR="005E4B74" w:rsidRPr="00D44C9F" w:rsidRDefault="005E4B74" w:rsidP="00BC5AF6">
            <w:pPr>
              <w:autoSpaceDE w:val="0"/>
              <w:autoSpaceDN w:val="0"/>
              <w:spacing w:after="0" w:line="240" w:lineRule="auto"/>
              <w:ind w:right="-72"/>
              <w:jc w:val="center"/>
              <w:rPr>
                <w:rFonts w:eastAsia="Arial"/>
                <w:b/>
                <w:bCs/>
                <w:sz w:val="18"/>
                <w:szCs w:val="18"/>
                <w:lang w:eastAsia="en-GB"/>
              </w:rPr>
            </w:pPr>
            <w:r w:rsidRPr="00D44C9F">
              <w:rPr>
                <w:rFonts w:eastAsia="Times New Roman"/>
                <w:b/>
                <w:bCs/>
                <w:sz w:val="18"/>
                <w:szCs w:val="18"/>
              </w:rPr>
              <w:t>financial statements</w:t>
            </w:r>
          </w:p>
        </w:tc>
      </w:tr>
      <w:tr w:rsidR="005E4B74" w:rsidRPr="00D44C9F" w14:paraId="57AB2AA5" w14:textId="3E0CD1FE" w:rsidTr="0059486B">
        <w:tc>
          <w:tcPr>
            <w:tcW w:w="3989" w:type="dxa"/>
          </w:tcPr>
          <w:p w14:paraId="5A373352" w14:textId="77777777" w:rsidR="005E4B74" w:rsidRPr="00D44C9F"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551CEA21" w14:textId="77777777" w:rsidR="005E4B74" w:rsidRPr="00D44C9F" w:rsidRDefault="005E4B74" w:rsidP="00BC5AF6">
            <w:pPr>
              <w:spacing w:after="0" w:line="240" w:lineRule="auto"/>
              <w:ind w:right="-72"/>
              <w:jc w:val="center"/>
              <w:rPr>
                <w:rFonts w:eastAsia="Times New Roman"/>
                <w:b/>
                <w:bCs/>
                <w:sz w:val="18"/>
                <w:szCs w:val="18"/>
              </w:rPr>
            </w:pPr>
            <w:r w:rsidRPr="00D44C9F">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0CE0C090" w14:textId="2CA819A3" w:rsidR="005E4B74" w:rsidRPr="00D44C9F" w:rsidRDefault="005E4B74" w:rsidP="00BC5AF6">
            <w:pPr>
              <w:spacing w:after="0" w:line="240" w:lineRule="auto"/>
              <w:ind w:right="-72"/>
              <w:jc w:val="center"/>
              <w:rPr>
                <w:rFonts w:eastAsia="Times New Roman"/>
                <w:b/>
                <w:bCs/>
                <w:sz w:val="18"/>
                <w:szCs w:val="18"/>
              </w:rPr>
            </w:pPr>
            <w:r w:rsidRPr="00D44C9F">
              <w:rPr>
                <w:rFonts w:eastAsia="Times New Roman"/>
                <w:b/>
                <w:bCs/>
                <w:sz w:val="18"/>
                <w:szCs w:val="18"/>
              </w:rPr>
              <w:t>Impact to net profit</w:t>
            </w:r>
          </w:p>
        </w:tc>
      </w:tr>
      <w:tr w:rsidR="005E4B74" w:rsidRPr="00D44C9F" w14:paraId="6774123C" w14:textId="25480C23" w:rsidTr="0059486B">
        <w:tc>
          <w:tcPr>
            <w:tcW w:w="3989" w:type="dxa"/>
          </w:tcPr>
          <w:p w14:paraId="5C8FCE10" w14:textId="77777777" w:rsidR="005E4B74" w:rsidRPr="00D44C9F" w:rsidRDefault="005E4B74" w:rsidP="00BC5AF6">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hideMark/>
          </w:tcPr>
          <w:p w14:paraId="13E118A7" w14:textId="6F905B1F" w:rsidR="005E4B74" w:rsidRPr="00D44C9F" w:rsidRDefault="00236E60" w:rsidP="00BC5AF6">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3D7B742B" w14:textId="321442E2" w:rsidR="005E4B74" w:rsidRPr="00D44C9F" w:rsidRDefault="005E4B74" w:rsidP="00BC5AF6">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4424639F" w14:textId="2796A86B" w:rsidR="005E4B74" w:rsidRPr="00D44C9F" w:rsidRDefault="00236E60" w:rsidP="00BC5AF6">
            <w:pPr>
              <w:spacing w:after="0" w:line="240" w:lineRule="auto"/>
              <w:ind w:right="-72"/>
              <w:jc w:val="right"/>
              <w:rPr>
                <w:rFonts w:eastAsia="Times New Roman"/>
                <w:b/>
                <w:bCs/>
                <w:sz w:val="18"/>
                <w:szCs w:val="18"/>
              </w:rPr>
            </w:pPr>
            <w:r w:rsidRPr="00236E60">
              <w:rPr>
                <w:rFonts w:eastAsia="Times New Roman"/>
                <w:b/>
                <w:bCs/>
                <w:sz w:val="18"/>
                <w:szCs w:val="18"/>
              </w:rPr>
              <w:t>2020</w:t>
            </w:r>
          </w:p>
          <w:p w14:paraId="430EA7F9" w14:textId="50B2C924" w:rsidR="005E4B74" w:rsidRPr="00D44C9F" w:rsidRDefault="005E4B74" w:rsidP="00BC5AF6">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tcPr>
          <w:p w14:paraId="2C2782FB" w14:textId="153F478E" w:rsidR="005E4B74" w:rsidRPr="00D44C9F" w:rsidRDefault="00236E60" w:rsidP="00BC5AF6">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6E642B8F" w14:textId="06523A7C" w:rsidR="005E4B74" w:rsidRPr="00D44C9F" w:rsidRDefault="005E4B74" w:rsidP="00BC5AF6">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tcPr>
          <w:p w14:paraId="497A197D" w14:textId="7A8A653F" w:rsidR="005E4B74" w:rsidRPr="00D44C9F" w:rsidRDefault="00236E60" w:rsidP="00BC5AF6">
            <w:pPr>
              <w:spacing w:after="0" w:line="240" w:lineRule="auto"/>
              <w:ind w:right="-72"/>
              <w:jc w:val="right"/>
              <w:rPr>
                <w:rFonts w:eastAsia="Times New Roman"/>
                <w:b/>
                <w:bCs/>
                <w:sz w:val="18"/>
                <w:szCs w:val="18"/>
              </w:rPr>
            </w:pPr>
            <w:r w:rsidRPr="00236E60">
              <w:rPr>
                <w:rFonts w:eastAsia="Times New Roman"/>
                <w:b/>
                <w:bCs/>
                <w:sz w:val="18"/>
                <w:szCs w:val="18"/>
              </w:rPr>
              <w:t>2020</w:t>
            </w:r>
          </w:p>
          <w:p w14:paraId="58065A8D" w14:textId="36F73EF0" w:rsidR="005E4B74" w:rsidRPr="00D44C9F" w:rsidRDefault="005E4B74" w:rsidP="00BC5AF6">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005892" w:rsidRPr="00D44C9F" w14:paraId="50354437" w14:textId="06CCCA23" w:rsidTr="0059486B">
        <w:trPr>
          <w:trHeight w:val="143"/>
        </w:trPr>
        <w:tc>
          <w:tcPr>
            <w:tcW w:w="3989" w:type="dxa"/>
            <w:hideMark/>
          </w:tcPr>
          <w:p w14:paraId="6AEC6C20" w14:textId="4F9D98A0" w:rsidR="00005892" w:rsidRPr="00D44C9F" w:rsidRDefault="00005892" w:rsidP="00BC5AF6">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0AFCE9C9" w14:textId="77777777" w:rsidR="00005892" w:rsidRPr="00D44C9F" w:rsidRDefault="00005892" w:rsidP="00BC5AF6">
            <w:pPr>
              <w:spacing w:after="0" w:line="240" w:lineRule="auto"/>
              <w:ind w:right="-72"/>
              <w:jc w:val="right"/>
              <w:rPr>
                <w:rFonts w:eastAsia="Times New Roman"/>
                <w:sz w:val="18"/>
                <w:szCs w:val="18"/>
              </w:rPr>
            </w:pPr>
          </w:p>
        </w:tc>
        <w:tc>
          <w:tcPr>
            <w:tcW w:w="1368" w:type="dxa"/>
            <w:tcBorders>
              <w:top w:val="single" w:sz="4" w:space="0" w:color="auto"/>
            </w:tcBorders>
          </w:tcPr>
          <w:p w14:paraId="23A175B3" w14:textId="77777777" w:rsidR="00005892" w:rsidRPr="00D44C9F" w:rsidRDefault="00005892" w:rsidP="00BC5AF6">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37AD877D" w14:textId="77777777" w:rsidR="00005892" w:rsidRPr="00D44C9F" w:rsidRDefault="00005892" w:rsidP="00BC5AF6">
            <w:pPr>
              <w:spacing w:after="0" w:line="240" w:lineRule="auto"/>
              <w:ind w:right="-72"/>
              <w:jc w:val="right"/>
              <w:rPr>
                <w:rFonts w:eastAsia="Times New Roman"/>
                <w:sz w:val="18"/>
                <w:szCs w:val="18"/>
              </w:rPr>
            </w:pPr>
          </w:p>
        </w:tc>
        <w:tc>
          <w:tcPr>
            <w:tcW w:w="1368" w:type="dxa"/>
            <w:tcBorders>
              <w:top w:val="single" w:sz="4" w:space="0" w:color="auto"/>
            </w:tcBorders>
          </w:tcPr>
          <w:p w14:paraId="79735E4D" w14:textId="7784AB53" w:rsidR="00005892" w:rsidRPr="00D44C9F" w:rsidRDefault="00005892" w:rsidP="00BC5AF6">
            <w:pPr>
              <w:spacing w:after="0" w:line="240" w:lineRule="auto"/>
              <w:ind w:right="-72"/>
              <w:jc w:val="right"/>
              <w:rPr>
                <w:rFonts w:eastAsia="Times New Roman"/>
                <w:sz w:val="18"/>
                <w:szCs w:val="18"/>
              </w:rPr>
            </w:pPr>
          </w:p>
        </w:tc>
      </w:tr>
      <w:tr w:rsidR="005E4B74" w:rsidRPr="00D44C9F" w14:paraId="118EFE0C" w14:textId="59F5BC03" w:rsidTr="0059486B">
        <w:tc>
          <w:tcPr>
            <w:tcW w:w="3989" w:type="dxa"/>
          </w:tcPr>
          <w:p w14:paraId="40D00A3F" w14:textId="597ED37C" w:rsidR="005E4B74" w:rsidRPr="00D44C9F" w:rsidRDefault="005E4B74" w:rsidP="00BC5AF6">
            <w:pPr>
              <w:spacing w:after="0" w:line="240" w:lineRule="auto"/>
              <w:ind w:left="967" w:right="-72"/>
              <w:rPr>
                <w:rFonts w:eastAsia="Times New Roman"/>
                <w:sz w:val="18"/>
                <w:szCs w:val="18"/>
              </w:rPr>
            </w:pPr>
            <w:r w:rsidRPr="00D44C9F">
              <w:rPr>
                <w:rFonts w:eastAsia="Times New Roman"/>
                <w:sz w:val="18"/>
                <w:szCs w:val="18"/>
              </w:rPr>
              <w:t>Pound Sterling</w:t>
            </w:r>
            <w:r w:rsidRPr="00D44C9F">
              <w:rPr>
                <w:rFonts w:eastAsia="Times New Roman"/>
                <w:sz w:val="18"/>
                <w:szCs w:val="18"/>
                <w:cs/>
              </w:rPr>
              <w:t xml:space="preserve"> </w:t>
            </w:r>
            <w:r w:rsidRPr="00D44C9F">
              <w:rPr>
                <w:rFonts w:eastAsia="Times New Roman"/>
                <w:sz w:val="18"/>
                <w:szCs w:val="18"/>
              </w:rPr>
              <w:t>to Baht</w:t>
            </w:r>
            <w:r w:rsidRPr="00D44C9F">
              <w:rPr>
                <w:rFonts w:eastAsia="Times New Roman"/>
                <w:sz w:val="18"/>
                <w:szCs w:val="18"/>
              </w:rPr>
              <w:br/>
              <w:t xml:space="preserve">   exchange rate - increase </w:t>
            </w:r>
            <w:r w:rsidR="00236E60" w:rsidRPr="00236E60">
              <w:rPr>
                <w:rFonts w:eastAsia="Times New Roman"/>
                <w:sz w:val="18"/>
                <w:szCs w:val="18"/>
              </w:rPr>
              <w:t>1</w:t>
            </w:r>
            <w:r w:rsidRPr="00D44C9F">
              <w:rPr>
                <w:rFonts w:eastAsia="Times New Roman"/>
                <w:sz w:val="18"/>
                <w:szCs w:val="18"/>
              </w:rPr>
              <w:t>%</w:t>
            </w:r>
            <w:r w:rsidRPr="00D44C9F">
              <w:rPr>
                <w:rFonts w:eastAsia="Times New Roman"/>
                <w:sz w:val="18"/>
                <w:szCs w:val="18"/>
              </w:rPr>
              <w:br/>
            </w:r>
            <w:r w:rsidR="00BC5AF6" w:rsidRPr="00D44C9F">
              <w:rPr>
                <w:rFonts w:eastAsia="Times New Roman"/>
                <w:sz w:val="18"/>
                <w:szCs w:val="18"/>
              </w:rPr>
              <w:t xml:space="preserve">    </w:t>
            </w:r>
            <w:r w:rsidRPr="00D44C9F">
              <w:rPr>
                <w:rFonts w:eastAsia="Times New Roman"/>
                <w:sz w:val="18"/>
                <w:szCs w:val="18"/>
              </w:rPr>
              <w:t xml:space="preserve">  (</w:t>
            </w:r>
            <w:r w:rsidR="00236E60" w:rsidRPr="00236E60">
              <w:rPr>
                <w:rFonts w:eastAsia="Times New Roman"/>
                <w:sz w:val="18"/>
                <w:szCs w:val="18"/>
              </w:rPr>
              <w:t>2020</w:t>
            </w:r>
            <w:r w:rsidRPr="00D44C9F">
              <w:rPr>
                <w:rFonts w:eastAsia="Times New Roman"/>
                <w:sz w:val="18"/>
                <w:szCs w:val="18"/>
              </w:rPr>
              <w:t xml:space="preserve">: </w:t>
            </w:r>
            <w:r w:rsidR="00236E60" w:rsidRPr="00236E60">
              <w:rPr>
                <w:rFonts w:eastAsia="Times New Roman"/>
                <w:sz w:val="18"/>
                <w:szCs w:val="18"/>
              </w:rPr>
              <w:t>1</w:t>
            </w:r>
            <w:r w:rsidRPr="00D44C9F">
              <w:rPr>
                <w:rFonts w:eastAsia="Times New Roman"/>
                <w:sz w:val="18"/>
                <w:szCs w:val="18"/>
              </w:rPr>
              <w:t>%)*</w:t>
            </w:r>
          </w:p>
        </w:tc>
        <w:tc>
          <w:tcPr>
            <w:tcW w:w="1368" w:type="dxa"/>
            <w:shd w:val="clear" w:color="auto" w:fill="FAFAFA"/>
            <w:vAlign w:val="bottom"/>
          </w:tcPr>
          <w:p w14:paraId="0825F6EB" w14:textId="6D943BCF" w:rsidR="005E4B74" w:rsidRPr="00D44C9F" w:rsidRDefault="00236E60" w:rsidP="00BC5AF6">
            <w:pPr>
              <w:spacing w:after="0" w:line="240" w:lineRule="auto"/>
              <w:ind w:right="-72"/>
              <w:jc w:val="right"/>
              <w:rPr>
                <w:rFonts w:eastAsia="Times New Roman"/>
                <w:sz w:val="18"/>
                <w:szCs w:val="18"/>
              </w:rPr>
            </w:pPr>
            <w:r w:rsidRPr="00236E60">
              <w:rPr>
                <w:rFonts w:eastAsia="Times New Roman"/>
                <w:sz w:val="18"/>
                <w:szCs w:val="18"/>
              </w:rPr>
              <w:t>1</w:t>
            </w:r>
            <w:r w:rsidR="005E4B74" w:rsidRPr="00D44C9F">
              <w:rPr>
                <w:rFonts w:eastAsia="Times New Roman"/>
                <w:sz w:val="18"/>
                <w:szCs w:val="18"/>
              </w:rPr>
              <w:t>,</w:t>
            </w:r>
            <w:r w:rsidRPr="00236E60">
              <w:rPr>
                <w:rFonts w:eastAsia="Times New Roman"/>
                <w:sz w:val="18"/>
                <w:szCs w:val="18"/>
              </w:rPr>
              <w:t>318</w:t>
            </w:r>
          </w:p>
        </w:tc>
        <w:tc>
          <w:tcPr>
            <w:tcW w:w="1368" w:type="dxa"/>
            <w:vAlign w:val="bottom"/>
          </w:tcPr>
          <w:p w14:paraId="337E5BA8" w14:textId="3DA43D15" w:rsidR="005E4B74" w:rsidRPr="00D44C9F" w:rsidRDefault="00236E60" w:rsidP="00BC5AF6">
            <w:pPr>
              <w:spacing w:after="0" w:line="240" w:lineRule="auto"/>
              <w:ind w:right="-72"/>
              <w:jc w:val="right"/>
              <w:rPr>
                <w:rFonts w:eastAsia="Times New Roman"/>
                <w:sz w:val="18"/>
                <w:szCs w:val="18"/>
              </w:rPr>
            </w:pPr>
            <w:r w:rsidRPr="00236E60">
              <w:rPr>
                <w:rFonts w:eastAsia="Times New Roman"/>
                <w:sz w:val="18"/>
                <w:szCs w:val="18"/>
              </w:rPr>
              <w:t>1</w:t>
            </w:r>
            <w:r w:rsidR="002E1B84" w:rsidRPr="00D44C9F">
              <w:rPr>
                <w:rFonts w:eastAsia="Times New Roman"/>
                <w:sz w:val="18"/>
                <w:szCs w:val="18"/>
              </w:rPr>
              <w:t>,</w:t>
            </w:r>
            <w:r w:rsidRPr="00236E60">
              <w:rPr>
                <w:rFonts w:eastAsia="Times New Roman"/>
                <w:sz w:val="18"/>
                <w:szCs w:val="18"/>
              </w:rPr>
              <w:t>167</w:t>
            </w:r>
          </w:p>
        </w:tc>
        <w:tc>
          <w:tcPr>
            <w:tcW w:w="1368" w:type="dxa"/>
            <w:shd w:val="clear" w:color="auto" w:fill="FAFAFA"/>
            <w:vAlign w:val="bottom"/>
          </w:tcPr>
          <w:p w14:paraId="6CD9FDDB" w14:textId="3EB6A52D" w:rsidR="005E4B74" w:rsidRPr="00D44C9F" w:rsidRDefault="00236E60" w:rsidP="00BC5AF6">
            <w:pPr>
              <w:spacing w:after="0" w:line="240" w:lineRule="auto"/>
              <w:ind w:right="-72"/>
              <w:jc w:val="right"/>
              <w:rPr>
                <w:rFonts w:eastAsia="Times New Roman"/>
                <w:sz w:val="18"/>
                <w:szCs w:val="18"/>
              </w:rPr>
            </w:pPr>
            <w:r w:rsidRPr="00236E60">
              <w:rPr>
                <w:rFonts w:eastAsia="Times New Roman"/>
                <w:sz w:val="18"/>
                <w:szCs w:val="18"/>
              </w:rPr>
              <w:t>979</w:t>
            </w:r>
          </w:p>
        </w:tc>
        <w:tc>
          <w:tcPr>
            <w:tcW w:w="1368" w:type="dxa"/>
            <w:vAlign w:val="bottom"/>
          </w:tcPr>
          <w:p w14:paraId="433AABA9" w14:textId="7F5975B7" w:rsidR="005E4B74" w:rsidRPr="00D44C9F" w:rsidRDefault="00236E60" w:rsidP="00BC5AF6">
            <w:pPr>
              <w:spacing w:after="0" w:line="240" w:lineRule="auto"/>
              <w:ind w:right="-72"/>
              <w:jc w:val="right"/>
              <w:rPr>
                <w:rFonts w:eastAsia="Times New Roman"/>
                <w:sz w:val="18"/>
                <w:szCs w:val="18"/>
              </w:rPr>
            </w:pPr>
            <w:r w:rsidRPr="00236E60">
              <w:rPr>
                <w:rFonts w:eastAsia="Times New Roman"/>
                <w:sz w:val="18"/>
                <w:szCs w:val="18"/>
              </w:rPr>
              <w:t>813</w:t>
            </w:r>
          </w:p>
        </w:tc>
      </w:tr>
      <w:tr w:rsidR="005E4B74" w:rsidRPr="00D44C9F" w14:paraId="1F02EA48" w14:textId="3CD853CD" w:rsidTr="0059486B">
        <w:tc>
          <w:tcPr>
            <w:tcW w:w="3989" w:type="dxa"/>
            <w:hideMark/>
          </w:tcPr>
          <w:p w14:paraId="2686C587" w14:textId="446C7550" w:rsidR="005E4B74" w:rsidRPr="00D44C9F" w:rsidRDefault="005E4B74" w:rsidP="00BC5AF6">
            <w:pPr>
              <w:spacing w:after="0" w:line="240" w:lineRule="auto"/>
              <w:ind w:left="967" w:right="-114"/>
              <w:rPr>
                <w:rFonts w:eastAsia="Times New Roman"/>
                <w:sz w:val="18"/>
                <w:szCs w:val="18"/>
              </w:rPr>
            </w:pPr>
            <w:r w:rsidRPr="00D44C9F">
              <w:rPr>
                <w:rFonts w:eastAsia="Times New Roman"/>
                <w:sz w:val="18"/>
                <w:szCs w:val="18"/>
              </w:rPr>
              <w:t>Pound Sterling to Baht</w:t>
            </w:r>
            <w:r w:rsidRPr="00D44C9F">
              <w:rPr>
                <w:rFonts w:eastAsia="Times New Roman"/>
                <w:sz w:val="18"/>
                <w:szCs w:val="18"/>
              </w:rPr>
              <w:br/>
              <w:t xml:space="preserve">   exchange rate</w:t>
            </w:r>
            <w:r w:rsidR="00BC5AF6" w:rsidRPr="00D44C9F">
              <w:rPr>
                <w:rFonts w:eastAsia="Times New Roman"/>
                <w:sz w:val="18"/>
                <w:szCs w:val="18"/>
              </w:rPr>
              <w:t xml:space="preserve"> </w:t>
            </w:r>
            <w:r w:rsidRPr="00D44C9F">
              <w:rPr>
                <w:rFonts w:eastAsia="Times New Roman"/>
                <w:sz w:val="18"/>
                <w:szCs w:val="18"/>
              </w:rPr>
              <w:t>-</w:t>
            </w:r>
            <w:r w:rsidRPr="00D44C9F">
              <w:rPr>
                <w:rFonts w:eastAsia="Times New Roman"/>
                <w:sz w:val="18"/>
                <w:szCs w:val="18"/>
                <w:cs/>
              </w:rPr>
              <w:t xml:space="preserve"> </w:t>
            </w:r>
            <w:r w:rsidRPr="00D44C9F">
              <w:rPr>
                <w:rFonts w:eastAsia="Times New Roman"/>
                <w:sz w:val="18"/>
                <w:szCs w:val="18"/>
              </w:rPr>
              <w:t xml:space="preserve">decrease </w:t>
            </w:r>
            <w:r w:rsidR="00236E60" w:rsidRPr="00236E60">
              <w:rPr>
                <w:rFonts w:eastAsia="Times New Roman"/>
                <w:sz w:val="18"/>
                <w:szCs w:val="18"/>
              </w:rPr>
              <w:t>1</w:t>
            </w:r>
            <w:r w:rsidRPr="00D44C9F">
              <w:rPr>
                <w:rFonts w:eastAsia="Times New Roman"/>
                <w:sz w:val="18"/>
                <w:szCs w:val="18"/>
              </w:rPr>
              <w:t>%</w:t>
            </w:r>
            <w:r w:rsidRPr="00D44C9F">
              <w:rPr>
                <w:rFonts w:eastAsia="Times New Roman"/>
                <w:sz w:val="18"/>
                <w:szCs w:val="18"/>
              </w:rPr>
              <w:br/>
            </w:r>
            <w:r w:rsidR="00BC5AF6" w:rsidRPr="00D44C9F">
              <w:rPr>
                <w:rFonts w:eastAsia="Times New Roman"/>
                <w:sz w:val="18"/>
                <w:szCs w:val="18"/>
              </w:rPr>
              <w:t xml:space="preserve">       </w:t>
            </w:r>
            <w:r w:rsidRPr="00D44C9F">
              <w:rPr>
                <w:rFonts w:eastAsia="Times New Roman"/>
                <w:sz w:val="18"/>
                <w:szCs w:val="18"/>
              </w:rPr>
              <w:t>(</w:t>
            </w:r>
            <w:r w:rsidR="00236E60" w:rsidRPr="00236E60">
              <w:rPr>
                <w:rFonts w:eastAsia="Times New Roman"/>
                <w:sz w:val="18"/>
                <w:szCs w:val="18"/>
              </w:rPr>
              <w:t>2020</w:t>
            </w:r>
            <w:r w:rsidRPr="00D44C9F">
              <w:rPr>
                <w:rFonts w:eastAsia="Times New Roman"/>
                <w:sz w:val="18"/>
                <w:szCs w:val="18"/>
              </w:rPr>
              <w:t xml:space="preserve">: </w:t>
            </w:r>
            <w:r w:rsidR="00236E60" w:rsidRPr="00236E60">
              <w:rPr>
                <w:rFonts w:eastAsia="Times New Roman"/>
                <w:sz w:val="18"/>
                <w:szCs w:val="18"/>
              </w:rPr>
              <w:t>1</w:t>
            </w:r>
            <w:r w:rsidRPr="00D44C9F">
              <w:rPr>
                <w:rFonts w:eastAsia="Times New Roman"/>
                <w:sz w:val="18"/>
                <w:szCs w:val="18"/>
              </w:rPr>
              <w:t>%)*</w:t>
            </w:r>
          </w:p>
        </w:tc>
        <w:tc>
          <w:tcPr>
            <w:tcW w:w="1368" w:type="dxa"/>
            <w:shd w:val="clear" w:color="auto" w:fill="FAFAFA"/>
            <w:vAlign w:val="bottom"/>
          </w:tcPr>
          <w:p w14:paraId="1B5493D4" w14:textId="4C09297E" w:rsidR="005E4B74" w:rsidRPr="00D44C9F" w:rsidRDefault="005E4B74" w:rsidP="00BC5AF6">
            <w:pPr>
              <w:spacing w:after="0" w:line="240" w:lineRule="auto"/>
              <w:ind w:right="-72"/>
              <w:jc w:val="right"/>
              <w:rPr>
                <w:rFonts w:eastAsia="Times New Roman"/>
                <w:sz w:val="18"/>
                <w:szCs w:val="18"/>
              </w:rPr>
            </w:pPr>
            <w:r w:rsidRPr="00D44C9F">
              <w:rPr>
                <w:rFonts w:eastAsia="Times New Roman"/>
                <w:sz w:val="18"/>
                <w:szCs w:val="18"/>
              </w:rPr>
              <w:t>(</w:t>
            </w:r>
            <w:r w:rsidR="00236E60" w:rsidRPr="00236E60">
              <w:rPr>
                <w:rFonts w:eastAsia="Times New Roman"/>
                <w:sz w:val="18"/>
                <w:szCs w:val="18"/>
              </w:rPr>
              <w:t>1</w:t>
            </w:r>
            <w:r w:rsidRPr="00D44C9F">
              <w:rPr>
                <w:rFonts w:eastAsia="Times New Roman"/>
                <w:sz w:val="18"/>
                <w:szCs w:val="18"/>
              </w:rPr>
              <w:t>,</w:t>
            </w:r>
            <w:r w:rsidR="00236E60" w:rsidRPr="00236E60">
              <w:rPr>
                <w:rFonts w:eastAsia="Times New Roman"/>
                <w:sz w:val="18"/>
                <w:szCs w:val="18"/>
              </w:rPr>
              <w:t>318</w:t>
            </w:r>
            <w:r w:rsidRPr="00D44C9F">
              <w:rPr>
                <w:rFonts w:eastAsia="Times New Roman"/>
                <w:sz w:val="18"/>
                <w:szCs w:val="18"/>
              </w:rPr>
              <w:t>)</w:t>
            </w:r>
          </w:p>
        </w:tc>
        <w:tc>
          <w:tcPr>
            <w:tcW w:w="1368" w:type="dxa"/>
            <w:vAlign w:val="bottom"/>
          </w:tcPr>
          <w:p w14:paraId="16B7DFF2" w14:textId="30DEEF71" w:rsidR="005E4B74" w:rsidRPr="00D44C9F" w:rsidRDefault="005E4B74" w:rsidP="00BC5AF6">
            <w:pPr>
              <w:spacing w:after="0" w:line="240" w:lineRule="auto"/>
              <w:ind w:right="-72"/>
              <w:jc w:val="right"/>
              <w:rPr>
                <w:rFonts w:eastAsia="Times New Roman"/>
                <w:sz w:val="18"/>
                <w:szCs w:val="18"/>
              </w:rPr>
            </w:pPr>
            <w:r w:rsidRPr="00D44C9F">
              <w:rPr>
                <w:rFonts w:eastAsia="Times New Roman"/>
                <w:sz w:val="18"/>
                <w:szCs w:val="18"/>
              </w:rPr>
              <w:t>(</w:t>
            </w:r>
            <w:r w:rsidR="00236E60" w:rsidRPr="00236E60">
              <w:rPr>
                <w:rFonts w:eastAsia="Times New Roman"/>
                <w:sz w:val="18"/>
                <w:szCs w:val="18"/>
              </w:rPr>
              <w:t>1</w:t>
            </w:r>
            <w:r w:rsidRPr="00D44C9F">
              <w:rPr>
                <w:rFonts w:eastAsia="Times New Roman"/>
                <w:sz w:val="18"/>
                <w:szCs w:val="18"/>
              </w:rPr>
              <w:t>,</w:t>
            </w:r>
            <w:r w:rsidR="00236E60" w:rsidRPr="00236E60">
              <w:rPr>
                <w:rFonts w:eastAsia="Times New Roman"/>
                <w:sz w:val="18"/>
                <w:szCs w:val="18"/>
              </w:rPr>
              <w:t>167</w:t>
            </w:r>
            <w:r w:rsidRPr="00D44C9F">
              <w:rPr>
                <w:rFonts w:eastAsia="Times New Roman"/>
                <w:sz w:val="18"/>
                <w:szCs w:val="18"/>
              </w:rPr>
              <w:t>)</w:t>
            </w:r>
          </w:p>
        </w:tc>
        <w:tc>
          <w:tcPr>
            <w:tcW w:w="1368" w:type="dxa"/>
            <w:shd w:val="clear" w:color="auto" w:fill="FAFAFA"/>
            <w:vAlign w:val="bottom"/>
          </w:tcPr>
          <w:p w14:paraId="541EF3AA" w14:textId="34CEE1FB" w:rsidR="005E4B74" w:rsidRPr="00D44C9F" w:rsidRDefault="005E4B74" w:rsidP="00BC5AF6">
            <w:pPr>
              <w:spacing w:after="0" w:line="240" w:lineRule="auto"/>
              <w:ind w:right="-72"/>
              <w:jc w:val="right"/>
              <w:rPr>
                <w:rFonts w:eastAsia="Times New Roman"/>
                <w:sz w:val="18"/>
                <w:szCs w:val="18"/>
              </w:rPr>
            </w:pPr>
            <w:r w:rsidRPr="00D44C9F">
              <w:rPr>
                <w:rFonts w:eastAsia="Times New Roman"/>
                <w:sz w:val="18"/>
                <w:szCs w:val="18"/>
              </w:rPr>
              <w:t>(</w:t>
            </w:r>
            <w:r w:rsidR="00236E60" w:rsidRPr="00236E60">
              <w:rPr>
                <w:rFonts w:eastAsia="Times New Roman"/>
                <w:sz w:val="18"/>
                <w:szCs w:val="18"/>
              </w:rPr>
              <w:t>979</w:t>
            </w:r>
            <w:r w:rsidRPr="00D44C9F">
              <w:rPr>
                <w:rFonts w:eastAsia="Times New Roman"/>
                <w:sz w:val="18"/>
                <w:szCs w:val="18"/>
              </w:rPr>
              <w:t>)</w:t>
            </w:r>
          </w:p>
        </w:tc>
        <w:tc>
          <w:tcPr>
            <w:tcW w:w="1368" w:type="dxa"/>
            <w:vAlign w:val="bottom"/>
          </w:tcPr>
          <w:p w14:paraId="5213BE68" w14:textId="3B9279CC" w:rsidR="005E4B74" w:rsidRPr="00D44C9F" w:rsidRDefault="005E4B74" w:rsidP="00BC5AF6">
            <w:pPr>
              <w:spacing w:after="0" w:line="240" w:lineRule="auto"/>
              <w:ind w:right="-72"/>
              <w:jc w:val="right"/>
              <w:rPr>
                <w:rFonts w:eastAsia="Times New Roman"/>
                <w:sz w:val="18"/>
                <w:szCs w:val="18"/>
              </w:rPr>
            </w:pPr>
            <w:r w:rsidRPr="00D44C9F">
              <w:rPr>
                <w:rFonts w:eastAsia="Times New Roman"/>
                <w:sz w:val="18"/>
                <w:szCs w:val="18"/>
              </w:rPr>
              <w:t>(</w:t>
            </w:r>
            <w:r w:rsidR="00236E60" w:rsidRPr="00236E60">
              <w:rPr>
                <w:rFonts w:eastAsia="Times New Roman"/>
                <w:sz w:val="18"/>
                <w:szCs w:val="18"/>
              </w:rPr>
              <w:t>813</w:t>
            </w:r>
            <w:r w:rsidRPr="00D44C9F">
              <w:rPr>
                <w:rFonts w:eastAsia="Times New Roman"/>
                <w:sz w:val="18"/>
                <w:szCs w:val="18"/>
              </w:rPr>
              <w:t>)</w:t>
            </w:r>
          </w:p>
        </w:tc>
      </w:tr>
    </w:tbl>
    <w:p w14:paraId="06FFDBCF" w14:textId="77777777" w:rsidR="00CC13A9" w:rsidRPr="00D44C9F" w:rsidRDefault="00CC13A9" w:rsidP="00350652">
      <w:pPr>
        <w:spacing w:after="0" w:line="240" w:lineRule="auto"/>
        <w:ind w:left="1080"/>
        <w:rPr>
          <w:rFonts w:eastAsia="Arial"/>
          <w:sz w:val="18"/>
          <w:szCs w:val="18"/>
          <w:lang w:eastAsia="en-GB"/>
        </w:rPr>
      </w:pPr>
    </w:p>
    <w:p w14:paraId="38DC1CCE" w14:textId="4C52291B" w:rsidR="00B262C6" w:rsidRPr="00D44C9F" w:rsidRDefault="00B262C6" w:rsidP="00350652">
      <w:pPr>
        <w:spacing w:after="0" w:line="240" w:lineRule="auto"/>
        <w:ind w:left="1080"/>
        <w:rPr>
          <w:rFonts w:eastAsia="Arial"/>
          <w:sz w:val="18"/>
          <w:szCs w:val="18"/>
          <w:lang w:eastAsia="en-GB"/>
        </w:rPr>
      </w:pPr>
      <w:r w:rsidRPr="00D44C9F">
        <w:rPr>
          <w:rFonts w:eastAsia="Arial"/>
          <w:sz w:val="18"/>
          <w:szCs w:val="18"/>
          <w:lang w:eastAsia="en-GB"/>
        </w:rPr>
        <w:t>*  Holding all other variables constant</w:t>
      </w:r>
    </w:p>
    <w:p w14:paraId="0ABAA57D" w14:textId="77777777" w:rsidR="007628BC" w:rsidRPr="00D44C9F" w:rsidRDefault="007628BC" w:rsidP="00350652">
      <w:pPr>
        <w:spacing w:after="0" w:line="240" w:lineRule="auto"/>
        <w:ind w:left="1080"/>
        <w:rPr>
          <w:rFonts w:eastAsia="Arial"/>
          <w:sz w:val="18"/>
          <w:szCs w:val="18"/>
          <w:highlight w:val="yellow"/>
          <w:lang w:eastAsia="en-GB"/>
        </w:rPr>
      </w:pPr>
    </w:p>
    <w:p w14:paraId="24C7FE33" w14:textId="77777777" w:rsidR="00B262C6" w:rsidRPr="00D44C9F" w:rsidRDefault="00B262C6" w:rsidP="00350652">
      <w:pPr>
        <w:keepNext/>
        <w:keepLines/>
        <w:spacing w:after="0" w:line="240" w:lineRule="auto"/>
        <w:ind w:left="1080" w:hanging="540"/>
        <w:outlineLvl w:val="3"/>
        <w:rPr>
          <w:rFonts w:eastAsia="Arial"/>
          <w:b/>
          <w:color w:val="1502B6"/>
          <w:sz w:val="18"/>
          <w:szCs w:val="18"/>
          <w:lang w:eastAsia="en-GB"/>
        </w:rPr>
      </w:pPr>
      <w:r w:rsidRPr="00D44C9F">
        <w:rPr>
          <w:rFonts w:eastAsia="Arial"/>
          <w:b/>
          <w:color w:val="1502B6"/>
          <w:sz w:val="18"/>
          <w:szCs w:val="18"/>
          <w:lang w:eastAsia="en-GB"/>
        </w:rPr>
        <w:t>b)</w:t>
      </w:r>
      <w:r w:rsidRPr="00D44C9F">
        <w:rPr>
          <w:rFonts w:eastAsia="Arial"/>
          <w:b/>
          <w:color w:val="1502B6"/>
          <w:sz w:val="18"/>
          <w:szCs w:val="18"/>
          <w:lang w:eastAsia="en-GB"/>
        </w:rPr>
        <w:tab/>
        <w:t>Cash flow and fair value interest rate risk</w:t>
      </w:r>
    </w:p>
    <w:p w14:paraId="7BF9BA5A" w14:textId="77777777" w:rsidR="00B262C6" w:rsidRPr="00D44C9F" w:rsidRDefault="00B262C6" w:rsidP="00350652">
      <w:pPr>
        <w:spacing w:after="0" w:line="240" w:lineRule="auto"/>
        <w:ind w:left="1080"/>
        <w:jc w:val="thaiDistribute"/>
        <w:rPr>
          <w:rFonts w:eastAsia="Times New Roman"/>
          <w:sz w:val="18"/>
          <w:szCs w:val="18"/>
        </w:rPr>
      </w:pPr>
    </w:p>
    <w:p w14:paraId="366F02FD" w14:textId="77777777" w:rsidR="00B262C6" w:rsidRPr="00D44C9F" w:rsidRDefault="00B262C6" w:rsidP="00350652">
      <w:pPr>
        <w:spacing w:after="0" w:line="240" w:lineRule="auto"/>
        <w:ind w:left="1080"/>
        <w:jc w:val="thaiDistribute"/>
        <w:rPr>
          <w:rFonts w:eastAsia="Times New Roman"/>
          <w:sz w:val="18"/>
          <w:szCs w:val="18"/>
        </w:rPr>
      </w:pPr>
      <w:r w:rsidRPr="00D44C9F">
        <w:rPr>
          <w:rFonts w:eastAsia="Times New Roman"/>
          <w:spacing w:val="-4"/>
          <w:sz w:val="18"/>
          <w:szCs w:val="18"/>
        </w:rPr>
        <w:t>The Group’s borrowings and receivables are carried at amortised cost. The borrowings are periodically contractually</w:t>
      </w:r>
      <w:r w:rsidRPr="00D44C9F">
        <w:rPr>
          <w:rFonts w:eastAsia="Times New Roman"/>
          <w:sz w:val="18"/>
          <w:szCs w:val="18"/>
        </w:rPr>
        <w:t xml:space="preserve"> </w:t>
      </w:r>
      <w:r w:rsidRPr="00D44C9F">
        <w:rPr>
          <w:rFonts w:eastAsia="Times New Roman"/>
          <w:spacing w:val="-2"/>
          <w:sz w:val="18"/>
          <w:szCs w:val="18"/>
        </w:rPr>
        <w:t>repriced (see table below) and to that extent are also exposed to the risk of future changes in market interest rates.</w:t>
      </w:r>
    </w:p>
    <w:p w14:paraId="6B36171C" w14:textId="59713776" w:rsidR="00B262C6" w:rsidRPr="00D44C9F" w:rsidRDefault="00B262C6" w:rsidP="00350652">
      <w:pPr>
        <w:spacing w:after="0" w:line="240" w:lineRule="auto"/>
        <w:ind w:left="1080"/>
        <w:jc w:val="both"/>
        <w:rPr>
          <w:rFonts w:eastAsia="Arial Unicode MS"/>
          <w:sz w:val="18"/>
          <w:szCs w:val="18"/>
        </w:rPr>
      </w:pPr>
    </w:p>
    <w:p w14:paraId="5AF2F186" w14:textId="77777777" w:rsidR="00B262C6" w:rsidRPr="00D44C9F" w:rsidRDefault="00B262C6" w:rsidP="00350652">
      <w:pPr>
        <w:spacing w:after="0" w:line="240" w:lineRule="auto"/>
        <w:ind w:left="1080"/>
        <w:jc w:val="thaiDistribute"/>
        <w:rPr>
          <w:rFonts w:eastAsia="Times New Roman"/>
          <w:sz w:val="18"/>
          <w:szCs w:val="18"/>
        </w:rPr>
      </w:pPr>
      <w:r w:rsidRPr="00D44C9F">
        <w:rPr>
          <w:rFonts w:eastAsia="Times New Roman"/>
          <w:sz w:val="18"/>
          <w:szCs w:val="18"/>
        </w:rPr>
        <w:t>The exposure of the Group’s borrowings to interest rate changes and the contractual re-pricing dates of the borrowings at the end of the reporting period are as follows:</w:t>
      </w:r>
    </w:p>
    <w:p w14:paraId="35287573" w14:textId="743A1888" w:rsidR="00B262C6" w:rsidRPr="00D44C9F" w:rsidRDefault="00B262C6" w:rsidP="00350652">
      <w:pPr>
        <w:tabs>
          <w:tab w:val="left" w:pos="1966"/>
        </w:tabs>
        <w:spacing w:after="0" w:line="240" w:lineRule="auto"/>
        <w:ind w:left="1080"/>
        <w:jc w:val="both"/>
        <w:rPr>
          <w:rFonts w:eastAsia="Times New Roman"/>
          <w:sz w:val="18"/>
          <w:szCs w:val="18"/>
        </w:rPr>
      </w:pPr>
    </w:p>
    <w:tbl>
      <w:tblPr>
        <w:tblW w:w="9461" w:type="dxa"/>
        <w:tblLook w:val="04A0" w:firstRow="1" w:lastRow="0" w:firstColumn="1" w:lastColumn="0" w:noHBand="0" w:noVBand="1"/>
      </w:tblPr>
      <w:tblGrid>
        <w:gridCol w:w="3989"/>
        <w:gridCol w:w="1368"/>
        <w:gridCol w:w="1368"/>
        <w:gridCol w:w="1368"/>
        <w:gridCol w:w="1368"/>
      </w:tblGrid>
      <w:tr w:rsidR="00B262C6" w:rsidRPr="00D44C9F" w14:paraId="7FF12CC5" w14:textId="77777777" w:rsidTr="00B36B04">
        <w:tc>
          <w:tcPr>
            <w:tcW w:w="3989" w:type="dxa"/>
          </w:tcPr>
          <w:p w14:paraId="6C2E9976" w14:textId="77777777" w:rsidR="00B262C6" w:rsidRPr="00D44C9F" w:rsidRDefault="00B262C6" w:rsidP="00350652">
            <w:pPr>
              <w:spacing w:after="0" w:line="240" w:lineRule="auto"/>
              <w:ind w:left="1147" w:right="-72" w:hanging="180"/>
              <w:rPr>
                <w:rFonts w:eastAsia="Cambria"/>
                <w:sz w:val="18"/>
                <w:szCs w:val="18"/>
              </w:rPr>
            </w:pPr>
          </w:p>
        </w:tc>
        <w:tc>
          <w:tcPr>
            <w:tcW w:w="5472" w:type="dxa"/>
            <w:gridSpan w:val="4"/>
            <w:tcBorders>
              <w:top w:val="single" w:sz="4" w:space="0" w:color="auto"/>
              <w:bottom w:val="single" w:sz="4" w:space="0" w:color="auto"/>
            </w:tcBorders>
            <w:hideMark/>
          </w:tcPr>
          <w:p w14:paraId="52C23828" w14:textId="77777777" w:rsidR="00B262C6" w:rsidRPr="00D44C9F" w:rsidRDefault="00B262C6" w:rsidP="00B262C6">
            <w:pPr>
              <w:spacing w:after="0" w:line="240" w:lineRule="auto"/>
              <w:jc w:val="center"/>
              <w:rPr>
                <w:rFonts w:eastAsia="Arial"/>
                <w:b/>
                <w:bCs/>
                <w:sz w:val="18"/>
                <w:szCs w:val="18"/>
                <w:lang w:eastAsia="en-GB"/>
              </w:rPr>
            </w:pPr>
            <w:r w:rsidRPr="00D44C9F">
              <w:rPr>
                <w:rFonts w:eastAsia="Arial"/>
                <w:b/>
                <w:bCs/>
                <w:sz w:val="18"/>
                <w:szCs w:val="18"/>
                <w:lang w:eastAsia="en-GB"/>
              </w:rPr>
              <w:t>Consolidated financial statements</w:t>
            </w:r>
          </w:p>
        </w:tc>
      </w:tr>
      <w:tr w:rsidR="00B262C6" w:rsidRPr="00D44C9F" w14:paraId="60777753" w14:textId="77777777" w:rsidTr="00B262C6">
        <w:tc>
          <w:tcPr>
            <w:tcW w:w="3989" w:type="dxa"/>
          </w:tcPr>
          <w:p w14:paraId="624F8464" w14:textId="77777777" w:rsidR="00B262C6" w:rsidRPr="00D44C9F" w:rsidRDefault="00B262C6" w:rsidP="00350652">
            <w:pPr>
              <w:spacing w:after="0" w:line="240" w:lineRule="auto"/>
              <w:ind w:left="1147" w:right="-72" w:hanging="180"/>
              <w:rPr>
                <w:rFonts w:eastAsia="Cambria"/>
                <w:sz w:val="18"/>
                <w:szCs w:val="18"/>
                <w:cs/>
              </w:rPr>
            </w:pPr>
          </w:p>
        </w:tc>
        <w:tc>
          <w:tcPr>
            <w:tcW w:w="2736" w:type="dxa"/>
            <w:gridSpan w:val="2"/>
            <w:tcBorders>
              <w:top w:val="single" w:sz="4" w:space="0" w:color="auto"/>
              <w:bottom w:val="single" w:sz="4" w:space="0" w:color="auto"/>
            </w:tcBorders>
            <w:hideMark/>
          </w:tcPr>
          <w:p w14:paraId="1F96CFDD" w14:textId="57B0C363" w:rsidR="00B262C6" w:rsidRPr="00D44C9F" w:rsidRDefault="00236E60" w:rsidP="00B262C6">
            <w:pPr>
              <w:spacing w:after="0" w:line="240" w:lineRule="auto"/>
              <w:jc w:val="center"/>
              <w:rPr>
                <w:rFonts w:eastAsia="Arial"/>
                <w:b/>
                <w:bCs/>
                <w:sz w:val="18"/>
                <w:szCs w:val="18"/>
                <w:lang w:eastAsia="en-GB"/>
              </w:rPr>
            </w:pPr>
            <w:r w:rsidRPr="00236E60">
              <w:rPr>
                <w:rFonts w:eastAsia="Arial"/>
                <w:b/>
                <w:bCs/>
                <w:sz w:val="18"/>
                <w:szCs w:val="18"/>
                <w:lang w:eastAsia="en-GB"/>
              </w:rPr>
              <w:t>2021</w:t>
            </w:r>
          </w:p>
        </w:tc>
        <w:tc>
          <w:tcPr>
            <w:tcW w:w="2736" w:type="dxa"/>
            <w:gridSpan w:val="2"/>
            <w:tcBorders>
              <w:top w:val="single" w:sz="4" w:space="0" w:color="auto"/>
              <w:bottom w:val="single" w:sz="4" w:space="0" w:color="auto"/>
            </w:tcBorders>
            <w:hideMark/>
          </w:tcPr>
          <w:p w14:paraId="77B11B76" w14:textId="198EA45B" w:rsidR="00B262C6" w:rsidRPr="00D44C9F" w:rsidRDefault="00236E60" w:rsidP="00B262C6">
            <w:pPr>
              <w:spacing w:after="0" w:line="240" w:lineRule="auto"/>
              <w:jc w:val="center"/>
              <w:rPr>
                <w:rFonts w:eastAsia="Arial"/>
                <w:b/>
                <w:bCs/>
                <w:sz w:val="18"/>
                <w:szCs w:val="18"/>
                <w:lang w:eastAsia="en-GB"/>
              </w:rPr>
            </w:pPr>
            <w:r w:rsidRPr="00236E60">
              <w:rPr>
                <w:rFonts w:eastAsia="Arial"/>
                <w:b/>
                <w:bCs/>
                <w:sz w:val="18"/>
                <w:szCs w:val="18"/>
                <w:lang w:eastAsia="en-GB"/>
              </w:rPr>
              <w:t>2020</w:t>
            </w:r>
          </w:p>
        </w:tc>
      </w:tr>
      <w:tr w:rsidR="00B262C6" w:rsidRPr="00D44C9F" w14:paraId="76A816E5" w14:textId="77777777" w:rsidTr="00B262C6">
        <w:tc>
          <w:tcPr>
            <w:tcW w:w="3989" w:type="dxa"/>
          </w:tcPr>
          <w:p w14:paraId="622995EC" w14:textId="77777777" w:rsidR="00B262C6" w:rsidRPr="00D44C9F" w:rsidRDefault="00B262C6" w:rsidP="00350652">
            <w:pPr>
              <w:spacing w:after="0" w:line="240" w:lineRule="auto"/>
              <w:ind w:left="1147" w:right="-72" w:hanging="180"/>
              <w:rPr>
                <w:rFonts w:eastAsia="Cambria"/>
                <w:sz w:val="18"/>
                <w:szCs w:val="18"/>
              </w:rPr>
            </w:pPr>
          </w:p>
        </w:tc>
        <w:tc>
          <w:tcPr>
            <w:tcW w:w="1368" w:type="dxa"/>
            <w:tcBorders>
              <w:top w:val="single" w:sz="4" w:space="0" w:color="auto"/>
              <w:bottom w:val="single" w:sz="4" w:space="0" w:color="auto"/>
            </w:tcBorders>
            <w:hideMark/>
          </w:tcPr>
          <w:p w14:paraId="5EF2FDCA" w14:textId="77777777" w:rsidR="0059486B" w:rsidRPr="00D44C9F" w:rsidRDefault="0059486B" w:rsidP="00B262C6">
            <w:pPr>
              <w:spacing w:after="0" w:line="240" w:lineRule="auto"/>
              <w:ind w:right="-72"/>
              <w:jc w:val="right"/>
              <w:rPr>
                <w:rFonts w:eastAsia="Arial"/>
                <w:b/>
                <w:bCs/>
                <w:sz w:val="18"/>
                <w:szCs w:val="18"/>
                <w:lang w:eastAsia="en-GB"/>
              </w:rPr>
            </w:pPr>
          </w:p>
          <w:p w14:paraId="706978B7" w14:textId="5E0F117D" w:rsidR="00B262C6" w:rsidRPr="00D44C9F" w:rsidRDefault="0001690D" w:rsidP="00B262C6">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1948F999" w14:textId="3B0AB434" w:rsidR="00B262C6" w:rsidRPr="00D44C9F" w:rsidRDefault="00B262C6" w:rsidP="00CC13A9">
            <w:pPr>
              <w:spacing w:after="0" w:line="240" w:lineRule="auto"/>
              <w:ind w:left="-61" w:right="-72"/>
              <w:jc w:val="right"/>
              <w:rPr>
                <w:rFonts w:eastAsia="Arial"/>
                <w:b/>
                <w:bCs/>
                <w:spacing w:val="-4"/>
                <w:sz w:val="18"/>
                <w:szCs w:val="18"/>
                <w:lang w:eastAsia="en-GB"/>
              </w:rPr>
            </w:pPr>
            <w:r w:rsidRPr="00D44C9F">
              <w:rPr>
                <w:rFonts w:eastAsia="Arial"/>
                <w:b/>
                <w:bCs/>
                <w:spacing w:val="-4"/>
                <w:sz w:val="18"/>
                <w:szCs w:val="18"/>
                <w:lang w:eastAsia="en-GB"/>
              </w:rPr>
              <w:t xml:space="preserve">% of total </w:t>
            </w:r>
            <w:r w:rsidR="00005892" w:rsidRPr="00D44C9F">
              <w:rPr>
                <w:rFonts w:eastAsia="Arial"/>
                <w:b/>
                <w:bCs/>
                <w:spacing w:val="-4"/>
                <w:sz w:val="18"/>
                <w:szCs w:val="18"/>
                <w:lang w:eastAsia="en-GB"/>
              </w:rPr>
              <w:t>borrowings</w:t>
            </w:r>
          </w:p>
        </w:tc>
        <w:tc>
          <w:tcPr>
            <w:tcW w:w="1368" w:type="dxa"/>
            <w:tcBorders>
              <w:top w:val="single" w:sz="4" w:space="0" w:color="auto"/>
              <w:bottom w:val="single" w:sz="4" w:space="0" w:color="auto"/>
            </w:tcBorders>
            <w:hideMark/>
          </w:tcPr>
          <w:p w14:paraId="157AFDEA" w14:textId="77777777" w:rsidR="0059486B" w:rsidRPr="00D44C9F" w:rsidRDefault="0059486B" w:rsidP="00B262C6">
            <w:pPr>
              <w:spacing w:after="0" w:line="240" w:lineRule="auto"/>
              <w:ind w:right="-72"/>
              <w:jc w:val="right"/>
              <w:rPr>
                <w:rFonts w:eastAsia="Arial"/>
                <w:b/>
                <w:bCs/>
                <w:sz w:val="18"/>
                <w:szCs w:val="18"/>
                <w:lang w:eastAsia="en-GB"/>
              </w:rPr>
            </w:pPr>
          </w:p>
          <w:p w14:paraId="1F9C1277" w14:textId="4498EF43" w:rsidR="00B262C6" w:rsidRPr="00D44C9F" w:rsidRDefault="0001690D" w:rsidP="00B262C6">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417D1554" w14:textId="56FA4705" w:rsidR="00B262C6" w:rsidRPr="00D44C9F" w:rsidRDefault="00005892" w:rsidP="00CC13A9">
            <w:pPr>
              <w:spacing w:after="0" w:line="240" w:lineRule="auto"/>
              <w:ind w:left="-58" w:right="-72"/>
              <w:jc w:val="right"/>
              <w:rPr>
                <w:rFonts w:eastAsia="Arial"/>
                <w:spacing w:val="-4"/>
                <w:sz w:val="18"/>
                <w:szCs w:val="18"/>
                <w:lang w:eastAsia="en-GB"/>
              </w:rPr>
            </w:pPr>
            <w:r w:rsidRPr="00D44C9F">
              <w:rPr>
                <w:rFonts w:eastAsia="Arial"/>
                <w:b/>
                <w:bCs/>
                <w:spacing w:val="-4"/>
                <w:sz w:val="18"/>
                <w:szCs w:val="18"/>
                <w:lang w:eastAsia="en-GB"/>
              </w:rPr>
              <w:t>% of total borrowings</w:t>
            </w:r>
          </w:p>
        </w:tc>
      </w:tr>
      <w:tr w:rsidR="00CC13A9" w:rsidRPr="00D44C9F" w14:paraId="31049106" w14:textId="77777777" w:rsidTr="00CC13A9">
        <w:tc>
          <w:tcPr>
            <w:tcW w:w="3989" w:type="dxa"/>
          </w:tcPr>
          <w:p w14:paraId="1BA0AAF0" w14:textId="77777777" w:rsidR="00CC13A9" w:rsidRPr="00D44C9F" w:rsidRDefault="00CC13A9" w:rsidP="00350652">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7DCA75F3" w14:textId="77777777" w:rsidR="00CC13A9" w:rsidRPr="00D44C9F"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FAFAFA"/>
          </w:tcPr>
          <w:p w14:paraId="5B1BF764" w14:textId="77777777" w:rsidR="00CC13A9" w:rsidRPr="00D44C9F"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5AEEAAF1" w14:textId="77777777" w:rsidR="00CC13A9" w:rsidRPr="00D44C9F"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1120C3CF" w14:textId="77777777" w:rsidR="00CC13A9" w:rsidRPr="00D44C9F" w:rsidRDefault="00CC13A9" w:rsidP="00B262C6">
            <w:pPr>
              <w:spacing w:after="0" w:line="240" w:lineRule="auto"/>
              <w:ind w:right="-72"/>
              <w:jc w:val="right"/>
              <w:rPr>
                <w:rFonts w:eastAsia="Cambria"/>
                <w:sz w:val="18"/>
                <w:szCs w:val="18"/>
              </w:rPr>
            </w:pPr>
          </w:p>
        </w:tc>
      </w:tr>
      <w:tr w:rsidR="00B262C6" w:rsidRPr="00D44C9F" w14:paraId="6CA0156E" w14:textId="77777777" w:rsidTr="00CC13A9">
        <w:tc>
          <w:tcPr>
            <w:tcW w:w="3989" w:type="dxa"/>
            <w:hideMark/>
          </w:tcPr>
          <w:p w14:paraId="29835829" w14:textId="77777777" w:rsidR="00B262C6" w:rsidRPr="00D44C9F" w:rsidRDefault="00B262C6" w:rsidP="00350652">
            <w:pPr>
              <w:spacing w:after="0" w:line="240" w:lineRule="auto"/>
              <w:ind w:left="1147" w:right="-72" w:hanging="180"/>
              <w:rPr>
                <w:rFonts w:eastAsia="Arial"/>
                <w:sz w:val="18"/>
                <w:szCs w:val="18"/>
                <w:lang w:eastAsia="en-GB"/>
              </w:rPr>
            </w:pPr>
            <w:r w:rsidRPr="00D44C9F">
              <w:rPr>
                <w:rFonts w:eastAsia="Arial"/>
                <w:sz w:val="18"/>
                <w:szCs w:val="18"/>
                <w:lang w:eastAsia="en-GB"/>
              </w:rPr>
              <w:t>Variable rate borrowings</w:t>
            </w:r>
          </w:p>
        </w:tc>
        <w:tc>
          <w:tcPr>
            <w:tcW w:w="1368" w:type="dxa"/>
            <w:shd w:val="clear" w:color="auto" w:fill="FAFAFA"/>
          </w:tcPr>
          <w:p w14:paraId="2ED9F83C" w14:textId="60448949" w:rsidR="00B262C6" w:rsidRPr="00D44C9F" w:rsidRDefault="00B262C6" w:rsidP="00B262C6">
            <w:pPr>
              <w:spacing w:after="0" w:line="240" w:lineRule="auto"/>
              <w:ind w:right="-72"/>
              <w:jc w:val="right"/>
              <w:rPr>
                <w:rFonts w:eastAsia="Cambria"/>
                <w:sz w:val="18"/>
                <w:szCs w:val="18"/>
              </w:rPr>
            </w:pPr>
          </w:p>
        </w:tc>
        <w:tc>
          <w:tcPr>
            <w:tcW w:w="1368" w:type="dxa"/>
            <w:shd w:val="clear" w:color="auto" w:fill="FAFAFA"/>
          </w:tcPr>
          <w:p w14:paraId="7B14D961" w14:textId="77777777" w:rsidR="00B262C6" w:rsidRPr="00D44C9F" w:rsidRDefault="00B262C6" w:rsidP="00B262C6">
            <w:pPr>
              <w:spacing w:after="0" w:line="240" w:lineRule="auto"/>
              <w:ind w:right="-72"/>
              <w:jc w:val="right"/>
              <w:rPr>
                <w:rFonts w:eastAsia="Cambria"/>
                <w:sz w:val="18"/>
                <w:szCs w:val="18"/>
              </w:rPr>
            </w:pPr>
          </w:p>
        </w:tc>
        <w:tc>
          <w:tcPr>
            <w:tcW w:w="1368" w:type="dxa"/>
            <w:shd w:val="clear" w:color="auto" w:fill="auto"/>
          </w:tcPr>
          <w:p w14:paraId="69E4584B" w14:textId="4554C634" w:rsidR="00B262C6" w:rsidRPr="00D44C9F" w:rsidRDefault="00B262C6" w:rsidP="00B262C6">
            <w:pPr>
              <w:spacing w:after="0" w:line="240" w:lineRule="auto"/>
              <w:ind w:right="-72"/>
              <w:jc w:val="right"/>
              <w:rPr>
                <w:rFonts w:eastAsia="Cambria"/>
                <w:sz w:val="18"/>
                <w:szCs w:val="18"/>
              </w:rPr>
            </w:pPr>
          </w:p>
        </w:tc>
        <w:tc>
          <w:tcPr>
            <w:tcW w:w="1368" w:type="dxa"/>
            <w:shd w:val="clear" w:color="auto" w:fill="auto"/>
          </w:tcPr>
          <w:p w14:paraId="781C3166" w14:textId="77777777" w:rsidR="00B262C6" w:rsidRPr="00D44C9F" w:rsidRDefault="00B262C6" w:rsidP="00B262C6">
            <w:pPr>
              <w:spacing w:after="0" w:line="240" w:lineRule="auto"/>
              <w:ind w:right="-72"/>
              <w:jc w:val="right"/>
              <w:rPr>
                <w:rFonts w:eastAsia="Cambria"/>
                <w:sz w:val="18"/>
                <w:szCs w:val="18"/>
              </w:rPr>
            </w:pPr>
          </w:p>
        </w:tc>
      </w:tr>
      <w:tr w:rsidR="002548E9" w:rsidRPr="00D44C9F" w14:paraId="14079AB8" w14:textId="77777777" w:rsidTr="00403D54">
        <w:tc>
          <w:tcPr>
            <w:tcW w:w="3989" w:type="dxa"/>
          </w:tcPr>
          <w:p w14:paraId="74ADB90B" w14:textId="5A5DE135" w:rsidR="002548E9" w:rsidRPr="00D44C9F" w:rsidRDefault="002548E9" w:rsidP="002548E9">
            <w:pPr>
              <w:spacing w:after="0" w:line="240" w:lineRule="auto"/>
              <w:ind w:left="1147" w:right="-72" w:hanging="180"/>
              <w:rPr>
                <w:rFonts w:eastAsia="Arial"/>
                <w:sz w:val="18"/>
                <w:szCs w:val="18"/>
                <w:lang w:eastAsia="en-GB"/>
              </w:rPr>
            </w:pPr>
            <w:r w:rsidRPr="00D44C9F">
              <w:rPr>
                <w:rFonts w:eastAsia="Arial"/>
                <w:sz w:val="18"/>
                <w:szCs w:val="18"/>
                <w:lang w:eastAsia="en-GB"/>
              </w:rPr>
              <w:t xml:space="preserve">   Less than </w:t>
            </w:r>
            <w:r w:rsidR="00236E60" w:rsidRPr="00236E60">
              <w:rPr>
                <w:rFonts w:eastAsia="Arial"/>
                <w:sz w:val="18"/>
                <w:szCs w:val="18"/>
                <w:lang w:eastAsia="en-GB"/>
              </w:rPr>
              <w:t>1</w:t>
            </w:r>
            <w:r w:rsidRPr="00D44C9F">
              <w:rPr>
                <w:rFonts w:eastAsia="Arial"/>
                <w:sz w:val="18"/>
                <w:szCs w:val="18"/>
                <w:lang w:eastAsia="en-GB"/>
              </w:rPr>
              <w:t xml:space="preserve"> year</w:t>
            </w:r>
          </w:p>
        </w:tc>
        <w:tc>
          <w:tcPr>
            <w:tcW w:w="1368" w:type="dxa"/>
            <w:shd w:val="clear" w:color="auto" w:fill="FAFAFA"/>
            <w:vAlign w:val="center"/>
          </w:tcPr>
          <w:p w14:paraId="47A0CF82" w14:textId="0A062DF6"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53</w:t>
            </w:r>
            <w:r w:rsidR="002548E9" w:rsidRPr="00D44C9F">
              <w:rPr>
                <w:rFonts w:eastAsia="Arial Unicode MS"/>
                <w:color w:val="000000"/>
                <w:sz w:val="18"/>
                <w:szCs w:val="18"/>
              </w:rPr>
              <w:t>,</w:t>
            </w:r>
            <w:r w:rsidRPr="00236E60">
              <w:rPr>
                <w:rFonts w:eastAsia="Arial Unicode MS"/>
                <w:color w:val="000000"/>
                <w:sz w:val="18"/>
                <w:szCs w:val="18"/>
              </w:rPr>
              <w:t>953</w:t>
            </w:r>
          </w:p>
        </w:tc>
        <w:tc>
          <w:tcPr>
            <w:tcW w:w="1368" w:type="dxa"/>
            <w:shd w:val="clear" w:color="auto" w:fill="FAFAFA"/>
            <w:vAlign w:val="center"/>
          </w:tcPr>
          <w:p w14:paraId="7F459972" w14:textId="1DFDE721"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20</w:t>
            </w:r>
            <w:r w:rsidR="002548E9" w:rsidRPr="00D44C9F">
              <w:rPr>
                <w:rFonts w:eastAsia="Times New Roman"/>
                <w:color w:val="000000"/>
                <w:sz w:val="18"/>
                <w:szCs w:val="18"/>
              </w:rPr>
              <w:t>.</w:t>
            </w:r>
            <w:r w:rsidRPr="00236E60">
              <w:rPr>
                <w:rFonts w:eastAsia="Times New Roman"/>
                <w:color w:val="000000"/>
                <w:sz w:val="18"/>
                <w:szCs w:val="18"/>
              </w:rPr>
              <w:t>80</w:t>
            </w:r>
          </w:p>
        </w:tc>
        <w:tc>
          <w:tcPr>
            <w:tcW w:w="1368" w:type="dxa"/>
            <w:shd w:val="clear" w:color="auto" w:fill="auto"/>
            <w:vAlign w:val="center"/>
          </w:tcPr>
          <w:p w14:paraId="2C1CA7D8" w14:textId="3A13B552"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31</w:t>
            </w:r>
            <w:r w:rsidR="002548E9" w:rsidRPr="00D44C9F">
              <w:rPr>
                <w:rFonts w:eastAsia="Arial Unicode MS"/>
                <w:color w:val="000000"/>
                <w:sz w:val="18"/>
                <w:szCs w:val="18"/>
              </w:rPr>
              <w:t>,</w:t>
            </w:r>
            <w:r w:rsidRPr="00236E60">
              <w:rPr>
                <w:rFonts w:eastAsia="Arial Unicode MS"/>
                <w:color w:val="000000"/>
                <w:sz w:val="18"/>
                <w:szCs w:val="18"/>
              </w:rPr>
              <w:t>357</w:t>
            </w:r>
          </w:p>
        </w:tc>
        <w:tc>
          <w:tcPr>
            <w:tcW w:w="1368" w:type="dxa"/>
            <w:shd w:val="clear" w:color="auto" w:fill="auto"/>
            <w:vAlign w:val="center"/>
          </w:tcPr>
          <w:p w14:paraId="625FE601" w14:textId="5E8A520E"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17</w:t>
            </w:r>
            <w:r w:rsidR="002548E9" w:rsidRPr="00D44C9F">
              <w:rPr>
                <w:rFonts w:eastAsia="Arial Unicode MS"/>
                <w:color w:val="000000"/>
                <w:sz w:val="18"/>
                <w:szCs w:val="18"/>
              </w:rPr>
              <w:t>.</w:t>
            </w:r>
            <w:r w:rsidRPr="00236E60">
              <w:rPr>
                <w:rFonts w:eastAsia="Arial Unicode MS"/>
                <w:color w:val="000000"/>
                <w:sz w:val="18"/>
                <w:szCs w:val="18"/>
              </w:rPr>
              <w:t>26</w:t>
            </w:r>
          </w:p>
        </w:tc>
      </w:tr>
      <w:tr w:rsidR="002548E9" w:rsidRPr="00D44C9F" w14:paraId="26D2C845" w14:textId="77777777" w:rsidTr="00403D54">
        <w:tc>
          <w:tcPr>
            <w:tcW w:w="3989" w:type="dxa"/>
          </w:tcPr>
          <w:p w14:paraId="1E1B616D" w14:textId="6B7BF2DB" w:rsidR="002548E9" w:rsidRPr="00D44C9F" w:rsidRDefault="002548E9" w:rsidP="002548E9">
            <w:pPr>
              <w:spacing w:after="0" w:line="240" w:lineRule="auto"/>
              <w:ind w:left="1147" w:right="-72" w:hanging="180"/>
              <w:rPr>
                <w:rFonts w:eastAsia="Arial"/>
                <w:sz w:val="18"/>
                <w:szCs w:val="18"/>
                <w:lang w:eastAsia="en-GB"/>
              </w:rPr>
            </w:pPr>
            <w:r w:rsidRPr="00D44C9F">
              <w:rPr>
                <w:rFonts w:eastAsia="Arial"/>
                <w:sz w:val="18"/>
                <w:szCs w:val="18"/>
                <w:lang w:eastAsia="en-GB"/>
              </w:rPr>
              <w:t xml:space="preserve">   </w:t>
            </w:r>
            <w:r w:rsidR="00236E60" w:rsidRPr="00236E60">
              <w:rPr>
                <w:rFonts w:eastAsia="Arial"/>
                <w:sz w:val="18"/>
                <w:szCs w:val="18"/>
                <w:lang w:eastAsia="en-GB"/>
              </w:rPr>
              <w:t>1</w:t>
            </w:r>
            <w:r w:rsidRPr="00D44C9F">
              <w:rPr>
                <w:rFonts w:eastAsia="Arial"/>
                <w:sz w:val="18"/>
                <w:szCs w:val="18"/>
                <w:lang w:eastAsia="en-GB"/>
              </w:rPr>
              <w:t xml:space="preserve"> - </w:t>
            </w:r>
            <w:r w:rsidR="00236E60" w:rsidRPr="00236E60">
              <w:rPr>
                <w:rFonts w:eastAsia="Arial"/>
                <w:sz w:val="18"/>
                <w:szCs w:val="18"/>
                <w:lang w:eastAsia="en-GB"/>
              </w:rPr>
              <w:t>5</w:t>
            </w:r>
            <w:r w:rsidRPr="00D44C9F">
              <w:rPr>
                <w:rFonts w:eastAsia="Arial"/>
                <w:sz w:val="18"/>
                <w:szCs w:val="18"/>
                <w:lang w:eastAsia="en-GB"/>
              </w:rPr>
              <w:t xml:space="preserve"> years</w:t>
            </w:r>
          </w:p>
        </w:tc>
        <w:tc>
          <w:tcPr>
            <w:tcW w:w="1368" w:type="dxa"/>
            <w:shd w:val="clear" w:color="auto" w:fill="FAFAFA"/>
            <w:vAlign w:val="center"/>
          </w:tcPr>
          <w:p w14:paraId="1B7549F9" w14:textId="58CED312"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195</w:t>
            </w:r>
            <w:r w:rsidR="002548E9" w:rsidRPr="00D44C9F">
              <w:rPr>
                <w:rFonts w:eastAsia="Arial Unicode MS"/>
                <w:color w:val="000000"/>
                <w:sz w:val="18"/>
                <w:szCs w:val="18"/>
              </w:rPr>
              <w:t>,</w:t>
            </w:r>
            <w:r w:rsidRPr="00236E60">
              <w:rPr>
                <w:rFonts w:eastAsia="Arial Unicode MS"/>
                <w:color w:val="000000"/>
                <w:sz w:val="18"/>
                <w:szCs w:val="18"/>
              </w:rPr>
              <w:t>634</w:t>
            </w:r>
          </w:p>
        </w:tc>
        <w:tc>
          <w:tcPr>
            <w:tcW w:w="1368" w:type="dxa"/>
            <w:shd w:val="clear" w:color="auto" w:fill="FAFAFA"/>
            <w:vAlign w:val="center"/>
          </w:tcPr>
          <w:p w14:paraId="7DA391D9" w14:textId="33B0A817"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75</w:t>
            </w:r>
            <w:r w:rsidR="002548E9" w:rsidRPr="00D44C9F">
              <w:rPr>
                <w:rFonts w:eastAsia="Arial Unicode MS"/>
                <w:color w:val="000000"/>
                <w:sz w:val="18"/>
                <w:szCs w:val="18"/>
              </w:rPr>
              <w:t>.</w:t>
            </w:r>
            <w:r w:rsidRPr="00236E60">
              <w:rPr>
                <w:rFonts w:eastAsia="Arial Unicode MS"/>
                <w:color w:val="000000"/>
                <w:sz w:val="18"/>
                <w:szCs w:val="18"/>
              </w:rPr>
              <w:t>41</w:t>
            </w:r>
          </w:p>
        </w:tc>
        <w:tc>
          <w:tcPr>
            <w:tcW w:w="1368" w:type="dxa"/>
            <w:shd w:val="clear" w:color="auto" w:fill="auto"/>
            <w:vAlign w:val="center"/>
          </w:tcPr>
          <w:p w14:paraId="071F1B1C" w14:textId="19409011"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90</w:t>
            </w:r>
            <w:r w:rsidR="002548E9" w:rsidRPr="00D44C9F">
              <w:rPr>
                <w:rFonts w:eastAsia="Arial Unicode MS"/>
                <w:color w:val="000000"/>
                <w:sz w:val="18"/>
                <w:szCs w:val="18"/>
              </w:rPr>
              <w:t>,</w:t>
            </w:r>
            <w:r w:rsidRPr="00236E60">
              <w:rPr>
                <w:rFonts w:eastAsia="Arial Unicode MS"/>
                <w:color w:val="000000"/>
                <w:sz w:val="18"/>
                <w:szCs w:val="18"/>
              </w:rPr>
              <w:t>535</w:t>
            </w:r>
          </w:p>
        </w:tc>
        <w:tc>
          <w:tcPr>
            <w:tcW w:w="1368" w:type="dxa"/>
            <w:shd w:val="clear" w:color="auto" w:fill="auto"/>
            <w:vAlign w:val="center"/>
          </w:tcPr>
          <w:p w14:paraId="4F5FBC97" w14:textId="21FC407B" w:rsidR="002548E9" w:rsidRPr="00D44C9F" w:rsidRDefault="00236E60" w:rsidP="002548E9">
            <w:pPr>
              <w:spacing w:after="0" w:line="240" w:lineRule="auto"/>
              <w:ind w:right="-72"/>
              <w:jc w:val="right"/>
              <w:rPr>
                <w:rFonts w:eastAsia="Cambria"/>
                <w:sz w:val="18"/>
                <w:szCs w:val="18"/>
              </w:rPr>
            </w:pPr>
            <w:r w:rsidRPr="00236E60">
              <w:rPr>
                <w:rFonts w:eastAsia="Arial Unicode MS"/>
                <w:color w:val="000000"/>
                <w:sz w:val="18"/>
                <w:szCs w:val="18"/>
              </w:rPr>
              <w:t>49</w:t>
            </w:r>
            <w:r w:rsidR="002548E9" w:rsidRPr="00D44C9F">
              <w:rPr>
                <w:rFonts w:eastAsia="Arial Unicode MS"/>
                <w:color w:val="000000"/>
                <w:sz w:val="18"/>
                <w:szCs w:val="18"/>
              </w:rPr>
              <w:t>.</w:t>
            </w:r>
            <w:r w:rsidRPr="00236E60">
              <w:rPr>
                <w:rFonts w:eastAsia="Arial Unicode MS"/>
                <w:color w:val="000000"/>
                <w:sz w:val="18"/>
                <w:szCs w:val="18"/>
              </w:rPr>
              <w:t>82</w:t>
            </w:r>
          </w:p>
        </w:tc>
      </w:tr>
      <w:tr w:rsidR="002548E9" w:rsidRPr="00D44C9F" w14:paraId="1B1E3E4B" w14:textId="77777777" w:rsidTr="00403D54">
        <w:tc>
          <w:tcPr>
            <w:tcW w:w="3989" w:type="dxa"/>
            <w:hideMark/>
          </w:tcPr>
          <w:p w14:paraId="54631512" w14:textId="13460779" w:rsidR="002548E9" w:rsidRPr="00D44C9F" w:rsidRDefault="002548E9" w:rsidP="008A70C0">
            <w:pPr>
              <w:spacing w:after="0" w:line="240" w:lineRule="auto"/>
              <w:ind w:left="1147" w:right="-72" w:hanging="187"/>
              <w:rPr>
                <w:rFonts w:eastAsia="Arial"/>
                <w:sz w:val="18"/>
                <w:szCs w:val="18"/>
                <w:lang w:eastAsia="en-GB"/>
              </w:rPr>
            </w:pPr>
            <w:r w:rsidRPr="00D44C9F">
              <w:rPr>
                <w:rFonts w:eastAsia="Arial"/>
                <w:sz w:val="18"/>
                <w:szCs w:val="18"/>
                <w:lang w:eastAsia="en-GB"/>
              </w:rPr>
              <w:t xml:space="preserve">Fixed rate borrowings </w:t>
            </w:r>
          </w:p>
        </w:tc>
        <w:tc>
          <w:tcPr>
            <w:tcW w:w="1368" w:type="dxa"/>
            <w:shd w:val="clear" w:color="auto" w:fill="FAFAFA"/>
          </w:tcPr>
          <w:p w14:paraId="782C33F8" w14:textId="77777777" w:rsidR="002548E9" w:rsidRPr="00D44C9F" w:rsidRDefault="002548E9" w:rsidP="002548E9">
            <w:pPr>
              <w:spacing w:after="0" w:line="240" w:lineRule="auto"/>
              <w:ind w:right="-72"/>
              <w:jc w:val="right"/>
              <w:rPr>
                <w:rFonts w:eastAsia="Cambria"/>
                <w:sz w:val="18"/>
                <w:szCs w:val="18"/>
              </w:rPr>
            </w:pPr>
          </w:p>
        </w:tc>
        <w:tc>
          <w:tcPr>
            <w:tcW w:w="1368" w:type="dxa"/>
            <w:shd w:val="clear" w:color="auto" w:fill="FAFAFA"/>
            <w:vAlign w:val="bottom"/>
          </w:tcPr>
          <w:p w14:paraId="52D2A887" w14:textId="77777777" w:rsidR="002548E9" w:rsidRPr="00D44C9F" w:rsidRDefault="002548E9" w:rsidP="002548E9">
            <w:pPr>
              <w:spacing w:after="0" w:line="240" w:lineRule="auto"/>
              <w:ind w:right="-72"/>
              <w:jc w:val="right"/>
              <w:rPr>
                <w:rFonts w:eastAsia="Cambria"/>
                <w:sz w:val="18"/>
                <w:szCs w:val="18"/>
              </w:rPr>
            </w:pPr>
          </w:p>
        </w:tc>
        <w:tc>
          <w:tcPr>
            <w:tcW w:w="1368" w:type="dxa"/>
            <w:shd w:val="clear" w:color="auto" w:fill="auto"/>
            <w:vAlign w:val="bottom"/>
          </w:tcPr>
          <w:p w14:paraId="7698318F" w14:textId="77777777" w:rsidR="002548E9" w:rsidRPr="00D44C9F" w:rsidRDefault="002548E9" w:rsidP="002548E9">
            <w:pPr>
              <w:spacing w:after="0" w:line="240" w:lineRule="auto"/>
              <w:ind w:right="-72"/>
              <w:jc w:val="right"/>
              <w:rPr>
                <w:rFonts w:eastAsia="Cambria"/>
                <w:sz w:val="18"/>
                <w:szCs w:val="18"/>
              </w:rPr>
            </w:pPr>
          </w:p>
        </w:tc>
        <w:tc>
          <w:tcPr>
            <w:tcW w:w="1368" w:type="dxa"/>
            <w:shd w:val="clear" w:color="auto" w:fill="auto"/>
            <w:vAlign w:val="bottom"/>
          </w:tcPr>
          <w:p w14:paraId="47B23814" w14:textId="77777777" w:rsidR="002548E9" w:rsidRPr="00D44C9F" w:rsidRDefault="002548E9" w:rsidP="002548E9">
            <w:pPr>
              <w:spacing w:after="0" w:line="240" w:lineRule="auto"/>
              <w:ind w:right="-72"/>
              <w:jc w:val="right"/>
              <w:rPr>
                <w:rFonts w:eastAsia="Cambria"/>
                <w:sz w:val="18"/>
                <w:szCs w:val="18"/>
              </w:rPr>
            </w:pPr>
          </w:p>
        </w:tc>
      </w:tr>
      <w:tr w:rsidR="002548E9" w:rsidRPr="00D44C9F" w14:paraId="02432F46" w14:textId="77777777" w:rsidTr="00403D54">
        <w:tc>
          <w:tcPr>
            <w:tcW w:w="3989" w:type="dxa"/>
            <w:hideMark/>
          </w:tcPr>
          <w:p w14:paraId="724893B7" w14:textId="5D8B2DFC" w:rsidR="002548E9" w:rsidRPr="00D44C9F" w:rsidRDefault="002548E9" w:rsidP="002548E9">
            <w:pPr>
              <w:spacing w:after="0" w:line="240" w:lineRule="auto"/>
              <w:ind w:left="1147" w:right="-72" w:hanging="180"/>
              <w:rPr>
                <w:rFonts w:eastAsia="Arial"/>
                <w:sz w:val="18"/>
                <w:szCs w:val="18"/>
                <w:lang w:eastAsia="en-GB"/>
              </w:rPr>
            </w:pPr>
            <w:r w:rsidRPr="00D44C9F">
              <w:rPr>
                <w:rFonts w:eastAsia="Arial"/>
                <w:sz w:val="18"/>
                <w:szCs w:val="18"/>
                <w:lang w:eastAsia="en-GB"/>
              </w:rPr>
              <w:t xml:space="preserve">   Less than </w:t>
            </w:r>
            <w:r w:rsidR="00236E60" w:rsidRPr="00236E60">
              <w:rPr>
                <w:rFonts w:eastAsia="Arial"/>
                <w:sz w:val="18"/>
                <w:szCs w:val="18"/>
                <w:lang w:eastAsia="en-GB"/>
              </w:rPr>
              <w:t>1</w:t>
            </w:r>
            <w:r w:rsidRPr="00D44C9F">
              <w:rPr>
                <w:rFonts w:eastAsia="Arial"/>
                <w:sz w:val="18"/>
                <w:szCs w:val="18"/>
                <w:lang w:eastAsia="en-GB"/>
              </w:rPr>
              <w:t xml:space="preserve"> year</w:t>
            </w:r>
          </w:p>
        </w:tc>
        <w:tc>
          <w:tcPr>
            <w:tcW w:w="1368" w:type="dxa"/>
            <w:shd w:val="clear" w:color="auto" w:fill="FAFAFA"/>
          </w:tcPr>
          <w:p w14:paraId="6557D6D4" w14:textId="36398E2F" w:rsidR="002548E9" w:rsidRPr="00D44C9F" w:rsidRDefault="00236E60" w:rsidP="002548E9">
            <w:pPr>
              <w:spacing w:after="0" w:line="276" w:lineRule="auto"/>
              <w:ind w:right="-72"/>
              <w:jc w:val="right"/>
              <w:rPr>
                <w:rFonts w:eastAsia="Cambria"/>
                <w:sz w:val="18"/>
                <w:szCs w:val="18"/>
              </w:rPr>
            </w:pPr>
            <w:r w:rsidRPr="00236E60">
              <w:rPr>
                <w:sz w:val="18"/>
                <w:szCs w:val="18"/>
              </w:rPr>
              <w:t>8</w:t>
            </w:r>
            <w:r w:rsidR="002548E9" w:rsidRPr="00D44C9F">
              <w:rPr>
                <w:sz w:val="18"/>
                <w:szCs w:val="18"/>
              </w:rPr>
              <w:t>,</w:t>
            </w:r>
            <w:r w:rsidRPr="00236E60">
              <w:rPr>
                <w:sz w:val="18"/>
                <w:szCs w:val="18"/>
              </w:rPr>
              <w:t>724</w:t>
            </w:r>
          </w:p>
        </w:tc>
        <w:tc>
          <w:tcPr>
            <w:tcW w:w="1368" w:type="dxa"/>
            <w:shd w:val="clear" w:color="auto" w:fill="FAFAFA"/>
            <w:vAlign w:val="center"/>
          </w:tcPr>
          <w:p w14:paraId="75D96CE3" w14:textId="2DF4197A" w:rsidR="002548E9" w:rsidRPr="00D44C9F" w:rsidRDefault="00236E60" w:rsidP="002548E9">
            <w:pPr>
              <w:spacing w:after="0" w:line="276" w:lineRule="auto"/>
              <w:ind w:right="-72"/>
              <w:jc w:val="right"/>
              <w:rPr>
                <w:rFonts w:eastAsia="Cambria"/>
                <w:sz w:val="18"/>
                <w:szCs w:val="18"/>
              </w:rPr>
            </w:pPr>
            <w:r w:rsidRPr="00236E60">
              <w:rPr>
                <w:rFonts w:eastAsia="Arial Unicode MS"/>
                <w:color w:val="000000"/>
                <w:sz w:val="18"/>
                <w:szCs w:val="18"/>
              </w:rPr>
              <w:t>3</w:t>
            </w:r>
            <w:r w:rsidR="002548E9" w:rsidRPr="00D44C9F">
              <w:rPr>
                <w:rFonts w:eastAsia="Arial Unicode MS"/>
                <w:color w:val="000000"/>
                <w:sz w:val="18"/>
                <w:szCs w:val="18"/>
              </w:rPr>
              <w:t>.</w:t>
            </w:r>
            <w:r w:rsidRPr="00236E60">
              <w:rPr>
                <w:rFonts w:eastAsia="Arial Unicode MS"/>
                <w:color w:val="000000"/>
                <w:sz w:val="18"/>
                <w:szCs w:val="18"/>
              </w:rPr>
              <w:t>36</w:t>
            </w:r>
          </w:p>
        </w:tc>
        <w:tc>
          <w:tcPr>
            <w:tcW w:w="1368" w:type="dxa"/>
            <w:shd w:val="clear" w:color="auto" w:fill="auto"/>
            <w:vAlign w:val="bottom"/>
          </w:tcPr>
          <w:p w14:paraId="3133338E" w14:textId="08F978B1" w:rsidR="002548E9" w:rsidRPr="00D44C9F" w:rsidRDefault="00236E60" w:rsidP="002548E9">
            <w:pPr>
              <w:spacing w:after="0" w:line="276" w:lineRule="auto"/>
              <w:ind w:right="-72"/>
              <w:jc w:val="right"/>
              <w:rPr>
                <w:rFonts w:eastAsia="Cambria"/>
                <w:sz w:val="18"/>
                <w:szCs w:val="18"/>
              </w:rPr>
            </w:pPr>
            <w:r w:rsidRPr="00236E60">
              <w:rPr>
                <w:rFonts w:eastAsia="Times New Roman"/>
                <w:color w:val="000000"/>
                <w:sz w:val="18"/>
                <w:szCs w:val="18"/>
              </w:rPr>
              <w:t>57</w:t>
            </w:r>
            <w:r w:rsidR="002548E9" w:rsidRPr="00D44C9F">
              <w:rPr>
                <w:rFonts w:eastAsia="Times New Roman"/>
                <w:color w:val="000000"/>
                <w:sz w:val="18"/>
                <w:szCs w:val="18"/>
              </w:rPr>
              <w:t>,</w:t>
            </w:r>
            <w:r w:rsidRPr="00236E60">
              <w:rPr>
                <w:rFonts w:eastAsia="Times New Roman"/>
                <w:color w:val="000000"/>
                <w:sz w:val="18"/>
                <w:szCs w:val="18"/>
              </w:rPr>
              <w:t>651</w:t>
            </w:r>
          </w:p>
        </w:tc>
        <w:tc>
          <w:tcPr>
            <w:tcW w:w="1368" w:type="dxa"/>
            <w:shd w:val="clear" w:color="auto" w:fill="auto"/>
            <w:vAlign w:val="center"/>
          </w:tcPr>
          <w:p w14:paraId="144DA86E" w14:textId="0C1E138E" w:rsidR="002548E9" w:rsidRPr="00D44C9F" w:rsidRDefault="00236E60" w:rsidP="002548E9">
            <w:pPr>
              <w:spacing w:after="0" w:line="276" w:lineRule="auto"/>
              <w:ind w:right="-72"/>
              <w:jc w:val="right"/>
              <w:rPr>
                <w:rFonts w:eastAsia="Cambria"/>
                <w:sz w:val="18"/>
                <w:szCs w:val="18"/>
              </w:rPr>
            </w:pPr>
            <w:r w:rsidRPr="00236E60">
              <w:rPr>
                <w:rFonts w:eastAsia="Arial Unicode MS"/>
                <w:color w:val="000000"/>
                <w:sz w:val="18"/>
                <w:szCs w:val="18"/>
              </w:rPr>
              <w:t>31</w:t>
            </w:r>
            <w:r w:rsidR="002548E9" w:rsidRPr="00D44C9F">
              <w:rPr>
                <w:rFonts w:eastAsia="Arial Unicode MS"/>
                <w:color w:val="000000"/>
                <w:sz w:val="18"/>
                <w:szCs w:val="18"/>
              </w:rPr>
              <w:t>.</w:t>
            </w:r>
            <w:r w:rsidRPr="00236E60">
              <w:rPr>
                <w:rFonts w:eastAsia="Arial Unicode MS"/>
                <w:color w:val="000000"/>
                <w:sz w:val="18"/>
                <w:szCs w:val="18"/>
              </w:rPr>
              <w:t>72</w:t>
            </w:r>
          </w:p>
        </w:tc>
      </w:tr>
      <w:tr w:rsidR="002548E9" w:rsidRPr="00D44C9F" w14:paraId="1B4FAF78" w14:textId="77777777" w:rsidTr="00403D54">
        <w:tc>
          <w:tcPr>
            <w:tcW w:w="3989" w:type="dxa"/>
            <w:hideMark/>
          </w:tcPr>
          <w:p w14:paraId="66794374" w14:textId="291E6693" w:rsidR="002548E9" w:rsidRPr="00D44C9F" w:rsidRDefault="002548E9" w:rsidP="002548E9">
            <w:pPr>
              <w:spacing w:after="0" w:line="240" w:lineRule="auto"/>
              <w:ind w:left="1147" w:right="-72" w:hanging="180"/>
              <w:rPr>
                <w:rFonts w:eastAsia="Arial"/>
                <w:sz w:val="18"/>
                <w:szCs w:val="18"/>
                <w:lang w:eastAsia="en-GB"/>
              </w:rPr>
            </w:pPr>
            <w:r w:rsidRPr="00D44C9F">
              <w:rPr>
                <w:rFonts w:eastAsia="Arial"/>
                <w:sz w:val="18"/>
                <w:szCs w:val="18"/>
                <w:lang w:eastAsia="en-GB"/>
              </w:rPr>
              <w:t xml:space="preserve">   </w:t>
            </w:r>
            <w:r w:rsidR="00236E60" w:rsidRPr="00236E60">
              <w:rPr>
                <w:rFonts w:eastAsia="Arial"/>
                <w:sz w:val="18"/>
                <w:szCs w:val="18"/>
                <w:lang w:eastAsia="en-GB"/>
              </w:rPr>
              <w:t>1</w:t>
            </w:r>
            <w:r w:rsidRPr="00D44C9F">
              <w:rPr>
                <w:rFonts w:eastAsia="Arial"/>
                <w:sz w:val="18"/>
                <w:szCs w:val="18"/>
                <w:lang w:eastAsia="en-GB"/>
              </w:rPr>
              <w:t xml:space="preserve"> - </w:t>
            </w:r>
            <w:r w:rsidR="00236E60" w:rsidRPr="00236E60">
              <w:rPr>
                <w:rFonts w:eastAsia="Arial"/>
                <w:sz w:val="18"/>
                <w:szCs w:val="18"/>
                <w:lang w:eastAsia="en-GB"/>
              </w:rPr>
              <w:t>5</w:t>
            </w:r>
            <w:r w:rsidRPr="00D44C9F">
              <w:rPr>
                <w:rFonts w:eastAsia="Arial"/>
                <w:sz w:val="18"/>
                <w:szCs w:val="18"/>
                <w:lang w:eastAsia="en-GB"/>
              </w:rPr>
              <w:t xml:space="preserve"> years</w:t>
            </w:r>
          </w:p>
        </w:tc>
        <w:tc>
          <w:tcPr>
            <w:tcW w:w="1368" w:type="dxa"/>
            <w:shd w:val="clear" w:color="auto" w:fill="FAFAFA"/>
          </w:tcPr>
          <w:p w14:paraId="551DADBB" w14:textId="783170BE" w:rsidR="002548E9" w:rsidRPr="00D44C9F" w:rsidRDefault="00236E60" w:rsidP="002548E9">
            <w:pPr>
              <w:spacing w:after="0" w:line="276" w:lineRule="auto"/>
              <w:ind w:right="-72"/>
              <w:jc w:val="right"/>
              <w:rPr>
                <w:rFonts w:eastAsia="Cambria"/>
                <w:sz w:val="18"/>
                <w:szCs w:val="18"/>
              </w:rPr>
            </w:pPr>
            <w:r w:rsidRPr="00236E60">
              <w:rPr>
                <w:sz w:val="18"/>
                <w:szCs w:val="18"/>
              </w:rPr>
              <w:t>1</w:t>
            </w:r>
            <w:r w:rsidR="002548E9" w:rsidRPr="00D44C9F">
              <w:rPr>
                <w:sz w:val="18"/>
                <w:szCs w:val="18"/>
              </w:rPr>
              <w:t>,</w:t>
            </w:r>
            <w:r w:rsidRPr="00236E60">
              <w:rPr>
                <w:sz w:val="18"/>
                <w:szCs w:val="18"/>
              </w:rPr>
              <w:t>115</w:t>
            </w:r>
          </w:p>
        </w:tc>
        <w:tc>
          <w:tcPr>
            <w:tcW w:w="1368" w:type="dxa"/>
            <w:shd w:val="clear" w:color="auto" w:fill="FAFAFA"/>
            <w:vAlign w:val="center"/>
          </w:tcPr>
          <w:p w14:paraId="6E9EC1B0" w14:textId="7CC45961" w:rsidR="002548E9" w:rsidRPr="00D44C9F" w:rsidRDefault="00236E60" w:rsidP="002548E9">
            <w:pPr>
              <w:spacing w:after="0" w:line="276" w:lineRule="auto"/>
              <w:ind w:right="-72"/>
              <w:jc w:val="right"/>
              <w:rPr>
                <w:rFonts w:eastAsia="Cambria"/>
                <w:sz w:val="18"/>
                <w:szCs w:val="18"/>
              </w:rPr>
            </w:pPr>
            <w:r w:rsidRPr="00236E60">
              <w:rPr>
                <w:rFonts w:eastAsia="Arial Unicode MS"/>
                <w:color w:val="000000"/>
                <w:sz w:val="18"/>
                <w:szCs w:val="18"/>
              </w:rPr>
              <w:t>0</w:t>
            </w:r>
            <w:r w:rsidR="002548E9" w:rsidRPr="00D44C9F">
              <w:rPr>
                <w:rFonts w:eastAsia="Arial Unicode MS"/>
                <w:color w:val="000000"/>
                <w:sz w:val="18"/>
                <w:szCs w:val="18"/>
              </w:rPr>
              <w:t>.</w:t>
            </w:r>
            <w:r w:rsidRPr="00236E60">
              <w:rPr>
                <w:rFonts w:eastAsia="Arial Unicode MS"/>
                <w:color w:val="000000"/>
                <w:sz w:val="18"/>
                <w:szCs w:val="18"/>
              </w:rPr>
              <w:t>43</w:t>
            </w:r>
          </w:p>
        </w:tc>
        <w:tc>
          <w:tcPr>
            <w:tcW w:w="1368" w:type="dxa"/>
            <w:shd w:val="clear" w:color="auto" w:fill="auto"/>
            <w:vAlign w:val="bottom"/>
          </w:tcPr>
          <w:p w14:paraId="5B796636" w14:textId="690E8BC1" w:rsidR="002548E9" w:rsidRPr="00D44C9F" w:rsidRDefault="00236E60" w:rsidP="002548E9">
            <w:pPr>
              <w:spacing w:after="0" w:line="276" w:lineRule="auto"/>
              <w:ind w:right="-72"/>
              <w:jc w:val="right"/>
              <w:rPr>
                <w:rFonts w:eastAsia="Cambria"/>
                <w:sz w:val="18"/>
                <w:szCs w:val="18"/>
              </w:rPr>
            </w:pPr>
            <w:r w:rsidRPr="00236E60">
              <w:rPr>
                <w:rFonts w:eastAsia="Times New Roman"/>
                <w:color w:val="000000"/>
                <w:sz w:val="18"/>
                <w:szCs w:val="18"/>
              </w:rPr>
              <w:t>2</w:t>
            </w:r>
            <w:r w:rsidR="002548E9" w:rsidRPr="00D44C9F">
              <w:rPr>
                <w:rFonts w:eastAsia="Times New Roman"/>
                <w:color w:val="000000"/>
                <w:sz w:val="18"/>
                <w:szCs w:val="18"/>
              </w:rPr>
              <w:t>,</w:t>
            </w:r>
            <w:r w:rsidRPr="00236E60">
              <w:rPr>
                <w:rFonts w:eastAsia="Times New Roman"/>
                <w:color w:val="000000"/>
                <w:sz w:val="18"/>
                <w:szCs w:val="18"/>
              </w:rPr>
              <w:t>181</w:t>
            </w:r>
          </w:p>
        </w:tc>
        <w:tc>
          <w:tcPr>
            <w:tcW w:w="1368" w:type="dxa"/>
            <w:shd w:val="clear" w:color="auto" w:fill="auto"/>
            <w:vAlign w:val="center"/>
          </w:tcPr>
          <w:p w14:paraId="5B530766" w14:textId="7FCF2F4C" w:rsidR="002548E9" w:rsidRPr="00D44C9F" w:rsidRDefault="00236E60" w:rsidP="002548E9">
            <w:pPr>
              <w:spacing w:after="0" w:line="276" w:lineRule="auto"/>
              <w:ind w:right="-72"/>
              <w:jc w:val="right"/>
              <w:rPr>
                <w:rFonts w:eastAsia="Cambria"/>
                <w:sz w:val="18"/>
                <w:szCs w:val="18"/>
              </w:rPr>
            </w:pPr>
            <w:r w:rsidRPr="00236E60">
              <w:rPr>
                <w:rFonts w:eastAsia="Arial Unicode MS"/>
                <w:color w:val="000000"/>
                <w:sz w:val="18"/>
                <w:szCs w:val="18"/>
              </w:rPr>
              <w:t>1</w:t>
            </w:r>
            <w:r w:rsidR="002548E9" w:rsidRPr="00D44C9F">
              <w:rPr>
                <w:rFonts w:eastAsia="Arial Unicode MS"/>
                <w:color w:val="000000"/>
                <w:sz w:val="18"/>
                <w:szCs w:val="18"/>
              </w:rPr>
              <w:t>.</w:t>
            </w:r>
            <w:r w:rsidRPr="00236E60">
              <w:rPr>
                <w:rFonts w:eastAsia="Arial Unicode MS"/>
                <w:color w:val="000000"/>
                <w:sz w:val="18"/>
                <w:szCs w:val="18"/>
              </w:rPr>
              <w:t>20</w:t>
            </w:r>
          </w:p>
        </w:tc>
      </w:tr>
      <w:tr w:rsidR="00DF79AA" w:rsidRPr="00D44C9F" w14:paraId="693DB713" w14:textId="77777777" w:rsidTr="00BC5AF6">
        <w:tc>
          <w:tcPr>
            <w:tcW w:w="3989" w:type="dxa"/>
          </w:tcPr>
          <w:p w14:paraId="5E6AC0A5" w14:textId="77777777" w:rsidR="00DF79AA" w:rsidRPr="00D44C9F" w:rsidRDefault="00DF79AA" w:rsidP="00DF79AA">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406D5295" w14:textId="77777777" w:rsidR="00DF79AA" w:rsidRPr="00D44C9F" w:rsidRDefault="00DF79AA" w:rsidP="00DF79AA">
            <w:pPr>
              <w:spacing w:after="0" w:line="276" w:lineRule="auto"/>
              <w:ind w:right="-72"/>
              <w:jc w:val="right"/>
              <w:rPr>
                <w:sz w:val="18"/>
                <w:szCs w:val="18"/>
              </w:rPr>
            </w:pPr>
          </w:p>
        </w:tc>
        <w:tc>
          <w:tcPr>
            <w:tcW w:w="1368" w:type="dxa"/>
            <w:tcBorders>
              <w:top w:val="single" w:sz="4" w:space="0" w:color="auto"/>
            </w:tcBorders>
            <w:shd w:val="clear" w:color="auto" w:fill="FAFAFA"/>
          </w:tcPr>
          <w:p w14:paraId="3D05F366" w14:textId="77777777" w:rsidR="00DF79AA" w:rsidRPr="00D44C9F" w:rsidRDefault="00DF79AA" w:rsidP="00DF79AA">
            <w:pPr>
              <w:spacing w:after="0" w:line="276" w:lineRule="auto"/>
              <w:ind w:right="-72"/>
              <w:jc w:val="right"/>
              <w:rPr>
                <w:rFonts w:eastAsia="Cambria"/>
                <w:sz w:val="18"/>
                <w:szCs w:val="18"/>
              </w:rPr>
            </w:pPr>
          </w:p>
        </w:tc>
        <w:tc>
          <w:tcPr>
            <w:tcW w:w="1368" w:type="dxa"/>
            <w:tcBorders>
              <w:top w:val="single" w:sz="4" w:space="0" w:color="auto"/>
            </w:tcBorders>
            <w:shd w:val="clear" w:color="auto" w:fill="auto"/>
          </w:tcPr>
          <w:p w14:paraId="28575EA8" w14:textId="77777777" w:rsidR="00DF79AA" w:rsidRPr="00D44C9F" w:rsidRDefault="00DF79AA" w:rsidP="00DF79AA">
            <w:pPr>
              <w:spacing w:after="0" w:line="276" w:lineRule="auto"/>
              <w:ind w:right="-72"/>
              <w:jc w:val="right"/>
              <w:rPr>
                <w:sz w:val="18"/>
                <w:szCs w:val="18"/>
              </w:rPr>
            </w:pPr>
          </w:p>
        </w:tc>
        <w:tc>
          <w:tcPr>
            <w:tcW w:w="1368" w:type="dxa"/>
            <w:tcBorders>
              <w:top w:val="single" w:sz="4" w:space="0" w:color="auto"/>
            </w:tcBorders>
            <w:shd w:val="clear" w:color="auto" w:fill="auto"/>
          </w:tcPr>
          <w:p w14:paraId="3AD71B43" w14:textId="77777777" w:rsidR="00DF79AA" w:rsidRPr="00D44C9F" w:rsidRDefault="00DF79AA" w:rsidP="00DF79AA">
            <w:pPr>
              <w:spacing w:after="0" w:line="276" w:lineRule="auto"/>
              <w:ind w:right="-72"/>
              <w:jc w:val="right"/>
              <w:rPr>
                <w:rFonts w:eastAsia="Cambria"/>
                <w:sz w:val="18"/>
                <w:szCs w:val="18"/>
              </w:rPr>
            </w:pPr>
          </w:p>
        </w:tc>
      </w:tr>
      <w:tr w:rsidR="00DF79AA" w:rsidRPr="00D44C9F" w14:paraId="668A286C" w14:textId="77777777" w:rsidTr="00BC5AF6">
        <w:tc>
          <w:tcPr>
            <w:tcW w:w="3989" w:type="dxa"/>
          </w:tcPr>
          <w:p w14:paraId="6177A1BF" w14:textId="77777777" w:rsidR="00DF79AA" w:rsidRPr="00D44C9F" w:rsidRDefault="00DF79AA" w:rsidP="00DF79AA">
            <w:pPr>
              <w:spacing w:after="0" w:line="240" w:lineRule="auto"/>
              <w:ind w:left="1147" w:right="-72" w:hanging="180"/>
              <w:rPr>
                <w:rFonts w:eastAsia="Arial"/>
                <w:sz w:val="18"/>
                <w:szCs w:val="18"/>
                <w:lang w:eastAsia="en-GB"/>
              </w:rPr>
            </w:pPr>
          </w:p>
        </w:tc>
        <w:tc>
          <w:tcPr>
            <w:tcW w:w="1368" w:type="dxa"/>
            <w:tcBorders>
              <w:bottom w:val="single" w:sz="4" w:space="0" w:color="auto"/>
            </w:tcBorders>
            <w:shd w:val="clear" w:color="auto" w:fill="FAFAFA"/>
          </w:tcPr>
          <w:p w14:paraId="4584FE05" w14:textId="3E88D2E5" w:rsidR="00DF79AA" w:rsidRPr="00D44C9F" w:rsidRDefault="00236E60" w:rsidP="00DF79AA">
            <w:pPr>
              <w:spacing w:after="0" w:line="276" w:lineRule="auto"/>
              <w:ind w:right="-72"/>
              <w:jc w:val="right"/>
              <w:rPr>
                <w:sz w:val="18"/>
                <w:szCs w:val="18"/>
              </w:rPr>
            </w:pPr>
            <w:r w:rsidRPr="00236E60">
              <w:rPr>
                <w:sz w:val="18"/>
                <w:szCs w:val="18"/>
              </w:rPr>
              <w:t>259</w:t>
            </w:r>
            <w:r w:rsidR="002548E9" w:rsidRPr="00D44C9F">
              <w:rPr>
                <w:sz w:val="18"/>
                <w:szCs w:val="18"/>
              </w:rPr>
              <w:t>,</w:t>
            </w:r>
            <w:r w:rsidRPr="00236E60">
              <w:rPr>
                <w:sz w:val="18"/>
                <w:szCs w:val="18"/>
              </w:rPr>
              <w:t>426</w:t>
            </w:r>
          </w:p>
        </w:tc>
        <w:tc>
          <w:tcPr>
            <w:tcW w:w="1368" w:type="dxa"/>
            <w:tcBorders>
              <w:bottom w:val="single" w:sz="4" w:space="0" w:color="auto"/>
            </w:tcBorders>
            <w:shd w:val="clear" w:color="auto" w:fill="FAFAFA"/>
          </w:tcPr>
          <w:p w14:paraId="1A11D34B" w14:textId="32F8F244" w:rsidR="00DF79AA" w:rsidRPr="00D44C9F" w:rsidRDefault="00236E60" w:rsidP="00DF79AA">
            <w:pPr>
              <w:spacing w:after="0" w:line="276" w:lineRule="auto"/>
              <w:ind w:right="-72"/>
              <w:jc w:val="right"/>
              <w:rPr>
                <w:rFonts w:eastAsia="Cambria"/>
                <w:sz w:val="18"/>
                <w:szCs w:val="18"/>
              </w:rPr>
            </w:pPr>
            <w:r w:rsidRPr="00236E60">
              <w:rPr>
                <w:rFonts w:eastAsia="Cambria"/>
                <w:sz w:val="18"/>
                <w:szCs w:val="18"/>
              </w:rPr>
              <w:t>100</w:t>
            </w:r>
          </w:p>
        </w:tc>
        <w:tc>
          <w:tcPr>
            <w:tcW w:w="1368" w:type="dxa"/>
            <w:tcBorders>
              <w:bottom w:val="single" w:sz="4" w:space="0" w:color="auto"/>
            </w:tcBorders>
            <w:shd w:val="clear" w:color="auto" w:fill="auto"/>
          </w:tcPr>
          <w:p w14:paraId="38E3B70B" w14:textId="1DF6102A" w:rsidR="00DF79AA" w:rsidRPr="00D44C9F" w:rsidRDefault="00236E60" w:rsidP="00DF79AA">
            <w:pPr>
              <w:spacing w:after="0" w:line="276" w:lineRule="auto"/>
              <w:ind w:right="-72"/>
              <w:jc w:val="right"/>
              <w:rPr>
                <w:sz w:val="18"/>
                <w:szCs w:val="18"/>
              </w:rPr>
            </w:pPr>
            <w:r w:rsidRPr="00236E60">
              <w:rPr>
                <w:sz w:val="18"/>
                <w:szCs w:val="18"/>
              </w:rPr>
              <w:t>181</w:t>
            </w:r>
            <w:r w:rsidR="002548E9" w:rsidRPr="00D44C9F">
              <w:rPr>
                <w:sz w:val="18"/>
                <w:szCs w:val="18"/>
              </w:rPr>
              <w:t>,</w:t>
            </w:r>
            <w:r w:rsidRPr="00236E60">
              <w:rPr>
                <w:sz w:val="18"/>
                <w:szCs w:val="18"/>
              </w:rPr>
              <w:t>724</w:t>
            </w:r>
          </w:p>
        </w:tc>
        <w:tc>
          <w:tcPr>
            <w:tcW w:w="1368" w:type="dxa"/>
            <w:tcBorders>
              <w:bottom w:val="single" w:sz="4" w:space="0" w:color="auto"/>
            </w:tcBorders>
            <w:shd w:val="clear" w:color="auto" w:fill="auto"/>
          </w:tcPr>
          <w:p w14:paraId="12F1EFD3" w14:textId="7F263FA6" w:rsidR="00DF79AA" w:rsidRPr="00D44C9F" w:rsidRDefault="00236E60" w:rsidP="00DF79AA">
            <w:pPr>
              <w:spacing w:after="0" w:line="276" w:lineRule="auto"/>
              <w:ind w:right="-72"/>
              <w:jc w:val="right"/>
              <w:rPr>
                <w:rFonts w:eastAsia="Cambria"/>
                <w:sz w:val="18"/>
                <w:szCs w:val="18"/>
              </w:rPr>
            </w:pPr>
            <w:r w:rsidRPr="00236E60">
              <w:rPr>
                <w:rFonts w:eastAsia="Cambria"/>
                <w:sz w:val="18"/>
                <w:szCs w:val="18"/>
              </w:rPr>
              <w:t>100</w:t>
            </w:r>
          </w:p>
        </w:tc>
      </w:tr>
    </w:tbl>
    <w:p w14:paraId="199BC8E2" w14:textId="77777777" w:rsidR="007628BC" w:rsidRPr="00D44C9F" w:rsidRDefault="007628BC" w:rsidP="007628BC">
      <w:pPr>
        <w:spacing w:after="0" w:line="240" w:lineRule="auto"/>
        <w:jc w:val="both"/>
        <w:rPr>
          <w:rFonts w:eastAsia="Times New Roman"/>
          <w:sz w:val="18"/>
          <w:szCs w:val="18"/>
        </w:rPr>
      </w:pPr>
    </w:p>
    <w:tbl>
      <w:tblPr>
        <w:tblW w:w="9461" w:type="dxa"/>
        <w:tblLook w:val="04A0" w:firstRow="1" w:lastRow="0" w:firstColumn="1" w:lastColumn="0" w:noHBand="0" w:noVBand="1"/>
      </w:tblPr>
      <w:tblGrid>
        <w:gridCol w:w="3989"/>
        <w:gridCol w:w="1368"/>
        <w:gridCol w:w="1368"/>
        <w:gridCol w:w="1368"/>
        <w:gridCol w:w="1368"/>
      </w:tblGrid>
      <w:tr w:rsidR="00B262C6" w:rsidRPr="00D44C9F" w14:paraId="64E39661" w14:textId="77777777" w:rsidTr="00B36B04">
        <w:tc>
          <w:tcPr>
            <w:tcW w:w="3989" w:type="dxa"/>
          </w:tcPr>
          <w:p w14:paraId="0521F2F2" w14:textId="77777777" w:rsidR="00B262C6" w:rsidRPr="00D44C9F" w:rsidRDefault="00B262C6" w:rsidP="00350652">
            <w:pPr>
              <w:spacing w:after="0" w:line="240" w:lineRule="auto"/>
              <w:ind w:left="1147" w:right="-72" w:hanging="187"/>
              <w:rPr>
                <w:rFonts w:eastAsia="Cambria"/>
                <w:sz w:val="18"/>
                <w:szCs w:val="18"/>
              </w:rPr>
            </w:pPr>
          </w:p>
        </w:tc>
        <w:tc>
          <w:tcPr>
            <w:tcW w:w="5472" w:type="dxa"/>
            <w:gridSpan w:val="4"/>
            <w:tcBorders>
              <w:top w:val="single" w:sz="4" w:space="0" w:color="auto"/>
              <w:bottom w:val="single" w:sz="4" w:space="0" w:color="auto"/>
            </w:tcBorders>
            <w:hideMark/>
          </w:tcPr>
          <w:p w14:paraId="0271DACD" w14:textId="77777777" w:rsidR="00B262C6" w:rsidRPr="00D44C9F" w:rsidRDefault="00B262C6" w:rsidP="00B262C6">
            <w:pPr>
              <w:spacing w:after="0" w:line="240" w:lineRule="auto"/>
              <w:jc w:val="center"/>
              <w:rPr>
                <w:rFonts w:eastAsia="Arial"/>
                <w:b/>
                <w:bCs/>
                <w:sz w:val="18"/>
                <w:szCs w:val="18"/>
                <w:lang w:eastAsia="en-GB"/>
              </w:rPr>
            </w:pPr>
            <w:r w:rsidRPr="00D44C9F">
              <w:rPr>
                <w:rFonts w:eastAsia="Arial"/>
                <w:b/>
                <w:bCs/>
                <w:sz w:val="18"/>
                <w:szCs w:val="18"/>
                <w:lang w:eastAsia="en-GB"/>
              </w:rPr>
              <w:t>Separate financial statements</w:t>
            </w:r>
          </w:p>
        </w:tc>
      </w:tr>
      <w:tr w:rsidR="00CE246B" w:rsidRPr="00D44C9F" w14:paraId="33910B40" w14:textId="77777777" w:rsidTr="00B262C6">
        <w:tc>
          <w:tcPr>
            <w:tcW w:w="3989" w:type="dxa"/>
          </w:tcPr>
          <w:p w14:paraId="0A0CF204" w14:textId="77777777" w:rsidR="00CE246B" w:rsidRPr="00D44C9F" w:rsidRDefault="00CE246B" w:rsidP="00350652">
            <w:pPr>
              <w:spacing w:after="0" w:line="240" w:lineRule="auto"/>
              <w:ind w:left="1147" w:right="-72" w:hanging="187"/>
              <w:rPr>
                <w:rFonts w:eastAsia="Cambria"/>
                <w:sz w:val="18"/>
                <w:szCs w:val="18"/>
                <w:cs/>
              </w:rPr>
            </w:pPr>
          </w:p>
        </w:tc>
        <w:tc>
          <w:tcPr>
            <w:tcW w:w="2736" w:type="dxa"/>
            <w:gridSpan w:val="2"/>
            <w:tcBorders>
              <w:top w:val="single" w:sz="4" w:space="0" w:color="auto"/>
              <w:bottom w:val="single" w:sz="4" w:space="0" w:color="auto"/>
            </w:tcBorders>
            <w:hideMark/>
          </w:tcPr>
          <w:p w14:paraId="2DAD47B7" w14:textId="335FE634" w:rsidR="00CE246B" w:rsidRPr="00D44C9F" w:rsidRDefault="00236E60" w:rsidP="00CE246B">
            <w:pPr>
              <w:spacing w:after="0" w:line="240" w:lineRule="auto"/>
              <w:jc w:val="center"/>
              <w:rPr>
                <w:rFonts w:eastAsia="Arial"/>
                <w:b/>
                <w:bCs/>
                <w:sz w:val="18"/>
                <w:szCs w:val="18"/>
                <w:lang w:eastAsia="en-GB"/>
              </w:rPr>
            </w:pPr>
            <w:r w:rsidRPr="00236E60">
              <w:rPr>
                <w:rFonts w:eastAsia="Arial"/>
                <w:b/>
                <w:bCs/>
                <w:sz w:val="18"/>
                <w:szCs w:val="18"/>
                <w:lang w:eastAsia="en-GB"/>
              </w:rPr>
              <w:t>2021</w:t>
            </w:r>
          </w:p>
        </w:tc>
        <w:tc>
          <w:tcPr>
            <w:tcW w:w="2736" w:type="dxa"/>
            <w:gridSpan w:val="2"/>
            <w:tcBorders>
              <w:top w:val="single" w:sz="4" w:space="0" w:color="auto"/>
              <w:bottom w:val="single" w:sz="4" w:space="0" w:color="auto"/>
            </w:tcBorders>
            <w:hideMark/>
          </w:tcPr>
          <w:p w14:paraId="6BA4FD29" w14:textId="2B4B5BD0" w:rsidR="00CE246B" w:rsidRPr="00D44C9F" w:rsidRDefault="00236E60" w:rsidP="00CE246B">
            <w:pPr>
              <w:spacing w:after="0" w:line="240" w:lineRule="auto"/>
              <w:jc w:val="center"/>
              <w:rPr>
                <w:rFonts w:eastAsia="Arial"/>
                <w:b/>
                <w:bCs/>
                <w:sz w:val="18"/>
                <w:szCs w:val="18"/>
                <w:lang w:eastAsia="en-GB"/>
              </w:rPr>
            </w:pPr>
            <w:r w:rsidRPr="00236E60">
              <w:rPr>
                <w:rFonts w:eastAsia="Arial"/>
                <w:b/>
                <w:bCs/>
                <w:sz w:val="18"/>
                <w:szCs w:val="18"/>
                <w:lang w:eastAsia="en-GB"/>
              </w:rPr>
              <w:t>2020</w:t>
            </w:r>
          </w:p>
        </w:tc>
      </w:tr>
      <w:tr w:rsidR="00CC13A9" w:rsidRPr="00D44C9F" w14:paraId="52C075B9" w14:textId="77777777" w:rsidTr="00B262C6">
        <w:tc>
          <w:tcPr>
            <w:tcW w:w="3989" w:type="dxa"/>
          </w:tcPr>
          <w:p w14:paraId="5E696BBE" w14:textId="77777777" w:rsidR="00CC13A9" w:rsidRPr="00D44C9F" w:rsidRDefault="00CC13A9" w:rsidP="00CC13A9">
            <w:pPr>
              <w:spacing w:after="0" w:line="240" w:lineRule="auto"/>
              <w:ind w:left="1147" w:right="-72" w:hanging="187"/>
              <w:rPr>
                <w:rFonts w:eastAsia="Cambria"/>
                <w:sz w:val="18"/>
                <w:szCs w:val="18"/>
              </w:rPr>
            </w:pPr>
          </w:p>
        </w:tc>
        <w:tc>
          <w:tcPr>
            <w:tcW w:w="1368" w:type="dxa"/>
            <w:tcBorders>
              <w:top w:val="single" w:sz="4" w:space="0" w:color="auto"/>
              <w:bottom w:val="single" w:sz="4" w:space="0" w:color="auto"/>
            </w:tcBorders>
            <w:hideMark/>
          </w:tcPr>
          <w:p w14:paraId="037796DB" w14:textId="77777777" w:rsidR="0059486B" w:rsidRPr="00D44C9F" w:rsidRDefault="0059486B" w:rsidP="00CC13A9">
            <w:pPr>
              <w:spacing w:after="0" w:line="240" w:lineRule="auto"/>
              <w:ind w:right="-72"/>
              <w:jc w:val="right"/>
              <w:rPr>
                <w:rFonts w:eastAsia="Arial"/>
                <w:b/>
                <w:bCs/>
                <w:sz w:val="18"/>
                <w:szCs w:val="18"/>
                <w:lang w:eastAsia="en-GB"/>
              </w:rPr>
            </w:pPr>
          </w:p>
          <w:p w14:paraId="0D573B88" w14:textId="6596BDA2" w:rsidR="00CC13A9" w:rsidRPr="00D44C9F" w:rsidRDefault="00CC13A9" w:rsidP="00CC13A9">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66938C46" w14:textId="00207708" w:rsidR="00CC13A9" w:rsidRPr="00D44C9F" w:rsidRDefault="00005892" w:rsidP="00CC13A9">
            <w:pPr>
              <w:spacing w:after="0" w:line="240" w:lineRule="auto"/>
              <w:ind w:left="-70" w:right="-72"/>
              <w:jc w:val="right"/>
              <w:rPr>
                <w:rFonts w:eastAsia="Arial"/>
                <w:b/>
                <w:bCs/>
                <w:sz w:val="18"/>
                <w:szCs w:val="18"/>
                <w:lang w:eastAsia="en-GB"/>
              </w:rPr>
            </w:pPr>
            <w:r w:rsidRPr="00D44C9F">
              <w:rPr>
                <w:rFonts w:eastAsia="Arial"/>
                <w:b/>
                <w:bCs/>
                <w:spacing w:val="-4"/>
                <w:sz w:val="18"/>
                <w:szCs w:val="18"/>
                <w:lang w:eastAsia="en-GB"/>
              </w:rPr>
              <w:t>% of total borrowings</w:t>
            </w:r>
          </w:p>
        </w:tc>
        <w:tc>
          <w:tcPr>
            <w:tcW w:w="1368" w:type="dxa"/>
            <w:tcBorders>
              <w:top w:val="single" w:sz="4" w:space="0" w:color="auto"/>
              <w:bottom w:val="single" w:sz="4" w:space="0" w:color="auto"/>
            </w:tcBorders>
            <w:hideMark/>
          </w:tcPr>
          <w:p w14:paraId="29377F19" w14:textId="77777777" w:rsidR="0059486B" w:rsidRPr="00D44C9F" w:rsidRDefault="0059486B" w:rsidP="00CC13A9">
            <w:pPr>
              <w:spacing w:after="0" w:line="240" w:lineRule="auto"/>
              <w:ind w:right="-72"/>
              <w:jc w:val="right"/>
              <w:rPr>
                <w:rFonts w:eastAsia="Arial"/>
                <w:b/>
                <w:bCs/>
                <w:sz w:val="18"/>
                <w:szCs w:val="18"/>
                <w:lang w:eastAsia="en-GB"/>
              </w:rPr>
            </w:pPr>
          </w:p>
          <w:p w14:paraId="4579384A" w14:textId="2A24860F" w:rsidR="00CC13A9" w:rsidRPr="00D44C9F" w:rsidRDefault="00CC13A9" w:rsidP="00CC13A9">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56714713" w14:textId="59A47E46" w:rsidR="00CC13A9" w:rsidRPr="00D44C9F" w:rsidRDefault="00005892" w:rsidP="00CC13A9">
            <w:pPr>
              <w:spacing w:after="0" w:line="240" w:lineRule="auto"/>
              <w:ind w:left="-85" w:right="-72"/>
              <w:jc w:val="right"/>
              <w:rPr>
                <w:rFonts w:eastAsia="Arial"/>
                <w:sz w:val="18"/>
                <w:szCs w:val="18"/>
                <w:lang w:eastAsia="en-GB"/>
              </w:rPr>
            </w:pPr>
            <w:r w:rsidRPr="00D44C9F">
              <w:rPr>
                <w:rFonts w:eastAsia="Arial"/>
                <w:b/>
                <w:bCs/>
                <w:spacing w:val="-4"/>
                <w:sz w:val="18"/>
                <w:szCs w:val="18"/>
                <w:lang w:eastAsia="en-GB"/>
              </w:rPr>
              <w:t>% of total borrowings</w:t>
            </w:r>
          </w:p>
        </w:tc>
      </w:tr>
      <w:tr w:rsidR="00CC13A9" w:rsidRPr="00D44C9F" w14:paraId="3F5CB505" w14:textId="77777777" w:rsidTr="00CC13A9">
        <w:tc>
          <w:tcPr>
            <w:tcW w:w="3989" w:type="dxa"/>
          </w:tcPr>
          <w:p w14:paraId="58DF1752" w14:textId="77777777" w:rsidR="00CC13A9" w:rsidRPr="00D44C9F" w:rsidRDefault="00CC13A9" w:rsidP="00CC13A9">
            <w:pPr>
              <w:spacing w:after="0" w:line="240" w:lineRule="auto"/>
              <w:ind w:left="1147" w:right="-72" w:hanging="187"/>
              <w:rPr>
                <w:rFonts w:eastAsia="Arial"/>
                <w:sz w:val="18"/>
                <w:szCs w:val="18"/>
                <w:lang w:eastAsia="en-GB"/>
              </w:rPr>
            </w:pPr>
          </w:p>
        </w:tc>
        <w:tc>
          <w:tcPr>
            <w:tcW w:w="1368" w:type="dxa"/>
            <w:tcBorders>
              <w:top w:val="single" w:sz="4" w:space="0" w:color="auto"/>
            </w:tcBorders>
            <w:shd w:val="clear" w:color="auto" w:fill="FAFAFA"/>
          </w:tcPr>
          <w:p w14:paraId="018E7C89" w14:textId="77777777" w:rsidR="00CC13A9" w:rsidRPr="00D44C9F"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FAFAFA"/>
          </w:tcPr>
          <w:p w14:paraId="524C3BC8" w14:textId="77777777" w:rsidR="00CC13A9" w:rsidRPr="00D44C9F"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519E4159" w14:textId="77777777" w:rsidR="00CC13A9" w:rsidRPr="00D44C9F"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3F3DC288" w14:textId="77777777" w:rsidR="00CC13A9" w:rsidRPr="00D44C9F" w:rsidRDefault="00CC13A9" w:rsidP="00CC13A9">
            <w:pPr>
              <w:spacing w:after="0" w:line="240" w:lineRule="auto"/>
              <w:ind w:right="-72"/>
              <w:jc w:val="right"/>
              <w:rPr>
                <w:rFonts w:eastAsia="Cambria"/>
                <w:sz w:val="18"/>
                <w:szCs w:val="18"/>
              </w:rPr>
            </w:pPr>
          </w:p>
        </w:tc>
      </w:tr>
      <w:tr w:rsidR="00CC13A9" w:rsidRPr="00D44C9F" w14:paraId="70D36ABC" w14:textId="77777777" w:rsidTr="00CC13A9">
        <w:tc>
          <w:tcPr>
            <w:tcW w:w="3989" w:type="dxa"/>
            <w:hideMark/>
          </w:tcPr>
          <w:p w14:paraId="3C712189" w14:textId="77777777" w:rsidR="00CC13A9" w:rsidRPr="00D44C9F" w:rsidRDefault="00CC13A9" w:rsidP="00CC13A9">
            <w:pPr>
              <w:spacing w:after="0" w:line="240" w:lineRule="auto"/>
              <w:ind w:left="1147" w:right="-72" w:hanging="187"/>
              <w:rPr>
                <w:rFonts w:eastAsia="Arial"/>
                <w:sz w:val="18"/>
                <w:szCs w:val="18"/>
                <w:lang w:eastAsia="en-GB"/>
              </w:rPr>
            </w:pPr>
            <w:r w:rsidRPr="00D44C9F">
              <w:rPr>
                <w:rFonts w:eastAsia="Arial"/>
                <w:sz w:val="18"/>
                <w:szCs w:val="18"/>
                <w:lang w:eastAsia="en-GB"/>
              </w:rPr>
              <w:t>Variable rate borrowings</w:t>
            </w:r>
          </w:p>
        </w:tc>
        <w:tc>
          <w:tcPr>
            <w:tcW w:w="1368" w:type="dxa"/>
            <w:shd w:val="clear" w:color="auto" w:fill="FAFAFA"/>
          </w:tcPr>
          <w:p w14:paraId="5B204AC0" w14:textId="6B94FA7A" w:rsidR="00CC13A9" w:rsidRPr="00D44C9F" w:rsidRDefault="00CC13A9" w:rsidP="00CC13A9">
            <w:pPr>
              <w:spacing w:after="0" w:line="240" w:lineRule="auto"/>
              <w:ind w:right="-72"/>
              <w:jc w:val="right"/>
              <w:rPr>
                <w:rFonts w:eastAsia="Cambria"/>
                <w:sz w:val="18"/>
                <w:szCs w:val="18"/>
              </w:rPr>
            </w:pPr>
          </w:p>
        </w:tc>
        <w:tc>
          <w:tcPr>
            <w:tcW w:w="1368" w:type="dxa"/>
            <w:shd w:val="clear" w:color="auto" w:fill="FAFAFA"/>
          </w:tcPr>
          <w:p w14:paraId="00E09A9F" w14:textId="77777777" w:rsidR="00CC13A9" w:rsidRPr="00D44C9F" w:rsidRDefault="00CC13A9" w:rsidP="00CC13A9">
            <w:pPr>
              <w:spacing w:after="0" w:line="240" w:lineRule="auto"/>
              <w:ind w:right="-72"/>
              <w:jc w:val="right"/>
              <w:rPr>
                <w:rFonts w:eastAsia="Cambria"/>
                <w:sz w:val="18"/>
                <w:szCs w:val="18"/>
              </w:rPr>
            </w:pPr>
          </w:p>
        </w:tc>
        <w:tc>
          <w:tcPr>
            <w:tcW w:w="1368" w:type="dxa"/>
            <w:shd w:val="clear" w:color="auto" w:fill="auto"/>
          </w:tcPr>
          <w:p w14:paraId="43986455" w14:textId="0A75FDC4" w:rsidR="00CC13A9" w:rsidRPr="00D44C9F" w:rsidRDefault="00CC13A9" w:rsidP="00CC13A9">
            <w:pPr>
              <w:spacing w:after="0" w:line="240" w:lineRule="auto"/>
              <w:ind w:right="-72"/>
              <w:jc w:val="right"/>
              <w:rPr>
                <w:rFonts w:eastAsia="Cambria"/>
                <w:sz w:val="18"/>
                <w:szCs w:val="18"/>
              </w:rPr>
            </w:pPr>
          </w:p>
        </w:tc>
        <w:tc>
          <w:tcPr>
            <w:tcW w:w="1368" w:type="dxa"/>
            <w:shd w:val="clear" w:color="auto" w:fill="auto"/>
          </w:tcPr>
          <w:p w14:paraId="484DEEEA" w14:textId="77777777" w:rsidR="00CC13A9" w:rsidRPr="00D44C9F" w:rsidRDefault="00CC13A9" w:rsidP="00CC13A9">
            <w:pPr>
              <w:spacing w:after="0" w:line="240" w:lineRule="auto"/>
              <w:ind w:right="-72"/>
              <w:jc w:val="right"/>
              <w:rPr>
                <w:rFonts w:eastAsia="Cambria"/>
                <w:sz w:val="18"/>
                <w:szCs w:val="18"/>
              </w:rPr>
            </w:pPr>
          </w:p>
        </w:tc>
      </w:tr>
      <w:tr w:rsidR="002548E9" w:rsidRPr="00D44C9F" w14:paraId="3E4A6322" w14:textId="77777777" w:rsidTr="00CC13A9">
        <w:tc>
          <w:tcPr>
            <w:tcW w:w="3989" w:type="dxa"/>
          </w:tcPr>
          <w:p w14:paraId="713A6626" w14:textId="551B3307" w:rsidR="002548E9" w:rsidRPr="00D44C9F" w:rsidRDefault="002548E9" w:rsidP="002548E9">
            <w:pPr>
              <w:spacing w:after="0" w:line="240" w:lineRule="auto"/>
              <w:ind w:left="1147" w:right="-72" w:hanging="187"/>
              <w:rPr>
                <w:rFonts w:eastAsia="Arial"/>
                <w:sz w:val="18"/>
                <w:szCs w:val="18"/>
                <w:lang w:eastAsia="en-GB"/>
              </w:rPr>
            </w:pPr>
            <w:r w:rsidRPr="00D44C9F">
              <w:rPr>
                <w:rFonts w:eastAsia="Arial"/>
                <w:sz w:val="18"/>
                <w:szCs w:val="18"/>
                <w:lang w:eastAsia="en-GB"/>
              </w:rPr>
              <w:t xml:space="preserve">   Less than </w:t>
            </w:r>
            <w:r w:rsidR="00236E60" w:rsidRPr="00236E60">
              <w:rPr>
                <w:rFonts w:eastAsia="Arial"/>
                <w:sz w:val="18"/>
                <w:szCs w:val="18"/>
                <w:lang w:eastAsia="en-GB"/>
              </w:rPr>
              <w:t>1</w:t>
            </w:r>
            <w:r w:rsidRPr="00D44C9F">
              <w:rPr>
                <w:rFonts w:eastAsia="Arial"/>
                <w:sz w:val="18"/>
                <w:szCs w:val="18"/>
                <w:lang w:eastAsia="en-GB"/>
              </w:rPr>
              <w:t xml:space="preserve"> year</w:t>
            </w:r>
          </w:p>
        </w:tc>
        <w:tc>
          <w:tcPr>
            <w:tcW w:w="1368" w:type="dxa"/>
            <w:shd w:val="clear" w:color="auto" w:fill="FAFAFA"/>
          </w:tcPr>
          <w:p w14:paraId="686DBBA9" w14:textId="45968AC0"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53</w:t>
            </w:r>
            <w:r w:rsidR="002548E9" w:rsidRPr="00D44C9F">
              <w:rPr>
                <w:rFonts w:eastAsia="Times New Roman"/>
                <w:color w:val="000000"/>
                <w:sz w:val="18"/>
                <w:szCs w:val="18"/>
              </w:rPr>
              <w:t>,</w:t>
            </w:r>
            <w:r w:rsidRPr="00236E60">
              <w:rPr>
                <w:rFonts w:eastAsia="Times New Roman"/>
                <w:color w:val="000000"/>
                <w:sz w:val="18"/>
                <w:szCs w:val="18"/>
              </w:rPr>
              <w:t>953</w:t>
            </w:r>
          </w:p>
        </w:tc>
        <w:tc>
          <w:tcPr>
            <w:tcW w:w="1368" w:type="dxa"/>
            <w:shd w:val="clear" w:color="auto" w:fill="FAFAFA"/>
          </w:tcPr>
          <w:p w14:paraId="54C525F9" w14:textId="1EF00AF2"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21</w:t>
            </w:r>
            <w:r w:rsidR="002548E9" w:rsidRPr="00D44C9F">
              <w:rPr>
                <w:rFonts w:eastAsia="Times New Roman"/>
                <w:color w:val="000000"/>
                <w:sz w:val="18"/>
                <w:szCs w:val="18"/>
              </w:rPr>
              <w:t>.</w:t>
            </w:r>
            <w:r w:rsidRPr="00236E60">
              <w:rPr>
                <w:rFonts w:eastAsia="Times New Roman"/>
                <w:color w:val="000000"/>
                <w:sz w:val="18"/>
                <w:szCs w:val="18"/>
              </w:rPr>
              <w:t>62</w:t>
            </w:r>
          </w:p>
        </w:tc>
        <w:tc>
          <w:tcPr>
            <w:tcW w:w="1368" w:type="dxa"/>
            <w:shd w:val="clear" w:color="auto" w:fill="auto"/>
          </w:tcPr>
          <w:p w14:paraId="2A4EAAA8" w14:textId="5D3C141B"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31</w:t>
            </w:r>
            <w:r w:rsidR="002548E9" w:rsidRPr="00D44C9F">
              <w:rPr>
                <w:rFonts w:eastAsia="Times New Roman"/>
                <w:color w:val="000000"/>
                <w:sz w:val="18"/>
                <w:szCs w:val="18"/>
              </w:rPr>
              <w:t>,</w:t>
            </w:r>
            <w:r w:rsidRPr="00236E60">
              <w:rPr>
                <w:rFonts w:eastAsia="Times New Roman"/>
                <w:color w:val="000000"/>
                <w:sz w:val="18"/>
                <w:szCs w:val="18"/>
              </w:rPr>
              <w:t>357</w:t>
            </w:r>
          </w:p>
        </w:tc>
        <w:tc>
          <w:tcPr>
            <w:tcW w:w="1368" w:type="dxa"/>
            <w:shd w:val="clear" w:color="auto" w:fill="auto"/>
          </w:tcPr>
          <w:p w14:paraId="26F5C9C5" w14:textId="486EF169"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17</w:t>
            </w:r>
            <w:r w:rsidR="002548E9" w:rsidRPr="00D44C9F">
              <w:rPr>
                <w:rFonts w:eastAsia="Times New Roman"/>
                <w:color w:val="000000"/>
                <w:sz w:val="18"/>
                <w:szCs w:val="18"/>
              </w:rPr>
              <w:t>.</w:t>
            </w:r>
            <w:r w:rsidRPr="00236E60">
              <w:rPr>
                <w:rFonts w:eastAsia="Times New Roman"/>
                <w:color w:val="000000"/>
                <w:sz w:val="18"/>
                <w:szCs w:val="18"/>
              </w:rPr>
              <w:t>73</w:t>
            </w:r>
          </w:p>
        </w:tc>
      </w:tr>
      <w:tr w:rsidR="002548E9" w:rsidRPr="00D44C9F" w14:paraId="31EC5925" w14:textId="77777777" w:rsidTr="00CC13A9">
        <w:tc>
          <w:tcPr>
            <w:tcW w:w="3989" w:type="dxa"/>
          </w:tcPr>
          <w:p w14:paraId="105293DB" w14:textId="5236374D" w:rsidR="002548E9" w:rsidRPr="00D44C9F" w:rsidRDefault="002548E9" w:rsidP="002548E9">
            <w:pPr>
              <w:spacing w:after="0" w:line="240" w:lineRule="auto"/>
              <w:ind w:left="1147" w:right="-72" w:hanging="187"/>
              <w:rPr>
                <w:rFonts w:eastAsia="Arial"/>
                <w:sz w:val="18"/>
                <w:szCs w:val="18"/>
                <w:lang w:eastAsia="en-GB"/>
              </w:rPr>
            </w:pPr>
            <w:r w:rsidRPr="00D44C9F">
              <w:rPr>
                <w:rFonts w:eastAsia="Arial"/>
                <w:sz w:val="18"/>
                <w:szCs w:val="18"/>
                <w:lang w:eastAsia="en-GB"/>
              </w:rPr>
              <w:t xml:space="preserve">   </w:t>
            </w:r>
            <w:r w:rsidR="00236E60" w:rsidRPr="00236E60">
              <w:rPr>
                <w:rFonts w:eastAsia="Arial"/>
                <w:sz w:val="18"/>
                <w:szCs w:val="18"/>
                <w:lang w:eastAsia="en-GB"/>
              </w:rPr>
              <w:t>1</w:t>
            </w:r>
            <w:r w:rsidRPr="00D44C9F">
              <w:rPr>
                <w:rFonts w:eastAsia="Arial"/>
                <w:sz w:val="18"/>
                <w:szCs w:val="18"/>
                <w:lang w:eastAsia="en-GB"/>
              </w:rPr>
              <w:t xml:space="preserve"> - </w:t>
            </w:r>
            <w:r w:rsidR="00236E60" w:rsidRPr="00236E60">
              <w:rPr>
                <w:rFonts w:eastAsia="Arial"/>
                <w:sz w:val="18"/>
                <w:szCs w:val="18"/>
                <w:lang w:eastAsia="en-GB"/>
              </w:rPr>
              <w:t>5</w:t>
            </w:r>
            <w:r w:rsidRPr="00D44C9F">
              <w:rPr>
                <w:rFonts w:eastAsia="Arial"/>
                <w:sz w:val="18"/>
                <w:szCs w:val="18"/>
                <w:lang w:eastAsia="en-GB"/>
              </w:rPr>
              <w:t xml:space="preserve"> years</w:t>
            </w:r>
          </w:p>
        </w:tc>
        <w:tc>
          <w:tcPr>
            <w:tcW w:w="1368" w:type="dxa"/>
            <w:shd w:val="clear" w:color="auto" w:fill="FAFAFA"/>
          </w:tcPr>
          <w:p w14:paraId="4AFEE61E" w14:textId="65943CA5"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195</w:t>
            </w:r>
            <w:r w:rsidR="002548E9" w:rsidRPr="00D44C9F">
              <w:rPr>
                <w:rFonts w:eastAsia="Times New Roman"/>
                <w:color w:val="000000"/>
                <w:sz w:val="18"/>
                <w:szCs w:val="18"/>
              </w:rPr>
              <w:t>,</w:t>
            </w:r>
            <w:r w:rsidRPr="00236E60">
              <w:rPr>
                <w:rFonts w:eastAsia="Times New Roman"/>
                <w:color w:val="000000"/>
                <w:sz w:val="18"/>
                <w:szCs w:val="18"/>
              </w:rPr>
              <w:t>634</w:t>
            </w:r>
          </w:p>
        </w:tc>
        <w:tc>
          <w:tcPr>
            <w:tcW w:w="1368" w:type="dxa"/>
            <w:shd w:val="clear" w:color="auto" w:fill="FAFAFA"/>
          </w:tcPr>
          <w:p w14:paraId="2FCEE82A" w14:textId="6BBE647F"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78</w:t>
            </w:r>
            <w:r w:rsidR="002548E9" w:rsidRPr="00D44C9F">
              <w:rPr>
                <w:rFonts w:eastAsia="Times New Roman"/>
                <w:color w:val="000000"/>
                <w:sz w:val="18"/>
                <w:szCs w:val="18"/>
              </w:rPr>
              <w:t>.</w:t>
            </w:r>
            <w:r w:rsidRPr="00236E60">
              <w:rPr>
                <w:rFonts w:eastAsia="Times New Roman"/>
                <w:color w:val="000000"/>
                <w:sz w:val="18"/>
                <w:szCs w:val="18"/>
              </w:rPr>
              <w:t>38</w:t>
            </w:r>
          </w:p>
        </w:tc>
        <w:tc>
          <w:tcPr>
            <w:tcW w:w="1368" w:type="dxa"/>
            <w:shd w:val="clear" w:color="auto" w:fill="auto"/>
          </w:tcPr>
          <w:p w14:paraId="2FAD4FE0" w14:textId="0312B928"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90</w:t>
            </w:r>
            <w:r w:rsidR="002548E9" w:rsidRPr="00D44C9F">
              <w:rPr>
                <w:rFonts w:eastAsia="Times New Roman"/>
                <w:color w:val="000000"/>
                <w:sz w:val="18"/>
                <w:szCs w:val="18"/>
              </w:rPr>
              <w:t>,</w:t>
            </w:r>
            <w:r w:rsidRPr="00236E60">
              <w:rPr>
                <w:rFonts w:eastAsia="Times New Roman"/>
                <w:color w:val="000000"/>
                <w:sz w:val="18"/>
                <w:szCs w:val="18"/>
              </w:rPr>
              <w:t>536</w:t>
            </w:r>
          </w:p>
        </w:tc>
        <w:tc>
          <w:tcPr>
            <w:tcW w:w="1368" w:type="dxa"/>
            <w:shd w:val="clear" w:color="auto" w:fill="auto"/>
          </w:tcPr>
          <w:p w14:paraId="26DE1C31" w14:textId="7857A8B7" w:rsidR="002548E9" w:rsidRPr="00D44C9F" w:rsidRDefault="00236E60" w:rsidP="002548E9">
            <w:pPr>
              <w:spacing w:after="0" w:line="240" w:lineRule="auto"/>
              <w:ind w:right="-72"/>
              <w:jc w:val="right"/>
              <w:rPr>
                <w:rFonts w:eastAsia="Cambria"/>
                <w:sz w:val="18"/>
                <w:szCs w:val="18"/>
              </w:rPr>
            </w:pPr>
            <w:r w:rsidRPr="00236E60">
              <w:rPr>
                <w:rFonts w:eastAsia="Times New Roman"/>
                <w:color w:val="000000"/>
                <w:sz w:val="18"/>
                <w:szCs w:val="18"/>
              </w:rPr>
              <w:t>51</w:t>
            </w:r>
            <w:r w:rsidR="002548E9" w:rsidRPr="00D44C9F">
              <w:rPr>
                <w:rFonts w:eastAsia="Times New Roman"/>
                <w:color w:val="000000"/>
                <w:sz w:val="18"/>
                <w:szCs w:val="18"/>
              </w:rPr>
              <w:t>.</w:t>
            </w:r>
            <w:r w:rsidRPr="00236E60">
              <w:rPr>
                <w:rFonts w:eastAsia="Times New Roman"/>
                <w:color w:val="000000"/>
                <w:sz w:val="18"/>
                <w:szCs w:val="18"/>
              </w:rPr>
              <w:t>18</w:t>
            </w:r>
          </w:p>
        </w:tc>
      </w:tr>
      <w:tr w:rsidR="002548E9" w:rsidRPr="00D44C9F" w14:paraId="68CBF841" w14:textId="77777777" w:rsidTr="00CC13A9">
        <w:tc>
          <w:tcPr>
            <w:tcW w:w="3989" w:type="dxa"/>
          </w:tcPr>
          <w:p w14:paraId="1E585AB1" w14:textId="076E73C8" w:rsidR="002548E9" w:rsidRPr="00D44C9F" w:rsidRDefault="002548E9" w:rsidP="00E50867">
            <w:pPr>
              <w:spacing w:after="0" w:line="240" w:lineRule="auto"/>
              <w:ind w:left="1147" w:right="-72" w:hanging="187"/>
              <w:rPr>
                <w:rFonts w:eastAsia="Arial"/>
                <w:sz w:val="18"/>
                <w:szCs w:val="18"/>
                <w:lang w:eastAsia="en-GB"/>
              </w:rPr>
            </w:pPr>
            <w:r w:rsidRPr="00D44C9F">
              <w:rPr>
                <w:rFonts w:eastAsia="Arial"/>
                <w:sz w:val="18"/>
                <w:szCs w:val="18"/>
                <w:lang w:eastAsia="en-GB"/>
              </w:rPr>
              <w:t xml:space="preserve">Fixed rate borrowings </w:t>
            </w:r>
          </w:p>
        </w:tc>
        <w:tc>
          <w:tcPr>
            <w:tcW w:w="1368" w:type="dxa"/>
            <w:shd w:val="clear" w:color="auto" w:fill="FAFAFA"/>
          </w:tcPr>
          <w:p w14:paraId="3E9BF5AB" w14:textId="77777777" w:rsidR="002548E9" w:rsidRPr="00D44C9F" w:rsidRDefault="002548E9" w:rsidP="002548E9">
            <w:pPr>
              <w:spacing w:after="0" w:line="240" w:lineRule="auto"/>
              <w:ind w:right="-72"/>
              <w:jc w:val="right"/>
              <w:rPr>
                <w:rFonts w:eastAsia="Times New Roman"/>
                <w:color w:val="000000"/>
                <w:sz w:val="18"/>
                <w:szCs w:val="18"/>
              </w:rPr>
            </w:pPr>
          </w:p>
        </w:tc>
        <w:tc>
          <w:tcPr>
            <w:tcW w:w="1368" w:type="dxa"/>
            <w:shd w:val="clear" w:color="auto" w:fill="FAFAFA"/>
          </w:tcPr>
          <w:p w14:paraId="002C71E6" w14:textId="77777777" w:rsidR="002548E9" w:rsidRPr="00D44C9F" w:rsidRDefault="002548E9" w:rsidP="002548E9">
            <w:pPr>
              <w:spacing w:after="0" w:line="240" w:lineRule="auto"/>
              <w:ind w:right="-72"/>
              <w:jc w:val="right"/>
              <w:rPr>
                <w:rFonts w:eastAsia="Times New Roman"/>
                <w:color w:val="000000"/>
                <w:sz w:val="18"/>
                <w:szCs w:val="18"/>
              </w:rPr>
            </w:pPr>
          </w:p>
        </w:tc>
        <w:tc>
          <w:tcPr>
            <w:tcW w:w="1368" w:type="dxa"/>
            <w:shd w:val="clear" w:color="auto" w:fill="auto"/>
          </w:tcPr>
          <w:p w14:paraId="441A30B0" w14:textId="77777777" w:rsidR="002548E9" w:rsidRPr="00D44C9F" w:rsidRDefault="002548E9" w:rsidP="002548E9">
            <w:pPr>
              <w:spacing w:after="0" w:line="240" w:lineRule="auto"/>
              <w:ind w:right="-72"/>
              <w:jc w:val="right"/>
              <w:rPr>
                <w:rFonts w:eastAsia="Times New Roman"/>
                <w:color w:val="000000"/>
                <w:sz w:val="18"/>
                <w:szCs w:val="18"/>
              </w:rPr>
            </w:pPr>
          </w:p>
        </w:tc>
        <w:tc>
          <w:tcPr>
            <w:tcW w:w="1368" w:type="dxa"/>
            <w:shd w:val="clear" w:color="auto" w:fill="auto"/>
          </w:tcPr>
          <w:p w14:paraId="3BCAA941" w14:textId="77777777" w:rsidR="002548E9" w:rsidRPr="00D44C9F" w:rsidRDefault="002548E9" w:rsidP="002548E9">
            <w:pPr>
              <w:spacing w:after="0" w:line="240" w:lineRule="auto"/>
              <w:ind w:right="-72"/>
              <w:jc w:val="right"/>
              <w:rPr>
                <w:rFonts w:eastAsia="Times New Roman"/>
                <w:color w:val="000000"/>
                <w:sz w:val="18"/>
                <w:szCs w:val="18"/>
              </w:rPr>
            </w:pPr>
          </w:p>
        </w:tc>
      </w:tr>
      <w:tr w:rsidR="002548E9" w:rsidRPr="00D44C9F" w14:paraId="59DF0B0D" w14:textId="77777777" w:rsidTr="00CC13A9">
        <w:tc>
          <w:tcPr>
            <w:tcW w:w="3989" w:type="dxa"/>
          </w:tcPr>
          <w:p w14:paraId="53E33733" w14:textId="47D18112" w:rsidR="002548E9" w:rsidRPr="00D44C9F" w:rsidRDefault="002548E9" w:rsidP="002548E9">
            <w:pPr>
              <w:spacing w:after="0" w:line="240" w:lineRule="auto"/>
              <w:ind w:left="1147" w:right="-72" w:hanging="187"/>
              <w:rPr>
                <w:rFonts w:eastAsia="Arial"/>
                <w:sz w:val="18"/>
                <w:szCs w:val="18"/>
                <w:lang w:eastAsia="en-GB"/>
              </w:rPr>
            </w:pPr>
            <w:r w:rsidRPr="00D44C9F">
              <w:rPr>
                <w:rFonts w:eastAsia="Arial"/>
                <w:sz w:val="18"/>
                <w:szCs w:val="18"/>
                <w:lang w:eastAsia="en-GB"/>
              </w:rPr>
              <w:t xml:space="preserve">   Less than </w:t>
            </w:r>
            <w:r w:rsidR="00236E60" w:rsidRPr="00236E60">
              <w:rPr>
                <w:rFonts w:eastAsia="Arial"/>
                <w:sz w:val="18"/>
                <w:szCs w:val="18"/>
                <w:lang w:eastAsia="en-GB"/>
              </w:rPr>
              <w:t>1</w:t>
            </w:r>
            <w:r w:rsidRPr="00D44C9F">
              <w:rPr>
                <w:rFonts w:eastAsia="Arial"/>
                <w:sz w:val="18"/>
                <w:szCs w:val="18"/>
                <w:lang w:eastAsia="en-GB"/>
              </w:rPr>
              <w:t xml:space="preserve"> year</w:t>
            </w:r>
          </w:p>
        </w:tc>
        <w:tc>
          <w:tcPr>
            <w:tcW w:w="1368" w:type="dxa"/>
            <w:shd w:val="clear" w:color="auto" w:fill="FAFAFA"/>
          </w:tcPr>
          <w:p w14:paraId="4EC99277" w14:textId="2997F1C1" w:rsidR="002548E9" w:rsidRPr="00D44C9F" w:rsidRDefault="002548E9" w:rsidP="002548E9">
            <w:pPr>
              <w:spacing w:after="0" w:line="240" w:lineRule="auto"/>
              <w:ind w:right="-72"/>
              <w:jc w:val="right"/>
              <w:rPr>
                <w:rFonts w:eastAsia="Times New Roman"/>
                <w:color w:val="000000"/>
                <w:sz w:val="18"/>
                <w:szCs w:val="18"/>
              </w:rPr>
            </w:pPr>
            <w:r w:rsidRPr="00D44C9F">
              <w:rPr>
                <w:rFonts w:eastAsia="Times New Roman"/>
                <w:color w:val="000000"/>
                <w:sz w:val="18"/>
                <w:szCs w:val="18"/>
              </w:rPr>
              <w:t>-</w:t>
            </w:r>
          </w:p>
        </w:tc>
        <w:tc>
          <w:tcPr>
            <w:tcW w:w="1368" w:type="dxa"/>
            <w:shd w:val="clear" w:color="auto" w:fill="FAFAFA"/>
          </w:tcPr>
          <w:p w14:paraId="2604D17F" w14:textId="4522550D" w:rsidR="002548E9" w:rsidRPr="00D44C9F" w:rsidRDefault="002548E9" w:rsidP="002548E9">
            <w:pPr>
              <w:spacing w:after="0" w:line="240" w:lineRule="auto"/>
              <w:ind w:right="-72"/>
              <w:jc w:val="right"/>
              <w:rPr>
                <w:rFonts w:eastAsia="Times New Roman"/>
                <w:color w:val="000000"/>
                <w:sz w:val="18"/>
                <w:szCs w:val="18"/>
              </w:rPr>
            </w:pPr>
            <w:r w:rsidRPr="00D44C9F">
              <w:rPr>
                <w:rFonts w:eastAsia="Times New Roman"/>
                <w:color w:val="000000"/>
                <w:sz w:val="18"/>
                <w:szCs w:val="18"/>
              </w:rPr>
              <w:t>-</w:t>
            </w:r>
          </w:p>
        </w:tc>
        <w:tc>
          <w:tcPr>
            <w:tcW w:w="1368" w:type="dxa"/>
            <w:shd w:val="clear" w:color="auto" w:fill="auto"/>
          </w:tcPr>
          <w:p w14:paraId="21E5CF0E" w14:textId="29F21618" w:rsidR="002548E9" w:rsidRPr="00D44C9F" w:rsidRDefault="00236E60" w:rsidP="002548E9">
            <w:pPr>
              <w:spacing w:after="0" w:line="240" w:lineRule="auto"/>
              <w:ind w:right="-72"/>
              <w:jc w:val="right"/>
              <w:rPr>
                <w:rFonts w:eastAsia="Times New Roman"/>
                <w:color w:val="000000"/>
                <w:sz w:val="18"/>
                <w:szCs w:val="18"/>
              </w:rPr>
            </w:pPr>
            <w:r w:rsidRPr="00236E60">
              <w:rPr>
                <w:rFonts w:eastAsia="Times New Roman"/>
                <w:color w:val="000000"/>
                <w:sz w:val="18"/>
                <w:szCs w:val="18"/>
              </w:rPr>
              <w:t>55</w:t>
            </w:r>
            <w:r w:rsidR="002548E9" w:rsidRPr="00D44C9F">
              <w:rPr>
                <w:rFonts w:eastAsia="Times New Roman"/>
                <w:color w:val="000000"/>
                <w:sz w:val="18"/>
                <w:szCs w:val="18"/>
              </w:rPr>
              <w:t>,</w:t>
            </w:r>
            <w:r w:rsidRPr="00236E60">
              <w:rPr>
                <w:rFonts w:eastAsia="Times New Roman"/>
                <w:color w:val="000000"/>
                <w:sz w:val="18"/>
                <w:szCs w:val="18"/>
              </w:rPr>
              <w:t>000</w:t>
            </w:r>
          </w:p>
        </w:tc>
        <w:tc>
          <w:tcPr>
            <w:tcW w:w="1368" w:type="dxa"/>
            <w:shd w:val="clear" w:color="auto" w:fill="auto"/>
          </w:tcPr>
          <w:p w14:paraId="0844FE5E" w14:textId="7BDF5122" w:rsidR="002548E9" w:rsidRPr="00D44C9F" w:rsidRDefault="00236E60" w:rsidP="002548E9">
            <w:pPr>
              <w:spacing w:after="0" w:line="240" w:lineRule="auto"/>
              <w:ind w:right="-72"/>
              <w:jc w:val="right"/>
              <w:rPr>
                <w:rFonts w:eastAsia="Times New Roman"/>
                <w:color w:val="000000"/>
                <w:sz w:val="18"/>
                <w:szCs w:val="18"/>
              </w:rPr>
            </w:pPr>
            <w:r w:rsidRPr="00236E60">
              <w:rPr>
                <w:rFonts w:eastAsia="Times New Roman"/>
                <w:color w:val="000000"/>
                <w:sz w:val="18"/>
                <w:szCs w:val="18"/>
              </w:rPr>
              <w:t>31</w:t>
            </w:r>
            <w:r w:rsidR="002548E9" w:rsidRPr="00D44C9F">
              <w:rPr>
                <w:rFonts w:eastAsia="Times New Roman"/>
                <w:color w:val="000000"/>
                <w:sz w:val="18"/>
                <w:szCs w:val="18"/>
              </w:rPr>
              <w:t>.</w:t>
            </w:r>
            <w:r w:rsidRPr="00236E60">
              <w:rPr>
                <w:rFonts w:eastAsia="Times New Roman"/>
                <w:color w:val="000000"/>
                <w:sz w:val="18"/>
                <w:szCs w:val="18"/>
              </w:rPr>
              <w:t>09</w:t>
            </w:r>
          </w:p>
        </w:tc>
      </w:tr>
      <w:tr w:rsidR="002548E9" w:rsidRPr="00D44C9F" w14:paraId="23BC6F01" w14:textId="77777777" w:rsidTr="00BC5AF6">
        <w:tc>
          <w:tcPr>
            <w:tcW w:w="3989" w:type="dxa"/>
          </w:tcPr>
          <w:p w14:paraId="7E9BB459" w14:textId="77777777" w:rsidR="002548E9" w:rsidRPr="00D44C9F" w:rsidRDefault="002548E9" w:rsidP="002548E9">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3662C600" w14:textId="77777777" w:rsidR="002548E9" w:rsidRPr="00D44C9F" w:rsidRDefault="002548E9" w:rsidP="002548E9">
            <w:pPr>
              <w:spacing w:after="0" w:line="276" w:lineRule="auto"/>
              <w:ind w:right="-72"/>
              <w:jc w:val="right"/>
              <w:rPr>
                <w:sz w:val="18"/>
                <w:szCs w:val="18"/>
              </w:rPr>
            </w:pPr>
          </w:p>
        </w:tc>
        <w:tc>
          <w:tcPr>
            <w:tcW w:w="1368" w:type="dxa"/>
            <w:tcBorders>
              <w:top w:val="single" w:sz="4" w:space="0" w:color="auto"/>
            </w:tcBorders>
            <w:shd w:val="clear" w:color="auto" w:fill="FAFAFA"/>
          </w:tcPr>
          <w:p w14:paraId="0652B7A9" w14:textId="77777777" w:rsidR="002548E9" w:rsidRPr="00D44C9F" w:rsidRDefault="002548E9" w:rsidP="002548E9">
            <w:pPr>
              <w:spacing w:after="0" w:line="276" w:lineRule="auto"/>
              <w:ind w:right="-72"/>
              <w:jc w:val="right"/>
              <w:rPr>
                <w:rFonts w:eastAsia="Cambria"/>
                <w:sz w:val="18"/>
                <w:szCs w:val="18"/>
              </w:rPr>
            </w:pPr>
          </w:p>
        </w:tc>
        <w:tc>
          <w:tcPr>
            <w:tcW w:w="1368" w:type="dxa"/>
            <w:tcBorders>
              <w:top w:val="single" w:sz="4" w:space="0" w:color="auto"/>
            </w:tcBorders>
            <w:shd w:val="clear" w:color="auto" w:fill="auto"/>
          </w:tcPr>
          <w:p w14:paraId="2E5C70B7" w14:textId="77777777" w:rsidR="002548E9" w:rsidRPr="00D44C9F" w:rsidRDefault="002548E9" w:rsidP="002548E9">
            <w:pPr>
              <w:spacing w:after="0" w:line="276" w:lineRule="auto"/>
              <w:ind w:right="-72"/>
              <w:jc w:val="right"/>
              <w:rPr>
                <w:sz w:val="18"/>
                <w:szCs w:val="18"/>
              </w:rPr>
            </w:pPr>
          </w:p>
        </w:tc>
        <w:tc>
          <w:tcPr>
            <w:tcW w:w="1368" w:type="dxa"/>
            <w:tcBorders>
              <w:top w:val="single" w:sz="4" w:space="0" w:color="auto"/>
            </w:tcBorders>
            <w:shd w:val="clear" w:color="auto" w:fill="auto"/>
          </w:tcPr>
          <w:p w14:paraId="2B5CD74D" w14:textId="77777777" w:rsidR="002548E9" w:rsidRPr="00D44C9F" w:rsidRDefault="002548E9" w:rsidP="002548E9">
            <w:pPr>
              <w:spacing w:after="0" w:line="276" w:lineRule="auto"/>
              <w:ind w:right="-72"/>
              <w:jc w:val="right"/>
              <w:rPr>
                <w:rFonts w:eastAsia="Cambria"/>
                <w:sz w:val="18"/>
                <w:szCs w:val="18"/>
              </w:rPr>
            </w:pPr>
          </w:p>
        </w:tc>
      </w:tr>
      <w:tr w:rsidR="002548E9" w:rsidRPr="00D44C9F" w14:paraId="0018BFD8" w14:textId="77777777" w:rsidTr="00BC5AF6">
        <w:tc>
          <w:tcPr>
            <w:tcW w:w="3989" w:type="dxa"/>
          </w:tcPr>
          <w:p w14:paraId="521E206E" w14:textId="77777777" w:rsidR="002548E9" w:rsidRPr="00D44C9F" w:rsidRDefault="002548E9" w:rsidP="002548E9">
            <w:pPr>
              <w:spacing w:after="0" w:line="240" w:lineRule="auto"/>
              <w:ind w:left="1147" w:right="-72" w:hanging="187"/>
              <w:rPr>
                <w:rFonts w:eastAsia="Arial"/>
                <w:sz w:val="18"/>
                <w:szCs w:val="18"/>
                <w:lang w:eastAsia="en-GB"/>
              </w:rPr>
            </w:pPr>
          </w:p>
        </w:tc>
        <w:tc>
          <w:tcPr>
            <w:tcW w:w="1368" w:type="dxa"/>
            <w:tcBorders>
              <w:bottom w:val="single" w:sz="4" w:space="0" w:color="auto"/>
            </w:tcBorders>
            <w:shd w:val="clear" w:color="auto" w:fill="FAFAFA"/>
          </w:tcPr>
          <w:p w14:paraId="68CF01F0" w14:textId="2FB3EAD0" w:rsidR="002548E9" w:rsidRPr="00D44C9F" w:rsidRDefault="00236E60" w:rsidP="002548E9">
            <w:pPr>
              <w:spacing w:after="0" w:line="276" w:lineRule="auto"/>
              <w:ind w:right="-72"/>
              <w:jc w:val="right"/>
              <w:rPr>
                <w:rFonts w:eastAsia="Times New Roman"/>
                <w:color w:val="000000"/>
                <w:sz w:val="18"/>
                <w:szCs w:val="18"/>
                <w:cs/>
              </w:rPr>
            </w:pPr>
            <w:r w:rsidRPr="00236E60">
              <w:rPr>
                <w:rFonts w:eastAsia="Times New Roman"/>
                <w:color w:val="000000"/>
                <w:sz w:val="18"/>
                <w:szCs w:val="18"/>
              </w:rPr>
              <w:t>249</w:t>
            </w:r>
            <w:r w:rsidR="002548E9" w:rsidRPr="00D44C9F">
              <w:rPr>
                <w:rFonts w:eastAsia="Times New Roman"/>
                <w:color w:val="000000"/>
                <w:sz w:val="18"/>
                <w:szCs w:val="18"/>
              </w:rPr>
              <w:t>,</w:t>
            </w:r>
            <w:r w:rsidRPr="00236E60">
              <w:rPr>
                <w:rFonts w:eastAsia="Times New Roman"/>
                <w:color w:val="000000"/>
                <w:sz w:val="18"/>
                <w:szCs w:val="18"/>
              </w:rPr>
              <w:t>587</w:t>
            </w:r>
          </w:p>
        </w:tc>
        <w:tc>
          <w:tcPr>
            <w:tcW w:w="1368" w:type="dxa"/>
            <w:tcBorders>
              <w:bottom w:val="single" w:sz="4" w:space="0" w:color="auto"/>
            </w:tcBorders>
            <w:shd w:val="clear" w:color="auto" w:fill="FAFAFA"/>
          </w:tcPr>
          <w:p w14:paraId="688A3631" w14:textId="09880E6D" w:rsidR="002548E9" w:rsidRPr="00D44C9F" w:rsidRDefault="00236E60" w:rsidP="002548E9">
            <w:pPr>
              <w:spacing w:after="0" w:line="276" w:lineRule="auto"/>
              <w:ind w:right="-72"/>
              <w:jc w:val="right"/>
              <w:rPr>
                <w:rFonts w:eastAsia="Cambria"/>
                <w:sz w:val="18"/>
                <w:szCs w:val="18"/>
              </w:rPr>
            </w:pPr>
            <w:r w:rsidRPr="00236E60">
              <w:rPr>
                <w:rFonts w:eastAsia="Cambria"/>
                <w:sz w:val="18"/>
                <w:szCs w:val="18"/>
              </w:rPr>
              <w:t>100</w:t>
            </w:r>
          </w:p>
        </w:tc>
        <w:tc>
          <w:tcPr>
            <w:tcW w:w="1368" w:type="dxa"/>
            <w:tcBorders>
              <w:bottom w:val="single" w:sz="4" w:space="0" w:color="auto"/>
            </w:tcBorders>
            <w:shd w:val="clear" w:color="auto" w:fill="auto"/>
          </w:tcPr>
          <w:p w14:paraId="194DE61F" w14:textId="5C566035" w:rsidR="002548E9" w:rsidRPr="00D44C9F" w:rsidRDefault="00236E60" w:rsidP="002548E9">
            <w:pPr>
              <w:spacing w:after="0" w:line="276" w:lineRule="auto"/>
              <w:ind w:right="-72"/>
              <w:jc w:val="right"/>
              <w:rPr>
                <w:rFonts w:eastAsia="Times New Roman"/>
                <w:color w:val="000000"/>
                <w:sz w:val="18"/>
                <w:szCs w:val="18"/>
                <w:cs/>
              </w:rPr>
            </w:pPr>
            <w:r w:rsidRPr="00236E60">
              <w:rPr>
                <w:rFonts w:eastAsia="Times New Roman"/>
                <w:color w:val="000000"/>
                <w:sz w:val="18"/>
                <w:szCs w:val="18"/>
              </w:rPr>
              <w:t>176</w:t>
            </w:r>
            <w:r w:rsidR="002548E9" w:rsidRPr="00D44C9F">
              <w:rPr>
                <w:rFonts w:eastAsia="Times New Roman"/>
                <w:color w:val="000000"/>
                <w:sz w:val="18"/>
                <w:szCs w:val="18"/>
              </w:rPr>
              <w:t>,</w:t>
            </w:r>
            <w:r w:rsidRPr="00236E60">
              <w:rPr>
                <w:rFonts w:eastAsia="Times New Roman"/>
                <w:color w:val="000000"/>
                <w:sz w:val="18"/>
                <w:szCs w:val="18"/>
              </w:rPr>
              <w:t>893</w:t>
            </w:r>
          </w:p>
        </w:tc>
        <w:tc>
          <w:tcPr>
            <w:tcW w:w="1368" w:type="dxa"/>
            <w:tcBorders>
              <w:bottom w:val="single" w:sz="4" w:space="0" w:color="auto"/>
            </w:tcBorders>
            <w:shd w:val="clear" w:color="auto" w:fill="auto"/>
          </w:tcPr>
          <w:p w14:paraId="5C81F173" w14:textId="5CDF322D" w:rsidR="002548E9" w:rsidRPr="00D44C9F" w:rsidRDefault="00236E60" w:rsidP="002548E9">
            <w:pPr>
              <w:spacing w:after="0" w:line="276" w:lineRule="auto"/>
              <w:ind w:right="-72"/>
              <w:jc w:val="right"/>
              <w:rPr>
                <w:rFonts w:eastAsia="Cambria"/>
                <w:sz w:val="18"/>
                <w:szCs w:val="18"/>
              </w:rPr>
            </w:pPr>
            <w:r w:rsidRPr="00236E60">
              <w:rPr>
                <w:rFonts w:eastAsia="Cambria"/>
                <w:sz w:val="18"/>
                <w:szCs w:val="18"/>
              </w:rPr>
              <w:t>100</w:t>
            </w:r>
          </w:p>
        </w:tc>
      </w:tr>
    </w:tbl>
    <w:p w14:paraId="18847792" w14:textId="77777777" w:rsidR="00B262C6" w:rsidRPr="00D44C9F" w:rsidRDefault="00B262C6" w:rsidP="00350652">
      <w:pPr>
        <w:spacing w:after="0" w:line="240" w:lineRule="auto"/>
        <w:ind w:left="1080"/>
        <w:jc w:val="both"/>
        <w:rPr>
          <w:rFonts w:eastAsia="Times New Roman"/>
          <w:sz w:val="18"/>
          <w:szCs w:val="18"/>
        </w:rPr>
      </w:pPr>
    </w:p>
    <w:p w14:paraId="2CEBDBBB" w14:textId="58394BA4" w:rsidR="00B262C6" w:rsidRPr="00D44C9F" w:rsidRDefault="00B262C6" w:rsidP="00350652">
      <w:pPr>
        <w:spacing w:after="0" w:line="240" w:lineRule="auto"/>
        <w:ind w:left="1080" w:right="8"/>
        <w:jc w:val="thaiDistribute"/>
        <w:rPr>
          <w:rFonts w:eastAsia="Times New Roman"/>
          <w:b/>
          <w:bCs/>
          <w:sz w:val="18"/>
          <w:szCs w:val="18"/>
        </w:rPr>
      </w:pPr>
      <w:r w:rsidRPr="00D44C9F">
        <w:rPr>
          <w:rFonts w:eastAsia="Times New Roman"/>
          <w:sz w:val="18"/>
          <w:szCs w:val="18"/>
        </w:rPr>
        <w:t xml:space="preserve">The percentage of total loans shows the proportion of loans that are currently at variable rates in relation to the total amount of borrowings. An analysis by maturities is provided in </w:t>
      </w:r>
      <w:r w:rsidR="004B62D8">
        <w:rPr>
          <w:rFonts w:eastAsia="Times New Roman"/>
          <w:sz w:val="18"/>
          <w:szCs w:val="18"/>
        </w:rPr>
        <w:t>n</w:t>
      </w:r>
      <w:r w:rsidRPr="00D44C9F">
        <w:rPr>
          <w:rFonts w:eastAsia="Times New Roman"/>
          <w:sz w:val="18"/>
          <w:szCs w:val="18"/>
        </w:rPr>
        <w:t xml:space="preserve">ote </w:t>
      </w:r>
      <w:r w:rsidR="00236E60" w:rsidRPr="00236E60">
        <w:rPr>
          <w:rFonts w:eastAsia="Times New Roman"/>
          <w:sz w:val="18"/>
          <w:szCs w:val="18"/>
        </w:rPr>
        <w:t>6</w:t>
      </w:r>
      <w:r w:rsidRPr="00D44C9F">
        <w:rPr>
          <w:rFonts w:eastAsia="Times New Roman"/>
          <w:sz w:val="18"/>
          <w:szCs w:val="18"/>
        </w:rPr>
        <w:t>.</w:t>
      </w:r>
      <w:r w:rsidR="00236E60" w:rsidRPr="00236E60">
        <w:rPr>
          <w:rFonts w:eastAsia="Times New Roman"/>
          <w:sz w:val="18"/>
          <w:szCs w:val="18"/>
        </w:rPr>
        <w:t>1</w:t>
      </w:r>
      <w:r w:rsidRPr="00D44C9F">
        <w:rPr>
          <w:rFonts w:eastAsia="Times New Roman"/>
          <w:sz w:val="18"/>
          <w:szCs w:val="18"/>
        </w:rPr>
        <w:t>.</w:t>
      </w:r>
      <w:r w:rsidR="00236E60" w:rsidRPr="00236E60">
        <w:rPr>
          <w:rFonts w:eastAsia="Times New Roman"/>
          <w:sz w:val="18"/>
          <w:szCs w:val="18"/>
        </w:rPr>
        <w:t>3</w:t>
      </w:r>
      <w:r w:rsidR="006E12A8" w:rsidRPr="00D44C9F">
        <w:rPr>
          <w:rFonts w:eastAsia="Times New Roman"/>
          <w:sz w:val="18"/>
          <w:szCs w:val="18"/>
        </w:rPr>
        <w:t>(b)</w:t>
      </w:r>
      <w:r w:rsidRPr="00D44C9F">
        <w:rPr>
          <w:rFonts w:eastAsia="Times New Roman"/>
          <w:sz w:val="18"/>
          <w:szCs w:val="18"/>
        </w:rPr>
        <w:t xml:space="preserve">. </w:t>
      </w:r>
    </w:p>
    <w:p w14:paraId="67698368" w14:textId="3B6A05CE" w:rsidR="00B262C6" w:rsidRPr="00D44C9F" w:rsidRDefault="00B262C6" w:rsidP="00350652">
      <w:pPr>
        <w:spacing w:after="0" w:line="240" w:lineRule="auto"/>
        <w:ind w:left="1080" w:right="8"/>
        <w:jc w:val="both"/>
        <w:rPr>
          <w:rFonts w:eastAsia="Arial Unicode MS"/>
          <w:sz w:val="18"/>
          <w:szCs w:val="18"/>
        </w:rPr>
      </w:pPr>
    </w:p>
    <w:p w14:paraId="5E7DC058" w14:textId="545DAB2A" w:rsidR="00B262C6" w:rsidRPr="00D44C9F" w:rsidRDefault="00B262C6" w:rsidP="00350652">
      <w:pPr>
        <w:spacing w:after="0" w:line="240" w:lineRule="auto"/>
        <w:ind w:left="1080" w:right="8"/>
        <w:jc w:val="thaiDistribute"/>
        <w:rPr>
          <w:rFonts w:eastAsia="Times New Roman"/>
          <w:sz w:val="18"/>
          <w:szCs w:val="18"/>
        </w:rPr>
      </w:pPr>
      <w:r w:rsidRPr="00D44C9F">
        <w:rPr>
          <w:rFonts w:eastAsia="Times New Roman"/>
          <w:sz w:val="18"/>
          <w:szCs w:val="18"/>
        </w:rPr>
        <w:t xml:space="preserve">The Group do not apply hedge accounting. </w:t>
      </w:r>
    </w:p>
    <w:p w14:paraId="4974B484" w14:textId="5113AD89" w:rsidR="0059486B" w:rsidRPr="00D44C9F" w:rsidRDefault="0059486B">
      <w:pPr>
        <w:rPr>
          <w:rFonts w:eastAsia="Arial Unicode MS"/>
          <w:sz w:val="18"/>
          <w:szCs w:val="18"/>
        </w:rPr>
      </w:pPr>
      <w:r w:rsidRPr="00D44C9F">
        <w:rPr>
          <w:rFonts w:eastAsia="Arial Unicode MS"/>
          <w:sz w:val="18"/>
          <w:szCs w:val="18"/>
        </w:rPr>
        <w:br w:type="page"/>
      </w:r>
    </w:p>
    <w:p w14:paraId="7AF5373C" w14:textId="77777777" w:rsidR="00B262C6" w:rsidRPr="00D44C9F" w:rsidRDefault="00B262C6" w:rsidP="00350652">
      <w:pPr>
        <w:spacing w:after="0" w:line="240" w:lineRule="auto"/>
        <w:ind w:left="1080"/>
        <w:jc w:val="both"/>
        <w:rPr>
          <w:rFonts w:eastAsia="Arial Unicode MS"/>
          <w:sz w:val="18"/>
          <w:szCs w:val="18"/>
        </w:rPr>
      </w:pPr>
    </w:p>
    <w:p w14:paraId="6C26301D" w14:textId="77777777" w:rsidR="00B262C6" w:rsidRPr="00D44C9F" w:rsidRDefault="00B262C6" w:rsidP="00350652">
      <w:pPr>
        <w:spacing w:after="0" w:line="240" w:lineRule="auto"/>
        <w:ind w:left="1080" w:right="-693"/>
        <w:jc w:val="both"/>
        <w:rPr>
          <w:rFonts w:eastAsia="Times New Roman"/>
          <w:i/>
          <w:iCs/>
          <w:color w:val="1502B6"/>
          <w:sz w:val="18"/>
          <w:szCs w:val="18"/>
        </w:rPr>
      </w:pPr>
      <w:r w:rsidRPr="00D44C9F">
        <w:rPr>
          <w:rFonts w:eastAsia="Times New Roman"/>
          <w:i/>
          <w:iCs/>
          <w:color w:val="1502B6"/>
          <w:sz w:val="18"/>
          <w:szCs w:val="18"/>
        </w:rPr>
        <w:t>Sensitivity</w:t>
      </w:r>
    </w:p>
    <w:p w14:paraId="1010BD34" w14:textId="77777777" w:rsidR="00B262C6" w:rsidRPr="00D44C9F" w:rsidRDefault="00B262C6" w:rsidP="00350652">
      <w:pPr>
        <w:spacing w:after="0" w:line="240" w:lineRule="auto"/>
        <w:ind w:left="1080"/>
        <w:jc w:val="both"/>
        <w:rPr>
          <w:rFonts w:eastAsia="Times New Roman"/>
          <w:color w:val="C00000"/>
          <w:sz w:val="18"/>
          <w:szCs w:val="18"/>
        </w:rPr>
      </w:pPr>
    </w:p>
    <w:p w14:paraId="1BE06CBB" w14:textId="179B05BA" w:rsidR="000D3BA6" w:rsidRPr="00D44C9F" w:rsidRDefault="00B262C6" w:rsidP="00350652">
      <w:pPr>
        <w:spacing w:after="0" w:line="240" w:lineRule="auto"/>
        <w:ind w:left="1080"/>
        <w:jc w:val="thaiDistribute"/>
        <w:rPr>
          <w:sz w:val="18"/>
          <w:szCs w:val="18"/>
        </w:rPr>
      </w:pPr>
      <w:r w:rsidRPr="00D44C9F">
        <w:rPr>
          <w:rFonts w:eastAsia="Arial"/>
          <w:sz w:val="18"/>
          <w:szCs w:val="18"/>
          <w:lang w:eastAsia="en-GB"/>
        </w:rPr>
        <w:t>Profit or loss is sensitive to higher or lower interest income from cash and cash equivalents, and higher or lower interest expenses from borrowings as a result of changes in interest rates</w:t>
      </w:r>
    </w:p>
    <w:p w14:paraId="7B6AD82A" w14:textId="4CF3BA8B" w:rsidR="000D3BA6" w:rsidRPr="00D44C9F" w:rsidRDefault="000D3BA6" w:rsidP="00350652">
      <w:pPr>
        <w:spacing w:after="0" w:line="240" w:lineRule="auto"/>
        <w:ind w:left="1080"/>
        <w:jc w:val="both"/>
        <w:rPr>
          <w:sz w:val="18"/>
          <w:szCs w:val="18"/>
        </w:rPr>
      </w:pPr>
    </w:p>
    <w:tbl>
      <w:tblPr>
        <w:tblW w:w="9461" w:type="dxa"/>
        <w:tblLook w:val="04A0" w:firstRow="1" w:lastRow="0" w:firstColumn="1" w:lastColumn="0" w:noHBand="0" w:noVBand="1"/>
      </w:tblPr>
      <w:tblGrid>
        <w:gridCol w:w="3989"/>
        <w:gridCol w:w="1368"/>
        <w:gridCol w:w="1368"/>
        <w:gridCol w:w="1368"/>
        <w:gridCol w:w="1368"/>
      </w:tblGrid>
      <w:tr w:rsidR="009D2862" w:rsidRPr="00D44C9F" w14:paraId="6E3878EF" w14:textId="25DCE8CD" w:rsidTr="0059486B">
        <w:tc>
          <w:tcPr>
            <w:tcW w:w="3989" w:type="dxa"/>
          </w:tcPr>
          <w:p w14:paraId="4BDCB7F7" w14:textId="77777777" w:rsidR="009D2862" w:rsidRPr="00D44C9F" w:rsidRDefault="009D2862" w:rsidP="009D2862">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0638075B" w14:textId="7813AA80" w:rsidR="0059486B" w:rsidRPr="00D44C9F" w:rsidRDefault="009D2862" w:rsidP="0059486B">
            <w:pPr>
              <w:spacing w:after="0" w:line="240" w:lineRule="auto"/>
              <w:jc w:val="center"/>
              <w:rPr>
                <w:rFonts w:eastAsia="Arial"/>
                <w:b/>
                <w:bCs/>
                <w:sz w:val="18"/>
                <w:szCs w:val="18"/>
                <w:lang w:eastAsia="en-GB"/>
              </w:rPr>
            </w:pPr>
            <w:r w:rsidRPr="00D44C9F">
              <w:rPr>
                <w:rFonts w:eastAsia="Arial"/>
                <w:b/>
                <w:bCs/>
                <w:sz w:val="18"/>
                <w:szCs w:val="18"/>
                <w:lang w:eastAsia="en-GB"/>
              </w:rPr>
              <w:t>Consolidated</w:t>
            </w:r>
          </w:p>
          <w:p w14:paraId="6D8A5053" w14:textId="742D3ADC" w:rsidR="009D2862" w:rsidRPr="00D44C9F" w:rsidRDefault="009D2862" w:rsidP="0059486B">
            <w:pPr>
              <w:spacing w:after="0" w:line="240" w:lineRule="auto"/>
              <w:jc w:val="center"/>
              <w:rPr>
                <w:rFonts w:eastAsia="Times New Roman"/>
                <w:b/>
                <w:bCs/>
                <w:sz w:val="18"/>
                <w:szCs w:val="18"/>
              </w:rPr>
            </w:pPr>
            <w:r w:rsidRPr="00D44C9F">
              <w:rPr>
                <w:rFonts w:eastAsia="Arial"/>
                <w:b/>
                <w:bCs/>
                <w:sz w:val="18"/>
                <w:szCs w:val="18"/>
                <w:lang w:eastAsia="en-GB"/>
              </w:rPr>
              <w:t>financial statements</w:t>
            </w:r>
          </w:p>
        </w:tc>
        <w:tc>
          <w:tcPr>
            <w:tcW w:w="2736" w:type="dxa"/>
            <w:gridSpan w:val="2"/>
            <w:tcBorders>
              <w:top w:val="single" w:sz="4" w:space="0" w:color="auto"/>
              <w:bottom w:val="single" w:sz="4" w:space="0" w:color="auto"/>
            </w:tcBorders>
          </w:tcPr>
          <w:p w14:paraId="550691C9" w14:textId="2580F294" w:rsidR="0059486B" w:rsidRPr="00D44C9F" w:rsidRDefault="009D2862" w:rsidP="0059486B">
            <w:pPr>
              <w:spacing w:after="0" w:line="240" w:lineRule="auto"/>
              <w:jc w:val="center"/>
              <w:rPr>
                <w:rFonts w:eastAsia="Arial"/>
                <w:b/>
                <w:bCs/>
                <w:sz w:val="18"/>
                <w:szCs w:val="18"/>
                <w:lang w:eastAsia="en-GB"/>
              </w:rPr>
            </w:pPr>
            <w:r w:rsidRPr="00D44C9F">
              <w:rPr>
                <w:rFonts w:eastAsia="Arial"/>
                <w:b/>
                <w:bCs/>
                <w:sz w:val="18"/>
                <w:szCs w:val="18"/>
                <w:lang w:eastAsia="en-GB"/>
              </w:rPr>
              <w:t>Separate</w:t>
            </w:r>
          </w:p>
          <w:p w14:paraId="26DBB78C" w14:textId="2E7EE43C" w:rsidR="009D2862" w:rsidRPr="00D44C9F" w:rsidRDefault="009D2862" w:rsidP="0059486B">
            <w:pPr>
              <w:spacing w:after="0" w:line="240" w:lineRule="auto"/>
              <w:jc w:val="center"/>
              <w:rPr>
                <w:rFonts w:eastAsia="Arial"/>
                <w:b/>
                <w:bCs/>
                <w:sz w:val="18"/>
                <w:szCs w:val="18"/>
                <w:lang w:eastAsia="en-GB"/>
              </w:rPr>
            </w:pPr>
            <w:r w:rsidRPr="00D44C9F">
              <w:rPr>
                <w:rFonts w:eastAsia="Arial"/>
                <w:b/>
                <w:bCs/>
                <w:sz w:val="18"/>
                <w:szCs w:val="18"/>
                <w:lang w:eastAsia="en-GB"/>
              </w:rPr>
              <w:t>financial statements</w:t>
            </w:r>
          </w:p>
        </w:tc>
      </w:tr>
      <w:tr w:rsidR="009D2862" w:rsidRPr="00D44C9F" w14:paraId="1698C8B9" w14:textId="561D3CBE" w:rsidTr="0059486B">
        <w:tc>
          <w:tcPr>
            <w:tcW w:w="3989" w:type="dxa"/>
          </w:tcPr>
          <w:p w14:paraId="473D7761" w14:textId="77777777" w:rsidR="009D2862" w:rsidRPr="00D44C9F" w:rsidRDefault="009D2862" w:rsidP="009D2862">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1FF73E3D" w14:textId="77777777" w:rsidR="009D2862" w:rsidRPr="00D44C9F" w:rsidRDefault="009D2862" w:rsidP="009D2862">
            <w:pPr>
              <w:spacing w:after="0" w:line="240" w:lineRule="auto"/>
              <w:jc w:val="center"/>
              <w:rPr>
                <w:rFonts w:eastAsia="Times New Roman"/>
                <w:b/>
                <w:bCs/>
                <w:sz w:val="18"/>
                <w:szCs w:val="18"/>
              </w:rPr>
            </w:pPr>
            <w:r w:rsidRPr="00D44C9F">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3AB0186B" w14:textId="1CC55789" w:rsidR="009D2862" w:rsidRPr="00D44C9F" w:rsidRDefault="009D2862" w:rsidP="009D2862">
            <w:pPr>
              <w:spacing w:after="0" w:line="240" w:lineRule="auto"/>
              <w:jc w:val="center"/>
              <w:rPr>
                <w:rFonts w:eastAsia="Times New Roman"/>
                <w:b/>
                <w:bCs/>
                <w:sz w:val="18"/>
                <w:szCs w:val="18"/>
              </w:rPr>
            </w:pPr>
            <w:r w:rsidRPr="00D44C9F">
              <w:rPr>
                <w:rFonts w:eastAsia="Times New Roman"/>
                <w:b/>
                <w:bCs/>
                <w:sz w:val="18"/>
                <w:szCs w:val="18"/>
              </w:rPr>
              <w:t>Impact to net profit</w:t>
            </w:r>
          </w:p>
        </w:tc>
      </w:tr>
      <w:tr w:rsidR="009D2862" w:rsidRPr="00D44C9F" w14:paraId="6EB5A295" w14:textId="10A5A115" w:rsidTr="0059486B">
        <w:tc>
          <w:tcPr>
            <w:tcW w:w="3989" w:type="dxa"/>
          </w:tcPr>
          <w:p w14:paraId="7E591893" w14:textId="77777777" w:rsidR="009D2862" w:rsidRPr="00D44C9F" w:rsidRDefault="009D2862" w:rsidP="009D2862">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hideMark/>
          </w:tcPr>
          <w:p w14:paraId="60D3BEEC" w14:textId="431B3768" w:rsidR="009D2862" w:rsidRPr="00D44C9F" w:rsidRDefault="00236E60" w:rsidP="009D2862">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0DE97FBE" w14:textId="06AECA85" w:rsidR="009D2862" w:rsidRPr="00D44C9F" w:rsidRDefault="009D2862" w:rsidP="009D2862">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hideMark/>
          </w:tcPr>
          <w:p w14:paraId="15594919" w14:textId="76B426C5" w:rsidR="009D2862" w:rsidRPr="00D44C9F" w:rsidRDefault="00236E60" w:rsidP="009D2862">
            <w:pPr>
              <w:spacing w:after="0" w:line="240" w:lineRule="auto"/>
              <w:ind w:right="-72" w:hanging="109"/>
              <w:jc w:val="right"/>
              <w:rPr>
                <w:rFonts w:eastAsia="Times New Roman"/>
                <w:b/>
                <w:bCs/>
                <w:sz w:val="18"/>
                <w:szCs w:val="18"/>
              </w:rPr>
            </w:pPr>
            <w:r w:rsidRPr="00236E60">
              <w:rPr>
                <w:rFonts w:eastAsia="Times New Roman"/>
                <w:b/>
                <w:bCs/>
                <w:sz w:val="18"/>
                <w:szCs w:val="18"/>
              </w:rPr>
              <w:t>2020</w:t>
            </w:r>
          </w:p>
          <w:p w14:paraId="28F92D8A" w14:textId="18837473" w:rsidR="009D2862" w:rsidRPr="00D44C9F" w:rsidRDefault="009D2862" w:rsidP="009D2862">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tcPr>
          <w:p w14:paraId="0679F574" w14:textId="37991A60" w:rsidR="009D2862" w:rsidRPr="00D44C9F" w:rsidRDefault="00236E60" w:rsidP="009D2862">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6A03544F" w14:textId="0ED861FA" w:rsidR="009D2862" w:rsidRPr="00D44C9F" w:rsidRDefault="009D2862" w:rsidP="009D2862">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368" w:type="dxa"/>
            <w:tcBorders>
              <w:top w:val="single" w:sz="4" w:space="0" w:color="auto"/>
              <w:bottom w:val="single" w:sz="4" w:space="0" w:color="auto"/>
            </w:tcBorders>
          </w:tcPr>
          <w:p w14:paraId="1A370546" w14:textId="5095220A" w:rsidR="009D2862" w:rsidRPr="00D44C9F" w:rsidRDefault="00236E60" w:rsidP="009D2862">
            <w:pPr>
              <w:spacing w:after="0" w:line="240" w:lineRule="auto"/>
              <w:ind w:right="-72"/>
              <w:jc w:val="right"/>
              <w:rPr>
                <w:rFonts w:eastAsia="Times New Roman"/>
                <w:b/>
                <w:bCs/>
                <w:sz w:val="18"/>
                <w:szCs w:val="18"/>
              </w:rPr>
            </w:pPr>
            <w:r w:rsidRPr="00236E60">
              <w:rPr>
                <w:rFonts w:eastAsia="Times New Roman"/>
                <w:b/>
                <w:bCs/>
                <w:sz w:val="18"/>
                <w:szCs w:val="18"/>
              </w:rPr>
              <w:t>2020</w:t>
            </w:r>
          </w:p>
          <w:p w14:paraId="3D215ECC" w14:textId="5C7D9C2C" w:rsidR="009D2862" w:rsidRPr="00D44C9F" w:rsidRDefault="009D2862" w:rsidP="009D2862">
            <w:pPr>
              <w:spacing w:after="0" w:line="240" w:lineRule="auto"/>
              <w:ind w:right="-72"/>
              <w:jc w:val="right"/>
              <w:rPr>
                <w:rFonts w:eastAsia="Times New Roman"/>
                <w:b/>
                <w:bCs/>
                <w:sz w:val="18"/>
                <w:szCs w:val="18"/>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EE36E5" w:rsidRPr="00D44C9F" w14:paraId="7D565DC7" w14:textId="443E8C7B" w:rsidTr="0059486B">
        <w:tc>
          <w:tcPr>
            <w:tcW w:w="3989" w:type="dxa"/>
            <w:hideMark/>
          </w:tcPr>
          <w:p w14:paraId="492B13BB" w14:textId="5A4FC8B5" w:rsidR="00EE36E5" w:rsidRPr="00D44C9F" w:rsidRDefault="00EE36E5" w:rsidP="000534FD">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14A0D277" w14:textId="77777777" w:rsidR="00EE36E5" w:rsidRPr="00D44C9F" w:rsidRDefault="00EE36E5" w:rsidP="000D3BA6">
            <w:pPr>
              <w:spacing w:after="0" w:line="240" w:lineRule="auto"/>
              <w:ind w:right="-72"/>
              <w:jc w:val="right"/>
              <w:rPr>
                <w:rFonts w:eastAsia="Times New Roman"/>
                <w:sz w:val="18"/>
                <w:szCs w:val="18"/>
              </w:rPr>
            </w:pPr>
          </w:p>
        </w:tc>
        <w:tc>
          <w:tcPr>
            <w:tcW w:w="1368" w:type="dxa"/>
            <w:tcBorders>
              <w:top w:val="single" w:sz="4" w:space="0" w:color="auto"/>
            </w:tcBorders>
          </w:tcPr>
          <w:p w14:paraId="78B6D76C" w14:textId="77777777" w:rsidR="00EE36E5" w:rsidRPr="00D44C9F" w:rsidRDefault="00EE36E5" w:rsidP="000D3BA6">
            <w:pPr>
              <w:spacing w:after="0" w:line="240" w:lineRule="auto"/>
              <w:ind w:right="-72"/>
              <w:jc w:val="right"/>
              <w:rPr>
                <w:rFonts w:eastAsia="Times New Roman"/>
                <w:sz w:val="18"/>
                <w:szCs w:val="18"/>
              </w:rPr>
            </w:pPr>
          </w:p>
        </w:tc>
        <w:tc>
          <w:tcPr>
            <w:tcW w:w="1368" w:type="dxa"/>
            <w:tcBorders>
              <w:top w:val="single" w:sz="4" w:space="0" w:color="auto"/>
            </w:tcBorders>
            <w:shd w:val="clear" w:color="auto" w:fill="F2F2F2" w:themeFill="background1" w:themeFillShade="F2"/>
          </w:tcPr>
          <w:p w14:paraId="093B984D" w14:textId="77777777" w:rsidR="00EE36E5" w:rsidRPr="00D44C9F" w:rsidRDefault="00EE36E5" w:rsidP="000D3BA6">
            <w:pPr>
              <w:spacing w:after="0" w:line="240" w:lineRule="auto"/>
              <w:ind w:right="-72"/>
              <w:jc w:val="right"/>
              <w:rPr>
                <w:rFonts w:eastAsia="Times New Roman"/>
                <w:sz w:val="18"/>
                <w:szCs w:val="18"/>
              </w:rPr>
            </w:pPr>
          </w:p>
        </w:tc>
        <w:tc>
          <w:tcPr>
            <w:tcW w:w="1368" w:type="dxa"/>
            <w:tcBorders>
              <w:top w:val="single" w:sz="4" w:space="0" w:color="auto"/>
            </w:tcBorders>
          </w:tcPr>
          <w:p w14:paraId="2EA01264" w14:textId="08C1ADF7" w:rsidR="00EE36E5" w:rsidRPr="00D44C9F" w:rsidRDefault="00EE36E5" w:rsidP="000D3BA6">
            <w:pPr>
              <w:spacing w:after="0" w:line="240" w:lineRule="auto"/>
              <w:ind w:right="-72"/>
              <w:jc w:val="right"/>
              <w:rPr>
                <w:rFonts w:eastAsia="Times New Roman"/>
                <w:sz w:val="18"/>
                <w:szCs w:val="18"/>
              </w:rPr>
            </w:pPr>
          </w:p>
        </w:tc>
      </w:tr>
      <w:tr w:rsidR="00DF79AA" w:rsidRPr="00D44C9F" w14:paraId="3719D580" w14:textId="4DEE59A6" w:rsidTr="0059486B">
        <w:tc>
          <w:tcPr>
            <w:tcW w:w="3989" w:type="dxa"/>
            <w:hideMark/>
          </w:tcPr>
          <w:p w14:paraId="7558919A" w14:textId="5AA3D5E1" w:rsidR="00DF79AA" w:rsidRPr="00D44C9F" w:rsidRDefault="00DF79AA" w:rsidP="00DF79AA">
            <w:pPr>
              <w:spacing w:after="0" w:line="240" w:lineRule="auto"/>
              <w:ind w:left="967" w:right="-72"/>
              <w:rPr>
                <w:rFonts w:eastAsia="Times New Roman"/>
                <w:sz w:val="18"/>
                <w:szCs w:val="18"/>
              </w:rPr>
            </w:pPr>
            <w:r w:rsidRPr="00D44C9F">
              <w:rPr>
                <w:rFonts w:eastAsia="Times New Roman"/>
                <w:sz w:val="18"/>
                <w:szCs w:val="18"/>
              </w:rPr>
              <w:t xml:space="preserve">Interest rate </w:t>
            </w:r>
            <w:r w:rsidR="00236E60">
              <w:rPr>
                <w:rFonts w:eastAsia="Times New Roman"/>
                <w:sz w:val="18"/>
                <w:szCs w:val="18"/>
              </w:rPr>
              <w:t>-</w:t>
            </w:r>
            <w:r w:rsidRPr="00D44C9F">
              <w:rPr>
                <w:rFonts w:eastAsia="Times New Roman"/>
                <w:sz w:val="18"/>
                <w:szCs w:val="18"/>
              </w:rPr>
              <w:t xml:space="preserve"> increase</w:t>
            </w:r>
            <w:r w:rsidRPr="00D44C9F">
              <w:rPr>
                <w:rFonts w:eastAsia="Times New Roman"/>
                <w:sz w:val="18"/>
                <w:szCs w:val="18"/>
              </w:rPr>
              <w:br/>
              <w:t xml:space="preserve">   by </w:t>
            </w:r>
            <w:r w:rsidR="00236E60" w:rsidRPr="00236E60">
              <w:rPr>
                <w:rFonts w:eastAsia="Times New Roman"/>
                <w:sz w:val="18"/>
                <w:szCs w:val="18"/>
              </w:rPr>
              <w:t>1</w:t>
            </w:r>
            <w:r w:rsidRPr="00D44C9F">
              <w:rPr>
                <w:rFonts w:eastAsia="Times New Roman"/>
                <w:sz w:val="18"/>
                <w:szCs w:val="18"/>
              </w:rPr>
              <w:t>% (</w:t>
            </w:r>
            <w:r w:rsidR="00236E60" w:rsidRPr="00236E60">
              <w:rPr>
                <w:rFonts w:eastAsia="Times New Roman"/>
                <w:sz w:val="18"/>
                <w:szCs w:val="18"/>
              </w:rPr>
              <w:t>2020</w:t>
            </w:r>
            <w:r w:rsidRPr="00D44C9F">
              <w:rPr>
                <w:rFonts w:eastAsia="Times New Roman"/>
                <w:sz w:val="18"/>
                <w:szCs w:val="18"/>
              </w:rPr>
              <w:t xml:space="preserve">: </w:t>
            </w:r>
            <w:r w:rsidR="00236E60" w:rsidRPr="00236E60">
              <w:rPr>
                <w:rFonts w:eastAsia="Times New Roman"/>
                <w:sz w:val="18"/>
                <w:szCs w:val="18"/>
              </w:rPr>
              <w:t>1</w:t>
            </w:r>
            <w:r w:rsidRPr="00D44C9F">
              <w:rPr>
                <w:rFonts w:eastAsia="Times New Roman"/>
                <w:sz w:val="18"/>
                <w:szCs w:val="18"/>
              </w:rPr>
              <w:t>%)*</w:t>
            </w:r>
          </w:p>
        </w:tc>
        <w:tc>
          <w:tcPr>
            <w:tcW w:w="1368" w:type="dxa"/>
            <w:shd w:val="clear" w:color="auto" w:fill="FAFAFA"/>
          </w:tcPr>
          <w:p w14:paraId="3F899EA2" w14:textId="77777777" w:rsidR="00DF79AA" w:rsidRPr="00D44C9F" w:rsidRDefault="00DF79AA" w:rsidP="00DF79AA">
            <w:pPr>
              <w:spacing w:after="0" w:line="240" w:lineRule="auto"/>
              <w:ind w:right="-72"/>
              <w:jc w:val="right"/>
              <w:rPr>
                <w:rFonts w:eastAsia="Times New Roman"/>
                <w:color w:val="000000"/>
                <w:sz w:val="18"/>
                <w:szCs w:val="18"/>
              </w:rPr>
            </w:pPr>
          </w:p>
          <w:p w14:paraId="61D6B9F4" w14:textId="6E0C96E5" w:rsidR="00DF79AA" w:rsidRPr="00D44C9F" w:rsidRDefault="00DF79AA" w:rsidP="00DF79AA">
            <w:pPr>
              <w:spacing w:after="0" w:line="240" w:lineRule="auto"/>
              <w:ind w:right="-72"/>
              <w:jc w:val="right"/>
              <w:rPr>
                <w:rFonts w:eastAsia="Times New Roman"/>
                <w:sz w:val="18"/>
                <w:szCs w:val="18"/>
              </w:rPr>
            </w:pPr>
            <w:r w:rsidRPr="00D44C9F">
              <w:rPr>
                <w:rFonts w:eastAsia="Times New Roman"/>
                <w:color w:val="000000"/>
                <w:sz w:val="18"/>
                <w:szCs w:val="18"/>
              </w:rPr>
              <w:t>(</w:t>
            </w:r>
            <w:r w:rsidR="00236E60" w:rsidRPr="00236E60">
              <w:rPr>
                <w:rFonts w:eastAsia="Times New Roman"/>
                <w:color w:val="000000"/>
                <w:sz w:val="18"/>
                <w:szCs w:val="18"/>
              </w:rPr>
              <w:t>3</w:t>
            </w:r>
            <w:r w:rsidRPr="00D44C9F">
              <w:rPr>
                <w:rFonts w:eastAsia="Times New Roman"/>
                <w:color w:val="000000"/>
                <w:sz w:val="18"/>
                <w:szCs w:val="18"/>
              </w:rPr>
              <w:t>,</w:t>
            </w:r>
            <w:r w:rsidR="00236E60" w:rsidRPr="00236E60">
              <w:rPr>
                <w:rFonts w:eastAsia="Times New Roman"/>
                <w:color w:val="000000"/>
                <w:sz w:val="18"/>
                <w:szCs w:val="18"/>
              </w:rPr>
              <w:t>096</w:t>
            </w:r>
            <w:r w:rsidRPr="00D44C9F">
              <w:rPr>
                <w:rFonts w:eastAsia="Times New Roman"/>
                <w:color w:val="000000"/>
                <w:sz w:val="18"/>
                <w:szCs w:val="18"/>
              </w:rPr>
              <w:t>)</w:t>
            </w:r>
          </w:p>
        </w:tc>
        <w:tc>
          <w:tcPr>
            <w:tcW w:w="1368" w:type="dxa"/>
          </w:tcPr>
          <w:p w14:paraId="16DE9DB4" w14:textId="77777777" w:rsidR="00DF79AA" w:rsidRPr="00D44C9F" w:rsidRDefault="00DF79AA" w:rsidP="00DF79AA">
            <w:pPr>
              <w:spacing w:after="0" w:line="240" w:lineRule="auto"/>
              <w:ind w:right="-72"/>
              <w:jc w:val="right"/>
              <w:rPr>
                <w:rFonts w:eastAsia="Times New Roman"/>
                <w:color w:val="000000"/>
                <w:sz w:val="18"/>
                <w:szCs w:val="18"/>
              </w:rPr>
            </w:pPr>
          </w:p>
          <w:p w14:paraId="05A8ACF8" w14:textId="4D50DBC5" w:rsidR="00DF79AA" w:rsidRPr="00D44C9F" w:rsidRDefault="00DF79AA" w:rsidP="00DF79AA">
            <w:pPr>
              <w:spacing w:after="0" w:line="240" w:lineRule="auto"/>
              <w:ind w:right="-72"/>
              <w:jc w:val="right"/>
              <w:rPr>
                <w:rFonts w:eastAsia="Times New Roman"/>
                <w:sz w:val="18"/>
                <w:szCs w:val="18"/>
              </w:rPr>
            </w:pPr>
            <w:r w:rsidRPr="00D44C9F">
              <w:rPr>
                <w:rFonts w:eastAsia="Times New Roman"/>
                <w:color w:val="000000"/>
                <w:sz w:val="18"/>
                <w:szCs w:val="18"/>
              </w:rPr>
              <w:t>(</w:t>
            </w:r>
            <w:r w:rsidR="00236E60" w:rsidRPr="00236E60">
              <w:rPr>
                <w:rFonts w:eastAsia="Times New Roman"/>
                <w:color w:val="000000"/>
                <w:sz w:val="18"/>
                <w:szCs w:val="18"/>
              </w:rPr>
              <w:t>3</w:t>
            </w:r>
            <w:r w:rsidRPr="00D44C9F">
              <w:rPr>
                <w:rFonts w:eastAsia="Times New Roman"/>
                <w:color w:val="000000"/>
                <w:sz w:val="18"/>
                <w:szCs w:val="18"/>
              </w:rPr>
              <w:t>,</w:t>
            </w:r>
            <w:r w:rsidR="00236E60" w:rsidRPr="00236E60">
              <w:rPr>
                <w:rFonts w:eastAsia="Times New Roman"/>
                <w:color w:val="000000"/>
                <w:sz w:val="18"/>
                <w:szCs w:val="18"/>
              </w:rPr>
              <w:t>637</w:t>
            </w:r>
            <w:r w:rsidRPr="00D44C9F">
              <w:rPr>
                <w:rFonts w:eastAsia="Times New Roman"/>
                <w:color w:val="000000"/>
                <w:sz w:val="18"/>
                <w:szCs w:val="18"/>
              </w:rPr>
              <w:t>)</w:t>
            </w:r>
          </w:p>
        </w:tc>
        <w:tc>
          <w:tcPr>
            <w:tcW w:w="1368" w:type="dxa"/>
            <w:shd w:val="clear" w:color="auto" w:fill="F2F2F2" w:themeFill="background1" w:themeFillShade="F2"/>
          </w:tcPr>
          <w:p w14:paraId="2FBA50CA" w14:textId="77777777" w:rsidR="00DF79AA" w:rsidRPr="00D44C9F" w:rsidRDefault="00DF79AA" w:rsidP="00DF79AA">
            <w:pPr>
              <w:spacing w:after="0" w:line="240" w:lineRule="auto"/>
              <w:ind w:right="-72"/>
              <w:jc w:val="right"/>
              <w:rPr>
                <w:rFonts w:eastAsia="Times New Roman"/>
                <w:color w:val="000000"/>
                <w:sz w:val="18"/>
                <w:szCs w:val="18"/>
              </w:rPr>
            </w:pPr>
          </w:p>
          <w:p w14:paraId="655336D7" w14:textId="34306D28" w:rsidR="00DF79AA" w:rsidRPr="00D44C9F" w:rsidRDefault="00DF79AA" w:rsidP="00DF79AA">
            <w:pPr>
              <w:spacing w:after="0" w:line="240" w:lineRule="auto"/>
              <w:ind w:right="-72"/>
              <w:jc w:val="right"/>
              <w:rPr>
                <w:rFonts w:eastAsia="Times New Roman"/>
                <w:sz w:val="18"/>
                <w:szCs w:val="18"/>
              </w:rPr>
            </w:pPr>
            <w:r w:rsidRPr="00D44C9F">
              <w:rPr>
                <w:rFonts w:eastAsia="Times New Roman"/>
                <w:color w:val="000000"/>
                <w:sz w:val="18"/>
                <w:szCs w:val="18"/>
              </w:rPr>
              <w:t>(</w:t>
            </w:r>
            <w:r w:rsidR="00236E60" w:rsidRPr="00236E60">
              <w:rPr>
                <w:rFonts w:eastAsia="Times New Roman"/>
                <w:color w:val="000000"/>
                <w:sz w:val="18"/>
                <w:szCs w:val="18"/>
              </w:rPr>
              <w:t>1</w:t>
            </w:r>
            <w:r w:rsidRPr="00D44C9F">
              <w:rPr>
                <w:rFonts w:eastAsia="Times New Roman"/>
                <w:color w:val="000000"/>
                <w:sz w:val="18"/>
                <w:szCs w:val="18"/>
              </w:rPr>
              <w:t>,</w:t>
            </w:r>
            <w:r w:rsidR="00236E60" w:rsidRPr="00236E60">
              <w:rPr>
                <w:rFonts w:eastAsia="Times New Roman"/>
                <w:color w:val="000000"/>
                <w:sz w:val="18"/>
                <w:szCs w:val="18"/>
              </w:rPr>
              <w:t>564</w:t>
            </w:r>
            <w:r w:rsidRPr="00D44C9F">
              <w:rPr>
                <w:rFonts w:eastAsia="Times New Roman"/>
                <w:color w:val="000000"/>
                <w:sz w:val="18"/>
                <w:szCs w:val="18"/>
              </w:rPr>
              <w:t>)</w:t>
            </w:r>
          </w:p>
        </w:tc>
        <w:tc>
          <w:tcPr>
            <w:tcW w:w="1368" w:type="dxa"/>
          </w:tcPr>
          <w:p w14:paraId="7A25A939" w14:textId="77777777" w:rsidR="00DF79AA" w:rsidRPr="00D44C9F" w:rsidRDefault="00DF79AA" w:rsidP="00DF79AA">
            <w:pPr>
              <w:spacing w:after="0" w:line="240" w:lineRule="auto"/>
              <w:ind w:right="-72"/>
              <w:jc w:val="right"/>
              <w:rPr>
                <w:rFonts w:eastAsia="Times New Roman"/>
                <w:color w:val="000000"/>
                <w:sz w:val="18"/>
                <w:szCs w:val="18"/>
              </w:rPr>
            </w:pPr>
          </w:p>
          <w:p w14:paraId="4BF20E8B" w14:textId="73AD1CC4" w:rsidR="00DF79AA" w:rsidRPr="00D44C9F" w:rsidRDefault="00DF79AA" w:rsidP="00DF79AA">
            <w:pPr>
              <w:spacing w:after="0" w:line="240" w:lineRule="auto"/>
              <w:ind w:right="-72"/>
              <w:jc w:val="right"/>
              <w:rPr>
                <w:rFonts w:eastAsia="Times New Roman"/>
                <w:sz w:val="18"/>
                <w:szCs w:val="18"/>
              </w:rPr>
            </w:pPr>
            <w:r w:rsidRPr="00D44C9F">
              <w:rPr>
                <w:rFonts w:eastAsia="Times New Roman"/>
                <w:color w:val="000000"/>
                <w:sz w:val="18"/>
                <w:szCs w:val="18"/>
              </w:rPr>
              <w:t>(</w:t>
            </w:r>
            <w:r w:rsidR="00236E60" w:rsidRPr="00236E60">
              <w:rPr>
                <w:rFonts w:eastAsia="Times New Roman"/>
                <w:color w:val="000000"/>
                <w:sz w:val="18"/>
                <w:szCs w:val="18"/>
              </w:rPr>
              <w:t>2</w:t>
            </w:r>
            <w:r w:rsidRPr="00D44C9F">
              <w:rPr>
                <w:rFonts w:eastAsia="Times New Roman"/>
                <w:color w:val="000000"/>
                <w:sz w:val="18"/>
                <w:szCs w:val="18"/>
              </w:rPr>
              <w:t>,</w:t>
            </w:r>
            <w:r w:rsidR="00236E60" w:rsidRPr="00236E60">
              <w:rPr>
                <w:rFonts w:eastAsia="Times New Roman"/>
                <w:color w:val="000000"/>
                <w:sz w:val="18"/>
                <w:szCs w:val="18"/>
              </w:rPr>
              <w:t>104</w:t>
            </w:r>
            <w:r w:rsidRPr="00D44C9F">
              <w:rPr>
                <w:rFonts w:eastAsia="Times New Roman"/>
                <w:color w:val="000000"/>
                <w:sz w:val="18"/>
                <w:szCs w:val="18"/>
              </w:rPr>
              <w:t>)</w:t>
            </w:r>
          </w:p>
        </w:tc>
      </w:tr>
      <w:tr w:rsidR="00DF79AA" w:rsidRPr="00D44C9F" w14:paraId="08953305" w14:textId="2024D126" w:rsidTr="0059486B">
        <w:tc>
          <w:tcPr>
            <w:tcW w:w="3989" w:type="dxa"/>
          </w:tcPr>
          <w:p w14:paraId="26F7E9D1" w14:textId="46DFD014" w:rsidR="00DF79AA" w:rsidRPr="00D44C9F" w:rsidRDefault="00DF79AA" w:rsidP="00DF79AA">
            <w:pPr>
              <w:spacing w:after="0" w:line="240" w:lineRule="auto"/>
              <w:ind w:left="967" w:right="-72"/>
              <w:rPr>
                <w:rFonts w:eastAsia="Times New Roman"/>
                <w:sz w:val="18"/>
                <w:szCs w:val="18"/>
              </w:rPr>
            </w:pPr>
            <w:r w:rsidRPr="00D44C9F">
              <w:rPr>
                <w:rFonts w:eastAsia="Times New Roman"/>
                <w:sz w:val="18"/>
                <w:szCs w:val="18"/>
              </w:rPr>
              <w:t xml:space="preserve">Interest rate </w:t>
            </w:r>
            <w:r w:rsidR="00236E60">
              <w:rPr>
                <w:rFonts w:eastAsia="Times New Roman"/>
                <w:sz w:val="18"/>
                <w:szCs w:val="18"/>
              </w:rPr>
              <w:t>-</w:t>
            </w:r>
            <w:r w:rsidRPr="00D44C9F">
              <w:rPr>
                <w:rFonts w:eastAsia="Times New Roman"/>
                <w:sz w:val="18"/>
                <w:szCs w:val="18"/>
              </w:rPr>
              <w:t xml:space="preserve"> decrease</w:t>
            </w:r>
            <w:r w:rsidRPr="00D44C9F">
              <w:rPr>
                <w:rFonts w:eastAsia="Times New Roman"/>
                <w:sz w:val="18"/>
                <w:szCs w:val="18"/>
              </w:rPr>
              <w:br/>
              <w:t xml:space="preserve">   by </w:t>
            </w:r>
            <w:r w:rsidR="00236E60" w:rsidRPr="00236E60">
              <w:rPr>
                <w:rFonts w:eastAsia="Times New Roman"/>
                <w:sz w:val="18"/>
                <w:szCs w:val="18"/>
              </w:rPr>
              <w:t>1</w:t>
            </w:r>
            <w:r w:rsidRPr="00D44C9F">
              <w:rPr>
                <w:rFonts w:eastAsia="Times New Roman"/>
                <w:sz w:val="18"/>
                <w:szCs w:val="18"/>
              </w:rPr>
              <w:t>% (</w:t>
            </w:r>
            <w:r w:rsidR="00236E60" w:rsidRPr="00236E60">
              <w:rPr>
                <w:rFonts w:eastAsia="Times New Roman"/>
                <w:sz w:val="18"/>
                <w:szCs w:val="18"/>
              </w:rPr>
              <w:t>2020</w:t>
            </w:r>
            <w:r w:rsidRPr="00D44C9F">
              <w:rPr>
                <w:rFonts w:eastAsia="Times New Roman"/>
                <w:sz w:val="18"/>
                <w:szCs w:val="18"/>
              </w:rPr>
              <w:t xml:space="preserve">: </w:t>
            </w:r>
            <w:r w:rsidR="00236E60" w:rsidRPr="00236E60">
              <w:rPr>
                <w:rFonts w:eastAsia="Times New Roman"/>
                <w:sz w:val="18"/>
                <w:szCs w:val="18"/>
              </w:rPr>
              <w:t>1</w:t>
            </w:r>
            <w:r w:rsidRPr="00D44C9F">
              <w:rPr>
                <w:rFonts w:eastAsia="Times New Roman"/>
                <w:sz w:val="18"/>
                <w:szCs w:val="18"/>
              </w:rPr>
              <w:t>%)*</w:t>
            </w:r>
          </w:p>
        </w:tc>
        <w:tc>
          <w:tcPr>
            <w:tcW w:w="1368" w:type="dxa"/>
            <w:shd w:val="clear" w:color="auto" w:fill="FAFAFA"/>
          </w:tcPr>
          <w:p w14:paraId="56064947" w14:textId="77777777" w:rsidR="00DF79AA" w:rsidRPr="00D44C9F" w:rsidRDefault="00DF79AA" w:rsidP="00DF79AA">
            <w:pPr>
              <w:spacing w:after="0" w:line="240" w:lineRule="auto"/>
              <w:ind w:right="-72"/>
              <w:jc w:val="right"/>
              <w:rPr>
                <w:rFonts w:eastAsia="Times New Roman"/>
                <w:color w:val="000000"/>
                <w:sz w:val="18"/>
                <w:szCs w:val="18"/>
              </w:rPr>
            </w:pPr>
          </w:p>
          <w:p w14:paraId="0FD1B113" w14:textId="1BD00003" w:rsidR="00DF79AA" w:rsidRPr="00D44C9F" w:rsidRDefault="00236E60" w:rsidP="00DF79AA">
            <w:pPr>
              <w:spacing w:after="0" w:line="240" w:lineRule="auto"/>
              <w:ind w:right="-72"/>
              <w:jc w:val="right"/>
              <w:rPr>
                <w:rFonts w:eastAsia="Times New Roman"/>
                <w:sz w:val="18"/>
                <w:szCs w:val="18"/>
              </w:rPr>
            </w:pPr>
            <w:r w:rsidRPr="00236E60">
              <w:rPr>
                <w:rFonts w:eastAsia="Times New Roman"/>
                <w:color w:val="000000"/>
                <w:sz w:val="18"/>
                <w:szCs w:val="18"/>
              </w:rPr>
              <w:t>3</w:t>
            </w:r>
            <w:r w:rsidR="00DF79AA" w:rsidRPr="00D44C9F">
              <w:rPr>
                <w:rFonts w:eastAsia="Times New Roman"/>
                <w:color w:val="000000"/>
                <w:sz w:val="18"/>
                <w:szCs w:val="18"/>
              </w:rPr>
              <w:t>,</w:t>
            </w:r>
            <w:r w:rsidRPr="00236E60">
              <w:rPr>
                <w:rFonts w:eastAsia="Times New Roman"/>
                <w:color w:val="000000"/>
                <w:sz w:val="18"/>
                <w:szCs w:val="18"/>
              </w:rPr>
              <w:t>096</w:t>
            </w:r>
          </w:p>
        </w:tc>
        <w:tc>
          <w:tcPr>
            <w:tcW w:w="1368" w:type="dxa"/>
          </w:tcPr>
          <w:p w14:paraId="51CE4969" w14:textId="77777777" w:rsidR="00DF79AA" w:rsidRPr="00D44C9F" w:rsidRDefault="00DF79AA" w:rsidP="00DF79AA">
            <w:pPr>
              <w:spacing w:after="0" w:line="240" w:lineRule="auto"/>
              <w:ind w:right="-72"/>
              <w:jc w:val="right"/>
              <w:rPr>
                <w:rFonts w:eastAsia="Times New Roman"/>
                <w:color w:val="000000"/>
                <w:sz w:val="18"/>
                <w:szCs w:val="18"/>
              </w:rPr>
            </w:pPr>
          </w:p>
          <w:p w14:paraId="7A82D794" w14:textId="1124622B" w:rsidR="00DF79AA" w:rsidRPr="00D44C9F" w:rsidRDefault="00236E60" w:rsidP="00DF79AA">
            <w:pPr>
              <w:spacing w:after="0" w:line="240" w:lineRule="auto"/>
              <w:ind w:right="-72"/>
              <w:jc w:val="right"/>
              <w:rPr>
                <w:rFonts w:eastAsia="Times New Roman"/>
                <w:sz w:val="18"/>
                <w:szCs w:val="18"/>
              </w:rPr>
            </w:pPr>
            <w:r w:rsidRPr="00236E60">
              <w:rPr>
                <w:rFonts w:eastAsia="Times New Roman"/>
                <w:color w:val="000000"/>
                <w:sz w:val="18"/>
                <w:szCs w:val="18"/>
              </w:rPr>
              <w:t>3</w:t>
            </w:r>
            <w:r w:rsidR="00DF79AA" w:rsidRPr="00D44C9F">
              <w:rPr>
                <w:rFonts w:eastAsia="Times New Roman"/>
                <w:color w:val="000000"/>
                <w:sz w:val="18"/>
                <w:szCs w:val="18"/>
              </w:rPr>
              <w:t>,</w:t>
            </w:r>
            <w:r w:rsidRPr="00236E60">
              <w:rPr>
                <w:rFonts w:eastAsia="Times New Roman"/>
                <w:color w:val="000000"/>
                <w:sz w:val="18"/>
                <w:szCs w:val="18"/>
              </w:rPr>
              <w:t>637</w:t>
            </w:r>
          </w:p>
        </w:tc>
        <w:tc>
          <w:tcPr>
            <w:tcW w:w="1368" w:type="dxa"/>
            <w:shd w:val="clear" w:color="auto" w:fill="F2F2F2" w:themeFill="background1" w:themeFillShade="F2"/>
          </w:tcPr>
          <w:p w14:paraId="16567385" w14:textId="77777777" w:rsidR="00DF79AA" w:rsidRPr="00D44C9F" w:rsidRDefault="00DF79AA" w:rsidP="00DF79AA">
            <w:pPr>
              <w:spacing w:after="0" w:line="240" w:lineRule="auto"/>
              <w:ind w:right="-72"/>
              <w:jc w:val="right"/>
              <w:rPr>
                <w:rFonts w:eastAsia="Times New Roman"/>
                <w:color w:val="000000"/>
                <w:sz w:val="18"/>
                <w:szCs w:val="18"/>
              </w:rPr>
            </w:pPr>
          </w:p>
          <w:p w14:paraId="24009BC4" w14:textId="38F63F65" w:rsidR="00DF79AA" w:rsidRPr="00D44C9F" w:rsidRDefault="00236E60" w:rsidP="00DF79AA">
            <w:pPr>
              <w:spacing w:after="0" w:line="240" w:lineRule="auto"/>
              <w:ind w:right="-72"/>
              <w:jc w:val="right"/>
              <w:rPr>
                <w:rFonts w:eastAsia="Times New Roman"/>
                <w:sz w:val="18"/>
                <w:szCs w:val="18"/>
              </w:rPr>
            </w:pPr>
            <w:r w:rsidRPr="00236E60">
              <w:rPr>
                <w:rFonts w:eastAsia="Times New Roman"/>
                <w:color w:val="000000"/>
                <w:sz w:val="18"/>
                <w:szCs w:val="18"/>
              </w:rPr>
              <w:t>1</w:t>
            </w:r>
            <w:r w:rsidR="00DF79AA" w:rsidRPr="00D44C9F">
              <w:rPr>
                <w:rFonts w:eastAsia="Times New Roman"/>
                <w:color w:val="000000"/>
                <w:sz w:val="18"/>
                <w:szCs w:val="18"/>
              </w:rPr>
              <w:t>,</w:t>
            </w:r>
            <w:r w:rsidRPr="00236E60">
              <w:rPr>
                <w:rFonts w:eastAsia="Times New Roman"/>
                <w:color w:val="000000"/>
                <w:sz w:val="18"/>
                <w:szCs w:val="18"/>
              </w:rPr>
              <w:t>564</w:t>
            </w:r>
          </w:p>
        </w:tc>
        <w:tc>
          <w:tcPr>
            <w:tcW w:w="1368" w:type="dxa"/>
          </w:tcPr>
          <w:p w14:paraId="6E5D2BD7" w14:textId="77777777" w:rsidR="00DF79AA" w:rsidRPr="00D44C9F" w:rsidRDefault="00DF79AA" w:rsidP="00DF79AA">
            <w:pPr>
              <w:spacing w:after="0" w:line="240" w:lineRule="auto"/>
              <w:ind w:right="-72"/>
              <w:jc w:val="right"/>
              <w:rPr>
                <w:rFonts w:eastAsia="Times New Roman"/>
                <w:color w:val="000000"/>
                <w:sz w:val="18"/>
                <w:szCs w:val="18"/>
              </w:rPr>
            </w:pPr>
          </w:p>
          <w:p w14:paraId="3F7872CD" w14:textId="6C8660B0" w:rsidR="00DF79AA" w:rsidRPr="00D44C9F" w:rsidRDefault="00236E60" w:rsidP="00DF79AA">
            <w:pPr>
              <w:spacing w:after="0" w:line="240" w:lineRule="auto"/>
              <w:ind w:right="-72"/>
              <w:jc w:val="right"/>
              <w:rPr>
                <w:rFonts w:eastAsia="Times New Roman"/>
                <w:sz w:val="18"/>
                <w:szCs w:val="18"/>
              </w:rPr>
            </w:pPr>
            <w:r w:rsidRPr="00236E60">
              <w:rPr>
                <w:rFonts w:eastAsia="Times New Roman"/>
                <w:color w:val="000000"/>
                <w:sz w:val="18"/>
                <w:szCs w:val="18"/>
              </w:rPr>
              <w:t>2</w:t>
            </w:r>
            <w:r w:rsidR="00DF79AA" w:rsidRPr="00D44C9F">
              <w:rPr>
                <w:rFonts w:eastAsia="Times New Roman"/>
                <w:color w:val="000000"/>
                <w:sz w:val="18"/>
                <w:szCs w:val="18"/>
              </w:rPr>
              <w:t>,</w:t>
            </w:r>
            <w:r w:rsidRPr="00236E60">
              <w:rPr>
                <w:rFonts w:eastAsia="Times New Roman"/>
                <w:color w:val="000000"/>
                <w:sz w:val="18"/>
                <w:szCs w:val="18"/>
              </w:rPr>
              <w:t>104</w:t>
            </w:r>
          </w:p>
        </w:tc>
      </w:tr>
    </w:tbl>
    <w:p w14:paraId="1F411A23" w14:textId="77777777" w:rsidR="00CC13A9" w:rsidRPr="00D44C9F" w:rsidRDefault="00CC13A9" w:rsidP="000534FD">
      <w:pPr>
        <w:spacing w:after="0" w:line="276" w:lineRule="auto"/>
        <w:ind w:left="1080"/>
        <w:rPr>
          <w:rFonts w:eastAsia="Arial"/>
          <w:sz w:val="18"/>
          <w:szCs w:val="18"/>
          <w:lang w:eastAsia="en-GB"/>
        </w:rPr>
      </w:pPr>
    </w:p>
    <w:p w14:paraId="75206D88" w14:textId="6A1E160F" w:rsidR="000D3BA6" w:rsidRPr="00D44C9F" w:rsidRDefault="000D3BA6" w:rsidP="000534FD">
      <w:pPr>
        <w:spacing w:after="0" w:line="276" w:lineRule="auto"/>
        <w:ind w:left="1080"/>
        <w:rPr>
          <w:rFonts w:eastAsia="Arial"/>
          <w:sz w:val="18"/>
          <w:szCs w:val="18"/>
          <w:lang w:eastAsia="en-GB"/>
        </w:rPr>
      </w:pPr>
      <w:r w:rsidRPr="00D44C9F">
        <w:rPr>
          <w:rFonts w:eastAsia="Arial"/>
          <w:sz w:val="18"/>
          <w:szCs w:val="18"/>
          <w:lang w:eastAsia="en-GB"/>
        </w:rPr>
        <w:t>*  Holding all other variables constant</w:t>
      </w:r>
    </w:p>
    <w:p w14:paraId="18D8C6C5" w14:textId="77777777" w:rsidR="00BC5AF6" w:rsidRPr="00D44C9F" w:rsidRDefault="00BC5AF6" w:rsidP="000534FD">
      <w:pPr>
        <w:spacing w:after="0" w:line="240" w:lineRule="auto"/>
        <w:ind w:left="1080" w:right="-43"/>
        <w:jc w:val="both"/>
        <w:rPr>
          <w:rFonts w:eastAsia="Times New Roman"/>
          <w:i/>
          <w:iCs/>
          <w:color w:val="1502B6"/>
          <w:sz w:val="18"/>
          <w:szCs w:val="18"/>
        </w:rPr>
      </w:pPr>
    </w:p>
    <w:p w14:paraId="2E4A9E7F" w14:textId="1F8BD8BD" w:rsidR="007D1554" w:rsidRPr="00D44C9F" w:rsidRDefault="00236E60" w:rsidP="000534FD">
      <w:pPr>
        <w:keepNext/>
        <w:keepLines/>
        <w:tabs>
          <w:tab w:val="left" w:pos="1080"/>
        </w:tabs>
        <w:spacing w:after="0" w:line="240" w:lineRule="auto"/>
        <w:ind w:left="1080" w:hanging="540"/>
        <w:jc w:val="thaiDistribute"/>
        <w:outlineLvl w:val="2"/>
        <w:rPr>
          <w:rFonts w:eastAsia="Arial"/>
          <w:b/>
          <w:color w:val="1502B6"/>
          <w:sz w:val="18"/>
          <w:szCs w:val="18"/>
          <w:lang w:eastAsia="en-GB"/>
        </w:rPr>
      </w:pPr>
      <w:bookmarkStart w:id="44" w:name="_Toc86937020"/>
      <w:r w:rsidRPr="00236E60">
        <w:rPr>
          <w:rFonts w:eastAsia="Arial"/>
          <w:b/>
          <w:color w:val="1502B6"/>
          <w:sz w:val="18"/>
          <w:szCs w:val="18"/>
          <w:lang w:eastAsia="en-GB"/>
        </w:rPr>
        <w:t>6</w:t>
      </w:r>
      <w:r w:rsidR="007D1554" w:rsidRPr="00D44C9F">
        <w:rPr>
          <w:rFonts w:eastAsia="Arial"/>
          <w:b/>
          <w:color w:val="1502B6"/>
          <w:sz w:val="18"/>
          <w:szCs w:val="18"/>
          <w:lang w:eastAsia="en-GB"/>
        </w:rPr>
        <w:t>.</w:t>
      </w:r>
      <w:r w:rsidRPr="00236E60">
        <w:rPr>
          <w:rFonts w:eastAsia="Arial"/>
          <w:b/>
          <w:color w:val="1502B6"/>
          <w:sz w:val="18"/>
          <w:szCs w:val="18"/>
          <w:lang w:eastAsia="en-GB"/>
        </w:rPr>
        <w:t>1</w:t>
      </w:r>
      <w:r w:rsidR="007D1554" w:rsidRPr="00D44C9F">
        <w:rPr>
          <w:rFonts w:eastAsia="Arial"/>
          <w:b/>
          <w:color w:val="1502B6"/>
          <w:sz w:val="18"/>
          <w:szCs w:val="18"/>
          <w:lang w:eastAsia="en-GB"/>
        </w:rPr>
        <w:t>.</w:t>
      </w:r>
      <w:r w:rsidRPr="00236E60">
        <w:rPr>
          <w:rFonts w:eastAsia="Arial"/>
          <w:b/>
          <w:color w:val="1502B6"/>
          <w:sz w:val="18"/>
          <w:szCs w:val="18"/>
          <w:lang w:eastAsia="en-GB"/>
        </w:rPr>
        <w:t>2</w:t>
      </w:r>
      <w:r w:rsidR="007D1554" w:rsidRPr="00D44C9F">
        <w:rPr>
          <w:rFonts w:eastAsia="Arial"/>
          <w:b/>
          <w:color w:val="1502B6"/>
          <w:sz w:val="18"/>
          <w:szCs w:val="18"/>
          <w:cs/>
          <w:lang w:eastAsia="en-GB"/>
        </w:rPr>
        <w:tab/>
      </w:r>
      <w:r w:rsidR="007D1554" w:rsidRPr="00D44C9F">
        <w:rPr>
          <w:rFonts w:eastAsia="Arial"/>
          <w:b/>
          <w:color w:val="1502B6"/>
          <w:sz w:val="18"/>
          <w:szCs w:val="18"/>
          <w:lang w:eastAsia="en-GB"/>
        </w:rPr>
        <w:t>Credit risk</w:t>
      </w:r>
      <w:bookmarkEnd w:id="44"/>
      <w:r w:rsidR="007D1554" w:rsidRPr="00D44C9F">
        <w:rPr>
          <w:rFonts w:eastAsia="Arial"/>
          <w:b/>
          <w:color w:val="1502B6"/>
          <w:sz w:val="18"/>
          <w:szCs w:val="18"/>
          <w:lang w:eastAsia="en-GB"/>
        </w:rPr>
        <w:t xml:space="preserve"> </w:t>
      </w:r>
    </w:p>
    <w:p w14:paraId="7FAF3670" w14:textId="77777777" w:rsidR="007D1554" w:rsidRPr="00D44C9F" w:rsidRDefault="007D1554" w:rsidP="000534FD">
      <w:pPr>
        <w:spacing w:after="0" w:line="240" w:lineRule="auto"/>
        <w:ind w:left="1080"/>
        <w:jc w:val="thaiDistribute"/>
        <w:rPr>
          <w:rFonts w:eastAsia="Times New Roman"/>
          <w:sz w:val="18"/>
          <w:szCs w:val="18"/>
        </w:rPr>
      </w:pPr>
    </w:p>
    <w:p w14:paraId="7FC871C0" w14:textId="6DCB3F30" w:rsidR="007D1554" w:rsidRPr="00D44C9F" w:rsidRDefault="007D1554" w:rsidP="000534FD">
      <w:pPr>
        <w:spacing w:after="0" w:line="240" w:lineRule="auto"/>
        <w:ind w:left="1080"/>
        <w:jc w:val="thaiDistribute"/>
        <w:rPr>
          <w:rFonts w:eastAsia="Times New Roman"/>
          <w:sz w:val="18"/>
          <w:szCs w:val="18"/>
        </w:rPr>
      </w:pPr>
      <w:r w:rsidRPr="00D44C9F">
        <w:rPr>
          <w:rFonts w:eastAsia="Times New Roman"/>
          <w:sz w:val="18"/>
          <w:szCs w:val="18"/>
        </w:rPr>
        <w:t>Credit risk arises from cash and cash equivalents, contractual cash flows of debt instruments carried at amortised cost</w:t>
      </w:r>
      <w:r w:rsidR="0001690D" w:rsidRPr="00D44C9F">
        <w:rPr>
          <w:rFonts w:eastAsia="Times New Roman"/>
          <w:strike/>
          <w:sz w:val="18"/>
          <w:szCs w:val="18"/>
        </w:rPr>
        <w:t xml:space="preserve"> </w:t>
      </w:r>
      <w:r w:rsidRPr="00D44C9F">
        <w:rPr>
          <w:rFonts w:eastAsia="Times New Roman"/>
          <w:sz w:val="18"/>
          <w:szCs w:val="18"/>
        </w:rPr>
        <w:t>and at fair value through profit or loss (FVPL), and deposits with banks and financial institutions, as well as credit exposures to customers, including outstanding receivables.</w:t>
      </w:r>
    </w:p>
    <w:p w14:paraId="47C0D7BF" w14:textId="77777777" w:rsidR="007D1554" w:rsidRPr="00D44C9F" w:rsidRDefault="007D1554" w:rsidP="000534FD">
      <w:pPr>
        <w:spacing w:after="0" w:line="240" w:lineRule="auto"/>
        <w:ind w:left="1080"/>
        <w:jc w:val="thaiDistribute"/>
        <w:rPr>
          <w:rFonts w:eastAsia="Times New Roman"/>
          <w:sz w:val="18"/>
          <w:szCs w:val="18"/>
        </w:rPr>
      </w:pPr>
    </w:p>
    <w:p w14:paraId="4C21A41C" w14:textId="77777777" w:rsidR="007D1554" w:rsidRPr="00D44C9F" w:rsidRDefault="007D1554" w:rsidP="000534FD">
      <w:pPr>
        <w:keepNext/>
        <w:keepLines/>
        <w:spacing w:after="0" w:line="240" w:lineRule="auto"/>
        <w:ind w:left="1080" w:hanging="540"/>
        <w:jc w:val="thaiDistribute"/>
        <w:outlineLvl w:val="3"/>
        <w:rPr>
          <w:rFonts w:eastAsia="Arial"/>
          <w:b/>
          <w:color w:val="1502B6"/>
          <w:sz w:val="18"/>
          <w:szCs w:val="18"/>
          <w:lang w:eastAsia="en-GB"/>
        </w:rPr>
      </w:pPr>
      <w:r w:rsidRPr="00D44C9F">
        <w:rPr>
          <w:rFonts w:eastAsia="Arial"/>
          <w:b/>
          <w:color w:val="1502B6"/>
          <w:sz w:val="18"/>
          <w:szCs w:val="18"/>
          <w:lang w:eastAsia="en-GB"/>
        </w:rPr>
        <w:t>i)</w:t>
      </w:r>
      <w:r w:rsidRPr="00D44C9F">
        <w:rPr>
          <w:rFonts w:eastAsia="Arial"/>
          <w:b/>
          <w:color w:val="1502B6"/>
          <w:sz w:val="18"/>
          <w:szCs w:val="18"/>
          <w:lang w:eastAsia="en-GB"/>
        </w:rPr>
        <w:tab/>
        <w:t>Risk management</w:t>
      </w:r>
    </w:p>
    <w:p w14:paraId="0630CC2B" w14:textId="77777777" w:rsidR="00BC5AF6" w:rsidRPr="00D44C9F" w:rsidRDefault="00BC5AF6" w:rsidP="000534FD">
      <w:pPr>
        <w:spacing w:after="0" w:line="240" w:lineRule="auto"/>
        <w:ind w:left="1080"/>
        <w:jc w:val="thaiDistribute"/>
        <w:rPr>
          <w:rFonts w:eastAsia="Times New Roman"/>
          <w:sz w:val="18"/>
          <w:szCs w:val="18"/>
        </w:rPr>
      </w:pPr>
    </w:p>
    <w:p w14:paraId="7236713B" w14:textId="7BFB8ED2" w:rsidR="007D1554" w:rsidRPr="00D44C9F" w:rsidRDefault="007D1554" w:rsidP="000534FD">
      <w:pPr>
        <w:spacing w:after="0" w:line="240" w:lineRule="auto"/>
        <w:ind w:left="1080"/>
        <w:jc w:val="thaiDistribute"/>
        <w:rPr>
          <w:rFonts w:eastAsia="Times New Roman"/>
          <w:sz w:val="18"/>
          <w:szCs w:val="18"/>
        </w:rPr>
      </w:pPr>
      <w:r w:rsidRPr="00D44C9F">
        <w:rPr>
          <w:rFonts w:eastAsia="Times New Roman"/>
          <w:sz w:val="18"/>
          <w:szCs w:val="18"/>
        </w:rPr>
        <w:t>Credit risk is managed on a group basis. For banks and financial institutions, only independently rated parties with a minimum rating of ‘</w:t>
      </w:r>
      <w:r w:rsidR="009B0E24" w:rsidRPr="00D44C9F">
        <w:rPr>
          <w:rFonts w:eastAsia="Times New Roman"/>
          <w:sz w:val="18"/>
          <w:szCs w:val="18"/>
        </w:rPr>
        <w:t>BB</w:t>
      </w:r>
      <w:r w:rsidR="003E0877" w:rsidRPr="00D44C9F">
        <w:rPr>
          <w:rFonts w:eastAsia="Times New Roman"/>
          <w:sz w:val="18"/>
          <w:szCs w:val="18"/>
        </w:rPr>
        <w:t>B</w:t>
      </w:r>
      <w:r w:rsidRPr="00D44C9F">
        <w:rPr>
          <w:rFonts w:eastAsia="Times New Roman"/>
          <w:sz w:val="18"/>
          <w:szCs w:val="18"/>
        </w:rPr>
        <w:t>’ are accepted.</w:t>
      </w:r>
    </w:p>
    <w:p w14:paraId="2DA2DBB9" w14:textId="77777777" w:rsidR="007D1554" w:rsidRPr="00D44C9F" w:rsidRDefault="007D1554" w:rsidP="000534FD">
      <w:pPr>
        <w:spacing w:after="0" w:line="240" w:lineRule="auto"/>
        <w:ind w:left="1080"/>
        <w:jc w:val="thaiDistribute"/>
        <w:rPr>
          <w:rFonts w:eastAsia="Times New Roman"/>
          <w:sz w:val="18"/>
          <w:szCs w:val="18"/>
        </w:rPr>
      </w:pPr>
    </w:p>
    <w:p w14:paraId="5BD40246" w14:textId="77777777" w:rsidR="007D1554" w:rsidRPr="00D44C9F" w:rsidRDefault="007D1554" w:rsidP="000534FD">
      <w:pPr>
        <w:spacing w:after="0" w:line="240" w:lineRule="auto"/>
        <w:ind w:left="1080"/>
        <w:jc w:val="thaiDistribute"/>
        <w:rPr>
          <w:rFonts w:eastAsia="Times New Roman"/>
          <w:sz w:val="18"/>
          <w:szCs w:val="18"/>
        </w:rPr>
      </w:pPr>
      <w:r w:rsidRPr="00D44C9F">
        <w:rPr>
          <w:rFonts w:eastAsia="Times New Roman"/>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w:t>
      </w:r>
      <w:r w:rsidRPr="00D44C9F">
        <w:rPr>
          <w:rFonts w:eastAsia="Times New Roman"/>
          <w:spacing w:val="-4"/>
          <w:sz w:val="18"/>
          <w:szCs w:val="18"/>
        </w:rPr>
        <w:t>accordance with limits set by the board. The compliance with credit limits by customers is regularly monitored</w:t>
      </w:r>
      <w:r w:rsidRPr="00D44C9F">
        <w:rPr>
          <w:rFonts w:eastAsia="Times New Roman"/>
          <w:sz w:val="18"/>
          <w:szCs w:val="18"/>
        </w:rPr>
        <w:t xml:space="preserve"> by line management.</w:t>
      </w:r>
    </w:p>
    <w:p w14:paraId="6F682EDD" w14:textId="77777777" w:rsidR="007D1554" w:rsidRPr="00D44C9F" w:rsidRDefault="007D1554" w:rsidP="000534FD">
      <w:pPr>
        <w:spacing w:after="0" w:line="240" w:lineRule="auto"/>
        <w:ind w:left="1080"/>
        <w:jc w:val="thaiDistribute"/>
        <w:rPr>
          <w:rFonts w:eastAsia="Times New Roman"/>
          <w:sz w:val="18"/>
          <w:szCs w:val="18"/>
        </w:rPr>
      </w:pPr>
    </w:p>
    <w:p w14:paraId="0ADAC2A8" w14:textId="08FFA4FD" w:rsidR="007D1554" w:rsidRPr="003738FD" w:rsidRDefault="007D1554" w:rsidP="000534FD">
      <w:pPr>
        <w:spacing w:after="0" w:line="240" w:lineRule="auto"/>
        <w:ind w:left="1080"/>
        <w:jc w:val="thaiDistribute"/>
        <w:rPr>
          <w:rFonts w:eastAsia="Times New Roman"/>
          <w:sz w:val="18"/>
          <w:szCs w:val="18"/>
        </w:rPr>
      </w:pPr>
      <w:r w:rsidRPr="00D44C9F">
        <w:rPr>
          <w:rFonts w:eastAsia="Times New Roman"/>
          <w:sz w:val="18"/>
          <w:szCs w:val="18"/>
        </w:rPr>
        <w:t xml:space="preserve">Sales to retail customers are required to be settled in cash or using major credit cards to mitigate credit </w:t>
      </w:r>
      <w:r w:rsidRPr="00D44C9F">
        <w:rPr>
          <w:rFonts w:eastAsia="Times New Roman"/>
          <w:spacing w:val="-4"/>
          <w:sz w:val="18"/>
          <w:szCs w:val="18"/>
        </w:rPr>
        <w:t>risk. There are no significant concentrations of credit risk, whether through exposure to individual customers</w:t>
      </w:r>
      <w:r w:rsidR="003738FD">
        <w:rPr>
          <w:rFonts w:eastAsia="Times New Roman"/>
          <w:spacing w:val="-4"/>
          <w:sz w:val="18"/>
          <w:szCs w:val="18"/>
        </w:rPr>
        <w:t>.</w:t>
      </w:r>
    </w:p>
    <w:p w14:paraId="1693E7C5" w14:textId="77777777" w:rsidR="00BC5AF6" w:rsidRPr="00D44C9F" w:rsidRDefault="00BC5AF6" w:rsidP="000534FD">
      <w:pPr>
        <w:spacing w:after="0" w:line="240" w:lineRule="auto"/>
        <w:ind w:left="1080"/>
        <w:jc w:val="thaiDistribute"/>
        <w:rPr>
          <w:rFonts w:eastAsia="Times New Roman"/>
          <w:sz w:val="18"/>
          <w:szCs w:val="18"/>
        </w:rPr>
      </w:pPr>
    </w:p>
    <w:p w14:paraId="46485B1D" w14:textId="7FF24836" w:rsidR="007D1554" w:rsidRPr="00D44C9F" w:rsidRDefault="007D1554" w:rsidP="000534FD">
      <w:pPr>
        <w:keepNext/>
        <w:keepLines/>
        <w:tabs>
          <w:tab w:val="left" w:pos="1080"/>
        </w:tabs>
        <w:spacing w:after="0" w:line="240" w:lineRule="auto"/>
        <w:ind w:left="1080" w:hanging="540"/>
        <w:outlineLvl w:val="3"/>
        <w:rPr>
          <w:rFonts w:eastAsia="Arial"/>
          <w:b/>
          <w:color w:val="1502B6"/>
          <w:sz w:val="18"/>
          <w:szCs w:val="18"/>
          <w:lang w:eastAsia="en-GB"/>
        </w:rPr>
      </w:pPr>
      <w:r w:rsidRPr="00D44C9F">
        <w:rPr>
          <w:rFonts w:eastAsia="Arial"/>
          <w:b/>
          <w:color w:val="1502B6"/>
          <w:sz w:val="18"/>
          <w:szCs w:val="18"/>
          <w:lang w:eastAsia="en-GB"/>
        </w:rPr>
        <w:t>ii)</w:t>
      </w:r>
      <w:r w:rsidRPr="00D44C9F">
        <w:rPr>
          <w:rFonts w:eastAsia="Arial"/>
          <w:b/>
          <w:color w:val="1502B6"/>
          <w:sz w:val="18"/>
          <w:szCs w:val="18"/>
          <w:lang w:eastAsia="en-GB"/>
        </w:rPr>
        <w:tab/>
        <w:t xml:space="preserve">Impairment of financial assets </w:t>
      </w:r>
    </w:p>
    <w:p w14:paraId="60DC3A2E" w14:textId="77777777" w:rsidR="007D1554" w:rsidRPr="00D44C9F" w:rsidRDefault="007D1554" w:rsidP="000534FD">
      <w:pPr>
        <w:spacing w:after="0" w:line="240" w:lineRule="auto"/>
        <w:ind w:left="1080"/>
        <w:jc w:val="thaiDistribute"/>
        <w:rPr>
          <w:rFonts w:eastAsia="Times New Roman"/>
          <w:sz w:val="18"/>
          <w:szCs w:val="18"/>
        </w:rPr>
      </w:pPr>
    </w:p>
    <w:p w14:paraId="7BB0DDF5" w14:textId="69909B7A" w:rsidR="007D1554" w:rsidRPr="00D44C9F" w:rsidRDefault="007D1554" w:rsidP="000534FD">
      <w:pPr>
        <w:spacing w:after="0" w:line="240" w:lineRule="auto"/>
        <w:ind w:left="1080" w:right="-693"/>
        <w:jc w:val="thaiDistribute"/>
        <w:rPr>
          <w:rFonts w:eastAsia="Times New Roman"/>
          <w:sz w:val="18"/>
          <w:szCs w:val="18"/>
        </w:rPr>
      </w:pPr>
      <w:r w:rsidRPr="00D44C9F">
        <w:rPr>
          <w:rFonts w:eastAsia="Times New Roman"/>
          <w:sz w:val="18"/>
          <w:szCs w:val="18"/>
        </w:rPr>
        <w:t>The Group has financial assets that are subject to the expected credit loss model</w:t>
      </w:r>
      <w:r w:rsidR="005E4A45" w:rsidRPr="00D44C9F">
        <w:rPr>
          <w:rFonts w:eastAsia="Times New Roman"/>
          <w:sz w:val="18"/>
          <w:szCs w:val="18"/>
        </w:rPr>
        <w:t xml:space="preserve"> as follows</w:t>
      </w:r>
      <w:r w:rsidRPr="00D44C9F">
        <w:rPr>
          <w:rFonts w:eastAsia="Times New Roman"/>
          <w:sz w:val="18"/>
          <w:szCs w:val="18"/>
        </w:rPr>
        <w:t>:</w:t>
      </w:r>
    </w:p>
    <w:p w14:paraId="4B400BBF" w14:textId="77777777" w:rsidR="007D1554" w:rsidRPr="00D44C9F" w:rsidRDefault="007D1554" w:rsidP="000534FD">
      <w:pPr>
        <w:spacing w:after="0" w:line="240" w:lineRule="auto"/>
        <w:ind w:left="1080"/>
        <w:jc w:val="thaiDistribute"/>
        <w:rPr>
          <w:rFonts w:eastAsia="Times New Roman"/>
          <w:sz w:val="18"/>
          <w:szCs w:val="18"/>
        </w:rPr>
      </w:pPr>
    </w:p>
    <w:p w14:paraId="730F6F15" w14:textId="4303B7B5" w:rsidR="007D1554" w:rsidRPr="00D44C9F" w:rsidRDefault="007D1554" w:rsidP="000534FD">
      <w:pPr>
        <w:numPr>
          <w:ilvl w:val="0"/>
          <w:numId w:val="21"/>
        </w:numPr>
        <w:tabs>
          <w:tab w:val="left" w:pos="1440"/>
        </w:tabs>
        <w:spacing w:after="0" w:line="240" w:lineRule="auto"/>
        <w:ind w:left="1440"/>
        <w:jc w:val="thaiDistribute"/>
        <w:rPr>
          <w:rFonts w:eastAsia="Times New Roman"/>
          <w:sz w:val="18"/>
          <w:szCs w:val="18"/>
        </w:rPr>
      </w:pPr>
      <w:r w:rsidRPr="00D44C9F">
        <w:rPr>
          <w:rFonts w:eastAsia="Times New Roman"/>
          <w:sz w:val="18"/>
          <w:szCs w:val="18"/>
        </w:rPr>
        <w:t xml:space="preserve">trade and other receivables </w:t>
      </w:r>
    </w:p>
    <w:p w14:paraId="00AB80CF" w14:textId="3CA38BA9" w:rsidR="00EF4A8A" w:rsidRPr="00D44C9F" w:rsidRDefault="00EF4A8A" w:rsidP="000534FD">
      <w:pPr>
        <w:numPr>
          <w:ilvl w:val="0"/>
          <w:numId w:val="21"/>
        </w:numPr>
        <w:tabs>
          <w:tab w:val="left" w:pos="1440"/>
        </w:tabs>
        <w:spacing w:after="0" w:line="240" w:lineRule="auto"/>
        <w:ind w:left="1440"/>
        <w:jc w:val="thaiDistribute"/>
        <w:rPr>
          <w:rFonts w:eastAsia="Times New Roman"/>
          <w:sz w:val="18"/>
          <w:szCs w:val="18"/>
        </w:rPr>
      </w:pPr>
      <w:r w:rsidRPr="00D44C9F">
        <w:rPr>
          <w:rFonts w:eastAsia="Times New Roman"/>
          <w:sz w:val="18"/>
          <w:szCs w:val="18"/>
        </w:rPr>
        <w:t>Debt investments</w:t>
      </w:r>
    </w:p>
    <w:p w14:paraId="6931B6F2" w14:textId="3C310E93" w:rsidR="00EF4A8A" w:rsidRPr="00D44C9F" w:rsidRDefault="00EF4A8A" w:rsidP="000534FD">
      <w:pPr>
        <w:numPr>
          <w:ilvl w:val="0"/>
          <w:numId w:val="21"/>
        </w:numPr>
        <w:tabs>
          <w:tab w:val="left" w:pos="1440"/>
        </w:tabs>
        <w:spacing w:after="0" w:line="240" w:lineRule="auto"/>
        <w:ind w:left="1440"/>
        <w:jc w:val="thaiDistribute"/>
        <w:rPr>
          <w:rFonts w:eastAsia="Times New Roman"/>
          <w:sz w:val="18"/>
          <w:szCs w:val="18"/>
        </w:rPr>
      </w:pPr>
      <w:r w:rsidRPr="00D44C9F">
        <w:rPr>
          <w:rFonts w:eastAsia="Times New Roman"/>
          <w:sz w:val="18"/>
          <w:szCs w:val="18"/>
        </w:rPr>
        <w:t>Financial asset at fair value through profit or loss</w:t>
      </w:r>
    </w:p>
    <w:p w14:paraId="34EE2908" w14:textId="77777777" w:rsidR="007D1554" w:rsidRPr="00D44C9F" w:rsidRDefault="007D1554" w:rsidP="000534FD">
      <w:pPr>
        <w:spacing w:after="0" w:line="240" w:lineRule="auto"/>
        <w:ind w:left="1080"/>
        <w:jc w:val="thaiDistribute"/>
        <w:rPr>
          <w:rFonts w:eastAsia="Times New Roman"/>
          <w:sz w:val="18"/>
          <w:szCs w:val="18"/>
        </w:rPr>
      </w:pPr>
    </w:p>
    <w:p w14:paraId="2FA8F81E" w14:textId="4C35F3CF" w:rsidR="007D1554" w:rsidRPr="00D44C9F" w:rsidRDefault="007D1554" w:rsidP="000534FD">
      <w:pPr>
        <w:spacing w:after="0" w:line="240" w:lineRule="auto"/>
        <w:ind w:left="1080" w:right="8"/>
        <w:jc w:val="thaiDistribute"/>
        <w:rPr>
          <w:rFonts w:eastAsia="Times New Roman"/>
          <w:sz w:val="18"/>
          <w:szCs w:val="18"/>
        </w:rPr>
      </w:pPr>
      <w:r w:rsidRPr="00D44C9F">
        <w:rPr>
          <w:rFonts w:eastAsia="Times New Roman"/>
          <w:sz w:val="18"/>
          <w:szCs w:val="18"/>
        </w:rPr>
        <w:t xml:space="preserve">While cash and cash equivalents are also subject to the impairment requirements of TFRS </w:t>
      </w:r>
      <w:r w:rsidR="00236E60" w:rsidRPr="00236E60">
        <w:rPr>
          <w:rFonts w:eastAsia="Times New Roman"/>
          <w:sz w:val="18"/>
          <w:szCs w:val="18"/>
        </w:rPr>
        <w:t>9</w:t>
      </w:r>
      <w:r w:rsidRPr="00D44C9F">
        <w:rPr>
          <w:rFonts w:eastAsia="Times New Roman"/>
          <w:sz w:val="18"/>
          <w:szCs w:val="18"/>
        </w:rPr>
        <w:t>, the identified impairment loss was immaterial.</w:t>
      </w:r>
    </w:p>
    <w:p w14:paraId="00435312" w14:textId="77777777" w:rsidR="007D1554" w:rsidRPr="00D44C9F" w:rsidRDefault="007D1554" w:rsidP="000534FD">
      <w:pPr>
        <w:spacing w:after="0" w:line="240" w:lineRule="auto"/>
        <w:ind w:left="1080" w:right="8"/>
        <w:jc w:val="thaiDistribute"/>
        <w:rPr>
          <w:rFonts w:eastAsia="Times New Roman"/>
          <w:sz w:val="18"/>
          <w:szCs w:val="18"/>
        </w:rPr>
      </w:pPr>
    </w:p>
    <w:p w14:paraId="31D6878C" w14:textId="79AFEEDB" w:rsidR="007D1554" w:rsidRPr="00D44C9F" w:rsidRDefault="007D1554" w:rsidP="000534FD">
      <w:pPr>
        <w:keepNext/>
        <w:keepLines/>
        <w:spacing w:after="0" w:line="240" w:lineRule="auto"/>
        <w:ind w:left="1080" w:right="8"/>
        <w:outlineLvl w:val="4"/>
        <w:rPr>
          <w:rFonts w:eastAsia="Arial"/>
          <w:i/>
          <w:iCs/>
          <w:color w:val="1502B6"/>
          <w:sz w:val="18"/>
          <w:szCs w:val="18"/>
          <w:lang w:eastAsia="en-GB"/>
        </w:rPr>
      </w:pPr>
      <w:r w:rsidRPr="00D44C9F">
        <w:rPr>
          <w:rFonts w:eastAsia="Arial"/>
          <w:i/>
          <w:iCs/>
          <w:color w:val="1502B6"/>
          <w:sz w:val="18"/>
          <w:szCs w:val="18"/>
          <w:lang w:eastAsia="en-GB"/>
        </w:rPr>
        <w:t xml:space="preserve">Trade receivables </w:t>
      </w:r>
    </w:p>
    <w:p w14:paraId="0E1ACD92" w14:textId="77777777" w:rsidR="007D1554" w:rsidRPr="00D44C9F" w:rsidRDefault="007D1554" w:rsidP="000534FD">
      <w:pPr>
        <w:spacing w:after="0" w:line="240" w:lineRule="auto"/>
        <w:ind w:left="1080" w:right="8"/>
        <w:jc w:val="thaiDistribute"/>
        <w:rPr>
          <w:rFonts w:eastAsia="Times New Roman"/>
          <w:sz w:val="18"/>
          <w:szCs w:val="18"/>
        </w:rPr>
      </w:pPr>
    </w:p>
    <w:p w14:paraId="354D1562" w14:textId="74B8A0DB" w:rsidR="007D1554" w:rsidRPr="00D44C9F" w:rsidRDefault="007D1554" w:rsidP="000534FD">
      <w:pPr>
        <w:spacing w:after="0" w:line="240" w:lineRule="auto"/>
        <w:ind w:left="1080" w:right="8"/>
        <w:jc w:val="thaiDistribute"/>
        <w:rPr>
          <w:rFonts w:eastAsia="Times New Roman"/>
          <w:sz w:val="18"/>
          <w:szCs w:val="18"/>
        </w:rPr>
      </w:pPr>
      <w:r w:rsidRPr="00D44C9F">
        <w:rPr>
          <w:rFonts w:eastAsia="Times New Roman"/>
          <w:sz w:val="18"/>
          <w:szCs w:val="18"/>
        </w:rPr>
        <w:t xml:space="preserve">The Group applies the TFRS </w:t>
      </w:r>
      <w:r w:rsidR="00236E60" w:rsidRPr="00236E60">
        <w:rPr>
          <w:rFonts w:eastAsia="Times New Roman"/>
          <w:sz w:val="18"/>
          <w:szCs w:val="18"/>
        </w:rPr>
        <w:t>9</w:t>
      </w:r>
      <w:r w:rsidRPr="00D44C9F">
        <w:rPr>
          <w:rFonts w:eastAsia="Times New Roman"/>
          <w:sz w:val="18"/>
          <w:szCs w:val="18"/>
        </w:rPr>
        <w:t xml:space="preserve"> simplified approach to measuring expected credit losses which uses a lifetime expected loss allowance for all trade receivables.</w:t>
      </w:r>
    </w:p>
    <w:p w14:paraId="693A250B" w14:textId="77777777" w:rsidR="007D1554" w:rsidRPr="00D44C9F" w:rsidRDefault="007D1554" w:rsidP="000534FD">
      <w:pPr>
        <w:spacing w:after="0" w:line="240" w:lineRule="auto"/>
        <w:ind w:left="1080" w:right="8"/>
        <w:jc w:val="thaiDistribute"/>
        <w:rPr>
          <w:rFonts w:eastAsia="Times New Roman"/>
          <w:sz w:val="18"/>
          <w:szCs w:val="18"/>
        </w:rPr>
      </w:pPr>
    </w:p>
    <w:p w14:paraId="76AC0C08" w14:textId="36DDE53C" w:rsidR="007D1554" w:rsidRPr="00D44C9F" w:rsidRDefault="007D1554" w:rsidP="000534FD">
      <w:pPr>
        <w:spacing w:after="0" w:line="240" w:lineRule="auto"/>
        <w:ind w:left="1080" w:right="8"/>
        <w:jc w:val="thaiDistribute"/>
        <w:rPr>
          <w:rFonts w:eastAsia="Times New Roman"/>
          <w:sz w:val="18"/>
          <w:szCs w:val="18"/>
        </w:rPr>
      </w:pPr>
      <w:r w:rsidRPr="00D44C9F">
        <w:rPr>
          <w:rFonts w:eastAsia="Times New Roman"/>
          <w:sz w:val="18"/>
          <w:szCs w:val="18"/>
        </w:rPr>
        <w:t xml:space="preserve">To measure the expected credit losses, trade receivables have been grouped based on shared credit risk characteristics and the days past due. </w:t>
      </w:r>
    </w:p>
    <w:p w14:paraId="41568478" w14:textId="77777777" w:rsidR="007D1554" w:rsidRPr="00D44C9F" w:rsidRDefault="007D1554" w:rsidP="000534FD">
      <w:pPr>
        <w:spacing w:after="0" w:line="240" w:lineRule="auto"/>
        <w:ind w:left="1080" w:right="8"/>
        <w:jc w:val="thaiDistribute"/>
        <w:rPr>
          <w:rFonts w:eastAsia="Times New Roman"/>
          <w:sz w:val="18"/>
          <w:szCs w:val="18"/>
        </w:rPr>
      </w:pPr>
    </w:p>
    <w:p w14:paraId="2F24C949" w14:textId="57837EF8" w:rsidR="007D1554" w:rsidRPr="00D44C9F" w:rsidRDefault="007D1554" w:rsidP="000534FD">
      <w:pPr>
        <w:spacing w:after="0" w:line="240" w:lineRule="auto"/>
        <w:ind w:left="1080" w:right="8"/>
        <w:jc w:val="thaiDistribute"/>
        <w:rPr>
          <w:rFonts w:eastAsia="Times New Roman"/>
          <w:sz w:val="18"/>
          <w:szCs w:val="18"/>
        </w:rPr>
      </w:pPr>
      <w:r w:rsidRPr="00D44C9F">
        <w:rPr>
          <w:rFonts w:eastAsia="Times New Roman"/>
          <w:sz w:val="18"/>
          <w:szCs w:val="18"/>
        </w:rPr>
        <w:t xml:space="preserve">The expected loss rates are based on the payment profiles of sales over a period of </w:t>
      </w:r>
      <w:r w:rsidR="00236E60" w:rsidRPr="00236E60">
        <w:rPr>
          <w:rFonts w:eastAsia="Times New Roman"/>
          <w:sz w:val="18"/>
          <w:szCs w:val="18"/>
        </w:rPr>
        <w:t>24</w:t>
      </w:r>
      <w:r w:rsidRPr="00D44C9F">
        <w:rPr>
          <w:rFonts w:eastAsia="Times New Roman"/>
          <w:sz w:val="18"/>
          <w:szCs w:val="18"/>
        </w:rPr>
        <w:t xml:space="preserve"> month</w:t>
      </w:r>
      <w:r w:rsidR="00196CA1" w:rsidRPr="00D44C9F">
        <w:rPr>
          <w:rFonts w:eastAsia="Times New Roman"/>
          <w:sz w:val="18"/>
          <w:szCs w:val="18"/>
        </w:rPr>
        <w:t>s</w:t>
      </w:r>
      <w:r w:rsidRPr="00D44C9F">
        <w:rPr>
          <w:rFonts w:eastAsia="Times New Roman"/>
          <w:sz w:val="18"/>
          <w:szCs w:val="18"/>
        </w:rPr>
        <w:t xml:space="preserve"> before </w:t>
      </w:r>
      <w:r w:rsidR="00886DA8" w:rsidRPr="00D44C9F">
        <w:rPr>
          <w:rFonts w:eastAsia="Times New Roman"/>
          <w:sz w:val="18"/>
          <w:szCs w:val="18"/>
        </w:rPr>
        <w:br/>
      </w:r>
      <w:r w:rsidR="00236E60" w:rsidRPr="00236E60">
        <w:rPr>
          <w:rFonts w:eastAsia="Times New Roman"/>
          <w:sz w:val="18"/>
          <w:szCs w:val="18"/>
        </w:rPr>
        <w:t>31</w:t>
      </w:r>
      <w:r w:rsidRPr="00D44C9F">
        <w:rPr>
          <w:rFonts w:eastAsia="Times New Roman"/>
          <w:sz w:val="18"/>
          <w:szCs w:val="18"/>
        </w:rPr>
        <w:t xml:space="preserve"> December </w:t>
      </w:r>
      <w:r w:rsidR="00236E60" w:rsidRPr="00236E60">
        <w:rPr>
          <w:rFonts w:eastAsia="Times New Roman"/>
          <w:sz w:val="18"/>
          <w:szCs w:val="18"/>
        </w:rPr>
        <w:t>2021</w:t>
      </w:r>
      <w:r w:rsidRPr="00D44C9F">
        <w:rPr>
          <w:rFonts w:eastAsia="Times New Roman"/>
          <w:sz w:val="18"/>
          <w:szCs w:val="18"/>
        </w:rPr>
        <w:t xml:space="preserve"> or </w:t>
      </w:r>
      <w:r w:rsidR="00236E60" w:rsidRPr="00236E60">
        <w:rPr>
          <w:rFonts w:eastAsia="Times New Roman"/>
          <w:sz w:val="18"/>
          <w:szCs w:val="18"/>
        </w:rPr>
        <w:t>31</w:t>
      </w:r>
      <w:r w:rsidR="00166C38" w:rsidRPr="00D44C9F">
        <w:rPr>
          <w:rFonts w:eastAsia="Times New Roman"/>
          <w:sz w:val="18"/>
          <w:szCs w:val="18"/>
        </w:rPr>
        <w:t xml:space="preserve"> December </w:t>
      </w:r>
      <w:r w:rsidR="00236E60" w:rsidRPr="00236E60">
        <w:rPr>
          <w:rFonts w:eastAsia="Times New Roman"/>
          <w:sz w:val="18"/>
          <w:szCs w:val="18"/>
        </w:rPr>
        <w:t>2020</w:t>
      </w:r>
      <w:r w:rsidRPr="00D44C9F">
        <w:rPr>
          <w:rFonts w:eastAsia="Times New Roman"/>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w:t>
      </w:r>
    </w:p>
    <w:p w14:paraId="314AB942" w14:textId="77777777" w:rsidR="007D1554" w:rsidRPr="00D44C9F" w:rsidRDefault="007D1554" w:rsidP="000534FD">
      <w:pPr>
        <w:spacing w:after="0" w:line="240" w:lineRule="auto"/>
        <w:ind w:left="1080" w:right="8"/>
        <w:jc w:val="thaiDistribute"/>
        <w:rPr>
          <w:rFonts w:eastAsia="Times New Roman"/>
          <w:sz w:val="18"/>
          <w:szCs w:val="18"/>
        </w:rPr>
      </w:pPr>
    </w:p>
    <w:p w14:paraId="067A5E26" w14:textId="77777777" w:rsidR="00BC5AF6" w:rsidRPr="00D44C9F" w:rsidRDefault="00BC5AF6">
      <w:pPr>
        <w:rPr>
          <w:rFonts w:eastAsia="Times New Roman"/>
          <w:sz w:val="18"/>
          <w:szCs w:val="18"/>
        </w:rPr>
      </w:pPr>
      <w:r w:rsidRPr="00D44C9F">
        <w:rPr>
          <w:rFonts w:eastAsia="Times New Roman"/>
          <w:sz w:val="18"/>
          <w:szCs w:val="18"/>
        </w:rPr>
        <w:br w:type="page"/>
      </w:r>
    </w:p>
    <w:p w14:paraId="3C40CF30" w14:textId="77777777" w:rsidR="00BC5AF6" w:rsidRPr="00D44C9F" w:rsidRDefault="00BC5AF6" w:rsidP="000534FD">
      <w:pPr>
        <w:spacing w:after="0" w:line="240" w:lineRule="auto"/>
        <w:ind w:left="1080" w:right="8"/>
        <w:jc w:val="thaiDistribute"/>
        <w:rPr>
          <w:rFonts w:eastAsia="Times New Roman"/>
          <w:sz w:val="18"/>
          <w:szCs w:val="18"/>
        </w:rPr>
      </w:pPr>
    </w:p>
    <w:p w14:paraId="1AB1D43F" w14:textId="1F7A9207" w:rsidR="007D1554" w:rsidRPr="00D44C9F" w:rsidRDefault="007D1554" w:rsidP="000534FD">
      <w:pPr>
        <w:spacing w:after="0" w:line="240" w:lineRule="auto"/>
        <w:ind w:left="1080" w:right="8"/>
        <w:jc w:val="thaiDistribute"/>
        <w:rPr>
          <w:rFonts w:eastAsia="Times New Roman"/>
          <w:sz w:val="18"/>
          <w:szCs w:val="18"/>
        </w:rPr>
      </w:pPr>
      <w:r w:rsidRPr="00D44C9F">
        <w:rPr>
          <w:rFonts w:eastAsia="Times New Roman"/>
          <w:sz w:val="18"/>
          <w:szCs w:val="18"/>
        </w:rPr>
        <w:t>On that basis, the loss allowance was determined as follows for both trade receivables:</w:t>
      </w:r>
    </w:p>
    <w:p w14:paraId="3328425D" w14:textId="77777777" w:rsidR="007D1554" w:rsidRPr="00D44C9F" w:rsidRDefault="007D1554" w:rsidP="000534FD">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7D1554" w:rsidRPr="00D44C9F" w14:paraId="4E9663C7" w14:textId="77777777" w:rsidTr="004D2739">
        <w:tc>
          <w:tcPr>
            <w:tcW w:w="3402" w:type="dxa"/>
            <w:vAlign w:val="bottom"/>
          </w:tcPr>
          <w:p w14:paraId="2A86BC95" w14:textId="77777777" w:rsidR="007D1554" w:rsidRPr="00D44C9F"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0DFD6EF5" w14:textId="77777777" w:rsidR="007D1554" w:rsidRPr="00D44C9F" w:rsidRDefault="007D1554" w:rsidP="007D1554">
            <w:pPr>
              <w:spacing w:after="0" w:line="256" w:lineRule="auto"/>
              <w:jc w:val="center"/>
              <w:rPr>
                <w:rFonts w:eastAsia="Arial"/>
                <w:b/>
                <w:bCs/>
                <w:sz w:val="16"/>
                <w:szCs w:val="16"/>
                <w:lang w:eastAsia="en-GB"/>
              </w:rPr>
            </w:pPr>
            <w:r w:rsidRPr="00D44C9F">
              <w:rPr>
                <w:rFonts w:eastAsia="Arial"/>
                <w:b/>
                <w:bCs/>
                <w:sz w:val="16"/>
                <w:szCs w:val="16"/>
                <w:lang w:eastAsia="en-GB"/>
              </w:rPr>
              <w:t>Consolidated financial statements</w:t>
            </w:r>
          </w:p>
        </w:tc>
      </w:tr>
      <w:tr w:rsidR="007D1554" w:rsidRPr="00D44C9F" w14:paraId="7EAF984F" w14:textId="77777777" w:rsidTr="000534FD">
        <w:trPr>
          <w:gridAfter w:val="1"/>
          <w:wAfter w:w="11" w:type="dxa"/>
        </w:trPr>
        <w:tc>
          <w:tcPr>
            <w:tcW w:w="3402" w:type="dxa"/>
            <w:vAlign w:val="bottom"/>
          </w:tcPr>
          <w:p w14:paraId="7A7E9AA9" w14:textId="77777777" w:rsidR="007D1554" w:rsidRPr="00D44C9F" w:rsidRDefault="007D1554"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66004FA3" w14:textId="77777777" w:rsidR="007D1554" w:rsidRPr="00D44C9F" w:rsidRDefault="007D1554"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Current</w:t>
            </w:r>
          </w:p>
          <w:p w14:paraId="34FBFF00" w14:textId="572625A8" w:rsidR="007D1554" w:rsidRPr="00D44C9F" w:rsidRDefault="00235442"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2727439" w14:textId="0FD01300" w:rsidR="007D1554" w:rsidRPr="00D44C9F" w:rsidRDefault="007D1554"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 xml:space="preserve">Up to </w:t>
            </w:r>
            <w:r w:rsidR="00236E60" w:rsidRPr="00236E60">
              <w:rPr>
                <w:rFonts w:eastAsia="Arial"/>
                <w:b/>
                <w:bCs/>
                <w:sz w:val="16"/>
                <w:szCs w:val="16"/>
                <w:lang w:eastAsia="en-GB"/>
              </w:rPr>
              <w:t>3</w:t>
            </w:r>
            <w:r w:rsidRPr="00D44C9F">
              <w:rPr>
                <w:rFonts w:eastAsia="Arial"/>
                <w:b/>
                <w:bCs/>
                <w:sz w:val="16"/>
                <w:szCs w:val="16"/>
                <w:lang w:eastAsia="en-GB"/>
              </w:rPr>
              <w:t xml:space="preserve"> months</w:t>
            </w:r>
          </w:p>
          <w:p w14:paraId="3BE184A6" w14:textId="3CEDFDE8" w:rsidR="007D1554" w:rsidRPr="00D44C9F" w:rsidRDefault="00235442"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55AABB41" w14:textId="2CC6742C" w:rsidR="007D1554" w:rsidRPr="00D44C9F" w:rsidRDefault="00236E60" w:rsidP="007D1554">
            <w:pPr>
              <w:spacing w:after="0" w:line="256" w:lineRule="auto"/>
              <w:ind w:right="-72"/>
              <w:jc w:val="right"/>
              <w:rPr>
                <w:rFonts w:eastAsia="Arial"/>
                <w:b/>
                <w:bCs/>
                <w:sz w:val="16"/>
                <w:szCs w:val="16"/>
                <w:lang w:eastAsia="en-GB"/>
              </w:rPr>
            </w:pPr>
            <w:r w:rsidRPr="00236E60">
              <w:rPr>
                <w:rFonts w:eastAsia="Arial"/>
                <w:b/>
                <w:bCs/>
                <w:sz w:val="16"/>
                <w:szCs w:val="16"/>
                <w:lang w:eastAsia="en-GB"/>
              </w:rPr>
              <w:t>3</w:t>
            </w:r>
            <w:r w:rsidR="007D1554" w:rsidRPr="00D44C9F">
              <w:rPr>
                <w:rFonts w:eastAsia="Arial"/>
                <w:b/>
                <w:bCs/>
                <w:sz w:val="16"/>
                <w:szCs w:val="16"/>
                <w:lang w:eastAsia="en-GB"/>
              </w:rPr>
              <w:t xml:space="preserve"> - </w:t>
            </w:r>
            <w:r w:rsidRPr="00236E60">
              <w:rPr>
                <w:rFonts w:eastAsia="Arial"/>
                <w:b/>
                <w:bCs/>
                <w:sz w:val="16"/>
                <w:szCs w:val="16"/>
                <w:lang w:eastAsia="en-GB"/>
              </w:rPr>
              <w:t>6</w:t>
            </w:r>
            <w:r w:rsidR="007D1554" w:rsidRPr="00D44C9F">
              <w:rPr>
                <w:rFonts w:eastAsia="Arial"/>
                <w:b/>
                <w:bCs/>
                <w:sz w:val="16"/>
                <w:szCs w:val="16"/>
                <w:lang w:eastAsia="en-GB"/>
              </w:rPr>
              <w:t xml:space="preserve"> months</w:t>
            </w:r>
          </w:p>
          <w:p w14:paraId="11DE9C7C" w14:textId="68F27FCA" w:rsidR="007D1554" w:rsidRPr="00D44C9F" w:rsidRDefault="00235442"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2425FBCB" w14:textId="09442AAD" w:rsidR="007D1554" w:rsidRPr="00D44C9F" w:rsidRDefault="00236E60" w:rsidP="007D1554">
            <w:pPr>
              <w:spacing w:after="0" w:line="256" w:lineRule="auto"/>
              <w:ind w:right="-72"/>
              <w:jc w:val="right"/>
              <w:rPr>
                <w:rFonts w:eastAsia="Arial"/>
                <w:b/>
                <w:bCs/>
                <w:sz w:val="16"/>
                <w:szCs w:val="16"/>
                <w:lang w:eastAsia="en-GB"/>
              </w:rPr>
            </w:pPr>
            <w:r w:rsidRPr="00236E60">
              <w:rPr>
                <w:rFonts w:eastAsia="Arial"/>
                <w:b/>
                <w:bCs/>
                <w:sz w:val="16"/>
                <w:szCs w:val="16"/>
                <w:lang w:eastAsia="en-GB"/>
              </w:rPr>
              <w:t>6</w:t>
            </w:r>
            <w:r w:rsidR="007D1554" w:rsidRPr="00D44C9F">
              <w:rPr>
                <w:rFonts w:eastAsia="Arial"/>
                <w:b/>
                <w:bCs/>
                <w:sz w:val="16"/>
                <w:szCs w:val="16"/>
                <w:lang w:eastAsia="en-GB"/>
              </w:rPr>
              <w:t xml:space="preserve"> - </w:t>
            </w:r>
            <w:r w:rsidRPr="00236E60">
              <w:rPr>
                <w:rFonts w:eastAsia="Arial"/>
                <w:b/>
                <w:bCs/>
                <w:sz w:val="16"/>
                <w:szCs w:val="16"/>
                <w:lang w:eastAsia="en-GB"/>
              </w:rPr>
              <w:t>12</w:t>
            </w:r>
            <w:r w:rsidR="007D1554" w:rsidRPr="00D44C9F">
              <w:rPr>
                <w:rFonts w:eastAsia="Arial"/>
                <w:b/>
                <w:bCs/>
                <w:sz w:val="16"/>
                <w:szCs w:val="16"/>
                <w:lang w:eastAsia="en-GB"/>
              </w:rPr>
              <w:t xml:space="preserve"> months </w:t>
            </w:r>
            <w:r w:rsidR="00235442" w:rsidRPr="00D44C9F">
              <w:rPr>
                <w:rFonts w:eastAsia="Arial"/>
                <w:b/>
                <w:bCs/>
                <w:sz w:val="16"/>
                <w:szCs w:val="16"/>
                <w:lang w:eastAsia="en-GB"/>
              </w:rPr>
              <w:t>Baht’</w:t>
            </w:r>
            <w:r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0395DCE" w14:textId="77777777" w:rsidR="007D1554" w:rsidRPr="00D44C9F" w:rsidRDefault="007D1554"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 xml:space="preserve">Over </w:t>
            </w:r>
          </w:p>
          <w:p w14:paraId="13D0977B" w14:textId="6A06D057" w:rsidR="007D1554" w:rsidRPr="00D44C9F" w:rsidRDefault="00236E60" w:rsidP="007D1554">
            <w:pPr>
              <w:spacing w:after="0" w:line="256" w:lineRule="auto"/>
              <w:ind w:right="-72"/>
              <w:jc w:val="right"/>
              <w:rPr>
                <w:rFonts w:eastAsia="Arial"/>
                <w:b/>
                <w:bCs/>
                <w:sz w:val="16"/>
                <w:szCs w:val="16"/>
                <w:lang w:eastAsia="en-GB"/>
              </w:rPr>
            </w:pPr>
            <w:r w:rsidRPr="00236E60">
              <w:rPr>
                <w:rFonts w:eastAsia="Arial"/>
                <w:b/>
                <w:bCs/>
                <w:sz w:val="16"/>
                <w:szCs w:val="16"/>
                <w:lang w:eastAsia="en-GB"/>
              </w:rPr>
              <w:t>12</w:t>
            </w:r>
            <w:r w:rsidR="007D1554" w:rsidRPr="00D44C9F">
              <w:rPr>
                <w:rFonts w:eastAsia="Arial"/>
                <w:b/>
                <w:bCs/>
                <w:sz w:val="16"/>
                <w:szCs w:val="16"/>
                <w:lang w:eastAsia="en-GB"/>
              </w:rPr>
              <w:t xml:space="preserve"> months</w:t>
            </w:r>
          </w:p>
          <w:p w14:paraId="445015E3" w14:textId="59C8C6C2" w:rsidR="007D1554" w:rsidRPr="00D44C9F" w:rsidRDefault="00235442"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F6474E3" w14:textId="77777777" w:rsidR="007D1554" w:rsidRPr="00D44C9F" w:rsidRDefault="007D1554"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Total</w:t>
            </w:r>
          </w:p>
          <w:p w14:paraId="5BE516FC" w14:textId="337830FD" w:rsidR="007D1554" w:rsidRPr="00D44C9F" w:rsidRDefault="00235442" w:rsidP="007D1554">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r>
      <w:tr w:rsidR="007D1554" w:rsidRPr="00D44C9F" w14:paraId="38C2CBE9" w14:textId="77777777" w:rsidTr="000534FD">
        <w:trPr>
          <w:gridAfter w:val="1"/>
          <w:wAfter w:w="11" w:type="dxa"/>
        </w:trPr>
        <w:tc>
          <w:tcPr>
            <w:tcW w:w="3402" w:type="dxa"/>
            <w:vAlign w:val="bottom"/>
          </w:tcPr>
          <w:p w14:paraId="31731BF1" w14:textId="77777777" w:rsidR="007D1554" w:rsidRPr="00D44C9F"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803AF2A" w14:textId="77777777" w:rsidR="007D1554" w:rsidRPr="00D44C9F"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3063A418"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799AEB48"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7411CB2"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7F6B61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3EB4CA54"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797BA530" w14:textId="77777777" w:rsidTr="000534FD">
        <w:trPr>
          <w:gridAfter w:val="1"/>
          <w:wAfter w:w="11" w:type="dxa"/>
        </w:trPr>
        <w:tc>
          <w:tcPr>
            <w:tcW w:w="3402" w:type="dxa"/>
            <w:vAlign w:val="bottom"/>
          </w:tcPr>
          <w:p w14:paraId="241589DB" w14:textId="36AE934D" w:rsidR="007D1554" w:rsidRPr="00D44C9F" w:rsidRDefault="00236E60" w:rsidP="000534FD">
            <w:pPr>
              <w:spacing w:after="0" w:line="240" w:lineRule="auto"/>
              <w:ind w:left="967" w:right="-72"/>
              <w:rPr>
                <w:rFonts w:eastAsia="Arial"/>
                <w:sz w:val="16"/>
                <w:szCs w:val="16"/>
                <w:lang w:eastAsia="en-GB"/>
              </w:rPr>
            </w:pPr>
            <w:r w:rsidRPr="00236E60">
              <w:rPr>
                <w:rFonts w:eastAsia="Arial"/>
                <w:b/>
                <w:bCs/>
                <w:sz w:val="16"/>
                <w:szCs w:val="16"/>
                <w:lang w:eastAsia="en-GB"/>
              </w:rPr>
              <w:t>31</w:t>
            </w:r>
            <w:r w:rsidR="007D1554" w:rsidRPr="00D44C9F">
              <w:rPr>
                <w:rFonts w:eastAsia="Arial"/>
                <w:b/>
                <w:bCs/>
                <w:sz w:val="16"/>
                <w:szCs w:val="16"/>
                <w:lang w:eastAsia="en-GB"/>
              </w:rPr>
              <w:t xml:space="preserve"> December </w:t>
            </w:r>
            <w:r w:rsidRPr="00236E60">
              <w:rPr>
                <w:rFonts w:eastAsia="Arial"/>
                <w:b/>
                <w:bCs/>
                <w:sz w:val="16"/>
                <w:szCs w:val="16"/>
                <w:lang w:eastAsia="en-GB"/>
              </w:rPr>
              <w:t>2021</w:t>
            </w:r>
          </w:p>
        </w:tc>
        <w:tc>
          <w:tcPr>
            <w:tcW w:w="1008" w:type="dxa"/>
            <w:tcBorders>
              <w:left w:val="nil"/>
              <w:bottom w:val="nil"/>
              <w:right w:val="nil"/>
            </w:tcBorders>
            <w:shd w:val="clear" w:color="auto" w:fill="FAFAFA"/>
            <w:vAlign w:val="bottom"/>
          </w:tcPr>
          <w:p w14:paraId="695652B9" w14:textId="77777777" w:rsidR="007D1554" w:rsidRPr="00D44C9F"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2FB07DF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0DC4E42"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3EB30D4C"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7611F5D9"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2A116C7C"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4D83ECBB" w14:textId="77777777" w:rsidTr="000534FD">
        <w:trPr>
          <w:gridAfter w:val="1"/>
          <w:wAfter w:w="11" w:type="dxa"/>
        </w:trPr>
        <w:tc>
          <w:tcPr>
            <w:tcW w:w="3402" w:type="dxa"/>
            <w:vAlign w:val="bottom"/>
            <w:hideMark/>
          </w:tcPr>
          <w:p w14:paraId="177D21F8" w14:textId="77777777" w:rsidR="007D1554" w:rsidRPr="00D44C9F" w:rsidRDefault="007D1554" w:rsidP="000534FD">
            <w:pPr>
              <w:spacing w:after="0" w:line="240" w:lineRule="auto"/>
              <w:ind w:left="967" w:right="-72"/>
              <w:rPr>
                <w:rFonts w:eastAsia="Arial"/>
                <w:sz w:val="16"/>
                <w:szCs w:val="16"/>
                <w:lang w:eastAsia="en-GB"/>
              </w:rPr>
            </w:pPr>
            <w:r w:rsidRPr="00D44C9F">
              <w:rPr>
                <w:rFonts w:eastAsia="Arial"/>
                <w:sz w:val="16"/>
                <w:szCs w:val="16"/>
                <w:lang w:eastAsia="en-GB"/>
              </w:rPr>
              <w:t>Gross carrying amount</w:t>
            </w:r>
          </w:p>
        </w:tc>
        <w:tc>
          <w:tcPr>
            <w:tcW w:w="1008" w:type="dxa"/>
            <w:shd w:val="clear" w:color="auto" w:fill="FAFAFA"/>
            <w:vAlign w:val="bottom"/>
          </w:tcPr>
          <w:p w14:paraId="368CE09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58FDA5D"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AB90AC3"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77DEA0AC"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2C6CB6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F766EC3" w14:textId="77777777" w:rsidR="007D1554" w:rsidRPr="00D44C9F" w:rsidRDefault="007D1554" w:rsidP="007D1554">
            <w:pPr>
              <w:spacing w:after="0" w:line="256" w:lineRule="auto"/>
              <w:ind w:right="-72"/>
              <w:jc w:val="right"/>
              <w:rPr>
                <w:rFonts w:eastAsia="Arial"/>
                <w:sz w:val="16"/>
                <w:szCs w:val="16"/>
                <w:lang w:eastAsia="en-GB"/>
              </w:rPr>
            </w:pPr>
          </w:p>
        </w:tc>
      </w:tr>
      <w:tr w:rsidR="00FC793A" w:rsidRPr="00D44C9F" w14:paraId="6AFB33B2" w14:textId="77777777" w:rsidTr="00BC5AF6">
        <w:trPr>
          <w:gridAfter w:val="1"/>
          <w:wAfter w:w="11" w:type="dxa"/>
        </w:trPr>
        <w:tc>
          <w:tcPr>
            <w:tcW w:w="3402" w:type="dxa"/>
            <w:vAlign w:val="bottom"/>
            <w:hideMark/>
          </w:tcPr>
          <w:p w14:paraId="591D9D1F" w14:textId="2205576C"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 - other</w:t>
            </w:r>
          </w:p>
        </w:tc>
        <w:tc>
          <w:tcPr>
            <w:tcW w:w="1008" w:type="dxa"/>
            <w:shd w:val="clear" w:color="auto" w:fill="FAFAFA"/>
            <w:vAlign w:val="bottom"/>
          </w:tcPr>
          <w:p w14:paraId="60218A46" w14:textId="418615DF"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88</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603</w:t>
            </w:r>
          </w:p>
        </w:tc>
        <w:tc>
          <w:tcPr>
            <w:tcW w:w="1008" w:type="dxa"/>
            <w:shd w:val="clear" w:color="auto" w:fill="FAFAFA"/>
            <w:vAlign w:val="bottom"/>
          </w:tcPr>
          <w:p w14:paraId="01C27B5F" w14:textId="16C30771"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96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084</w:t>
            </w:r>
          </w:p>
        </w:tc>
        <w:tc>
          <w:tcPr>
            <w:tcW w:w="1008" w:type="dxa"/>
            <w:shd w:val="clear" w:color="auto" w:fill="FAFAFA"/>
            <w:vAlign w:val="bottom"/>
          </w:tcPr>
          <w:p w14:paraId="1D039A1F" w14:textId="5AFE55F7"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3</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638</w:t>
            </w:r>
          </w:p>
        </w:tc>
        <w:tc>
          <w:tcPr>
            <w:tcW w:w="1008" w:type="dxa"/>
            <w:shd w:val="clear" w:color="auto" w:fill="FAFAFA"/>
            <w:vAlign w:val="bottom"/>
          </w:tcPr>
          <w:p w14:paraId="2E3C49FE" w14:textId="06A4C003"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853</w:t>
            </w:r>
          </w:p>
        </w:tc>
        <w:tc>
          <w:tcPr>
            <w:tcW w:w="1008" w:type="dxa"/>
            <w:shd w:val="clear" w:color="auto" w:fill="FAFAFA"/>
            <w:vAlign w:val="bottom"/>
          </w:tcPr>
          <w:p w14:paraId="59EF5EA1" w14:textId="2124BC9D"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10</w:t>
            </w:r>
            <w:r w:rsidR="0026298E" w:rsidRPr="00D44C9F">
              <w:rPr>
                <w:rFonts w:eastAsia="Arial"/>
                <w:color w:val="000000"/>
                <w:sz w:val="16"/>
                <w:szCs w:val="16"/>
                <w:lang w:val="en-US" w:eastAsia="en-GB" w:bidi="ar-SA"/>
              </w:rPr>
              <w:t>,</w:t>
            </w:r>
            <w:r w:rsidRPr="00236E60">
              <w:rPr>
                <w:rFonts w:eastAsia="Arial"/>
                <w:color w:val="000000"/>
                <w:sz w:val="16"/>
                <w:szCs w:val="16"/>
                <w:lang w:eastAsia="en-GB" w:bidi="ar-SA"/>
              </w:rPr>
              <w:t>331</w:t>
            </w:r>
          </w:p>
        </w:tc>
        <w:tc>
          <w:tcPr>
            <w:tcW w:w="1008" w:type="dxa"/>
            <w:shd w:val="clear" w:color="auto" w:fill="FAFAFA"/>
            <w:vAlign w:val="bottom"/>
          </w:tcPr>
          <w:p w14:paraId="4F0E19A8" w14:textId="7F06B5A8"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199</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509</w:t>
            </w:r>
          </w:p>
        </w:tc>
      </w:tr>
      <w:tr w:rsidR="00FC793A" w:rsidRPr="00D44C9F" w14:paraId="4D549E72" w14:textId="77777777" w:rsidTr="00BC5AF6">
        <w:trPr>
          <w:gridAfter w:val="1"/>
          <w:wAfter w:w="11" w:type="dxa"/>
        </w:trPr>
        <w:tc>
          <w:tcPr>
            <w:tcW w:w="3402" w:type="dxa"/>
            <w:vAlign w:val="bottom"/>
          </w:tcPr>
          <w:p w14:paraId="71FAB7E9"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 - related  </w:t>
            </w:r>
          </w:p>
          <w:p w14:paraId="24BAB7EF" w14:textId="3F9B740A"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parties</w:t>
            </w:r>
          </w:p>
        </w:tc>
        <w:tc>
          <w:tcPr>
            <w:tcW w:w="1008" w:type="dxa"/>
            <w:tcBorders>
              <w:bottom w:val="single" w:sz="4" w:space="0" w:color="auto"/>
            </w:tcBorders>
            <w:shd w:val="clear" w:color="auto" w:fill="FAFAFA"/>
            <w:vAlign w:val="bottom"/>
          </w:tcPr>
          <w:p w14:paraId="2A2F24D7" w14:textId="1B1DC469"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2</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115</w:t>
            </w:r>
          </w:p>
        </w:tc>
        <w:tc>
          <w:tcPr>
            <w:tcW w:w="1008" w:type="dxa"/>
            <w:tcBorders>
              <w:bottom w:val="single" w:sz="4" w:space="0" w:color="auto"/>
            </w:tcBorders>
            <w:shd w:val="clear" w:color="auto" w:fill="FAFAFA"/>
            <w:vAlign w:val="bottom"/>
          </w:tcPr>
          <w:p w14:paraId="6DA51DDA" w14:textId="1475308C"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377</w:t>
            </w:r>
          </w:p>
        </w:tc>
        <w:tc>
          <w:tcPr>
            <w:tcW w:w="1008" w:type="dxa"/>
            <w:tcBorders>
              <w:bottom w:val="single" w:sz="4" w:space="0" w:color="auto"/>
            </w:tcBorders>
            <w:shd w:val="clear" w:color="auto" w:fill="FAFAFA"/>
            <w:vAlign w:val="bottom"/>
          </w:tcPr>
          <w:p w14:paraId="7277148D" w14:textId="7E5CDB2D"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181</w:t>
            </w:r>
          </w:p>
        </w:tc>
        <w:tc>
          <w:tcPr>
            <w:tcW w:w="1008" w:type="dxa"/>
            <w:tcBorders>
              <w:bottom w:val="single" w:sz="4" w:space="0" w:color="auto"/>
            </w:tcBorders>
            <w:shd w:val="clear" w:color="auto" w:fill="FAFAFA"/>
            <w:vAlign w:val="bottom"/>
          </w:tcPr>
          <w:p w14:paraId="5D5C55D7" w14:textId="5D8185CD"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739</w:t>
            </w:r>
          </w:p>
        </w:tc>
        <w:tc>
          <w:tcPr>
            <w:tcW w:w="1008" w:type="dxa"/>
            <w:tcBorders>
              <w:bottom w:val="single" w:sz="4" w:space="0" w:color="auto"/>
            </w:tcBorders>
            <w:shd w:val="clear" w:color="auto" w:fill="FAFAFA"/>
            <w:vAlign w:val="bottom"/>
          </w:tcPr>
          <w:p w14:paraId="3A55F33F" w14:textId="74579BC9"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886</w:t>
            </w:r>
          </w:p>
        </w:tc>
        <w:tc>
          <w:tcPr>
            <w:tcW w:w="1008" w:type="dxa"/>
            <w:tcBorders>
              <w:bottom w:val="single" w:sz="4" w:space="0" w:color="auto"/>
            </w:tcBorders>
            <w:shd w:val="clear" w:color="auto" w:fill="FAFAFA"/>
            <w:vAlign w:val="bottom"/>
          </w:tcPr>
          <w:p w14:paraId="0E617F12" w14:textId="38B18C42"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298</w:t>
            </w:r>
          </w:p>
        </w:tc>
      </w:tr>
      <w:tr w:rsidR="00BC5AF6" w:rsidRPr="00D44C9F" w14:paraId="0D7C6A66" w14:textId="77777777" w:rsidTr="00BC5AF6">
        <w:trPr>
          <w:gridAfter w:val="1"/>
          <w:wAfter w:w="11" w:type="dxa"/>
        </w:trPr>
        <w:tc>
          <w:tcPr>
            <w:tcW w:w="3402" w:type="dxa"/>
            <w:vAlign w:val="bottom"/>
          </w:tcPr>
          <w:p w14:paraId="0CE9E50A" w14:textId="77777777" w:rsidR="00BC5AF6" w:rsidRPr="00D44C9F"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04047160"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397E20F4"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36C30982"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73508409"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72E635DE"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04AD755F"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r>
      <w:tr w:rsidR="00FC793A" w:rsidRPr="00D44C9F" w14:paraId="5457ABB5" w14:textId="77777777" w:rsidTr="00BC5AF6">
        <w:trPr>
          <w:gridAfter w:val="1"/>
          <w:wAfter w:w="11" w:type="dxa"/>
        </w:trPr>
        <w:tc>
          <w:tcPr>
            <w:tcW w:w="3402" w:type="dxa"/>
            <w:vAlign w:val="bottom"/>
            <w:hideMark/>
          </w:tcPr>
          <w:p w14:paraId="4F2457BF"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40470D40" w14:textId="41C72199"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00D416C3" w14:textId="0F60B06B"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6379E764" w14:textId="0B5CB771"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56AEDC24" w14:textId="7EF610DC"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0D403D34" w14:textId="5C51E1C5"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r w:rsidR="00236E60" w:rsidRPr="00236E60">
              <w:rPr>
                <w:rFonts w:eastAsia="Arial"/>
                <w:color w:val="000000"/>
                <w:sz w:val="16"/>
                <w:szCs w:val="16"/>
                <w:lang w:eastAsia="en-GB" w:bidi="ar-SA"/>
              </w:rPr>
              <w:t>3</w:t>
            </w:r>
            <w:r w:rsidRPr="00D44C9F">
              <w:rPr>
                <w:rFonts w:eastAsia="Arial"/>
                <w:color w:val="000000"/>
                <w:sz w:val="16"/>
                <w:szCs w:val="16"/>
                <w:lang w:val="en-US" w:eastAsia="en-GB" w:bidi="ar-SA"/>
              </w:rPr>
              <w:t>,</w:t>
            </w:r>
            <w:r w:rsidR="00236E60" w:rsidRPr="00236E60">
              <w:rPr>
                <w:rFonts w:eastAsia="Arial"/>
                <w:color w:val="000000"/>
                <w:sz w:val="16"/>
                <w:szCs w:val="16"/>
                <w:lang w:eastAsia="en-GB" w:bidi="ar-SA"/>
              </w:rPr>
              <w:t>713</w:t>
            </w: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7478AB7C" w14:textId="137D0263"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r w:rsidR="00236E60" w:rsidRPr="00236E60">
              <w:rPr>
                <w:rFonts w:eastAsia="Arial"/>
                <w:color w:val="000000"/>
                <w:sz w:val="16"/>
                <w:szCs w:val="16"/>
                <w:lang w:eastAsia="en-GB" w:bidi="ar-SA"/>
              </w:rPr>
              <w:t>3</w:t>
            </w:r>
            <w:r w:rsidRPr="00D44C9F">
              <w:rPr>
                <w:rFonts w:eastAsia="Arial"/>
                <w:color w:val="000000"/>
                <w:sz w:val="16"/>
                <w:szCs w:val="16"/>
                <w:lang w:val="en-US" w:eastAsia="en-GB" w:bidi="ar-SA"/>
              </w:rPr>
              <w:t>,</w:t>
            </w:r>
            <w:r w:rsidR="00236E60" w:rsidRPr="00236E60">
              <w:rPr>
                <w:rFonts w:eastAsia="Arial"/>
                <w:color w:val="000000"/>
                <w:sz w:val="16"/>
                <w:szCs w:val="16"/>
                <w:lang w:eastAsia="en-GB" w:bidi="ar-SA"/>
              </w:rPr>
              <w:t>713</w:t>
            </w:r>
            <w:r w:rsidRPr="00D44C9F">
              <w:rPr>
                <w:rFonts w:eastAsia="Arial"/>
                <w:color w:val="000000"/>
                <w:sz w:val="16"/>
                <w:szCs w:val="16"/>
                <w:cs/>
                <w:lang w:val="en-US" w:eastAsia="en-GB"/>
              </w:rPr>
              <w:t>)</w:t>
            </w:r>
          </w:p>
        </w:tc>
      </w:tr>
      <w:tr w:rsidR="007D1554" w:rsidRPr="00D44C9F" w14:paraId="386823CC" w14:textId="77777777" w:rsidTr="00BC5AF6">
        <w:trPr>
          <w:gridAfter w:val="1"/>
          <w:wAfter w:w="11" w:type="dxa"/>
        </w:trPr>
        <w:tc>
          <w:tcPr>
            <w:tcW w:w="3402" w:type="dxa"/>
            <w:vAlign w:val="bottom"/>
          </w:tcPr>
          <w:p w14:paraId="42631BBD" w14:textId="77777777" w:rsidR="007D1554" w:rsidRPr="00D44C9F"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F2C0B75" w14:textId="77777777" w:rsidR="007D1554" w:rsidRPr="00D44C9F"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7C073A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7D209F28"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786C028"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786BDD6"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tcPr>
          <w:p w14:paraId="472D8585"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572EADD1" w14:textId="77777777" w:rsidTr="000534FD">
        <w:trPr>
          <w:gridAfter w:val="1"/>
          <w:wAfter w:w="11" w:type="dxa"/>
          <w:trHeight w:val="207"/>
        </w:trPr>
        <w:tc>
          <w:tcPr>
            <w:tcW w:w="3402" w:type="dxa"/>
            <w:vAlign w:val="bottom"/>
          </w:tcPr>
          <w:p w14:paraId="0E3212D8" w14:textId="405417B2" w:rsidR="007D1554" w:rsidRPr="00D44C9F" w:rsidRDefault="00236E60" w:rsidP="000534FD">
            <w:pPr>
              <w:spacing w:after="0" w:line="240" w:lineRule="auto"/>
              <w:ind w:left="967" w:right="-72"/>
              <w:rPr>
                <w:rFonts w:eastAsia="Arial"/>
                <w:sz w:val="16"/>
                <w:szCs w:val="16"/>
                <w:lang w:eastAsia="en-GB"/>
              </w:rPr>
            </w:pPr>
            <w:r w:rsidRPr="00236E60">
              <w:rPr>
                <w:rFonts w:eastAsia="Arial"/>
                <w:b/>
                <w:bCs/>
                <w:sz w:val="16"/>
                <w:szCs w:val="16"/>
                <w:lang w:eastAsia="en-GB"/>
              </w:rPr>
              <w:t>31</w:t>
            </w:r>
            <w:r w:rsidR="007D1554" w:rsidRPr="00D44C9F">
              <w:rPr>
                <w:rFonts w:eastAsia="Arial"/>
                <w:b/>
                <w:bCs/>
                <w:sz w:val="16"/>
                <w:szCs w:val="16"/>
                <w:lang w:eastAsia="en-GB"/>
              </w:rPr>
              <w:t xml:space="preserve"> December </w:t>
            </w:r>
            <w:r w:rsidRPr="00236E60">
              <w:rPr>
                <w:rFonts w:eastAsia="Arial"/>
                <w:b/>
                <w:bCs/>
                <w:sz w:val="16"/>
                <w:szCs w:val="16"/>
                <w:lang w:eastAsia="en-GB"/>
              </w:rPr>
              <w:t>2020</w:t>
            </w:r>
          </w:p>
        </w:tc>
        <w:tc>
          <w:tcPr>
            <w:tcW w:w="1008" w:type="dxa"/>
            <w:tcBorders>
              <w:left w:val="nil"/>
              <w:bottom w:val="nil"/>
              <w:right w:val="nil"/>
            </w:tcBorders>
            <w:shd w:val="clear" w:color="auto" w:fill="auto"/>
            <w:vAlign w:val="bottom"/>
          </w:tcPr>
          <w:p w14:paraId="320991C1" w14:textId="77777777" w:rsidR="007D1554" w:rsidRPr="00D44C9F"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auto"/>
            <w:vAlign w:val="bottom"/>
          </w:tcPr>
          <w:p w14:paraId="3429762D"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5A766C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21DBBBF"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9B8931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tcPr>
          <w:p w14:paraId="38EF80D8"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7F98AA69" w14:textId="77777777" w:rsidTr="000534FD">
        <w:trPr>
          <w:gridAfter w:val="1"/>
          <w:wAfter w:w="11" w:type="dxa"/>
        </w:trPr>
        <w:tc>
          <w:tcPr>
            <w:tcW w:w="3402" w:type="dxa"/>
            <w:vAlign w:val="bottom"/>
            <w:hideMark/>
          </w:tcPr>
          <w:p w14:paraId="34CF127A" w14:textId="77777777" w:rsidR="007D1554" w:rsidRPr="00D44C9F" w:rsidRDefault="007D1554" w:rsidP="000534FD">
            <w:pPr>
              <w:spacing w:after="0" w:line="240" w:lineRule="auto"/>
              <w:ind w:left="967" w:right="-72"/>
              <w:rPr>
                <w:rFonts w:eastAsia="Arial"/>
                <w:sz w:val="16"/>
                <w:szCs w:val="16"/>
                <w:lang w:eastAsia="en-GB"/>
              </w:rPr>
            </w:pPr>
            <w:r w:rsidRPr="00D44C9F">
              <w:rPr>
                <w:rFonts w:eastAsia="Arial"/>
                <w:sz w:val="16"/>
                <w:szCs w:val="16"/>
                <w:lang w:eastAsia="en-GB"/>
              </w:rPr>
              <w:t>Gross carrying amount</w:t>
            </w:r>
          </w:p>
        </w:tc>
        <w:tc>
          <w:tcPr>
            <w:tcW w:w="1008" w:type="dxa"/>
            <w:shd w:val="clear" w:color="auto" w:fill="auto"/>
            <w:vAlign w:val="bottom"/>
          </w:tcPr>
          <w:p w14:paraId="0704AD36"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5975B0C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130AC88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1FBC033E"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0AD52257"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2D931BA7" w14:textId="77777777" w:rsidR="007D1554" w:rsidRPr="00D44C9F" w:rsidRDefault="007D1554" w:rsidP="007D1554">
            <w:pPr>
              <w:spacing w:after="0" w:line="256" w:lineRule="auto"/>
              <w:ind w:right="-72"/>
              <w:jc w:val="right"/>
              <w:rPr>
                <w:rFonts w:eastAsia="Arial"/>
                <w:sz w:val="16"/>
                <w:szCs w:val="16"/>
                <w:lang w:eastAsia="en-GB"/>
              </w:rPr>
            </w:pPr>
          </w:p>
        </w:tc>
      </w:tr>
      <w:tr w:rsidR="00FC793A" w:rsidRPr="00D44C9F" w14:paraId="51634A2E" w14:textId="77777777" w:rsidTr="00BC5AF6">
        <w:trPr>
          <w:gridAfter w:val="1"/>
          <w:wAfter w:w="11" w:type="dxa"/>
        </w:trPr>
        <w:tc>
          <w:tcPr>
            <w:tcW w:w="3402" w:type="dxa"/>
            <w:vAlign w:val="bottom"/>
            <w:hideMark/>
          </w:tcPr>
          <w:p w14:paraId="1ECE68B2"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w:t>
            </w:r>
          </w:p>
        </w:tc>
        <w:tc>
          <w:tcPr>
            <w:tcW w:w="1008" w:type="dxa"/>
            <w:shd w:val="clear" w:color="auto" w:fill="auto"/>
            <w:vAlign w:val="bottom"/>
          </w:tcPr>
          <w:p w14:paraId="6F933387" w14:textId="5D3FE41B"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80</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960</w:t>
            </w:r>
          </w:p>
        </w:tc>
        <w:tc>
          <w:tcPr>
            <w:tcW w:w="1008" w:type="dxa"/>
            <w:shd w:val="clear" w:color="auto" w:fill="auto"/>
            <w:vAlign w:val="bottom"/>
          </w:tcPr>
          <w:p w14:paraId="7D2CAB17" w14:textId="73ECA2A2"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920</w:t>
            </w:r>
          </w:p>
        </w:tc>
        <w:tc>
          <w:tcPr>
            <w:tcW w:w="1008" w:type="dxa"/>
            <w:shd w:val="clear" w:color="auto" w:fill="auto"/>
            <w:vAlign w:val="bottom"/>
          </w:tcPr>
          <w:p w14:paraId="35AC84AC" w14:textId="793176B1"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648</w:t>
            </w:r>
          </w:p>
        </w:tc>
        <w:tc>
          <w:tcPr>
            <w:tcW w:w="1008" w:type="dxa"/>
            <w:shd w:val="clear" w:color="auto" w:fill="auto"/>
            <w:vAlign w:val="bottom"/>
          </w:tcPr>
          <w:p w14:paraId="366A82F1" w14:textId="3D0C1A67"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614</w:t>
            </w:r>
          </w:p>
        </w:tc>
        <w:tc>
          <w:tcPr>
            <w:tcW w:w="1008" w:type="dxa"/>
            <w:shd w:val="clear" w:color="auto" w:fill="auto"/>
            <w:vAlign w:val="bottom"/>
          </w:tcPr>
          <w:p w14:paraId="2F2E23D4" w14:textId="0959BCF6"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4</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383</w:t>
            </w:r>
          </w:p>
        </w:tc>
        <w:tc>
          <w:tcPr>
            <w:tcW w:w="1008" w:type="dxa"/>
            <w:shd w:val="clear" w:color="auto" w:fill="auto"/>
            <w:vAlign w:val="bottom"/>
          </w:tcPr>
          <w:p w14:paraId="18215269" w14:textId="1646C3CA"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175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522</w:t>
            </w:r>
          </w:p>
        </w:tc>
      </w:tr>
      <w:tr w:rsidR="00FC793A" w:rsidRPr="00D44C9F" w14:paraId="33207E37" w14:textId="77777777" w:rsidTr="00BC5AF6">
        <w:trPr>
          <w:gridAfter w:val="1"/>
          <w:wAfter w:w="11" w:type="dxa"/>
        </w:trPr>
        <w:tc>
          <w:tcPr>
            <w:tcW w:w="3402" w:type="dxa"/>
            <w:vAlign w:val="bottom"/>
          </w:tcPr>
          <w:p w14:paraId="57CBAD04"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 - related  </w:t>
            </w:r>
          </w:p>
          <w:p w14:paraId="5B7D5EB4" w14:textId="3BB95A5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parties</w:t>
            </w:r>
          </w:p>
        </w:tc>
        <w:tc>
          <w:tcPr>
            <w:tcW w:w="1008" w:type="dxa"/>
            <w:tcBorders>
              <w:bottom w:val="single" w:sz="4" w:space="0" w:color="auto"/>
            </w:tcBorders>
            <w:shd w:val="clear" w:color="auto" w:fill="auto"/>
            <w:vAlign w:val="bottom"/>
          </w:tcPr>
          <w:p w14:paraId="73A7109B" w14:textId="156974C5"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2</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946</w:t>
            </w:r>
          </w:p>
        </w:tc>
        <w:tc>
          <w:tcPr>
            <w:tcW w:w="1008" w:type="dxa"/>
            <w:tcBorders>
              <w:bottom w:val="single" w:sz="4" w:space="0" w:color="auto"/>
            </w:tcBorders>
            <w:shd w:val="clear" w:color="auto" w:fill="auto"/>
            <w:vAlign w:val="bottom"/>
          </w:tcPr>
          <w:p w14:paraId="6B34F5C1" w14:textId="3D0A7A4E"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60</w:t>
            </w:r>
          </w:p>
        </w:tc>
        <w:tc>
          <w:tcPr>
            <w:tcW w:w="1008" w:type="dxa"/>
            <w:tcBorders>
              <w:bottom w:val="single" w:sz="4" w:space="0" w:color="auto"/>
            </w:tcBorders>
            <w:shd w:val="clear" w:color="auto" w:fill="auto"/>
            <w:vAlign w:val="bottom"/>
          </w:tcPr>
          <w:p w14:paraId="69C4D93C" w14:textId="31C6A80A"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81</w:t>
            </w:r>
          </w:p>
        </w:tc>
        <w:tc>
          <w:tcPr>
            <w:tcW w:w="1008" w:type="dxa"/>
            <w:tcBorders>
              <w:bottom w:val="single" w:sz="4" w:space="0" w:color="auto"/>
            </w:tcBorders>
            <w:shd w:val="clear" w:color="auto" w:fill="auto"/>
            <w:vAlign w:val="bottom"/>
          </w:tcPr>
          <w:p w14:paraId="3FCEB0D5" w14:textId="73C9E67C"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729</w:t>
            </w:r>
          </w:p>
        </w:tc>
        <w:tc>
          <w:tcPr>
            <w:tcW w:w="1008" w:type="dxa"/>
            <w:tcBorders>
              <w:bottom w:val="single" w:sz="4" w:space="0" w:color="auto"/>
            </w:tcBorders>
            <w:shd w:val="clear" w:color="auto" w:fill="auto"/>
            <w:vAlign w:val="bottom"/>
          </w:tcPr>
          <w:p w14:paraId="7762B3A4" w14:textId="45108FAD"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14</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615</w:t>
            </w:r>
          </w:p>
        </w:tc>
        <w:tc>
          <w:tcPr>
            <w:tcW w:w="1008" w:type="dxa"/>
            <w:tcBorders>
              <w:bottom w:val="single" w:sz="4" w:space="0" w:color="auto"/>
            </w:tcBorders>
            <w:shd w:val="clear" w:color="auto" w:fill="auto"/>
            <w:vAlign w:val="bottom"/>
          </w:tcPr>
          <w:p w14:paraId="209299BC" w14:textId="26CF792B"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18</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431</w:t>
            </w:r>
          </w:p>
        </w:tc>
      </w:tr>
      <w:tr w:rsidR="00BC5AF6" w:rsidRPr="00D44C9F" w14:paraId="7204655F" w14:textId="77777777" w:rsidTr="00BC5AF6">
        <w:trPr>
          <w:gridAfter w:val="1"/>
          <w:wAfter w:w="11" w:type="dxa"/>
        </w:trPr>
        <w:tc>
          <w:tcPr>
            <w:tcW w:w="3402" w:type="dxa"/>
            <w:vAlign w:val="bottom"/>
          </w:tcPr>
          <w:p w14:paraId="3C0F903C" w14:textId="77777777" w:rsidR="00BC5AF6" w:rsidRPr="00D44C9F"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3C1D2E88"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468EDDFD"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71E710CB"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487C2C70"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5EC1A5B8"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45FF664D"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r>
      <w:tr w:rsidR="00FC793A" w:rsidRPr="00D44C9F" w14:paraId="494E57E3" w14:textId="77777777" w:rsidTr="00BC5AF6">
        <w:trPr>
          <w:gridAfter w:val="1"/>
          <w:wAfter w:w="11" w:type="dxa"/>
        </w:trPr>
        <w:tc>
          <w:tcPr>
            <w:tcW w:w="3402" w:type="dxa"/>
            <w:vAlign w:val="bottom"/>
            <w:hideMark/>
          </w:tcPr>
          <w:p w14:paraId="629C6460"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24C3B069" w14:textId="692A0879"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auto"/>
            <w:vAlign w:val="bottom"/>
          </w:tcPr>
          <w:p w14:paraId="02537774" w14:textId="0C9406F1"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auto"/>
            <w:vAlign w:val="bottom"/>
          </w:tcPr>
          <w:p w14:paraId="571A3F4F" w14:textId="25DAFE21"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auto"/>
            <w:vAlign w:val="bottom"/>
          </w:tcPr>
          <w:p w14:paraId="24FB8CF3" w14:textId="5D5402C4"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auto"/>
            <w:vAlign w:val="bottom"/>
          </w:tcPr>
          <w:p w14:paraId="615B0930" w14:textId="7AFAFDAE"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auto"/>
            <w:vAlign w:val="bottom"/>
          </w:tcPr>
          <w:p w14:paraId="7C7C5824" w14:textId="09E2EC4F"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r>
    </w:tbl>
    <w:p w14:paraId="6C1FCA9B" w14:textId="77777777" w:rsidR="007D1554" w:rsidRPr="00D44C9F"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7D1554" w:rsidRPr="00D44C9F" w14:paraId="40418AD5" w14:textId="77777777" w:rsidTr="004D2739">
        <w:tc>
          <w:tcPr>
            <w:tcW w:w="3402" w:type="dxa"/>
            <w:vAlign w:val="bottom"/>
          </w:tcPr>
          <w:p w14:paraId="389F7583" w14:textId="77777777" w:rsidR="007D1554" w:rsidRPr="00D44C9F"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586BF276" w14:textId="77777777" w:rsidR="007D1554" w:rsidRPr="00D44C9F" w:rsidRDefault="007D1554" w:rsidP="007D1554">
            <w:pPr>
              <w:spacing w:after="0" w:line="256" w:lineRule="auto"/>
              <w:jc w:val="center"/>
              <w:rPr>
                <w:rFonts w:eastAsia="Arial"/>
                <w:b/>
                <w:bCs/>
                <w:sz w:val="16"/>
                <w:szCs w:val="16"/>
                <w:lang w:eastAsia="en-GB"/>
              </w:rPr>
            </w:pPr>
            <w:r w:rsidRPr="00D44C9F">
              <w:rPr>
                <w:rFonts w:eastAsia="Arial"/>
                <w:b/>
                <w:bCs/>
                <w:sz w:val="16"/>
                <w:szCs w:val="16"/>
                <w:lang w:eastAsia="en-GB"/>
              </w:rPr>
              <w:t>Separate financial statements</w:t>
            </w:r>
          </w:p>
        </w:tc>
      </w:tr>
      <w:tr w:rsidR="00235442" w:rsidRPr="00D44C9F" w14:paraId="6E5C0204" w14:textId="77777777" w:rsidTr="000534FD">
        <w:trPr>
          <w:gridAfter w:val="1"/>
          <w:wAfter w:w="11" w:type="dxa"/>
        </w:trPr>
        <w:tc>
          <w:tcPr>
            <w:tcW w:w="3402" w:type="dxa"/>
            <w:vAlign w:val="bottom"/>
          </w:tcPr>
          <w:p w14:paraId="2D77F1C9" w14:textId="77777777" w:rsidR="00235442" w:rsidRPr="00D44C9F" w:rsidRDefault="00235442"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4AE4F4FE" w14:textId="77777777"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Current</w:t>
            </w:r>
          </w:p>
          <w:p w14:paraId="663DC26D" w14:textId="75715B39"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3E2EC725" w14:textId="53B573DB"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 xml:space="preserve">Up to </w:t>
            </w:r>
            <w:r w:rsidR="00236E60" w:rsidRPr="00236E60">
              <w:rPr>
                <w:rFonts w:eastAsia="Arial"/>
                <w:b/>
                <w:bCs/>
                <w:sz w:val="16"/>
                <w:szCs w:val="16"/>
                <w:lang w:eastAsia="en-GB"/>
              </w:rPr>
              <w:t>3</w:t>
            </w:r>
            <w:r w:rsidRPr="00D44C9F">
              <w:rPr>
                <w:rFonts w:eastAsia="Arial"/>
                <w:b/>
                <w:bCs/>
                <w:sz w:val="16"/>
                <w:szCs w:val="16"/>
                <w:lang w:eastAsia="en-GB"/>
              </w:rPr>
              <w:t xml:space="preserve"> months</w:t>
            </w:r>
          </w:p>
          <w:p w14:paraId="66DBFA2F" w14:textId="33A6824C"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1CC98C1" w14:textId="600611A8" w:rsidR="00235442" w:rsidRPr="00D44C9F" w:rsidRDefault="00236E60" w:rsidP="00235442">
            <w:pPr>
              <w:spacing w:after="0" w:line="256" w:lineRule="auto"/>
              <w:ind w:right="-72"/>
              <w:jc w:val="right"/>
              <w:rPr>
                <w:rFonts w:eastAsia="Arial"/>
                <w:b/>
                <w:bCs/>
                <w:sz w:val="16"/>
                <w:szCs w:val="16"/>
                <w:lang w:eastAsia="en-GB"/>
              </w:rPr>
            </w:pPr>
            <w:r w:rsidRPr="00236E60">
              <w:rPr>
                <w:rFonts w:eastAsia="Arial"/>
                <w:b/>
                <w:bCs/>
                <w:sz w:val="16"/>
                <w:szCs w:val="16"/>
                <w:lang w:eastAsia="en-GB"/>
              </w:rPr>
              <w:t>3</w:t>
            </w:r>
            <w:r w:rsidR="00235442" w:rsidRPr="00D44C9F">
              <w:rPr>
                <w:rFonts w:eastAsia="Arial"/>
                <w:b/>
                <w:bCs/>
                <w:sz w:val="16"/>
                <w:szCs w:val="16"/>
                <w:lang w:eastAsia="en-GB"/>
              </w:rPr>
              <w:t xml:space="preserve"> - </w:t>
            </w:r>
            <w:r w:rsidRPr="00236E60">
              <w:rPr>
                <w:rFonts w:eastAsia="Arial"/>
                <w:b/>
                <w:bCs/>
                <w:sz w:val="16"/>
                <w:szCs w:val="16"/>
                <w:lang w:eastAsia="en-GB"/>
              </w:rPr>
              <w:t>6</w:t>
            </w:r>
            <w:r w:rsidR="00235442" w:rsidRPr="00D44C9F">
              <w:rPr>
                <w:rFonts w:eastAsia="Arial"/>
                <w:b/>
                <w:bCs/>
                <w:sz w:val="16"/>
                <w:szCs w:val="16"/>
                <w:lang w:eastAsia="en-GB"/>
              </w:rPr>
              <w:t xml:space="preserve"> months</w:t>
            </w:r>
          </w:p>
          <w:p w14:paraId="198492E7" w14:textId="40573E4B"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E0459E6" w14:textId="2E911CE3" w:rsidR="00235442" w:rsidRPr="00D44C9F" w:rsidRDefault="00236E60" w:rsidP="00235442">
            <w:pPr>
              <w:spacing w:after="0" w:line="256" w:lineRule="auto"/>
              <w:ind w:right="-72"/>
              <w:jc w:val="right"/>
              <w:rPr>
                <w:rFonts w:eastAsia="Arial"/>
                <w:b/>
                <w:bCs/>
                <w:sz w:val="16"/>
                <w:szCs w:val="16"/>
                <w:lang w:eastAsia="en-GB"/>
              </w:rPr>
            </w:pPr>
            <w:r w:rsidRPr="00236E60">
              <w:rPr>
                <w:rFonts w:eastAsia="Arial"/>
                <w:b/>
                <w:bCs/>
                <w:sz w:val="16"/>
                <w:szCs w:val="16"/>
                <w:lang w:eastAsia="en-GB"/>
              </w:rPr>
              <w:t>6</w:t>
            </w:r>
            <w:r w:rsidR="00235442" w:rsidRPr="00D44C9F">
              <w:rPr>
                <w:rFonts w:eastAsia="Arial"/>
                <w:b/>
                <w:bCs/>
                <w:sz w:val="16"/>
                <w:szCs w:val="16"/>
                <w:lang w:eastAsia="en-GB"/>
              </w:rPr>
              <w:t xml:space="preserve"> - </w:t>
            </w:r>
            <w:r w:rsidRPr="00236E60">
              <w:rPr>
                <w:rFonts w:eastAsia="Arial"/>
                <w:b/>
                <w:bCs/>
                <w:sz w:val="16"/>
                <w:szCs w:val="16"/>
                <w:lang w:eastAsia="en-GB"/>
              </w:rPr>
              <w:t>12</w:t>
            </w:r>
            <w:r w:rsidR="00235442" w:rsidRPr="00D44C9F">
              <w:rPr>
                <w:rFonts w:eastAsia="Arial"/>
                <w:b/>
                <w:bCs/>
                <w:sz w:val="16"/>
                <w:szCs w:val="16"/>
                <w:lang w:eastAsia="en-GB"/>
              </w:rPr>
              <w:t xml:space="preserve"> months Baht’</w:t>
            </w:r>
            <w:r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C361A81" w14:textId="77777777"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 xml:space="preserve">Over </w:t>
            </w:r>
          </w:p>
          <w:p w14:paraId="72A3C1BE" w14:textId="2E042F7E" w:rsidR="00235442" w:rsidRPr="00D44C9F" w:rsidRDefault="00236E60" w:rsidP="00235442">
            <w:pPr>
              <w:spacing w:after="0" w:line="256" w:lineRule="auto"/>
              <w:ind w:right="-72"/>
              <w:jc w:val="right"/>
              <w:rPr>
                <w:rFonts w:eastAsia="Arial"/>
                <w:b/>
                <w:bCs/>
                <w:sz w:val="16"/>
                <w:szCs w:val="16"/>
                <w:lang w:eastAsia="en-GB"/>
              </w:rPr>
            </w:pPr>
            <w:r w:rsidRPr="00236E60">
              <w:rPr>
                <w:rFonts w:eastAsia="Arial"/>
                <w:b/>
                <w:bCs/>
                <w:sz w:val="16"/>
                <w:szCs w:val="16"/>
                <w:lang w:eastAsia="en-GB"/>
              </w:rPr>
              <w:t>12</w:t>
            </w:r>
            <w:r w:rsidR="00235442" w:rsidRPr="00D44C9F">
              <w:rPr>
                <w:rFonts w:eastAsia="Arial"/>
                <w:b/>
                <w:bCs/>
                <w:sz w:val="16"/>
                <w:szCs w:val="16"/>
                <w:lang w:eastAsia="en-GB"/>
              </w:rPr>
              <w:t xml:space="preserve"> months</w:t>
            </w:r>
          </w:p>
          <w:p w14:paraId="51F2A884" w14:textId="1703747A"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7BC10867" w14:textId="77777777"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Total</w:t>
            </w:r>
          </w:p>
          <w:p w14:paraId="262B8362" w14:textId="7E98FA60" w:rsidR="00235442" w:rsidRPr="00D44C9F" w:rsidRDefault="00235442" w:rsidP="00235442">
            <w:pPr>
              <w:spacing w:after="0" w:line="256" w:lineRule="auto"/>
              <w:ind w:right="-72"/>
              <w:jc w:val="right"/>
              <w:rPr>
                <w:rFonts w:eastAsia="Arial"/>
                <w:b/>
                <w:bCs/>
                <w:sz w:val="16"/>
                <w:szCs w:val="16"/>
                <w:lang w:eastAsia="en-GB"/>
              </w:rPr>
            </w:pPr>
            <w:r w:rsidRPr="00D44C9F">
              <w:rPr>
                <w:rFonts w:eastAsia="Arial"/>
                <w:b/>
                <w:bCs/>
                <w:sz w:val="16"/>
                <w:szCs w:val="16"/>
                <w:lang w:eastAsia="en-GB"/>
              </w:rPr>
              <w:t>Baht’</w:t>
            </w:r>
            <w:r w:rsidR="00236E60" w:rsidRPr="00236E60">
              <w:rPr>
                <w:rFonts w:eastAsia="Arial"/>
                <w:b/>
                <w:bCs/>
                <w:sz w:val="16"/>
                <w:szCs w:val="16"/>
                <w:lang w:eastAsia="en-GB"/>
              </w:rPr>
              <w:t>000</w:t>
            </w:r>
          </w:p>
        </w:tc>
      </w:tr>
      <w:tr w:rsidR="007D1554" w:rsidRPr="00D44C9F" w14:paraId="644F1192" w14:textId="77777777" w:rsidTr="000534FD">
        <w:trPr>
          <w:gridAfter w:val="1"/>
          <w:wAfter w:w="11" w:type="dxa"/>
        </w:trPr>
        <w:tc>
          <w:tcPr>
            <w:tcW w:w="3402" w:type="dxa"/>
            <w:vAlign w:val="bottom"/>
          </w:tcPr>
          <w:p w14:paraId="5AC6553A" w14:textId="77777777" w:rsidR="007D1554" w:rsidRPr="00D44C9F"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5C082FE" w14:textId="77777777" w:rsidR="007D1554" w:rsidRPr="00D44C9F"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56DF37C"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622B224"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1C18DD9B"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0FA4493"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1C2576E6"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36CD7E9A" w14:textId="77777777" w:rsidTr="000534FD">
        <w:trPr>
          <w:gridAfter w:val="1"/>
          <w:wAfter w:w="11" w:type="dxa"/>
        </w:trPr>
        <w:tc>
          <w:tcPr>
            <w:tcW w:w="3402" w:type="dxa"/>
            <w:vAlign w:val="bottom"/>
          </w:tcPr>
          <w:p w14:paraId="48620656" w14:textId="0157D95E" w:rsidR="007D1554" w:rsidRPr="00D44C9F" w:rsidRDefault="00236E60" w:rsidP="000534FD">
            <w:pPr>
              <w:spacing w:after="0" w:line="240" w:lineRule="auto"/>
              <w:ind w:left="967" w:right="-72"/>
              <w:rPr>
                <w:rFonts w:eastAsia="Arial"/>
                <w:sz w:val="16"/>
                <w:szCs w:val="16"/>
                <w:lang w:eastAsia="en-GB"/>
              </w:rPr>
            </w:pPr>
            <w:r w:rsidRPr="00236E60">
              <w:rPr>
                <w:rFonts w:eastAsia="Arial"/>
                <w:b/>
                <w:bCs/>
                <w:sz w:val="16"/>
                <w:szCs w:val="16"/>
                <w:lang w:eastAsia="en-GB"/>
              </w:rPr>
              <w:t>31</w:t>
            </w:r>
            <w:r w:rsidR="007D1554" w:rsidRPr="00D44C9F">
              <w:rPr>
                <w:rFonts w:eastAsia="Arial"/>
                <w:b/>
                <w:bCs/>
                <w:sz w:val="16"/>
                <w:szCs w:val="16"/>
                <w:lang w:eastAsia="en-GB"/>
              </w:rPr>
              <w:t xml:space="preserve"> December </w:t>
            </w:r>
            <w:r w:rsidRPr="00236E60">
              <w:rPr>
                <w:rFonts w:eastAsia="Arial"/>
                <w:b/>
                <w:bCs/>
                <w:sz w:val="16"/>
                <w:szCs w:val="16"/>
                <w:lang w:eastAsia="en-GB"/>
              </w:rPr>
              <w:t>2021</w:t>
            </w:r>
          </w:p>
        </w:tc>
        <w:tc>
          <w:tcPr>
            <w:tcW w:w="1008" w:type="dxa"/>
            <w:tcBorders>
              <w:left w:val="nil"/>
              <w:bottom w:val="nil"/>
              <w:right w:val="nil"/>
            </w:tcBorders>
            <w:shd w:val="clear" w:color="auto" w:fill="FAFAFA"/>
            <w:vAlign w:val="bottom"/>
          </w:tcPr>
          <w:p w14:paraId="7399EFCD" w14:textId="77777777" w:rsidR="007D1554" w:rsidRPr="00D44C9F"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73916E27"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D3BB08D"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5F0D7B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390F7D9"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4B8134A5"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499C34E4" w14:textId="77777777" w:rsidTr="000534FD">
        <w:trPr>
          <w:gridAfter w:val="1"/>
          <w:wAfter w:w="11" w:type="dxa"/>
        </w:trPr>
        <w:tc>
          <w:tcPr>
            <w:tcW w:w="3402" w:type="dxa"/>
            <w:vAlign w:val="bottom"/>
            <w:hideMark/>
          </w:tcPr>
          <w:p w14:paraId="047E9990" w14:textId="77777777" w:rsidR="007D1554" w:rsidRPr="00D44C9F" w:rsidRDefault="007D1554" w:rsidP="000534FD">
            <w:pPr>
              <w:spacing w:after="0" w:line="240" w:lineRule="auto"/>
              <w:ind w:left="967" w:right="-72"/>
              <w:rPr>
                <w:rFonts w:eastAsia="Arial"/>
                <w:sz w:val="16"/>
                <w:szCs w:val="16"/>
                <w:lang w:eastAsia="en-GB"/>
              </w:rPr>
            </w:pPr>
            <w:r w:rsidRPr="00D44C9F">
              <w:rPr>
                <w:rFonts w:eastAsia="Arial"/>
                <w:sz w:val="16"/>
                <w:szCs w:val="16"/>
                <w:lang w:eastAsia="en-GB"/>
              </w:rPr>
              <w:t>Gross carrying amount</w:t>
            </w:r>
          </w:p>
        </w:tc>
        <w:tc>
          <w:tcPr>
            <w:tcW w:w="1008" w:type="dxa"/>
            <w:shd w:val="clear" w:color="auto" w:fill="FAFAFA"/>
            <w:vAlign w:val="bottom"/>
          </w:tcPr>
          <w:p w14:paraId="07D5E4F6"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3BD54F6"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1711F90"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6BD481A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27E88D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B543C5A" w14:textId="77777777" w:rsidR="007D1554" w:rsidRPr="00D44C9F" w:rsidRDefault="007D1554" w:rsidP="007D1554">
            <w:pPr>
              <w:spacing w:after="0" w:line="256" w:lineRule="auto"/>
              <w:ind w:right="-72"/>
              <w:jc w:val="right"/>
              <w:rPr>
                <w:rFonts w:eastAsia="Arial"/>
                <w:sz w:val="16"/>
                <w:szCs w:val="16"/>
                <w:lang w:eastAsia="en-GB"/>
              </w:rPr>
            </w:pPr>
          </w:p>
        </w:tc>
      </w:tr>
      <w:tr w:rsidR="00FC793A" w:rsidRPr="00D44C9F" w14:paraId="5FE9010D" w14:textId="77777777" w:rsidTr="00BC5AF6">
        <w:trPr>
          <w:gridAfter w:val="1"/>
          <w:wAfter w:w="11" w:type="dxa"/>
        </w:trPr>
        <w:tc>
          <w:tcPr>
            <w:tcW w:w="3402" w:type="dxa"/>
            <w:vAlign w:val="bottom"/>
            <w:hideMark/>
          </w:tcPr>
          <w:p w14:paraId="08A5F3C3"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w:t>
            </w:r>
          </w:p>
        </w:tc>
        <w:tc>
          <w:tcPr>
            <w:tcW w:w="1008" w:type="dxa"/>
            <w:shd w:val="clear" w:color="auto" w:fill="FAFAFA"/>
            <w:vAlign w:val="bottom"/>
          </w:tcPr>
          <w:p w14:paraId="618526A7" w14:textId="36FB8BB1"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80</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953</w:t>
            </w:r>
          </w:p>
        </w:tc>
        <w:tc>
          <w:tcPr>
            <w:tcW w:w="1008" w:type="dxa"/>
            <w:shd w:val="clear" w:color="auto" w:fill="FAFAFA"/>
            <w:vAlign w:val="bottom"/>
          </w:tcPr>
          <w:p w14:paraId="4C28B1F4" w14:textId="65636965"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96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084</w:t>
            </w:r>
          </w:p>
        </w:tc>
        <w:tc>
          <w:tcPr>
            <w:tcW w:w="1008" w:type="dxa"/>
            <w:shd w:val="clear" w:color="auto" w:fill="FAFAFA"/>
            <w:vAlign w:val="bottom"/>
          </w:tcPr>
          <w:p w14:paraId="503FBCF3" w14:textId="4BAE596A"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3</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638</w:t>
            </w:r>
          </w:p>
        </w:tc>
        <w:tc>
          <w:tcPr>
            <w:tcW w:w="1008" w:type="dxa"/>
            <w:shd w:val="clear" w:color="auto" w:fill="FAFAFA"/>
            <w:vAlign w:val="bottom"/>
          </w:tcPr>
          <w:p w14:paraId="384091EA" w14:textId="431C943A"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853</w:t>
            </w:r>
          </w:p>
        </w:tc>
        <w:tc>
          <w:tcPr>
            <w:tcW w:w="1008" w:type="dxa"/>
            <w:shd w:val="clear" w:color="auto" w:fill="FAFAFA"/>
            <w:vAlign w:val="bottom"/>
          </w:tcPr>
          <w:p w14:paraId="202A9D78" w14:textId="6284A0DB"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10</w:t>
            </w:r>
            <w:r w:rsidR="0026298E" w:rsidRPr="00D44C9F">
              <w:rPr>
                <w:rFonts w:eastAsia="Arial"/>
                <w:color w:val="000000"/>
                <w:sz w:val="16"/>
                <w:szCs w:val="16"/>
                <w:lang w:val="en-US" w:eastAsia="en-GB" w:bidi="ar-SA"/>
              </w:rPr>
              <w:t>,</w:t>
            </w:r>
            <w:r w:rsidRPr="00236E60">
              <w:rPr>
                <w:rFonts w:eastAsia="Arial"/>
                <w:color w:val="000000"/>
                <w:sz w:val="16"/>
                <w:szCs w:val="16"/>
                <w:lang w:eastAsia="en-GB" w:bidi="ar-SA"/>
              </w:rPr>
              <w:t>331</w:t>
            </w:r>
          </w:p>
        </w:tc>
        <w:tc>
          <w:tcPr>
            <w:tcW w:w="1008" w:type="dxa"/>
            <w:shd w:val="clear" w:color="auto" w:fill="FAFAFA"/>
            <w:vAlign w:val="bottom"/>
          </w:tcPr>
          <w:p w14:paraId="1DE7C7CF" w14:textId="2959A9EF"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191</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859</w:t>
            </w:r>
          </w:p>
        </w:tc>
      </w:tr>
      <w:tr w:rsidR="00FC793A" w:rsidRPr="00D44C9F" w14:paraId="5D9F1A17" w14:textId="77777777" w:rsidTr="00BC5AF6">
        <w:trPr>
          <w:gridAfter w:val="1"/>
          <w:wAfter w:w="11" w:type="dxa"/>
        </w:trPr>
        <w:tc>
          <w:tcPr>
            <w:tcW w:w="3402" w:type="dxa"/>
            <w:vAlign w:val="bottom"/>
          </w:tcPr>
          <w:p w14:paraId="50AF97B3"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 - related  </w:t>
            </w:r>
          </w:p>
          <w:p w14:paraId="473EB8DB" w14:textId="7B5B90DB"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parties</w:t>
            </w:r>
          </w:p>
        </w:tc>
        <w:tc>
          <w:tcPr>
            <w:tcW w:w="1008" w:type="dxa"/>
            <w:tcBorders>
              <w:bottom w:val="single" w:sz="4" w:space="0" w:color="auto"/>
            </w:tcBorders>
            <w:shd w:val="clear" w:color="auto" w:fill="FAFAFA"/>
            <w:vAlign w:val="bottom"/>
          </w:tcPr>
          <w:p w14:paraId="4C469169" w14:textId="583AA45F"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4</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363</w:t>
            </w:r>
          </w:p>
        </w:tc>
        <w:tc>
          <w:tcPr>
            <w:tcW w:w="1008" w:type="dxa"/>
            <w:tcBorders>
              <w:bottom w:val="single" w:sz="4" w:space="0" w:color="auto"/>
            </w:tcBorders>
            <w:shd w:val="clear" w:color="auto" w:fill="FAFAFA"/>
            <w:vAlign w:val="bottom"/>
          </w:tcPr>
          <w:p w14:paraId="4A45398B" w14:textId="06CE1444"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000</w:t>
            </w:r>
          </w:p>
        </w:tc>
        <w:tc>
          <w:tcPr>
            <w:tcW w:w="1008" w:type="dxa"/>
            <w:tcBorders>
              <w:bottom w:val="single" w:sz="4" w:space="0" w:color="auto"/>
            </w:tcBorders>
            <w:shd w:val="clear" w:color="auto" w:fill="FAFAFA"/>
            <w:vAlign w:val="bottom"/>
          </w:tcPr>
          <w:p w14:paraId="5CBD5F83" w14:textId="0B93E02B"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44</w:t>
            </w:r>
          </w:p>
        </w:tc>
        <w:tc>
          <w:tcPr>
            <w:tcW w:w="1008" w:type="dxa"/>
            <w:tcBorders>
              <w:bottom w:val="single" w:sz="4" w:space="0" w:color="auto"/>
            </w:tcBorders>
            <w:shd w:val="clear" w:color="auto" w:fill="FAFAFA"/>
            <w:vAlign w:val="bottom"/>
          </w:tcPr>
          <w:p w14:paraId="68061282" w14:textId="4FC39C06"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15</w:t>
            </w:r>
          </w:p>
        </w:tc>
        <w:tc>
          <w:tcPr>
            <w:tcW w:w="1008" w:type="dxa"/>
            <w:tcBorders>
              <w:bottom w:val="single" w:sz="4" w:space="0" w:color="auto"/>
            </w:tcBorders>
            <w:shd w:val="clear" w:color="auto" w:fill="FAFAFA"/>
            <w:vAlign w:val="bottom"/>
          </w:tcPr>
          <w:p w14:paraId="4C00F0F9" w14:textId="18D4A9A5"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bottom w:val="single" w:sz="4" w:space="0" w:color="auto"/>
            </w:tcBorders>
            <w:shd w:val="clear" w:color="auto" w:fill="FAFAFA"/>
            <w:vAlign w:val="bottom"/>
          </w:tcPr>
          <w:p w14:paraId="5B2961F0" w14:textId="2D960F64"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11</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422</w:t>
            </w:r>
          </w:p>
        </w:tc>
      </w:tr>
      <w:tr w:rsidR="00BC5AF6" w:rsidRPr="00D44C9F" w14:paraId="540F43D9" w14:textId="77777777" w:rsidTr="00BC5AF6">
        <w:trPr>
          <w:gridAfter w:val="1"/>
          <w:wAfter w:w="11" w:type="dxa"/>
        </w:trPr>
        <w:tc>
          <w:tcPr>
            <w:tcW w:w="3402" w:type="dxa"/>
            <w:vAlign w:val="bottom"/>
          </w:tcPr>
          <w:p w14:paraId="42CAF728" w14:textId="77777777" w:rsidR="00BC5AF6" w:rsidRPr="00D44C9F"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7F788FC5"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4F307B64"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11FA8ADD"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53AE0A77"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FAFAFA"/>
            <w:vAlign w:val="bottom"/>
          </w:tcPr>
          <w:p w14:paraId="56D44A53" w14:textId="77777777" w:rsidR="00BC5AF6" w:rsidRPr="00D44C9F" w:rsidRDefault="00BC5AF6" w:rsidP="00FC793A">
            <w:pPr>
              <w:spacing w:after="0" w:line="256" w:lineRule="auto"/>
              <w:ind w:right="-72"/>
              <w:jc w:val="right"/>
              <w:rPr>
                <w:rFonts w:eastAsia="Arial"/>
                <w:color w:val="000000"/>
                <w:sz w:val="16"/>
                <w:szCs w:val="16"/>
                <w:cs/>
                <w:lang w:val="en-US" w:eastAsia="en-GB"/>
              </w:rPr>
            </w:pPr>
          </w:p>
        </w:tc>
        <w:tc>
          <w:tcPr>
            <w:tcW w:w="1008" w:type="dxa"/>
            <w:tcBorders>
              <w:top w:val="single" w:sz="4" w:space="0" w:color="auto"/>
            </w:tcBorders>
            <w:shd w:val="clear" w:color="auto" w:fill="FAFAFA"/>
            <w:vAlign w:val="bottom"/>
          </w:tcPr>
          <w:p w14:paraId="29343CDA"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r>
      <w:tr w:rsidR="00FC793A" w:rsidRPr="00D44C9F" w14:paraId="0DF01FC7" w14:textId="77777777" w:rsidTr="00BC5AF6">
        <w:trPr>
          <w:gridAfter w:val="1"/>
          <w:wAfter w:w="11" w:type="dxa"/>
        </w:trPr>
        <w:tc>
          <w:tcPr>
            <w:tcW w:w="3402" w:type="dxa"/>
            <w:vAlign w:val="bottom"/>
            <w:hideMark/>
          </w:tcPr>
          <w:p w14:paraId="6535E382"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5F65D894" w14:textId="1D05C005"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61328440" w14:textId="00A43C10"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6A0866F6" w14:textId="37A0E6CA"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5F62D1CB" w14:textId="32C296F8"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6D173E32" w14:textId="40444497"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r w:rsidR="00236E60" w:rsidRPr="00236E60">
              <w:rPr>
                <w:rFonts w:eastAsia="Arial"/>
                <w:color w:val="000000"/>
                <w:sz w:val="16"/>
                <w:szCs w:val="16"/>
                <w:lang w:eastAsia="en-GB" w:bidi="ar-SA"/>
              </w:rPr>
              <w:t>3</w:t>
            </w:r>
            <w:r w:rsidRPr="00D44C9F">
              <w:rPr>
                <w:rFonts w:eastAsia="Arial"/>
                <w:color w:val="000000"/>
                <w:sz w:val="16"/>
                <w:szCs w:val="16"/>
                <w:lang w:val="en-US" w:eastAsia="en-GB" w:bidi="ar-SA"/>
              </w:rPr>
              <w:t>,</w:t>
            </w:r>
            <w:r w:rsidR="00236E60" w:rsidRPr="00236E60">
              <w:rPr>
                <w:rFonts w:eastAsia="Arial"/>
                <w:color w:val="000000"/>
                <w:sz w:val="16"/>
                <w:szCs w:val="16"/>
                <w:lang w:eastAsia="en-GB" w:bidi="ar-SA"/>
              </w:rPr>
              <w:t>713</w:t>
            </w: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AFAFA"/>
            <w:vAlign w:val="bottom"/>
          </w:tcPr>
          <w:p w14:paraId="2FBA021F" w14:textId="53C8EAC4"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r w:rsidR="00236E60" w:rsidRPr="00236E60">
              <w:rPr>
                <w:rFonts w:eastAsia="Arial"/>
                <w:color w:val="000000"/>
                <w:sz w:val="16"/>
                <w:szCs w:val="16"/>
                <w:lang w:eastAsia="en-GB" w:bidi="ar-SA"/>
              </w:rPr>
              <w:t>3</w:t>
            </w:r>
            <w:r w:rsidRPr="00D44C9F">
              <w:rPr>
                <w:rFonts w:eastAsia="Arial"/>
                <w:color w:val="000000"/>
                <w:sz w:val="16"/>
                <w:szCs w:val="16"/>
                <w:lang w:val="en-US" w:eastAsia="en-GB" w:bidi="ar-SA"/>
              </w:rPr>
              <w:t>,</w:t>
            </w:r>
            <w:r w:rsidR="00236E60" w:rsidRPr="00236E60">
              <w:rPr>
                <w:rFonts w:eastAsia="Arial"/>
                <w:color w:val="000000"/>
                <w:sz w:val="16"/>
                <w:szCs w:val="16"/>
                <w:lang w:eastAsia="en-GB" w:bidi="ar-SA"/>
              </w:rPr>
              <w:t>713</w:t>
            </w:r>
            <w:r w:rsidRPr="00D44C9F">
              <w:rPr>
                <w:rFonts w:eastAsia="Arial"/>
                <w:color w:val="000000"/>
                <w:sz w:val="16"/>
                <w:szCs w:val="16"/>
                <w:cs/>
                <w:lang w:val="en-US" w:eastAsia="en-GB"/>
              </w:rPr>
              <w:t>)</w:t>
            </w:r>
          </w:p>
        </w:tc>
      </w:tr>
      <w:tr w:rsidR="007D1554" w:rsidRPr="00D44C9F" w14:paraId="37AF419D" w14:textId="77777777" w:rsidTr="00BC5AF6">
        <w:trPr>
          <w:gridAfter w:val="1"/>
          <w:wAfter w:w="11" w:type="dxa"/>
        </w:trPr>
        <w:tc>
          <w:tcPr>
            <w:tcW w:w="3402" w:type="dxa"/>
            <w:vAlign w:val="bottom"/>
          </w:tcPr>
          <w:p w14:paraId="4FFFD7D4" w14:textId="77777777" w:rsidR="007D1554" w:rsidRPr="00D44C9F"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507C53F" w14:textId="77777777" w:rsidR="007D1554" w:rsidRPr="00D44C9F"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626C493"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850083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15793B4"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17CA079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tcPr>
          <w:p w14:paraId="3C919288"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5ECC54EB" w14:textId="77777777" w:rsidTr="000534FD">
        <w:trPr>
          <w:gridAfter w:val="1"/>
          <w:wAfter w:w="11" w:type="dxa"/>
          <w:trHeight w:val="207"/>
        </w:trPr>
        <w:tc>
          <w:tcPr>
            <w:tcW w:w="3402" w:type="dxa"/>
            <w:vAlign w:val="bottom"/>
          </w:tcPr>
          <w:p w14:paraId="5974E9DE" w14:textId="577C1FE5" w:rsidR="007D1554" w:rsidRPr="00D44C9F" w:rsidRDefault="00236E60" w:rsidP="000534FD">
            <w:pPr>
              <w:spacing w:after="0" w:line="240" w:lineRule="auto"/>
              <w:ind w:left="967" w:right="-72"/>
              <w:rPr>
                <w:rFonts w:eastAsia="Arial"/>
                <w:sz w:val="16"/>
                <w:szCs w:val="16"/>
                <w:lang w:eastAsia="en-GB"/>
              </w:rPr>
            </w:pPr>
            <w:r w:rsidRPr="00236E60">
              <w:rPr>
                <w:rFonts w:eastAsia="Arial"/>
                <w:b/>
                <w:bCs/>
                <w:sz w:val="16"/>
                <w:szCs w:val="16"/>
                <w:lang w:eastAsia="en-GB"/>
              </w:rPr>
              <w:t>31</w:t>
            </w:r>
            <w:r w:rsidR="007D1554" w:rsidRPr="00D44C9F">
              <w:rPr>
                <w:rFonts w:eastAsia="Arial"/>
                <w:b/>
                <w:bCs/>
                <w:sz w:val="16"/>
                <w:szCs w:val="16"/>
                <w:lang w:eastAsia="en-GB"/>
              </w:rPr>
              <w:t xml:space="preserve"> December </w:t>
            </w:r>
            <w:r w:rsidRPr="00236E60">
              <w:rPr>
                <w:rFonts w:eastAsia="Arial"/>
                <w:b/>
                <w:bCs/>
                <w:sz w:val="16"/>
                <w:szCs w:val="16"/>
                <w:lang w:eastAsia="en-GB"/>
              </w:rPr>
              <w:t>2020</w:t>
            </w:r>
          </w:p>
        </w:tc>
        <w:tc>
          <w:tcPr>
            <w:tcW w:w="1008" w:type="dxa"/>
            <w:tcBorders>
              <w:left w:val="nil"/>
              <w:bottom w:val="nil"/>
              <w:right w:val="nil"/>
            </w:tcBorders>
            <w:shd w:val="clear" w:color="auto" w:fill="auto"/>
            <w:vAlign w:val="bottom"/>
          </w:tcPr>
          <w:p w14:paraId="753CCE93" w14:textId="77777777" w:rsidR="007D1554" w:rsidRPr="00D44C9F"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auto"/>
            <w:vAlign w:val="bottom"/>
          </w:tcPr>
          <w:p w14:paraId="38CDD0F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4AD58AFC"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D41D2C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61408924"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tcPr>
          <w:p w14:paraId="03DA0A5D" w14:textId="77777777" w:rsidR="007D1554" w:rsidRPr="00D44C9F" w:rsidRDefault="007D1554" w:rsidP="007D1554">
            <w:pPr>
              <w:spacing w:after="0" w:line="256" w:lineRule="auto"/>
              <w:ind w:right="-72"/>
              <w:jc w:val="right"/>
              <w:rPr>
                <w:rFonts w:eastAsia="Arial"/>
                <w:sz w:val="16"/>
                <w:szCs w:val="16"/>
                <w:lang w:eastAsia="en-GB"/>
              </w:rPr>
            </w:pPr>
          </w:p>
        </w:tc>
      </w:tr>
      <w:tr w:rsidR="007D1554" w:rsidRPr="00D44C9F" w14:paraId="7C15774E" w14:textId="77777777" w:rsidTr="000534FD">
        <w:trPr>
          <w:gridAfter w:val="1"/>
          <w:wAfter w:w="11" w:type="dxa"/>
        </w:trPr>
        <w:tc>
          <w:tcPr>
            <w:tcW w:w="3402" w:type="dxa"/>
            <w:vAlign w:val="bottom"/>
            <w:hideMark/>
          </w:tcPr>
          <w:p w14:paraId="5FE2B1FB" w14:textId="77777777" w:rsidR="007D1554" w:rsidRPr="00D44C9F" w:rsidRDefault="007D1554" w:rsidP="000534FD">
            <w:pPr>
              <w:spacing w:after="0" w:line="240" w:lineRule="auto"/>
              <w:ind w:left="967" w:right="-72"/>
              <w:rPr>
                <w:rFonts w:eastAsia="Arial"/>
                <w:sz w:val="16"/>
                <w:szCs w:val="16"/>
                <w:lang w:eastAsia="en-GB"/>
              </w:rPr>
            </w:pPr>
            <w:r w:rsidRPr="00D44C9F">
              <w:rPr>
                <w:rFonts w:eastAsia="Arial"/>
                <w:sz w:val="16"/>
                <w:szCs w:val="16"/>
                <w:lang w:eastAsia="en-GB"/>
              </w:rPr>
              <w:t>Gross carrying amount</w:t>
            </w:r>
          </w:p>
        </w:tc>
        <w:tc>
          <w:tcPr>
            <w:tcW w:w="1008" w:type="dxa"/>
            <w:shd w:val="clear" w:color="auto" w:fill="auto"/>
            <w:vAlign w:val="bottom"/>
          </w:tcPr>
          <w:p w14:paraId="16D2D8A1"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31CD684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3026A385"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555BE77A"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41CC1C12" w14:textId="77777777" w:rsidR="007D1554" w:rsidRPr="00D44C9F" w:rsidRDefault="007D1554" w:rsidP="007D1554">
            <w:pPr>
              <w:spacing w:after="0" w:line="256" w:lineRule="auto"/>
              <w:ind w:right="-72"/>
              <w:jc w:val="right"/>
              <w:rPr>
                <w:rFonts w:eastAsia="Arial"/>
                <w:sz w:val="16"/>
                <w:szCs w:val="16"/>
                <w:lang w:eastAsia="en-GB"/>
              </w:rPr>
            </w:pPr>
          </w:p>
        </w:tc>
        <w:tc>
          <w:tcPr>
            <w:tcW w:w="1008" w:type="dxa"/>
            <w:shd w:val="clear" w:color="auto" w:fill="auto"/>
            <w:vAlign w:val="bottom"/>
          </w:tcPr>
          <w:p w14:paraId="4E5DB5D4" w14:textId="77777777" w:rsidR="007D1554" w:rsidRPr="00D44C9F" w:rsidRDefault="007D1554" w:rsidP="007D1554">
            <w:pPr>
              <w:spacing w:after="0" w:line="256" w:lineRule="auto"/>
              <w:ind w:right="-72"/>
              <w:jc w:val="right"/>
              <w:rPr>
                <w:rFonts w:eastAsia="Arial"/>
                <w:sz w:val="16"/>
                <w:szCs w:val="16"/>
                <w:lang w:eastAsia="en-GB"/>
              </w:rPr>
            </w:pPr>
          </w:p>
        </w:tc>
      </w:tr>
      <w:tr w:rsidR="00FC793A" w:rsidRPr="00D44C9F" w14:paraId="1EE15852" w14:textId="77777777" w:rsidTr="00BC5AF6">
        <w:trPr>
          <w:gridAfter w:val="1"/>
          <w:wAfter w:w="11" w:type="dxa"/>
        </w:trPr>
        <w:tc>
          <w:tcPr>
            <w:tcW w:w="3402" w:type="dxa"/>
            <w:vAlign w:val="bottom"/>
            <w:hideMark/>
          </w:tcPr>
          <w:p w14:paraId="5E8EDDC0"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w:t>
            </w:r>
          </w:p>
        </w:tc>
        <w:tc>
          <w:tcPr>
            <w:tcW w:w="1008" w:type="dxa"/>
            <w:shd w:val="clear" w:color="auto" w:fill="auto"/>
            <w:vAlign w:val="bottom"/>
          </w:tcPr>
          <w:p w14:paraId="29DDF6AD" w14:textId="21C53EF3"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71</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271</w:t>
            </w:r>
          </w:p>
        </w:tc>
        <w:tc>
          <w:tcPr>
            <w:tcW w:w="1008" w:type="dxa"/>
            <w:shd w:val="clear" w:color="auto" w:fill="auto"/>
            <w:vAlign w:val="bottom"/>
          </w:tcPr>
          <w:p w14:paraId="434D2237" w14:textId="719493F6"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920</w:t>
            </w:r>
          </w:p>
        </w:tc>
        <w:tc>
          <w:tcPr>
            <w:tcW w:w="1008" w:type="dxa"/>
            <w:shd w:val="clear" w:color="auto" w:fill="auto"/>
            <w:vAlign w:val="bottom"/>
          </w:tcPr>
          <w:p w14:paraId="012669E2" w14:textId="5926C423"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7</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645</w:t>
            </w:r>
          </w:p>
        </w:tc>
        <w:tc>
          <w:tcPr>
            <w:tcW w:w="1008" w:type="dxa"/>
            <w:shd w:val="clear" w:color="auto" w:fill="auto"/>
            <w:vAlign w:val="bottom"/>
          </w:tcPr>
          <w:p w14:paraId="39B8A4AC" w14:textId="1F31D994"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614</w:t>
            </w:r>
          </w:p>
        </w:tc>
        <w:tc>
          <w:tcPr>
            <w:tcW w:w="1008" w:type="dxa"/>
            <w:shd w:val="clear" w:color="auto" w:fill="auto"/>
            <w:vAlign w:val="bottom"/>
          </w:tcPr>
          <w:p w14:paraId="7B921C58" w14:textId="2A81F1D7"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4</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383</w:t>
            </w:r>
          </w:p>
        </w:tc>
        <w:tc>
          <w:tcPr>
            <w:tcW w:w="1008" w:type="dxa"/>
            <w:shd w:val="clear" w:color="auto" w:fill="auto"/>
            <w:vAlign w:val="bottom"/>
          </w:tcPr>
          <w:p w14:paraId="2F565AAD" w14:textId="46071E3F"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165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833</w:t>
            </w:r>
          </w:p>
        </w:tc>
      </w:tr>
      <w:tr w:rsidR="00FC793A" w:rsidRPr="00D44C9F" w14:paraId="1EEC7B18" w14:textId="77777777" w:rsidTr="00BC5AF6">
        <w:trPr>
          <w:gridAfter w:val="1"/>
          <w:wAfter w:w="11" w:type="dxa"/>
        </w:trPr>
        <w:tc>
          <w:tcPr>
            <w:tcW w:w="3402" w:type="dxa"/>
            <w:vAlign w:val="bottom"/>
          </w:tcPr>
          <w:p w14:paraId="7904417B"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  trade receivables - related  </w:t>
            </w:r>
          </w:p>
          <w:p w14:paraId="523ACBEC" w14:textId="3350FD21"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 xml:space="preserve">         parties</w:t>
            </w:r>
          </w:p>
        </w:tc>
        <w:tc>
          <w:tcPr>
            <w:tcW w:w="1008" w:type="dxa"/>
            <w:tcBorders>
              <w:bottom w:val="single" w:sz="4" w:space="0" w:color="auto"/>
            </w:tcBorders>
            <w:shd w:val="clear" w:color="auto" w:fill="auto"/>
            <w:vAlign w:val="bottom"/>
          </w:tcPr>
          <w:p w14:paraId="34AE0D21" w14:textId="6A20561E"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5</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965</w:t>
            </w:r>
          </w:p>
        </w:tc>
        <w:tc>
          <w:tcPr>
            <w:tcW w:w="1008" w:type="dxa"/>
            <w:tcBorders>
              <w:bottom w:val="single" w:sz="4" w:space="0" w:color="auto"/>
            </w:tcBorders>
            <w:shd w:val="clear" w:color="auto" w:fill="auto"/>
            <w:vAlign w:val="bottom"/>
          </w:tcPr>
          <w:p w14:paraId="143A7026" w14:textId="6F9F90B5"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60</w:t>
            </w:r>
          </w:p>
        </w:tc>
        <w:tc>
          <w:tcPr>
            <w:tcW w:w="1008" w:type="dxa"/>
            <w:tcBorders>
              <w:bottom w:val="single" w:sz="4" w:space="0" w:color="auto"/>
            </w:tcBorders>
            <w:shd w:val="clear" w:color="auto" w:fill="auto"/>
            <w:vAlign w:val="bottom"/>
          </w:tcPr>
          <w:p w14:paraId="20ED2E62" w14:textId="52501B34"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24</w:t>
            </w:r>
          </w:p>
        </w:tc>
        <w:tc>
          <w:tcPr>
            <w:tcW w:w="1008" w:type="dxa"/>
            <w:tcBorders>
              <w:bottom w:val="single" w:sz="4" w:space="0" w:color="auto"/>
            </w:tcBorders>
            <w:shd w:val="clear" w:color="auto" w:fill="auto"/>
            <w:vAlign w:val="bottom"/>
          </w:tcPr>
          <w:p w14:paraId="46193181" w14:textId="4A2E402C"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1</w:t>
            </w:r>
          </w:p>
        </w:tc>
        <w:tc>
          <w:tcPr>
            <w:tcW w:w="1008" w:type="dxa"/>
            <w:tcBorders>
              <w:bottom w:val="single" w:sz="4" w:space="0" w:color="auto"/>
            </w:tcBorders>
            <w:shd w:val="clear" w:color="auto" w:fill="auto"/>
            <w:vAlign w:val="bottom"/>
          </w:tcPr>
          <w:p w14:paraId="4F8CFBC7" w14:textId="0A48F323"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45</w:t>
            </w:r>
          </w:p>
        </w:tc>
        <w:tc>
          <w:tcPr>
            <w:tcW w:w="1008" w:type="dxa"/>
            <w:tcBorders>
              <w:bottom w:val="single" w:sz="4" w:space="0" w:color="auto"/>
            </w:tcBorders>
            <w:shd w:val="clear" w:color="auto" w:fill="auto"/>
            <w:vAlign w:val="bottom"/>
          </w:tcPr>
          <w:p w14:paraId="6EA3D9EE" w14:textId="63364200" w:rsidR="00FC793A" w:rsidRPr="00D44C9F" w:rsidRDefault="00236E60" w:rsidP="00FC793A">
            <w:pPr>
              <w:spacing w:after="0" w:line="256" w:lineRule="auto"/>
              <w:ind w:right="-72"/>
              <w:jc w:val="right"/>
              <w:rPr>
                <w:rFonts w:eastAsia="Arial"/>
                <w:sz w:val="16"/>
                <w:szCs w:val="16"/>
                <w:lang w:eastAsia="en-GB"/>
              </w:rPr>
            </w:pPr>
            <w:r w:rsidRPr="00236E60">
              <w:rPr>
                <w:rFonts w:eastAsia="Arial"/>
                <w:color w:val="000000"/>
                <w:sz w:val="16"/>
                <w:szCs w:val="16"/>
                <w:lang w:eastAsia="en-GB" w:bidi="ar-SA"/>
              </w:rPr>
              <w:t>6</w:t>
            </w:r>
            <w:r w:rsidR="00FC793A" w:rsidRPr="00D44C9F">
              <w:rPr>
                <w:rFonts w:eastAsia="Arial"/>
                <w:color w:val="000000"/>
                <w:sz w:val="16"/>
                <w:szCs w:val="16"/>
                <w:lang w:val="en-US" w:eastAsia="en-GB" w:bidi="ar-SA"/>
              </w:rPr>
              <w:t>,</w:t>
            </w:r>
            <w:r w:rsidRPr="00236E60">
              <w:rPr>
                <w:rFonts w:eastAsia="Arial"/>
                <w:color w:val="000000"/>
                <w:sz w:val="16"/>
                <w:szCs w:val="16"/>
                <w:lang w:eastAsia="en-GB" w:bidi="ar-SA"/>
              </w:rPr>
              <w:t>095</w:t>
            </w:r>
          </w:p>
        </w:tc>
      </w:tr>
      <w:tr w:rsidR="00BC5AF6" w:rsidRPr="00D44C9F" w14:paraId="5B99C124" w14:textId="77777777" w:rsidTr="00BC5AF6">
        <w:trPr>
          <w:gridAfter w:val="1"/>
          <w:wAfter w:w="11" w:type="dxa"/>
        </w:trPr>
        <w:tc>
          <w:tcPr>
            <w:tcW w:w="3402" w:type="dxa"/>
            <w:vAlign w:val="bottom"/>
          </w:tcPr>
          <w:p w14:paraId="1579D6FF" w14:textId="77777777" w:rsidR="00BC5AF6" w:rsidRPr="00D44C9F"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7E39BB97"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07DE9096"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005D805F"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1E1260A1"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4211C918"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c>
          <w:tcPr>
            <w:tcW w:w="1008" w:type="dxa"/>
            <w:tcBorders>
              <w:top w:val="single" w:sz="4" w:space="0" w:color="auto"/>
            </w:tcBorders>
            <w:shd w:val="clear" w:color="auto" w:fill="auto"/>
            <w:vAlign w:val="bottom"/>
          </w:tcPr>
          <w:p w14:paraId="3F5C8652" w14:textId="77777777" w:rsidR="00BC5AF6" w:rsidRPr="00D44C9F" w:rsidRDefault="00BC5AF6" w:rsidP="00FC793A">
            <w:pPr>
              <w:spacing w:after="0" w:line="256" w:lineRule="auto"/>
              <w:ind w:right="-72"/>
              <w:jc w:val="right"/>
              <w:rPr>
                <w:rFonts w:eastAsia="Arial"/>
                <w:color w:val="000000"/>
                <w:sz w:val="16"/>
                <w:szCs w:val="16"/>
                <w:lang w:val="en-US" w:eastAsia="en-GB" w:bidi="ar-SA"/>
              </w:rPr>
            </w:pPr>
          </w:p>
        </w:tc>
      </w:tr>
      <w:tr w:rsidR="00FC793A" w:rsidRPr="00D44C9F" w14:paraId="52725CA4" w14:textId="77777777" w:rsidTr="00BC5AF6">
        <w:trPr>
          <w:gridAfter w:val="1"/>
          <w:wAfter w:w="11" w:type="dxa"/>
        </w:trPr>
        <w:tc>
          <w:tcPr>
            <w:tcW w:w="3402" w:type="dxa"/>
            <w:vAlign w:val="bottom"/>
            <w:hideMark/>
          </w:tcPr>
          <w:p w14:paraId="0285B53D" w14:textId="77777777" w:rsidR="00FC793A" w:rsidRPr="00D44C9F" w:rsidRDefault="00FC793A" w:rsidP="00FC793A">
            <w:pPr>
              <w:spacing w:after="0" w:line="240" w:lineRule="auto"/>
              <w:ind w:left="967" w:right="-72"/>
              <w:rPr>
                <w:rFonts w:eastAsia="Arial"/>
                <w:sz w:val="16"/>
                <w:szCs w:val="16"/>
                <w:lang w:eastAsia="en-GB"/>
              </w:rPr>
            </w:pPr>
            <w:r w:rsidRPr="00D44C9F">
              <w:rPr>
                <w:rFonts w:eastAsia="Arial"/>
                <w:sz w:val="16"/>
                <w:szCs w:val="16"/>
                <w:lang w:eastAsia="en-GB"/>
              </w:rPr>
              <w:t>Loss allowance</w:t>
            </w:r>
          </w:p>
        </w:tc>
        <w:tc>
          <w:tcPr>
            <w:tcW w:w="1008" w:type="dxa"/>
            <w:tcBorders>
              <w:left w:val="nil"/>
              <w:bottom w:val="single" w:sz="4" w:space="0" w:color="auto"/>
              <w:right w:val="nil"/>
            </w:tcBorders>
            <w:shd w:val="clear" w:color="auto" w:fill="FFFFFF"/>
            <w:vAlign w:val="bottom"/>
          </w:tcPr>
          <w:p w14:paraId="5E86A85F" w14:textId="475D5FD8"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FFFFF"/>
            <w:vAlign w:val="bottom"/>
          </w:tcPr>
          <w:p w14:paraId="6EF61BBA" w14:textId="6432AA4C"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FFFFF"/>
            <w:vAlign w:val="bottom"/>
          </w:tcPr>
          <w:p w14:paraId="7292AFE5" w14:textId="06BC14BB"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FFFFF"/>
            <w:vAlign w:val="bottom"/>
          </w:tcPr>
          <w:p w14:paraId="0072D1D1" w14:textId="78740BB8"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FFFFF"/>
            <w:vAlign w:val="bottom"/>
          </w:tcPr>
          <w:p w14:paraId="4FE7E883" w14:textId="16F27E1E"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c>
          <w:tcPr>
            <w:tcW w:w="1008" w:type="dxa"/>
            <w:tcBorders>
              <w:left w:val="nil"/>
              <w:bottom w:val="single" w:sz="4" w:space="0" w:color="auto"/>
              <w:right w:val="nil"/>
            </w:tcBorders>
            <w:shd w:val="clear" w:color="auto" w:fill="FFFFFF"/>
            <w:vAlign w:val="bottom"/>
          </w:tcPr>
          <w:p w14:paraId="0ECFBC2A" w14:textId="6FDD0A81" w:rsidR="00FC793A" w:rsidRPr="00D44C9F" w:rsidRDefault="00FC793A" w:rsidP="00FC793A">
            <w:pPr>
              <w:spacing w:after="0" w:line="256" w:lineRule="auto"/>
              <w:ind w:right="-72"/>
              <w:jc w:val="right"/>
              <w:rPr>
                <w:rFonts w:eastAsia="Arial"/>
                <w:sz w:val="16"/>
                <w:szCs w:val="16"/>
                <w:lang w:eastAsia="en-GB"/>
              </w:rPr>
            </w:pPr>
            <w:r w:rsidRPr="00D44C9F">
              <w:rPr>
                <w:rFonts w:eastAsia="Arial"/>
                <w:color w:val="000000"/>
                <w:sz w:val="16"/>
                <w:szCs w:val="16"/>
                <w:cs/>
                <w:lang w:val="en-US" w:eastAsia="en-GB"/>
              </w:rPr>
              <w:t>-</w:t>
            </w:r>
          </w:p>
        </w:tc>
      </w:tr>
    </w:tbl>
    <w:p w14:paraId="0B9351A3" w14:textId="77777777" w:rsidR="007D1554" w:rsidRPr="00D44C9F" w:rsidRDefault="007D1554" w:rsidP="00DC7A91">
      <w:pPr>
        <w:spacing w:after="0" w:line="240" w:lineRule="auto"/>
        <w:ind w:left="1080" w:right="8"/>
        <w:jc w:val="both"/>
        <w:rPr>
          <w:rFonts w:eastAsia="Times New Roman"/>
          <w:sz w:val="16"/>
          <w:szCs w:val="16"/>
        </w:rPr>
      </w:pPr>
    </w:p>
    <w:p w14:paraId="54BEE25A" w14:textId="1E573DA4" w:rsidR="007D1554" w:rsidRPr="00D44C9F" w:rsidRDefault="007D1554" w:rsidP="000534FD">
      <w:pPr>
        <w:spacing w:after="0" w:line="240" w:lineRule="auto"/>
        <w:ind w:left="1080"/>
        <w:jc w:val="thaiDistribute"/>
        <w:rPr>
          <w:rFonts w:eastAsia="Arial"/>
          <w:sz w:val="18"/>
          <w:szCs w:val="18"/>
          <w:lang w:eastAsia="en-GB"/>
        </w:rPr>
      </w:pPr>
      <w:r w:rsidRPr="00D44C9F">
        <w:rPr>
          <w:rFonts w:eastAsia="Arial"/>
          <w:sz w:val="18"/>
          <w:szCs w:val="18"/>
          <w:lang w:eastAsia="en-GB"/>
        </w:rPr>
        <w:t xml:space="preserve">The loss allowances for trade receivables as at </w:t>
      </w:r>
      <w:r w:rsidR="00236E60" w:rsidRPr="00236E60">
        <w:rPr>
          <w:rFonts w:eastAsia="Arial"/>
          <w:sz w:val="18"/>
          <w:szCs w:val="18"/>
          <w:lang w:eastAsia="en-GB"/>
        </w:rPr>
        <w:t>31</w:t>
      </w:r>
      <w:r w:rsidRPr="00D44C9F">
        <w:rPr>
          <w:rFonts w:eastAsia="Arial"/>
          <w:sz w:val="18"/>
          <w:szCs w:val="18"/>
          <w:lang w:eastAsia="en-GB"/>
        </w:rPr>
        <w:t xml:space="preserve"> December reconcile to the opening loss allowances as follows:</w:t>
      </w:r>
    </w:p>
    <w:p w14:paraId="39FE71BC" w14:textId="77777777" w:rsidR="007D1554" w:rsidRPr="00D44C9F"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9F1ABB" w:rsidRPr="00236E60" w14:paraId="21C07999" w14:textId="72948516" w:rsidTr="00236E60">
        <w:tc>
          <w:tcPr>
            <w:tcW w:w="3989" w:type="dxa"/>
          </w:tcPr>
          <w:p w14:paraId="715E075F" w14:textId="77777777" w:rsidR="009F1ABB" w:rsidRPr="00236E60" w:rsidRDefault="009F1ABB" w:rsidP="009F1ABB">
            <w:pPr>
              <w:spacing w:after="0" w:line="240" w:lineRule="auto"/>
              <w:ind w:left="101" w:right="-72" w:hanging="187"/>
              <w:rPr>
                <w:rFonts w:eastAsia="Times New Roman"/>
                <w:sz w:val="18"/>
                <w:szCs w:val="18"/>
              </w:rPr>
            </w:pPr>
          </w:p>
        </w:tc>
        <w:tc>
          <w:tcPr>
            <w:tcW w:w="2736" w:type="dxa"/>
            <w:gridSpan w:val="2"/>
            <w:tcBorders>
              <w:top w:val="single" w:sz="4" w:space="0" w:color="auto"/>
              <w:bottom w:val="single" w:sz="4" w:space="0" w:color="auto"/>
            </w:tcBorders>
          </w:tcPr>
          <w:p w14:paraId="6F0C62B6" w14:textId="77777777" w:rsidR="00236E60" w:rsidRPr="00236E60" w:rsidRDefault="009F1ABB" w:rsidP="00236E60">
            <w:pPr>
              <w:spacing w:after="0" w:line="240" w:lineRule="auto"/>
              <w:ind w:right="-72"/>
              <w:jc w:val="center"/>
              <w:rPr>
                <w:rFonts w:eastAsia="Times New Roman"/>
                <w:b/>
                <w:bCs/>
                <w:sz w:val="18"/>
                <w:szCs w:val="18"/>
              </w:rPr>
            </w:pPr>
            <w:r w:rsidRPr="00236E60">
              <w:rPr>
                <w:rFonts w:eastAsia="Times New Roman"/>
                <w:b/>
                <w:bCs/>
                <w:sz w:val="18"/>
                <w:szCs w:val="18"/>
              </w:rPr>
              <w:t>Consolidated</w:t>
            </w:r>
          </w:p>
          <w:p w14:paraId="3F4DABB1" w14:textId="43328496" w:rsidR="009F1ABB" w:rsidRPr="00236E60" w:rsidRDefault="009F1ABB" w:rsidP="00236E60">
            <w:pPr>
              <w:spacing w:after="0" w:line="240" w:lineRule="auto"/>
              <w:ind w:right="-72"/>
              <w:jc w:val="center"/>
              <w:rPr>
                <w:rFonts w:eastAsia="Times New Roman"/>
                <w:b/>
                <w:bCs/>
                <w:sz w:val="18"/>
                <w:szCs w:val="18"/>
              </w:rPr>
            </w:pPr>
            <w:r w:rsidRPr="00236E60">
              <w:rPr>
                <w:rFonts w:eastAsia="Times New Roman"/>
                <w:b/>
                <w:bCs/>
                <w:sz w:val="18"/>
                <w:szCs w:val="18"/>
              </w:rPr>
              <w:t>financial statements</w:t>
            </w:r>
          </w:p>
        </w:tc>
        <w:tc>
          <w:tcPr>
            <w:tcW w:w="2736" w:type="dxa"/>
            <w:gridSpan w:val="2"/>
            <w:tcBorders>
              <w:top w:val="single" w:sz="4" w:space="0" w:color="auto"/>
              <w:bottom w:val="single" w:sz="4" w:space="0" w:color="auto"/>
            </w:tcBorders>
          </w:tcPr>
          <w:p w14:paraId="62C1E31C" w14:textId="77777777" w:rsidR="00236E60" w:rsidRPr="00236E60" w:rsidRDefault="009F1ABB" w:rsidP="00236E60">
            <w:pPr>
              <w:spacing w:after="0" w:line="240" w:lineRule="auto"/>
              <w:ind w:right="-72"/>
              <w:jc w:val="center"/>
              <w:rPr>
                <w:rFonts w:eastAsia="Times New Roman"/>
                <w:b/>
                <w:bCs/>
                <w:sz w:val="18"/>
                <w:szCs w:val="18"/>
              </w:rPr>
            </w:pPr>
            <w:r w:rsidRPr="00236E60">
              <w:rPr>
                <w:rFonts w:eastAsia="Times New Roman"/>
                <w:b/>
                <w:bCs/>
                <w:sz w:val="18"/>
                <w:szCs w:val="18"/>
              </w:rPr>
              <w:t>Separate</w:t>
            </w:r>
          </w:p>
          <w:p w14:paraId="46C29A7F" w14:textId="0415390D" w:rsidR="009F1ABB" w:rsidRPr="00236E60" w:rsidRDefault="009F1ABB" w:rsidP="00236E60">
            <w:pPr>
              <w:spacing w:after="0" w:line="240" w:lineRule="auto"/>
              <w:ind w:right="-72"/>
              <w:jc w:val="center"/>
              <w:rPr>
                <w:rFonts w:eastAsia="Times New Roman"/>
                <w:b/>
                <w:bCs/>
                <w:sz w:val="18"/>
                <w:szCs w:val="18"/>
              </w:rPr>
            </w:pPr>
            <w:r w:rsidRPr="00236E60">
              <w:rPr>
                <w:rFonts w:eastAsia="Times New Roman"/>
                <w:b/>
                <w:bCs/>
                <w:sz w:val="18"/>
                <w:szCs w:val="18"/>
              </w:rPr>
              <w:t>financial statements</w:t>
            </w:r>
          </w:p>
        </w:tc>
      </w:tr>
      <w:tr w:rsidR="009F1ABB" w:rsidRPr="00236E60" w14:paraId="1CDE8F13" w14:textId="228A802B" w:rsidTr="00236E60">
        <w:tc>
          <w:tcPr>
            <w:tcW w:w="3989" w:type="dxa"/>
          </w:tcPr>
          <w:p w14:paraId="091F2C27" w14:textId="77777777" w:rsidR="009F1ABB" w:rsidRPr="00236E60" w:rsidRDefault="009F1ABB" w:rsidP="009F1ABB">
            <w:pPr>
              <w:spacing w:after="0" w:line="240" w:lineRule="auto"/>
              <w:ind w:left="101" w:right="-72" w:hanging="187"/>
              <w:rPr>
                <w:rFonts w:eastAsia="Times New Roman"/>
                <w:sz w:val="18"/>
                <w:szCs w:val="18"/>
              </w:rPr>
            </w:pPr>
          </w:p>
        </w:tc>
        <w:tc>
          <w:tcPr>
            <w:tcW w:w="1368" w:type="dxa"/>
            <w:tcBorders>
              <w:top w:val="single" w:sz="4" w:space="0" w:color="auto"/>
            </w:tcBorders>
            <w:hideMark/>
          </w:tcPr>
          <w:p w14:paraId="6070EFEE" w14:textId="70226FCC" w:rsidR="009F1ABB" w:rsidRPr="00236E60" w:rsidRDefault="00236E60" w:rsidP="009F1ABB">
            <w:pPr>
              <w:spacing w:after="0" w:line="240" w:lineRule="auto"/>
              <w:ind w:right="-72"/>
              <w:jc w:val="right"/>
              <w:rPr>
                <w:rFonts w:eastAsia="Times New Roman"/>
                <w:sz w:val="18"/>
                <w:szCs w:val="18"/>
              </w:rPr>
            </w:pPr>
            <w:r w:rsidRPr="00236E60">
              <w:rPr>
                <w:rFonts w:eastAsia="Times New Roman"/>
                <w:b/>
                <w:bCs/>
                <w:sz w:val="18"/>
                <w:szCs w:val="18"/>
              </w:rPr>
              <w:t>2021</w:t>
            </w:r>
          </w:p>
        </w:tc>
        <w:tc>
          <w:tcPr>
            <w:tcW w:w="1368" w:type="dxa"/>
            <w:tcBorders>
              <w:top w:val="single" w:sz="4" w:space="0" w:color="auto"/>
            </w:tcBorders>
            <w:hideMark/>
          </w:tcPr>
          <w:p w14:paraId="67B16E3A" w14:textId="4B027BB8" w:rsidR="009F1ABB" w:rsidRPr="00236E60" w:rsidRDefault="00236E60" w:rsidP="009F1ABB">
            <w:pPr>
              <w:spacing w:after="0" w:line="240" w:lineRule="auto"/>
              <w:ind w:right="-72"/>
              <w:jc w:val="right"/>
              <w:rPr>
                <w:rFonts w:eastAsia="Times New Roman"/>
                <w:sz w:val="18"/>
                <w:szCs w:val="18"/>
              </w:rPr>
            </w:pPr>
            <w:r w:rsidRPr="00236E60">
              <w:rPr>
                <w:rFonts w:eastAsia="Times New Roman"/>
                <w:b/>
                <w:bCs/>
                <w:sz w:val="18"/>
                <w:szCs w:val="18"/>
              </w:rPr>
              <w:t>2020</w:t>
            </w:r>
          </w:p>
        </w:tc>
        <w:tc>
          <w:tcPr>
            <w:tcW w:w="1368" w:type="dxa"/>
            <w:tcBorders>
              <w:top w:val="single" w:sz="4" w:space="0" w:color="auto"/>
            </w:tcBorders>
          </w:tcPr>
          <w:p w14:paraId="51B9D75C" w14:textId="60B9FE21" w:rsidR="009F1ABB" w:rsidRPr="00236E60" w:rsidRDefault="00236E60" w:rsidP="009F1ABB">
            <w:pPr>
              <w:spacing w:after="0" w:line="240" w:lineRule="auto"/>
              <w:ind w:right="-72"/>
              <w:jc w:val="right"/>
              <w:rPr>
                <w:rFonts w:eastAsia="Times New Roman"/>
                <w:b/>
                <w:bCs/>
                <w:sz w:val="18"/>
                <w:szCs w:val="18"/>
              </w:rPr>
            </w:pPr>
            <w:r w:rsidRPr="00236E60">
              <w:rPr>
                <w:rFonts w:eastAsia="Times New Roman"/>
                <w:b/>
                <w:bCs/>
                <w:sz w:val="18"/>
                <w:szCs w:val="18"/>
              </w:rPr>
              <w:t>2021</w:t>
            </w:r>
          </w:p>
        </w:tc>
        <w:tc>
          <w:tcPr>
            <w:tcW w:w="1368" w:type="dxa"/>
            <w:tcBorders>
              <w:top w:val="single" w:sz="4" w:space="0" w:color="auto"/>
            </w:tcBorders>
          </w:tcPr>
          <w:p w14:paraId="3663C970" w14:textId="4DF004FB" w:rsidR="009F1ABB" w:rsidRPr="00236E60" w:rsidRDefault="00236E60" w:rsidP="009F1ABB">
            <w:pPr>
              <w:spacing w:after="0" w:line="240" w:lineRule="auto"/>
              <w:ind w:right="-72"/>
              <w:jc w:val="right"/>
              <w:rPr>
                <w:rFonts w:eastAsia="Times New Roman"/>
                <w:b/>
                <w:bCs/>
                <w:sz w:val="18"/>
                <w:szCs w:val="18"/>
              </w:rPr>
            </w:pPr>
            <w:r w:rsidRPr="00236E60">
              <w:rPr>
                <w:rFonts w:eastAsia="Times New Roman"/>
                <w:b/>
                <w:bCs/>
                <w:sz w:val="18"/>
                <w:szCs w:val="18"/>
              </w:rPr>
              <w:t>2020</w:t>
            </w:r>
          </w:p>
        </w:tc>
      </w:tr>
      <w:tr w:rsidR="009F1ABB" w:rsidRPr="00236E60" w14:paraId="49A9CC31" w14:textId="2D33A308" w:rsidTr="00236E60">
        <w:tc>
          <w:tcPr>
            <w:tcW w:w="3989" w:type="dxa"/>
          </w:tcPr>
          <w:p w14:paraId="212383E0" w14:textId="77777777" w:rsidR="009F1ABB" w:rsidRPr="00236E60" w:rsidRDefault="009F1ABB" w:rsidP="009F1ABB">
            <w:pPr>
              <w:spacing w:after="0" w:line="240" w:lineRule="auto"/>
              <w:ind w:left="101" w:right="-72" w:hanging="187"/>
              <w:rPr>
                <w:rFonts w:eastAsia="Times New Roman"/>
                <w:sz w:val="18"/>
                <w:szCs w:val="18"/>
              </w:rPr>
            </w:pPr>
          </w:p>
        </w:tc>
        <w:tc>
          <w:tcPr>
            <w:tcW w:w="1368" w:type="dxa"/>
            <w:tcBorders>
              <w:bottom w:val="single" w:sz="4" w:space="0" w:color="auto"/>
            </w:tcBorders>
            <w:hideMark/>
          </w:tcPr>
          <w:p w14:paraId="06384CAA" w14:textId="146BB54C" w:rsidR="009F1ABB" w:rsidRPr="00236E60" w:rsidRDefault="009F1ABB" w:rsidP="009F1ABB">
            <w:pPr>
              <w:spacing w:after="0" w:line="240" w:lineRule="auto"/>
              <w:ind w:right="-72"/>
              <w:jc w:val="right"/>
              <w:rPr>
                <w:rFonts w:eastAsia="Times New Roman"/>
                <w:sz w:val="18"/>
                <w:szCs w:val="18"/>
              </w:rPr>
            </w:pPr>
            <w:r w:rsidRPr="00236E60">
              <w:rPr>
                <w:rFonts w:eastAsia="Arial"/>
                <w:b/>
                <w:bCs/>
                <w:sz w:val="18"/>
                <w:szCs w:val="18"/>
                <w:lang w:eastAsia="en-GB"/>
              </w:rPr>
              <w:t>Baht’</w:t>
            </w:r>
            <w:r w:rsidR="00236E60" w:rsidRPr="00236E60">
              <w:rPr>
                <w:rFonts w:eastAsia="Arial"/>
                <w:b/>
                <w:bCs/>
                <w:sz w:val="18"/>
                <w:szCs w:val="18"/>
                <w:lang w:eastAsia="en-GB"/>
              </w:rPr>
              <w:t>000</w:t>
            </w:r>
          </w:p>
        </w:tc>
        <w:tc>
          <w:tcPr>
            <w:tcW w:w="1368" w:type="dxa"/>
            <w:tcBorders>
              <w:bottom w:val="single" w:sz="4" w:space="0" w:color="auto"/>
            </w:tcBorders>
            <w:hideMark/>
          </w:tcPr>
          <w:p w14:paraId="38E1CE08" w14:textId="004C33B8" w:rsidR="009F1ABB" w:rsidRPr="00236E60" w:rsidRDefault="009F1ABB" w:rsidP="009F1ABB">
            <w:pPr>
              <w:spacing w:after="0" w:line="240" w:lineRule="auto"/>
              <w:ind w:right="-72"/>
              <w:jc w:val="right"/>
              <w:rPr>
                <w:rFonts w:eastAsia="Times New Roman"/>
                <w:sz w:val="18"/>
                <w:szCs w:val="18"/>
              </w:rPr>
            </w:pPr>
            <w:r w:rsidRPr="00236E60">
              <w:rPr>
                <w:rFonts w:eastAsia="Arial"/>
                <w:b/>
                <w:bCs/>
                <w:sz w:val="18"/>
                <w:szCs w:val="18"/>
                <w:lang w:eastAsia="en-GB"/>
              </w:rPr>
              <w:t>Baht’</w:t>
            </w:r>
            <w:r w:rsidR="00236E60" w:rsidRPr="00236E60">
              <w:rPr>
                <w:rFonts w:eastAsia="Arial"/>
                <w:b/>
                <w:bCs/>
                <w:sz w:val="18"/>
                <w:szCs w:val="18"/>
                <w:lang w:eastAsia="en-GB"/>
              </w:rPr>
              <w:t>000</w:t>
            </w:r>
          </w:p>
        </w:tc>
        <w:tc>
          <w:tcPr>
            <w:tcW w:w="1368" w:type="dxa"/>
            <w:tcBorders>
              <w:bottom w:val="single" w:sz="4" w:space="0" w:color="auto"/>
            </w:tcBorders>
          </w:tcPr>
          <w:p w14:paraId="4DE358A8" w14:textId="63EC9A34" w:rsidR="009F1ABB" w:rsidRPr="00236E60" w:rsidRDefault="009F1ABB" w:rsidP="009F1ABB">
            <w:pPr>
              <w:spacing w:after="0" w:line="240" w:lineRule="auto"/>
              <w:ind w:right="-72"/>
              <w:jc w:val="right"/>
              <w:rPr>
                <w:rFonts w:eastAsia="Arial"/>
                <w:b/>
                <w:bCs/>
                <w:sz w:val="18"/>
                <w:szCs w:val="18"/>
                <w:lang w:eastAsia="en-GB"/>
              </w:rPr>
            </w:pPr>
            <w:r w:rsidRPr="00236E60">
              <w:rPr>
                <w:rFonts w:eastAsia="Arial"/>
                <w:b/>
                <w:bCs/>
                <w:sz w:val="18"/>
                <w:szCs w:val="18"/>
                <w:lang w:eastAsia="en-GB"/>
              </w:rPr>
              <w:t>Baht’</w:t>
            </w:r>
            <w:r w:rsidR="00236E60" w:rsidRPr="00236E60">
              <w:rPr>
                <w:rFonts w:eastAsia="Arial"/>
                <w:b/>
                <w:bCs/>
                <w:sz w:val="18"/>
                <w:szCs w:val="18"/>
                <w:lang w:eastAsia="en-GB"/>
              </w:rPr>
              <w:t>000</w:t>
            </w:r>
          </w:p>
        </w:tc>
        <w:tc>
          <w:tcPr>
            <w:tcW w:w="1368" w:type="dxa"/>
            <w:tcBorders>
              <w:bottom w:val="single" w:sz="4" w:space="0" w:color="auto"/>
            </w:tcBorders>
          </w:tcPr>
          <w:p w14:paraId="31023F7A" w14:textId="7F8DFBC3" w:rsidR="009F1ABB" w:rsidRPr="00236E60" w:rsidRDefault="009F1ABB" w:rsidP="009F1ABB">
            <w:pPr>
              <w:spacing w:after="0" w:line="240" w:lineRule="auto"/>
              <w:ind w:right="-72"/>
              <w:jc w:val="right"/>
              <w:rPr>
                <w:rFonts w:eastAsia="Arial"/>
                <w:b/>
                <w:bCs/>
                <w:sz w:val="18"/>
                <w:szCs w:val="18"/>
                <w:lang w:eastAsia="en-GB"/>
              </w:rPr>
            </w:pPr>
            <w:r w:rsidRPr="00236E60">
              <w:rPr>
                <w:rFonts w:eastAsia="Arial"/>
                <w:b/>
                <w:bCs/>
                <w:sz w:val="18"/>
                <w:szCs w:val="18"/>
                <w:lang w:eastAsia="en-GB"/>
              </w:rPr>
              <w:t>Baht’</w:t>
            </w:r>
            <w:r w:rsidR="00236E60" w:rsidRPr="00236E60">
              <w:rPr>
                <w:rFonts w:eastAsia="Arial"/>
                <w:b/>
                <w:bCs/>
                <w:sz w:val="18"/>
                <w:szCs w:val="18"/>
                <w:lang w:eastAsia="en-GB"/>
              </w:rPr>
              <w:t>000</w:t>
            </w:r>
          </w:p>
        </w:tc>
      </w:tr>
      <w:tr w:rsidR="00F8390B" w:rsidRPr="00236E60" w14:paraId="2F802E39" w14:textId="3E49EF6E" w:rsidTr="00236E60">
        <w:tc>
          <w:tcPr>
            <w:tcW w:w="3989" w:type="dxa"/>
          </w:tcPr>
          <w:p w14:paraId="120B51FD" w14:textId="77777777" w:rsidR="00F8390B" w:rsidRPr="00236E60" w:rsidRDefault="00F8390B" w:rsidP="00F8390B">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FAFAFA"/>
          </w:tcPr>
          <w:p w14:paraId="72840B90" w14:textId="77777777" w:rsidR="00F8390B" w:rsidRPr="00236E60" w:rsidRDefault="00F8390B" w:rsidP="00F8390B">
            <w:pPr>
              <w:spacing w:after="0" w:line="240" w:lineRule="auto"/>
              <w:ind w:right="-72"/>
              <w:jc w:val="right"/>
              <w:rPr>
                <w:rFonts w:eastAsia="Times New Roman"/>
                <w:color w:val="0070C0"/>
                <w:sz w:val="18"/>
                <w:szCs w:val="18"/>
              </w:rPr>
            </w:pPr>
          </w:p>
        </w:tc>
        <w:tc>
          <w:tcPr>
            <w:tcW w:w="1368" w:type="dxa"/>
            <w:tcBorders>
              <w:top w:val="single" w:sz="4" w:space="0" w:color="auto"/>
            </w:tcBorders>
          </w:tcPr>
          <w:p w14:paraId="4EBC7924" w14:textId="77777777" w:rsidR="00F8390B" w:rsidRPr="00236E60" w:rsidRDefault="00F8390B" w:rsidP="00F8390B">
            <w:pPr>
              <w:spacing w:after="0" w:line="240" w:lineRule="auto"/>
              <w:ind w:right="-72"/>
              <w:jc w:val="right"/>
              <w:rPr>
                <w:rFonts w:eastAsia="Times New Roman"/>
                <w:color w:val="0070C0"/>
                <w:sz w:val="18"/>
                <w:szCs w:val="18"/>
              </w:rPr>
            </w:pPr>
          </w:p>
        </w:tc>
        <w:tc>
          <w:tcPr>
            <w:tcW w:w="1368" w:type="dxa"/>
            <w:tcBorders>
              <w:top w:val="single" w:sz="4" w:space="0" w:color="auto"/>
            </w:tcBorders>
            <w:shd w:val="clear" w:color="auto" w:fill="FAFAFA"/>
          </w:tcPr>
          <w:p w14:paraId="160E8AED" w14:textId="77777777" w:rsidR="00F8390B" w:rsidRPr="00236E60" w:rsidRDefault="00F8390B" w:rsidP="00F8390B">
            <w:pPr>
              <w:spacing w:after="0" w:line="240" w:lineRule="auto"/>
              <w:ind w:right="-72"/>
              <w:jc w:val="right"/>
              <w:rPr>
                <w:rFonts w:eastAsia="Times New Roman"/>
                <w:color w:val="0070C0"/>
                <w:sz w:val="18"/>
                <w:szCs w:val="18"/>
              </w:rPr>
            </w:pPr>
          </w:p>
        </w:tc>
        <w:tc>
          <w:tcPr>
            <w:tcW w:w="1368" w:type="dxa"/>
            <w:tcBorders>
              <w:top w:val="single" w:sz="4" w:space="0" w:color="auto"/>
            </w:tcBorders>
          </w:tcPr>
          <w:p w14:paraId="35732D12" w14:textId="54BDF28A" w:rsidR="00F8390B" w:rsidRPr="00236E60" w:rsidRDefault="00F8390B" w:rsidP="00F8390B">
            <w:pPr>
              <w:spacing w:after="0" w:line="240" w:lineRule="auto"/>
              <w:ind w:right="-72"/>
              <w:jc w:val="right"/>
              <w:rPr>
                <w:rFonts w:eastAsia="Times New Roman"/>
                <w:color w:val="0070C0"/>
                <w:sz w:val="18"/>
                <w:szCs w:val="18"/>
              </w:rPr>
            </w:pPr>
          </w:p>
        </w:tc>
      </w:tr>
      <w:tr w:rsidR="00F8390B" w:rsidRPr="00236E60" w14:paraId="5CC35B41" w14:textId="77777777" w:rsidTr="00236E60">
        <w:tc>
          <w:tcPr>
            <w:tcW w:w="3989" w:type="dxa"/>
          </w:tcPr>
          <w:p w14:paraId="6CB62634" w14:textId="468B0284" w:rsidR="00F8390B" w:rsidRPr="00236E60" w:rsidRDefault="00F8390B" w:rsidP="00F8390B">
            <w:pPr>
              <w:spacing w:after="0" w:line="240" w:lineRule="auto"/>
              <w:ind w:left="967" w:right="-72"/>
              <w:rPr>
                <w:rFonts w:eastAsia="Times New Roman"/>
                <w:sz w:val="18"/>
                <w:szCs w:val="18"/>
              </w:rPr>
            </w:pPr>
            <w:r w:rsidRPr="00236E60">
              <w:rPr>
                <w:rFonts w:eastAsia="Times New Roman"/>
                <w:sz w:val="18"/>
                <w:szCs w:val="18"/>
              </w:rPr>
              <w:t>Opening loss allowance</w:t>
            </w:r>
          </w:p>
        </w:tc>
        <w:tc>
          <w:tcPr>
            <w:tcW w:w="1368" w:type="dxa"/>
            <w:shd w:val="clear" w:color="auto" w:fill="FAFAFA"/>
          </w:tcPr>
          <w:p w14:paraId="22E478CD" w14:textId="77777777" w:rsidR="00F8390B" w:rsidRPr="00236E60" w:rsidRDefault="00F8390B" w:rsidP="00F8390B">
            <w:pPr>
              <w:spacing w:after="0" w:line="240" w:lineRule="auto"/>
              <w:ind w:right="-72"/>
              <w:jc w:val="right"/>
              <w:rPr>
                <w:rFonts w:eastAsia="Times New Roman"/>
                <w:sz w:val="18"/>
                <w:szCs w:val="18"/>
              </w:rPr>
            </w:pPr>
          </w:p>
        </w:tc>
        <w:tc>
          <w:tcPr>
            <w:tcW w:w="1368" w:type="dxa"/>
          </w:tcPr>
          <w:p w14:paraId="31FB1722" w14:textId="77777777" w:rsidR="00F8390B" w:rsidRPr="00236E60" w:rsidRDefault="00F8390B" w:rsidP="00F8390B">
            <w:pPr>
              <w:spacing w:after="0" w:line="240" w:lineRule="auto"/>
              <w:ind w:right="-72"/>
              <w:jc w:val="right"/>
              <w:rPr>
                <w:rFonts w:eastAsia="Times New Roman"/>
                <w:sz w:val="18"/>
                <w:szCs w:val="18"/>
              </w:rPr>
            </w:pPr>
          </w:p>
        </w:tc>
        <w:tc>
          <w:tcPr>
            <w:tcW w:w="1368" w:type="dxa"/>
            <w:shd w:val="clear" w:color="auto" w:fill="FAFAFA"/>
          </w:tcPr>
          <w:p w14:paraId="08B331D8" w14:textId="77777777" w:rsidR="00F8390B" w:rsidRPr="00236E60" w:rsidRDefault="00F8390B" w:rsidP="00F8390B">
            <w:pPr>
              <w:spacing w:after="0" w:line="240" w:lineRule="auto"/>
              <w:ind w:right="-72"/>
              <w:jc w:val="right"/>
              <w:rPr>
                <w:rFonts w:eastAsia="Times New Roman"/>
                <w:sz w:val="18"/>
                <w:szCs w:val="18"/>
              </w:rPr>
            </w:pPr>
          </w:p>
        </w:tc>
        <w:tc>
          <w:tcPr>
            <w:tcW w:w="1368" w:type="dxa"/>
          </w:tcPr>
          <w:p w14:paraId="5D8BF1AD" w14:textId="77777777" w:rsidR="00F8390B" w:rsidRPr="00236E60" w:rsidRDefault="00F8390B" w:rsidP="00F8390B">
            <w:pPr>
              <w:spacing w:after="0" w:line="240" w:lineRule="auto"/>
              <w:ind w:right="-72"/>
              <w:jc w:val="right"/>
              <w:rPr>
                <w:rFonts w:eastAsia="Times New Roman"/>
                <w:sz w:val="18"/>
                <w:szCs w:val="18"/>
              </w:rPr>
            </w:pPr>
          </w:p>
        </w:tc>
      </w:tr>
      <w:tr w:rsidR="00F8390B" w:rsidRPr="00236E60" w14:paraId="2C74FE75" w14:textId="1E94EAC6" w:rsidTr="00236E60">
        <w:tc>
          <w:tcPr>
            <w:tcW w:w="3989" w:type="dxa"/>
            <w:hideMark/>
          </w:tcPr>
          <w:p w14:paraId="637A19DF" w14:textId="0B39222F" w:rsidR="00F8390B" w:rsidRPr="00236E60" w:rsidRDefault="00F8390B" w:rsidP="00F8390B">
            <w:pPr>
              <w:spacing w:after="0" w:line="240" w:lineRule="auto"/>
              <w:ind w:left="967" w:right="-72"/>
              <w:rPr>
                <w:rFonts w:eastAsia="Times New Roman"/>
                <w:sz w:val="18"/>
                <w:szCs w:val="18"/>
              </w:rPr>
            </w:pPr>
            <w:r w:rsidRPr="00236E60">
              <w:rPr>
                <w:rFonts w:eastAsia="Times New Roman"/>
                <w:sz w:val="18"/>
                <w:szCs w:val="18"/>
              </w:rPr>
              <w:t xml:space="preserve">   at </w:t>
            </w:r>
            <w:r w:rsidR="00236E60" w:rsidRPr="00236E60">
              <w:rPr>
                <w:rFonts w:eastAsia="Times New Roman"/>
                <w:sz w:val="18"/>
                <w:szCs w:val="18"/>
              </w:rPr>
              <w:t>1</w:t>
            </w:r>
            <w:r w:rsidRPr="00236E60">
              <w:rPr>
                <w:rFonts w:eastAsia="Times New Roman"/>
                <w:sz w:val="18"/>
                <w:szCs w:val="18"/>
              </w:rPr>
              <w:t xml:space="preserve"> January</w:t>
            </w:r>
          </w:p>
        </w:tc>
        <w:tc>
          <w:tcPr>
            <w:tcW w:w="1368" w:type="dxa"/>
            <w:shd w:val="clear" w:color="auto" w:fill="FAFAFA"/>
          </w:tcPr>
          <w:p w14:paraId="00024E84" w14:textId="1F20D2EF"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c>
          <w:tcPr>
            <w:tcW w:w="1368" w:type="dxa"/>
          </w:tcPr>
          <w:p w14:paraId="738ABCAC" w14:textId="4948D56B"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c>
          <w:tcPr>
            <w:tcW w:w="1368" w:type="dxa"/>
            <w:shd w:val="clear" w:color="auto" w:fill="FAFAFA"/>
          </w:tcPr>
          <w:p w14:paraId="1F66210C" w14:textId="60D7FD74"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c>
          <w:tcPr>
            <w:tcW w:w="1368" w:type="dxa"/>
          </w:tcPr>
          <w:p w14:paraId="51FF8299" w14:textId="437D76A2"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r>
      <w:tr w:rsidR="00F8390B" w:rsidRPr="00236E60" w14:paraId="5DDFACE6" w14:textId="52420B29" w:rsidTr="00236E60">
        <w:tc>
          <w:tcPr>
            <w:tcW w:w="3989" w:type="dxa"/>
          </w:tcPr>
          <w:p w14:paraId="535748B8" w14:textId="5B67B923" w:rsidR="00F8390B" w:rsidRPr="00236E60" w:rsidRDefault="00F8390B" w:rsidP="00F8390B">
            <w:pPr>
              <w:spacing w:after="0" w:line="240" w:lineRule="auto"/>
              <w:ind w:left="967" w:right="-72"/>
              <w:rPr>
                <w:rFonts w:eastAsia="Times New Roman"/>
                <w:b/>
                <w:bCs/>
                <w:sz w:val="18"/>
                <w:szCs w:val="18"/>
              </w:rPr>
            </w:pPr>
            <w:r w:rsidRPr="00236E60">
              <w:rPr>
                <w:rFonts w:eastAsia="Times New Roman"/>
                <w:sz w:val="18"/>
                <w:szCs w:val="18"/>
              </w:rPr>
              <w:t>Increase In loss allowance</w:t>
            </w:r>
            <w:r w:rsidRPr="00236E60">
              <w:rPr>
                <w:rFonts w:eastAsia="Times New Roman"/>
                <w:sz w:val="18"/>
                <w:szCs w:val="18"/>
              </w:rPr>
              <w:br/>
              <w:t xml:space="preserve">   recognised in profit or</w:t>
            </w:r>
            <w:r w:rsidRPr="00236E60">
              <w:rPr>
                <w:rFonts w:eastAsia="Times New Roman"/>
                <w:sz w:val="18"/>
                <w:szCs w:val="18"/>
              </w:rPr>
              <w:br/>
              <w:t xml:space="preserve">      loss during the year</w:t>
            </w:r>
          </w:p>
        </w:tc>
        <w:tc>
          <w:tcPr>
            <w:tcW w:w="1368" w:type="dxa"/>
            <w:shd w:val="clear" w:color="auto" w:fill="FAFAFA"/>
          </w:tcPr>
          <w:p w14:paraId="2BCFD575" w14:textId="77777777" w:rsidR="00F8390B" w:rsidRPr="00236E60" w:rsidRDefault="00F8390B" w:rsidP="00F8390B">
            <w:pPr>
              <w:spacing w:after="0" w:line="240" w:lineRule="auto"/>
              <w:ind w:right="-72"/>
              <w:jc w:val="right"/>
              <w:rPr>
                <w:rFonts w:eastAsia="Times New Roman"/>
                <w:sz w:val="18"/>
                <w:szCs w:val="18"/>
              </w:rPr>
            </w:pPr>
          </w:p>
          <w:p w14:paraId="38895F5E" w14:textId="77777777" w:rsidR="00F8390B" w:rsidRPr="00236E60" w:rsidRDefault="00F8390B" w:rsidP="00F8390B">
            <w:pPr>
              <w:spacing w:after="0" w:line="240" w:lineRule="auto"/>
              <w:ind w:right="-72"/>
              <w:jc w:val="right"/>
              <w:rPr>
                <w:rFonts w:eastAsia="Times New Roman"/>
                <w:sz w:val="18"/>
                <w:szCs w:val="18"/>
              </w:rPr>
            </w:pPr>
          </w:p>
          <w:p w14:paraId="568DAEFB" w14:textId="7E1A6AB5" w:rsidR="00F8390B" w:rsidRPr="00236E60" w:rsidRDefault="00236E60" w:rsidP="00F8390B">
            <w:pPr>
              <w:spacing w:after="0" w:line="240" w:lineRule="auto"/>
              <w:ind w:right="-72"/>
              <w:jc w:val="right"/>
              <w:rPr>
                <w:rFonts w:eastAsia="Times New Roman"/>
                <w:sz w:val="18"/>
                <w:szCs w:val="18"/>
              </w:rPr>
            </w:pPr>
            <w:r w:rsidRPr="00236E60">
              <w:rPr>
                <w:rFonts w:eastAsia="Times New Roman"/>
                <w:sz w:val="18"/>
                <w:szCs w:val="18"/>
              </w:rPr>
              <w:t>3</w:t>
            </w:r>
            <w:r w:rsidR="00F8390B" w:rsidRPr="00236E60">
              <w:rPr>
                <w:rFonts w:eastAsia="Times New Roman"/>
                <w:sz w:val="18"/>
                <w:szCs w:val="18"/>
              </w:rPr>
              <w:t>,</w:t>
            </w:r>
            <w:r w:rsidRPr="00236E60">
              <w:rPr>
                <w:rFonts w:eastAsia="Times New Roman"/>
                <w:sz w:val="18"/>
                <w:szCs w:val="18"/>
              </w:rPr>
              <w:t>713</w:t>
            </w:r>
          </w:p>
        </w:tc>
        <w:tc>
          <w:tcPr>
            <w:tcW w:w="1368" w:type="dxa"/>
          </w:tcPr>
          <w:p w14:paraId="210181C7" w14:textId="77777777" w:rsidR="00F8390B" w:rsidRPr="00236E60" w:rsidRDefault="00F8390B" w:rsidP="00F8390B">
            <w:pPr>
              <w:spacing w:after="0" w:line="240" w:lineRule="auto"/>
              <w:ind w:right="-72"/>
              <w:jc w:val="right"/>
              <w:rPr>
                <w:rFonts w:eastAsia="Times New Roman"/>
                <w:sz w:val="18"/>
                <w:szCs w:val="18"/>
              </w:rPr>
            </w:pPr>
          </w:p>
          <w:p w14:paraId="111BD657" w14:textId="77777777" w:rsidR="00F8390B" w:rsidRPr="00236E60" w:rsidRDefault="00F8390B" w:rsidP="00F8390B">
            <w:pPr>
              <w:spacing w:after="0" w:line="240" w:lineRule="auto"/>
              <w:ind w:right="-72"/>
              <w:jc w:val="right"/>
              <w:rPr>
                <w:rFonts w:eastAsia="Times New Roman"/>
                <w:sz w:val="18"/>
                <w:szCs w:val="18"/>
              </w:rPr>
            </w:pPr>
          </w:p>
          <w:p w14:paraId="147EC1DB" w14:textId="51DC725A"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c>
          <w:tcPr>
            <w:tcW w:w="1368" w:type="dxa"/>
            <w:shd w:val="clear" w:color="auto" w:fill="FAFAFA"/>
          </w:tcPr>
          <w:p w14:paraId="375C5FAE" w14:textId="77777777" w:rsidR="00F8390B" w:rsidRPr="00236E60" w:rsidRDefault="00F8390B" w:rsidP="00F8390B">
            <w:pPr>
              <w:spacing w:after="0" w:line="240" w:lineRule="auto"/>
              <w:ind w:right="-72"/>
              <w:jc w:val="right"/>
              <w:rPr>
                <w:rFonts w:eastAsia="Times New Roman"/>
                <w:sz w:val="18"/>
                <w:szCs w:val="18"/>
              </w:rPr>
            </w:pPr>
          </w:p>
          <w:p w14:paraId="6DCF6735" w14:textId="77777777" w:rsidR="00F8390B" w:rsidRPr="00236E60" w:rsidRDefault="00F8390B" w:rsidP="00F8390B">
            <w:pPr>
              <w:spacing w:after="0" w:line="240" w:lineRule="auto"/>
              <w:ind w:right="-72"/>
              <w:jc w:val="right"/>
              <w:rPr>
                <w:rFonts w:eastAsia="Times New Roman"/>
                <w:sz w:val="18"/>
                <w:szCs w:val="18"/>
              </w:rPr>
            </w:pPr>
          </w:p>
          <w:p w14:paraId="642DBFFA" w14:textId="0455BD3D" w:rsidR="00F8390B" w:rsidRPr="00236E60" w:rsidRDefault="00236E60" w:rsidP="00F8390B">
            <w:pPr>
              <w:spacing w:after="0" w:line="240" w:lineRule="auto"/>
              <w:ind w:right="-72"/>
              <w:jc w:val="right"/>
              <w:rPr>
                <w:rFonts w:eastAsia="Times New Roman"/>
                <w:sz w:val="18"/>
                <w:szCs w:val="18"/>
              </w:rPr>
            </w:pPr>
            <w:r w:rsidRPr="00236E60">
              <w:rPr>
                <w:rFonts w:eastAsia="Times New Roman"/>
                <w:sz w:val="18"/>
                <w:szCs w:val="18"/>
              </w:rPr>
              <w:t>3</w:t>
            </w:r>
            <w:r w:rsidR="00F8390B" w:rsidRPr="00236E60">
              <w:rPr>
                <w:rFonts w:eastAsia="Times New Roman"/>
                <w:sz w:val="18"/>
                <w:szCs w:val="18"/>
              </w:rPr>
              <w:t>,</w:t>
            </w:r>
            <w:r w:rsidRPr="00236E60">
              <w:rPr>
                <w:rFonts w:eastAsia="Times New Roman"/>
                <w:sz w:val="18"/>
                <w:szCs w:val="18"/>
              </w:rPr>
              <w:t>713</w:t>
            </w:r>
          </w:p>
        </w:tc>
        <w:tc>
          <w:tcPr>
            <w:tcW w:w="1368" w:type="dxa"/>
          </w:tcPr>
          <w:p w14:paraId="6E01FC9C" w14:textId="77777777" w:rsidR="00F8390B" w:rsidRPr="00236E60" w:rsidRDefault="00F8390B" w:rsidP="00F8390B">
            <w:pPr>
              <w:spacing w:after="0" w:line="240" w:lineRule="auto"/>
              <w:ind w:right="-72"/>
              <w:jc w:val="right"/>
              <w:rPr>
                <w:rFonts w:eastAsia="Times New Roman"/>
                <w:sz w:val="18"/>
                <w:szCs w:val="18"/>
              </w:rPr>
            </w:pPr>
          </w:p>
          <w:p w14:paraId="365A550E" w14:textId="77777777" w:rsidR="00F8390B" w:rsidRPr="00236E60" w:rsidRDefault="00F8390B" w:rsidP="00F8390B">
            <w:pPr>
              <w:spacing w:after="0" w:line="240" w:lineRule="auto"/>
              <w:ind w:right="-72"/>
              <w:jc w:val="right"/>
              <w:rPr>
                <w:rFonts w:eastAsia="Times New Roman"/>
                <w:sz w:val="18"/>
                <w:szCs w:val="18"/>
              </w:rPr>
            </w:pPr>
          </w:p>
          <w:p w14:paraId="4AB30D18" w14:textId="5D44E036"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r>
      <w:tr w:rsidR="00F8390B" w:rsidRPr="00236E60" w14:paraId="3892CB1E" w14:textId="520A2C75" w:rsidTr="00236E60">
        <w:tc>
          <w:tcPr>
            <w:tcW w:w="3989" w:type="dxa"/>
          </w:tcPr>
          <w:p w14:paraId="25CC94DB" w14:textId="77777777" w:rsidR="00F8390B" w:rsidRPr="00236E60" w:rsidRDefault="00F8390B" w:rsidP="00F8390B">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2F5FF2A9" w14:textId="77777777" w:rsidR="00F8390B" w:rsidRPr="00236E60" w:rsidRDefault="00F8390B" w:rsidP="00F8390B">
            <w:pPr>
              <w:spacing w:after="0" w:line="240" w:lineRule="auto"/>
              <w:ind w:right="-72"/>
              <w:jc w:val="right"/>
              <w:rPr>
                <w:rFonts w:eastAsia="Times New Roman"/>
                <w:sz w:val="18"/>
                <w:szCs w:val="18"/>
              </w:rPr>
            </w:pPr>
          </w:p>
        </w:tc>
        <w:tc>
          <w:tcPr>
            <w:tcW w:w="1368" w:type="dxa"/>
            <w:tcBorders>
              <w:top w:val="single" w:sz="4" w:space="0" w:color="auto"/>
            </w:tcBorders>
          </w:tcPr>
          <w:p w14:paraId="0EED16DD" w14:textId="77777777" w:rsidR="00F8390B" w:rsidRPr="00236E60" w:rsidRDefault="00F8390B" w:rsidP="00F8390B">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63157141" w14:textId="77777777" w:rsidR="00F8390B" w:rsidRPr="00236E60" w:rsidRDefault="00F8390B" w:rsidP="00F8390B">
            <w:pPr>
              <w:spacing w:after="0" w:line="240" w:lineRule="auto"/>
              <w:ind w:right="-72"/>
              <w:jc w:val="right"/>
              <w:rPr>
                <w:rFonts w:eastAsia="Times New Roman"/>
                <w:sz w:val="18"/>
                <w:szCs w:val="18"/>
              </w:rPr>
            </w:pPr>
          </w:p>
        </w:tc>
        <w:tc>
          <w:tcPr>
            <w:tcW w:w="1368" w:type="dxa"/>
            <w:tcBorders>
              <w:top w:val="single" w:sz="4" w:space="0" w:color="auto"/>
            </w:tcBorders>
          </w:tcPr>
          <w:p w14:paraId="6B585D11" w14:textId="61CBD0C8" w:rsidR="00F8390B" w:rsidRPr="00236E60" w:rsidRDefault="00F8390B" w:rsidP="00F8390B">
            <w:pPr>
              <w:spacing w:after="0" w:line="240" w:lineRule="auto"/>
              <w:ind w:right="-72"/>
              <w:jc w:val="right"/>
              <w:rPr>
                <w:rFonts w:eastAsia="Times New Roman"/>
                <w:sz w:val="18"/>
                <w:szCs w:val="18"/>
              </w:rPr>
            </w:pPr>
          </w:p>
        </w:tc>
      </w:tr>
      <w:tr w:rsidR="00F8390B" w:rsidRPr="00236E60" w14:paraId="48021FD0" w14:textId="77777777" w:rsidTr="00236E60">
        <w:tc>
          <w:tcPr>
            <w:tcW w:w="3989" w:type="dxa"/>
          </w:tcPr>
          <w:p w14:paraId="47D772BF" w14:textId="6F550CB5" w:rsidR="00F8390B" w:rsidRPr="00236E60" w:rsidRDefault="00F8390B" w:rsidP="00F8390B">
            <w:pPr>
              <w:spacing w:after="0" w:line="240" w:lineRule="auto"/>
              <w:ind w:left="967" w:right="-72"/>
              <w:rPr>
                <w:rFonts w:eastAsia="Times New Roman"/>
                <w:sz w:val="18"/>
                <w:szCs w:val="18"/>
              </w:rPr>
            </w:pPr>
            <w:r w:rsidRPr="00236E60">
              <w:rPr>
                <w:rFonts w:eastAsia="Times New Roman"/>
                <w:sz w:val="18"/>
                <w:szCs w:val="18"/>
              </w:rPr>
              <w:t>Closing loss allowance</w:t>
            </w:r>
          </w:p>
        </w:tc>
        <w:tc>
          <w:tcPr>
            <w:tcW w:w="1368" w:type="dxa"/>
            <w:shd w:val="clear" w:color="auto" w:fill="FAFAFA"/>
          </w:tcPr>
          <w:p w14:paraId="2F59F43C" w14:textId="77777777" w:rsidR="00F8390B" w:rsidRPr="00236E60" w:rsidRDefault="00F8390B" w:rsidP="00F8390B">
            <w:pPr>
              <w:spacing w:after="0" w:line="240" w:lineRule="auto"/>
              <w:ind w:right="-72"/>
              <w:jc w:val="right"/>
              <w:rPr>
                <w:rFonts w:eastAsia="Times New Roman"/>
                <w:sz w:val="18"/>
                <w:szCs w:val="18"/>
              </w:rPr>
            </w:pPr>
          </w:p>
        </w:tc>
        <w:tc>
          <w:tcPr>
            <w:tcW w:w="1368" w:type="dxa"/>
          </w:tcPr>
          <w:p w14:paraId="28FB7C63" w14:textId="77777777" w:rsidR="00F8390B" w:rsidRPr="00236E60" w:rsidRDefault="00F8390B" w:rsidP="00F8390B">
            <w:pPr>
              <w:spacing w:after="0" w:line="240" w:lineRule="auto"/>
              <w:ind w:right="-72"/>
              <w:jc w:val="right"/>
              <w:rPr>
                <w:rFonts w:eastAsia="Times New Roman"/>
                <w:sz w:val="18"/>
                <w:szCs w:val="18"/>
              </w:rPr>
            </w:pPr>
          </w:p>
        </w:tc>
        <w:tc>
          <w:tcPr>
            <w:tcW w:w="1368" w:type="dxa"/>
            <w:shd w:val="clear" w:color="auto" w:fill="FAFAFA"/>
          </w:tcPr>
          <w:p w14:paraId="52DFAC98" w14:textId="77777777" w:rsidR="00F8390B" w:rsidRPr="00236E60" w:rsidRDefault="00F8390B" w:rsidP="00F8390B">
            <w:pPr>
              <w:spacing w:after="0" w:line="240" w:lineRule="auto"/>
              <w:ind w:right="-72"/>
              <w:jc w:val="right"/>
              <w:rPr>
                <w:rFonts w:eastAsia="Times New Roman"/>
                <w:sz w:val="18"/>
                <w:szCs w:val="18"/>
              </w:rPr>
            </w:pPr>
          </w:p>
        </w:tc>
        <w:tc>
          <w:tcPr>
            <w:tcW w:w="1368" w:type="dxa"/>
          </w:tcPr>
          <w:p w14:paraId="69ED19C2" w14:textId="77777777" w:rsidR="00F8390B" w:rsidRPr="00236E60" w:rsidRDefault="00F8390B" w:rsidP="00F8390B">
            <w:pPr>
              <w:spacing w:after="0" w:line="240" w:lineRule="auto"/>
              <w:ind w:right="-72"/>
              <w:jc w:val="right"/>
              <w:rPr>
                <w:rFonts w:eastAsia="Times New Roman"/>
                <w:b/>
                <w:bCs/>
                <w:sz w:val="18"/>
                <w:szCs w:val="18"/>
              </w:rPr>
            </w:pPr>
          </w:p>
        </w:tc>
      </w:tr>
      <w:tr w:rsidR="00F8390B" w:rsidRPr="00236E60" w14:paraId="038C88EB" w14:textId="37F749D7" w:rsidTr="00236E60">
        <w:tc>
          <w:tcPr>
            <w:tcW w:w="3989" w:type="dxa"/>
          </w:tcPr>
          <w:p w14:paraId="72870587" w14:textId="22241584" w:rsidR="00F8390B" w:rsidRPr="00236E60" w:rsidRDefault="00F8390B" w:rsidP="00F8390B">
            <w:pPr>
              <w:spacing w:after="0" w:line="240" w:lineRule="auto"/>
              <w:ind w:left="967" w:right="-72"/>
              <w:rPr>
                <w:rFonts w:eastAsia="Times New Roman"/>
                <w:sz w:val="18"/>
                <w:szCs w:val="18"/>
              </w:rPr>
            </w:pPr>
            <w:r w:rsidRPr="00236E60">
              <w:rPr>
                <w:rFonts w:eastAsia="Times New Roman"/>
                <w:sz w:val="18"/>
                <w:szCs w:val="18"/>
              </w:rPr>
              <w:t xml:space="preserve">   at </w:t>
            </w:r>
            <w:r w:rsidR="00236E60" w:rsidRPr="00236E60">
              <w:rPr>
                <w:rFonts w:eastAsia="Times New Roman"/>
                <w:sz w:val="18"/>
                <w:szCs w:val="18"/>
              </w:rPr>
              <w:t>31</w:t>
            </w:r>
            <w:r w:rsidRPr="00236E60">
              <w:rPr>
                <w:rFonts w:eastAsia="Times New Roman"/>
                <w:sz w:val="18"/>
                <w:szCs w:val="18"/>
              </w:rPr>
              <w:t xml:space="preserve"> December</w:t>
            </w:r>
          </w:p>
        </w:tc>
        <w:tc>
          <w:tcPr>
            <w:tcW w:w="1368" w:type="dxa"/>
            <w:tcBorders>
              <w:bottom w:val="single" w:sz="4" w:space="0" w:color="auto"/>
            </w:tcBorders>
            <w:shd w:val="clear" w:color="auto" w:fill="FAFAFA"/>
          </w:tcPr>
          <w:p w14:paraId="68B618E3" w14:textId="65AAEC77" w:rsidR="00F8390B" w:rsidRPr="00236E60" w:rsidRDefault="00236E60" w:rsidP="00F8390B">
            <w:pPr>
              <w:spacing w:after="0" w:line="240" w:lineRule="auto"/>
              <w:ind w:right="-72"/>
              <w:jc w:val="right"/>
              <w:rPr>
                <w:rFonts w:eastAsia="Times New Roman"/>
                <w:sz w:val="18"/>
                <w:szCs w:val="18"/>
              </w:rPr>
            </w:pPr>
            <w:r w:rsidRPr="00236E60">
              <w:rPr>
                <w:rFonts w:eastAsia="Times New Roman"/>
                <w:sz w:val="18"/>
                <w:szCs w:val="18"/>
              </w:rPr>
              <w:t>3</w:t>
            </w:r>
            <w:r w:rsidR="00F8390B" w:rsidRPr="00236E60">
              <w:rPr>
                <w:rFonts w:eastAsia="Times New Roman"/>
                <w:sz w:val="18"/>
                <w:szCs w:val="18"/>
              </w:rPr>
              <w:t>,</w:t>
            </w:r>
            <w:r w:rsidRPr="00236E60">
              <w:rPr>
                <w:rFonts w:eastAsia="Times New Roman"/>
                <w:sz w:val="18"/>
                <w:szCs w:val="18"/>
              </w:rPr>
              <w:t>713</w:t>
            </w:r>
          </w:p>
        </w:tc>
        <w:tc>
          <w:tcPr>
            <w:tcW w:w="1368" w:type="dxa"/>
            <w:tcBorders>
              <w:bottom w:val="single" w:sz="4" w:space="0" w:color="auto"/>
            </w:tcBorders>
          </w:tcPr>
          <w:p w14:paraId="2CE5B63A" w14:textId="6A30A968" w:rsidR="00F8390B" w:rsidRPr="00236E60" w:rsidRDefault="00F8390B" w:rsidP="00F8390B">
            <w:pPr>
              <w:spacing w:after="0" w:line="240" w:lineRule="auto"/>
              <w:ind w:right="-72"/>
              <w:jc w:val="right"/>
              <w:rPr>
                <w:rFonts w:eastAsia="Times New Roman"/>
                <w:sz w:val="18"/>
                <w:szCs w:val="18"/>
              </w:rPr>
            </w:pPr>
            <w:r w:rsidRPr="00236E60">
              <w:rPr>
                <w:rFonts w:eastAsia="Times New Roman"/>
                <w:sz w:val="18"/>
                <w:szCs w:val="18"/>
              </w:rPr>
              <w:t>-</w:t>
            </w:r>
          </w:p>
        </w:tc>
        <w:tc>
          <w:tcPr>
            <w:tcW w:w="1368" w:type="dxa"/>
            <w:tcBorders>
              <w:bottom w:val="single" w:sz="4" w:space="0" w:color="auto"/>
            </w:tcBorders>
            <w:shd w:val="clear" w:color="auto" w:fill="FAFAFA"/>
          </w:tcPr>
          <w:p w14:paraId="156FA9FC" w14:textId="1C28317F" w:rsidR="00F8390B" w:rsidRPr="00236E60" w:rsidRDefault="00236E60" w:rsidP="00F8390B">
            <w:pPr>
              <w:spacing w:after="0" w:line="240" w:lineRule="auto"/>
              <w:ind w:right="-72"/>
              <w:jc w:val="right"/>
              <w:rPr>
                <w:rFonts w:eastAsia="Times New Roman"/>
                <w:sz w:val="18"/>
                <w:szCs w:val="18"/>
              </w:rPr>
            </w:pPr>
            <w:r w:rsidRPr="00236E60">
              <w:rPr>
                <w:rFonts w:eastAsia="Times New Roman"/>
                <w:sz w:val="18"/>
                <w:szCs w:val="18"/>
              </w:rPr>
              <w:t>3</w:t>
            </w:r>
            <w:r w:rsidR="00F8390B" w:rsidRPr="00236E60">
              <w:rPr>
                <w:rFonts w:eastAsia="Times New Roman"/>
                <w:sz w:val="18"/>
                <w:szCs w:val="18"/>
              </w:rPr>
              <w:t>,</w:t>
            </w:r>
            <w:r w:rsidRPr="00236E60">
              <w:rPr>
                <w:rFonts w:eastAsia="Times New Roman"/>
                <w:sz w:val="18"/>
                <w:szCs w:val="18"/>
              </w:rPr>
              <w:t>713</w:t>
            </w:r>
          </w:p>
        </w:tc>
        <w:tc>
          <w:tcPr>
            <w:tcW w:w="1368" w:type="dxa"/>
            <w:tcBorders>
              <w:bottom w:val="single" w:sz="4" w:space="0" w:color="auto"/>
            </w:tcBorders>
          </w:tcPr>
          <w:p w14:paraId="24D88FE7" w14:textId="2F7071AB" w:rsidR="00F8390B" w:rsidRPr="00236E60" w:rsidRDefault="00F8390B" w:rsidP="00F8390B">
            <w:pPr>
              <w:spacing w:after="0" w:line="240" w:lineRule="auto"/>
              <w:ind w:right="-72"/>
              <w:jc w:val="right"/>
              <w:rPr>
                <w:rFonts w:eastAsia="Times New Roman"/>
                <w:b/>
                <w:bCs/>
                <w:sz w:val="18"/>
                <w:szCs w:val="18"/>
              </w:rPr>
            </w:pPr>
            <w:r w:rsidRPr="00236E60">
              <w:rPr>
                <w:rFonts w:eastAsia="Times New Roman"/>
                <w:b/>
                <w:bCs/>
                <w:sz w:val="18"/>
                <w:szCs w:val="18"/>
              </w:rPr>
              <w:t>-</w:t>
            </w:r>
          </w:p>
        </w:tc>
      </w:tr>
    </w:tbl>
    <w:p w14:paraId="416D5B8A" w14:textId="5CB015C1" w:rsidR="007D1554" w:rsidRPr="00D44C9F" w:rsidRDefault="007D1554" w:rsidP="00DC7A91">
      <w:pPr>
        <w:spacing w:after="0" w:line="240" w:lineRule="auto"/>
        <w:ind w:left="1080" w:right="8"/>
        <w:jc w:val="both"/>
        <w:rPr>
          <w:rFonts w:eastAsia="Times New Roman"/>
          <w:sz w:val="16"/>
          <w:szCs w:val="16"/>
        </w:rPr>
      </w:pPr>
    </w:p>
    <w:p w14:paraId="7C4940E1" w14:textId="66E4F78F" w:rsidR="007D1554" w:rsidRPr="00D44C9F" w:rsidRDefault="007D1554" w:rsidP="000534FD">
      <w:pPr>
        <w:spacing w:after="0" w:line="240" w:lineRule="auto"/>
        <w:ind w:left="1080"/>
        <w:jc w:val="thaiDistribute"/>
        <w:rPr>
          <w:rFonts w:eastAsia="Arial"/>
          <w:spacing w:val="-2"/>
          <w:sz w:val="18"/>
          <w:szCs w:val="18"/>
          <w:lang w:eastAsia="en-GB"/>
        </w:rPr>
      </w:pPr>
      <w:r w:rsidRPr="00D44C9F">
        <w:rPr>
          <w:rFonts w:eastAsia="Arial"/>
          <w:spacing w:val="-2"/>
          <w:sz w:val="18"/>
          <w:szCs w:val="18"/>
          <w:lang w:eastAsia="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236E60" w:rsidRPr="00236E60">
        <w:rPr>
          <w:rFonts w:eastAsia="Arial"/>
          <w:spacing w:val="-2"/>
          <w:sz w:val="18"/>
          <w:szCs w:val="18"/>
          <w:lang w:eastAsia="en-GB"/>
        </w:rPr>
        <w:t>365</w:t>
      </w:r>
      <w:r w:rsidRPr="00D44C9F">
        <w:rPr>
          <w:rFonts w:eastAsia="Arial"/>
          <w:spacing w:val="-2"/>
          <w:sz w:val="18"/>
          <w:szCs w:val="18"/>
          <w:lang w:eastAsia="en-GB"/>
        </w:rPr>
        <w:t xml:space="preserve"> days past due.</w:t>
      </w:r>
    </w:p>
    <w:p w14:paraId="214AF219" w14:textId="77777777" w:rsidR="007D1554" w:rsidRPr="00D44C9F" w:rsidRDefault="007D1554" w:rsidP="00DC7A91">
      <w:pPr>
        <w:spacing w:after="0" w:line="240" w:lineRule="auto"/>
        <w:ind w:left="1080" w:right="8"/>
        <w:jc w:val="both"/>
        <w:rPr>
          <w:rFonts w:eastAsia="Times New Roman"/>
          <w:sz w:val="16"/>
          <w:szCs w:val="16"/>
        </w:rPr>
      </w:pPr>
    </w:p>
    <w:p w14:paraId="53367462" w14:textId="3B6DF8E9" w:rsidR="007D1554" w:rsidRPr="00D44C9F" w:rsidRDefault="007D1554" w:rsidP="000534FD">
      <w:pPr>
        <w:spacing w:after="0" w:line="240" w:lineRule="auto"/>
        <w:ind w:left="1080"/>
        <w:jc w:val="both"/>
        <w:rPr>
          <w:rFonts w:eastAsia="Times New Roman"/>
          <w:sz w:val="18"/>
          <w:szCs w:val="18"/>
        </w:rPr>
      </w:pPr>
      <w:r w:rsidRPr="00D44C9F">
        <w:rPr>
          <w:rFonts w:eastAsia="Times New Roman"/>
          <w:sz w:val="18"/>
          <w:szCs w:val="18"/>
        </w:rPr>
        <w:t>Impairment losses on trade receivables are presented as net impairment losses within profit before finance costs and income taxes. Subsequent recoveries of amounts previously written off are credited against the same line item.</w:t>
      </w:r>
    </w:p>
    <w:p w14:paraId="6B1BC27E" w14:textId="3D652EA6" w:rsidR="00DC7A91" w:rsidRPr="00D44C9F" w:rsidRDefault="00DC7A91">
      <w:pPr>
        <w:rPr>
          <w:rFonts w:eastAsia="Times New Roman"/>
          <w:i/>
          <w:iCs/>
          <w:sz w:val="18"/>
          <w:szCs w:val="18"/>
          <w:highlight w:val="yellow"/>
        </w:rPr>
      </w:pPr>
      <w:r w:rsidRPr="00D44C9F">
        <w:rPr>
          <w:rFonts w:eastAsia="Times New Roman"/>
          <w:i/>
          <w:iCs/>
          <w:sz w:val="18"/>
          <w:szCs w:val="18"/>
          <w:highlight w:val="yellow"/>
        </w:rPr>
        <w:br w:type="page"/>
      </w:r>
    </w:p>
    <w:p w14:paraId="6DBB7C81" w14:textId="77777777" w:rsidR="007D1554" w:rsidRPr="00D44C9F" w:rsidRDefault="007D1554" w:rsidP="00DC7A91">
      <w:pPr>
        <w:spacing w:after="0" w:line="240" w:lineRule="auto"/>
        <w:ind w:left="1080" w:right="-693"/>
        <w:jc w:val="both"/>
        <w:rPr>
          <w:rFonts w:eastAsia="Times New Roman"/>
          <w:sz w:val="18"/>
          <w:szCs w:val="18"/>
        </w:rPr>
      </w:pPr>
    </w:p>
    <w:p w14:paraId="23015562" w14:textId="77777777" w:rsidR="007D1554" w:rsidRPr="00D44C9F" w:rsidRDefault="007D1554" w:rsidP="000534FD">
      <w:pPr>
        <w:keepNext/>
        <w:keepLines/>
        <w:spacing w:after="0" w:line="240" w:lineRule="auto"/>
        <w:ind w:left="1080"/>
        <w:outlineLvl w:val="4"/>
        <w:rPr>
          <w:rFonts w:eastAsia="Arial"/>
          <w:color w:val="1502B6"/>
          <w:sz w:val="18"/>
          <w:szCs w:val="18"/>
          <w:lang w:eastAsia="en-GB"/>
        </w:rPr>
      </w:pPr>
      <w:r w:rsidRPr="00D44C9F">
        <w:rPr>
          <w:rFonts w:eastAsia="Arial"/>
          <w:i/>
          <w:iCs/>
          <w:color w:val="1502B6"/>
          <w:sz w:val="18"/>
          <w:szCs w:val="18"/>
          <w:lang w:eastAsia="en-GB"/>
        </w:rPr>
        <w:t>Debt investments</w:t>
      </w:r>
    </w:p>
    <w:p w14:paraId="053562F4" w14:textId="77777777" w:rsidR="007D1554" w:rsidRPr="00D44C9F" w:rsidRDefault="007D1554" w:rsidP="000534FD">
      <w:pPr>
        <w:spacing w:after="0" w:line="240" w:lineRule="auto"/>
        <w:ind w:left="1080" w:right="-693"/>
        <w:jc w:val="both"/>
        <w:rPr>
          <w:rFonts w:eastAsia="Times New Roman"/>
          <w:sz w:val="18"/>
          <w:szCs w:val="18"/>
        </w:rPr>
      </w:pPr>
    </w:p>
    <w:p w14:paraId="6C21CFA7" w14:textId="566FBAA3" w:rsidR="007D1554" w:rsidRPr="00D44C9F" w:rsidRDefault="007D1554" w:rsidP="000534FD">
      <w:pPr>
        <w:spacing w:after="0" w:line="240" w:lineRule="auto"/>
        <w:ind w:left="1080"/>
        <w:jc w:val="both"/>
        <w:rPr>
          <w:rFonts w:eastAsia="Times New Roman"/>
          <w:sz w:val="18"/>
          <w:szCs w:val="18"/>
        </w:rPr>
      </w:pPr>
      <w:r w:rsidRPr="00D44C9F">
        <w:rPr>
          <w:rFonts w:eastAsia="Times New Roman"/>
          <w:sz w:val="18"/>
          <w:szCs w:val="18"/>
        </w:rPr>
        <w:t>Debt investments measured at amortised cost include other receivables</w:t>
      </w:r>
      <w:r w:rsidR="00066DA7" w:rsidRPr="00D44C9F">
        <w:rPr>
          <w:rFonts w:eastAsia="Times New Roman"/>
          <w:sz w:val="18"/>
          <w:szCs w:val="18"/>
          <w:cs/>
        </w:rPr>
        <w:t xml:space="preserve"> </w:t>
      </w:r>
      <w:r w:rsidRPr="00D44C9F">
        <w:rPr>
          <w:rFonts w:eastAsia="Times New Roman"/>
          <w:sz w:val="18"/>
          <w:szCs w:val="18"/>
        </w:rPr>
        <w:t>and loans to related parties.</w:t>
      </w:r>
    </w:p>
    <w:p w14:paraId="68282F87" w14:textId="77777777" w:rsidR="007D1554" w:rsidRPr="00D44C9F" w:rsidRDefault="007D1554" w:rsidP="000534FD">
      <w:pPr>
        <w:spacing w:after="0" w:line="240" w:lineRule="auto"/>
        <w:ind w:left="1080"/>
        <w:jc w:val="both"/>
        <w:rPr>
          <w:rFonts w:eastAsia="Times New Roman"/>
          <w:sz w:val="18"/>
          <w:szCs w:val="18"/>
        </w:rPr>
      </w:pPr>
    </w:p>
    <w:p w14:paraId="020C39F7" w14:textId="5AAD9444" w:rsidR="007D1554" w:rsidRPr="00D44C9F" w:rsidRDefault="007D1554" w:rsidP="005D0CB7">
      <w:pPr>
        <w:spacing w:after="0" w:line="240" w:lineRule="auto"/>
        <w:ind w:left="1080"/>
        <w:jc w:val="both"/>
        <w:rPr>
          <w:rFonts w:eastAsia="Times New Roman"/>
          <w:sz w:val="18"/>
          <w:szCs w:val="18"/>
        </w:rPr>
      </w:pPr>
      <w:r w:rsidRPr="00D44C9F">
        <w:rPr>
          <w:rFonts w:eastAsia="Times New Roman"/>
          <w:sz w:val="18"/>
          <w:szCs w:val="18"/>
        </w:rPr>
        <w:t>All of the debt investments at amortised cost</w:t>
      </w:r>
      <w:r w:rsidRPr="00D44C9F">
        <w:rPr>
          <w:rFonts w:eastAsia="Times New Roman"/>
          <w:color w:val="FF0000"/>
          <w:sz w:val="18"/>
          <w:szCs w:val="18"/>
        </w:rPr>
        <w:t>,</w:t>
      </w:r>
      <w:r w:rsidRPr="00D44C9F">
        <w:rPr>
          <w:rFonts w:eastAsia="Times New Roman"/>
          <w:sz w:val="18"/>
          <w:szCs w:val="18"/>
        </w:rPr>
        <w:t xml:space="preserve"> except loans to related parties, are considered to have low credit risk, and the loss allowance recognised during the year was therefore limited to </w:t>
      </w:r>
      <w:r w:rsidR="00236E60" w:rsidRPr="00236E60">
        <w:rPr>
          <w:rFonts w:eastAsia="Times New Roman"/>
          <w:sz w:val="18"/>
          <w:szCs w:val="18"/>
        </w:rPr>
        <w:t>12</w:t>
      </w:r>
      <w:r w:rsidRPr="00D44C9F">
        <w:rPr>
          <w:rFonts w:eastAsia="Times New Roman"/>
          <w:sz w:val="18"/>
          <w:szCs w:val="18"/>
          <w:cs/>
        </w:rPr>
        <w:t xml:space="preserve"> </w:t>
      </w:r>
      <w:r w:rsidRPr="00D44C9F">
        <w:rPr>
          <w:rFonts w:eastAsia="Times New Roman"/>
          <w:sz w:val="18"/>
          <w:szCs w:val="18"/>
        </w:rPr>
        <w:t>months expected losses.</w:t>
      </w:r>
      <w:r w:rsidR="001C2DC9" w:rsidRPr="00D44C9F">
        <w:rPr>
          <w:rFonts w:eastAsia="Times New Roman"/>
          <w:sz w:val="18"/>
          <w:szCs w:val="18"/>
        </w:rPr>
        <w:t xml:space="preserve"> </w:t>
      </w:r>
      <w:r w:rsidRPr="00D44C9F">
        <w:rPr>
          <w:rFonts w:eastAsia="Times New Roman"/>
          <w:sz w:val="18"/>
          <w:szCs w:val="18"/>
        </w:rPr>
        <w:t>Other instruments are considered to be low credit risk when they have a low risk of default and the issuer has a strong capacity to meet its contractual cash flow obligations in the near term.</w:t>
      </w:r>
    </w:p>
    <w:p w14:paraId="3602B8EE" w14:textId="77777777" w:rsidR="005D0CB7" w:rsidRPr="00D44C9F" w:rsidRDefault="005D0CB7" w:rsidP="005D0CB7">
      <w:pPr>
        <w:spacing w:after="0" w:line="240" w:lineRule="auto"/>
        <w:ind w:left="1080"/>
        <w:jc w:val="both"/>
        <w:rPr>
          <w:rFonts w:eastAsia="Times New Roman"/>
          <w:sz w:val="18"/>
          <w:szCs w:val="18"/>
          <w:highlight w:val="cyan"/>
        </w:rPr>
      </w:pPr>
    </w:p>
    <w:p w14:paraId="099E4A77" w14:textId="77777777" w:rsidR="00602446" w:rsidRPr="00D44C9F" w:rsidRDefault="00602446" w:rsidP="000534FD">
      <w:pPr>
        <w:keepNext/>
        <w:keepLines/>
        <w:spacing w:after="0" w:line="240" w:lineRule="auto"/>
        <w:ind w:left="1080"/>
        <w:outlineLvl w:val="4"/>
        <w:rPr>
          <w:rFonts w:eastAsia="Arial"/>
          <w:i/>
          <w:iCs/>
          <w:color w:val="1502B6"/>
          <w:sz w:val="18"/>
          <w:szCs w:val="18"/>
          <w:lang w:eastAsia="en-GB"/>
        </w:rPr>
      </w:pPr>
      <w:r w:rsidRPr="00D44C9F">
        <w:rPr>
          <w:rFonts w:eastAsia="Arial"/>
          <w:i/>
          <w:iCs/>
          <w:color w:val="1502B6"/>
          <w:sz w:val="18"/>
          <w:szCs w:val="18"/>
          <w:lang w:eastAsia="en-GB"/>
        </w:rPr>
        <w:t xml:space="preserve">Financial assets at fair value through profit or loss </w:t>
      </w:r>
    </w:p>
    <w:p w14:paraId="189B67F0" w14:textId="77777777" w:rsidR="00602446" w:rsidRPr="00D44C9F" w:rsidRDefault="00602446" w:rsidP="000534FD">
      <w:pPr>
        <w:spacing w:after="0" w:line="240" w:lineRule="auto"/>
        <w:ind w:left="1080"/>
        <w:jc w:val="thaiDistribute"/>
        <w:rPr>
          <w:rFonts w:eastAsia="Times New Roman"/>
          <w:sz w:val="18"/>
          <w:szCs w:val="18"/>
        </w:rPr>
      </w:pPr>
    </w:p>
    <w:p w14:paraId="1CEF1837" w14:textId="0A2527FD" w:rsidR="00602446" w:rsidRPr="00D44C9F" w:rsidRDefault="00602446" w:rsidP="000534FD">
      <w:pPr>
        <w:spacing w:after="0" w:line="240" w:lineRule="auto"/>
        <w:ind w:left="1080"/>
        <w:jc w:val="thaiDistribute"/>
        <w:rPr>
          <w:rFonts w:eastAsia="Arial"/>
          <w:sz w:val="18"/>
          <w:szCs w:val="18"/>
          <w:lang w:eastAsia="en-GB"/>
        </w:rPr>
      </w:pPr>
      <w:r w:rsidRPr="00D44C9F">
        <w:rPr>
          <w:rFonts w:eastAsia="Arial"/>
          <w:sz w:val="18"/>
          <w:szCs w:val="18"/>
          <w:lang w:eastAsia="en-GB"/>
        </w:rPr>
        <w:t xml:space="preserve">The Group is also exposed to credit risk in relation to debt investments that are measured at fair value through profit or loss. The maximum exposure at the end of the reporting period is the carrying amount of these investments of Baht </w:t>
      </w:r>
      <w:r w:rsidR="00236E60" w:rsidRPr="00236E60">
        <w:rPr>
          <w:rFonts w:eastAsia="Arial"/>
          <w:sz w:val="18"/>
          <w:szCs w:val="18"/>
          <w:lang w:eastAsia="en-GB"/>
        </w:rPr>
        <w:t>360</w:t>
      </w:r>
      <w:r w:rsidR="00256FC3" w:rsidRPr="00D44C9F">
        <w:rPr>
          <w:rFonts w:eastAsia="Arial"/>
          <w:sz w:val="18"/>
          <w:szCs w:val="18"/>
          <w:lang w:eastAsia="en-GB"/>
        </w:rPr>
        <w:t>.</w:t>
      </w:r>
      <w:r w:rsidR="00236E60" w:rsidRPr="00236E60">
        <w:rPr>
          <w:rFonts w:eastAsia="Arial"/>
          <w:sz w:val="18"/>
          <w:szCs w:val="18"/>
          <w:lang w:eastAsia="en-GB"/>
        </w:rPr>
        <w:t>30</w:t>
      </w:r>
      <w:r w:rsidRPr="00D44C9F">
        <w:rPr>
          <w:rFonts w:eastAsia="Arial"/>
          <w:sz w:val="18"/>
          <w:szCs w:val="18"/>
          <w:lang w:eastAsia="en-GB"/>
        </w:rPr>
        <w:t xml:space="preserve"> million (</w:t>
      </w:r>
      <w:r w:rsidR="00236E60" w:rsidRPr="00236E60">
        <w:rPr>
          <w:rFonts w:eastAsia="Arial"/>
          <w:sz w:val="18"/>
          <w:szCs w:val="18"/>
          <w:lang w:eastAsia="en-GB"/>
        </w:rPr>
        <w:t>2020</w:t>
      </w:r>
      <w:r w:rsidRPr="00D44C9F">
        <w:rPr>
          <w:rFonts w:eastAsia="Arial"/>
          <w:sz w:val="18"/>
          <w:szCs w:val="18"/>
          <w:lang w:eastAsia="en-GB"/>
        </w:rPr>
        <w:t xml:space="preserve">: Baht </w:t>
      </w:r>
      <w:r w:rsidR="00236E60" w:rsidRPr="00236E60">
        <w:rPr>
          <w:rFonts w:eastAsia="Arial"/>
          <w:sz w:val="18"/>
          <w:szCs w:val="18"/>
          <w:lang w:eastAsia="en-GB"/>
        </w:rPr>
        <w:t>479</w:t>
      </w:r>
      <w:r w:rsidR="00256FC3" w:rsidRPr="00D44C9F">
        <w:rPr>
          <w:rFonts w:eastAsia="Arial"/>
          <w:sz w:val="18"/>
          <w:szCs w:val="18"/>
          <w:lang w:eastAsia="en-GB"/>
        </w:rPr>
        <w:t>.</w:t>
      </w:r>
      <w:r w:rsidR="00236E60" w:rsidRPr="00236E60">
        <w:rPr>
          <w:rFonts w:eastAsia="Arial"/>
          <w:sz w:val="18"/>
          <w:szCs w:val="18"/>
          <w:lang w:eastAsia="en-GB"/>
        </w:rPr>
        <w:t>41</w:t>
      </w:r>
      <w:r w:rsidRPr="00D44C9F">
        <w:rPr>
          <w:rFonts w:eastAsia="Arial"/>
          <w:sz w:val="18"/>
          <w:szCs w:val="18"/>
          <w:lang w:eastAsia="en-GB"/>
        </w:rPr>
        <w:t xml:space="preserve"> million).</w:t>
      </w:r>
    </w:p>
    <w:p w14:paraId="7897FC47" w14:textId="77777777" w:rsidR="00602446" w:rsidRPr="00D44C9F" w:rsidRDefault="00602446" w:rsidP="000534FD">
      <w:pPr>
        <w:spacing w:after="0" w:line="240" w:lineRule="auto"/>
        <w:ind w:left="1080"/>
        <w:jc w:val="both"/>
        <w:rPr>
          <w:rFonts w:eastAsia="Arial Unicode MS"/>
          <w:sz w:val="18"/>
          <w:szCs w:val="18"/>
        </w:rPr>
      </w:pPr>
    </w:p>
    <w:p w14:paraId="22F738C5" w14:textId="0424F3D6" w:rsidR="00602446" w:rsidRPr="00D44C9F" w:rsidRDefault="00236E60" w:rsidP="000534FD">
      <w:pPr>
        <w:keepNext/>
        <w:keepLines/>
        <w:spacing w:after="0" w:line="240" w:lineRule="auto"/>
        <w:ind w:left="1080" w:hanging="540"/>
        <w:outlineLvl w:val="2"/>
        <w:rPr>
          <w:rFonts w:eastAsia="Arial"/>
          <w:b/>
          <w:color w:val="1502B6"/>
          <w:sz w:val="18"/>
          <w:szCs w:val="18"/>
          <w:lang w:eastAsia="en-GB"/>
        </w:rPr>
      </w:pPr>
      <w:bookmarkStart w:id="45" w:name="_Toc86937021"/>
      <w:r w:rsidRPr="00236E60">
        <w:rPr>
          <w:rFonts w:eastAsia="Arial"/>
          <w:b/>
          <w:color w:val="1502B6"/>
          <w:sz w:val="18"/>
          <w:szCs w:val="18"/>
          <w:lang w:eastAsia="en-GB"/>
        </w:rPr>
        <w:t>6</w:t>
      </w:r>
      <w:r w:rsidR="00602446" w:rsidRPr="00D44C9F">
        <w:rPr>
          <w:rFonts w:eastAsia="Arial"/>
          <w:b/>
          <w:color w:val="1502B6"/>
          <w:sz w:val="18"/>
          <w:szCs w:val="18"/>
          <w:lang w:eastAsia="en-GB"/>
        </w:rPr>
        <w:t>.</w:t>
      </w:r>
      <w:r w:rsidRPr="00236E60">
        <w:rPr>
          <w:rFonts w:eastAsia="Arial"/>
          <w:b/>
          <w:color w:val="1502B6"/>
          <w:sz w:val="18"/>
          <w:szCs w:val="18"/>
          <w:lang w:eastAsia="en-GB"/>
        </w:rPr>
        <w:t>1</w:t>
      </w:r>
      <w:r w:rsidR="00602446" w:rsidRPr="00D44C9F">
        <w:rPr>
          <w:rFonts w:eastAsia="Arial"/>
          <w:b/>
          <w:color w:val="1502B6"/>
          <w:sz w:val="18"/>
          <w:szCs w:val="18"/>
          <w:lang w:eastAsia="en-GB"/>
        </w:rPr>
        <w:t>.</w:t>
      </w:r>
      <w:r w:rsidRPr="00236E60">
        <w:rPr>
          <w:rFonts w:eastAsia="Arial"/>
          <w:b/>
          <w:color w:val="1502B6"/>
          <w:sz w:val="18"/>
          <w:szCs w:val="18"/>
          <w:lang w:eastAsia="en-GB"/>
        </w:rPr>
        <w:t>3</w:t>
      </w:r>
      <w:r w:rsidR="00602446" w:rsidRPr="00D44C9F">
        <w:rPr>
          <w:rFonts w:eastAsia="Arial"/>
          <w:b/>
          <w:color w:val="1502B6"/>
          <w:sz w:val="18"/>
          <w:szCs w:val="18"/>
          <w:cs/>
          <w:lang w:eastAsia="en-GB"/>
        </w:rPr>
        <w:tab/>
      </w:r>
      <w:r w:rsidR="00602446" w:rsidRPr="00D44C9F">
        <w:rPr>
          <w:rFonts w:eastAsia="Arial"/>
          <w:b/>
          <w:color w:val="1502B6"/>
          <w:sz w:val="18"/>
          <w:szCs w:val="18"/>
          <w:lang w:eastAsia="en-GB"/>
        </w:rPr>
        <w:t>Liquidity risk</w:t>
      </w:r>
      <w:bookmarkEnd w:id="45"/>
    </w:p>
    <w:p w14:paraId="014993F8" w14:textId="77777777" w:rsidR="00602446" w:rsidRPr="00D44C9F" w:rsidRDefault="00602446" w:rsidP="000534FD">
      <w:pPr>
        <w:spacing w:after="0" w:line="240" w:lineRule="auto"/>
        <w:ind w:left="1080" w:right="14"/>
        <w:jc w:val="both"/>
        <w:rPr>
          <w:rFonts w:eastAsia="Times New Roman"/>
          <w:sz w:val="18"/>
          <w:szCs w:val="18"/>
        </w:rPr>
      </w:pPr>
    </w:p>
    <w:p w14:paraId="7EBE4B1F" w14:textId="7BF1A496" w:rsidR="00602446" w:rsidRPr="00D44C9F" w:rsidRDefault="00602446" w:rsidP="000534FD">
      <w:pPr>
        <w:spacing w:after="0" w:line="240" w:lineRule="auto"/>
        <w:ind w:left="1080" w:right="14"/>
        <w:jc w:val="both"/>
        <w:rPr>
          <w:rFonts w:eastAsia="Times New Roman"/>
          <w:spacing w:val="-4"/>
          <w:sz w:val="18"/>
          <w:szCs w:val="18"/>
        </w:rPr>
      </w:pPr>
      <w:r w:rsidRPr="00D44C9F">
        <w:rPr>
          <w:rFonts w:eastAsia="Times New Roman"/>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36E60" w:rsidRPr="00236E60">
        <w:rPr>
          <w:rFonts w:eastAsia="Times New Roman"/>
          <w:spacing w:val="-4"/>
          <w:sz w:val="18"/>
          <w:szCs w:val="18"/>
        </w:rPr>
        <w:t>891</w:t>
      </w:r>
      <w:r w:rsidRPr="00D44C9F">
        <w:rPr>
          <w:rFonts w:eastAsia="Times New Roman"/>
          <w:spacing w:val="-4"/>
          <w:sz w:val="18"/>
          <w:szCs w:val="18"/>
        </w:rPr>
        <w:t xml:space="preserve"> million (</w:t>
      </w:r>
      <w:r w:rsidR="00236E60" w:rsidRPr="00236E60">
        <w:rPr>
          <w:rFonts w:eastAsia="Times New Roman"/>
          <w:spacing w:val="-4"/>
          <w:sz w:val="18"/>
          <w:szCs w:val="18"/>
        </w:rPr>
        <w:t>2020</w:t>
      </w:r>
      <w:r w:rsidRPr="00D44C9F">
        <w:rPr>
          <w:rFonts w:eastAsia="Times New Roman"/>
          <w:spacing w:val="-4"/>
          <w:sz w:val="18"/>
          <w:szCs w:val="18"/>
        </w:rPr>
        <w:t xml:space="preserve">: Baht </w:t>
      </w:r>
      <w:r w:rsidR="00236E60" w:rsidRPr="00236E60">
        <w:rPr>
          <w:rFonts w:eastAsia="Times New Roman"/>
          <w:spacing w:val="-4"/>
          <w:sz w:val="18"/>
          <w:szCs w:val="18"/>
        </w:rPr>
        <w:t>488</w:t>
      </w:r>
      <w:r w:rsidRPr="00D44C9F">
        <w:rPr>
          <w:rFonts w:eastAsia="Times New Roman"/>
          <w:spacing w:val="-4"/>
          <w:sz w:val="18"/>
          <w:szCs w:val="18"/>
        </w:rPr>
        <w:t xml:space="preserve"> million) that are expected to readily generate cash inflows for managing liquidity risk. </w:t>
      </w:r>
    </w:p>
    <w:p w14:paraId="6554EB65" w14:textId="77777777" w:rsidR="00602446" w:rsidRPr="00D44C9F" w:rsidRDefault="00602446" w:rsidP="000534FD">
      <w:pPr>
        <w:spacing w:after="0" w:line="240" w:lineRule="auto"/>
        <w:ind w:left="1080" w:right="14"/>
        <w:jc w:val="both"/>
        <w:rPr>
          <w:rFonts w:eastAsia="Times New Roman"/>
          <w:sz w:val="18"/>
          <w:szCs w:val="18"/>
        </w:rPr>
      </w:pPr>
    </w:p>
    <w:p w14:paraId="05D76A85" w14:textId="77777777" w:rsidR="00602446" w:rsidRPr="00D44C9F" w:rsidRDefault="00602446" w:rsidP="000534FD">
      <w:pPr>
        <w:spacing w:after="0" w:line="240" w:lineRule="auto"/>
        <w:ind w:left="1080" w:right="14"/>
        <w:jc w:val="both"/>
        <w:rPr>
          <w:rFonts w:eastAsia="Times New Roman"/>
          <w:sz w:val="18"/>
          <w:szCs w:val="18"/>
        </w:rPr>
      </w:pPr>
      <w:r w:rsidRPr="00D44C9F">
        <w:rPr>
          <w:rFonts w:eastAsia="Times New Roman"/>
          <w:sz w:val="18"/>
          <w:szCs w:val="18"/>
        </w:rPr>
        <w:t>Due to the dynamic nature of the underlying businesses, the group treasury maintains flexibility in funding by maintaining availability under committed credit lines.</w:t>
      </w:r>
    </w:p>
    <w:p w14:paraId="341E2837" w14:textId="77777777" w:rsidR="00602446" w:rsidRPr="00D44C9F" w:rsidRDefault="00602446" w:rsidP="000534FD">
      <w:pPr>
        <w:spacing w:after="0" w:line="240" w:lineRule="auto"/>
        <w:ind w:left="1080" w:right="14"/>
        <w:jc w:val="both"/>
        <w:rPr>
          <w:rFonts w:eastAsia="Times New Roman"/>
          <w:sz w:val="18"/>
          <w:szCs w:val="18"/>
        </w:rPr>
      </w:pPr>
    </w:p>
    <w:p w14:paraId="03F98CCB" w14:textId="3524E5A7" w:rsidR="00602446" w:rsidRPr="00D44C9F" w:rsidRDefault="00602446" w:rsidP="000534FD">
      <w:pPr>
        <w:spacing w:after="0" w:line="240" w:lineRule="auto"/>
        <w:ind w:left="1080" w:right="14"/>
        <w:jc w:val="both"/>
        <w:rPr>
          <w:rFonts w:eastAsia="Times New Roman"/>
          <w:sz w:val="18"/>
          <w:szCs w:val="18"/>
        </w:rPr>
      </w:pPr>
      <w:r w:rsidRPr="00D44C9F">
        <w:rPr>
          <w:rFonts w:eastAsia="Times New Roman"/>
          <w:sz w:val="18"/>
          <w:szCs w:val="18"/>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38AF9AE" w14:textId="65996306" w:rsidR="00DC7A91" w:rsidRPr="00D44C9F" w:rsidRDefault="00DC7A91" w:rsidP="000534FD">
      <w:pPr>
        <w:spacing w:after="0" w:line="240" w:lineRule="auto"/>
        <w:ind w:left="1080" w:right="14"/>
        <w:jc w:val="both"/>
        <w:rPr>
          <w:rFonts w:eastAsia="Times New Roman"/>
          <w:sz w:val="18"/>
          <w:szCs w:val="18"/>
        </w:rPr>
      </w:pPr>
    </w:p>
    <w:p w14:paraId="2A3D37CA" w14:textId="77777777" w:rsidR="00602446" w:rsidRPr="00D44C9F" w:rsidRDefault="00602446" w:rsidP="000534FD">
      <w:pPr>
        <w:keepNext/>
        <w:keepLines/>
        <w:spacing w:after="0" w:line="240" w:lineRule="auto"/>
        <w:ind w:left="1080" w:hanging="540"/>
        <w:outlineLvl w:val="3"/>
        <w:rPr>
          <w:rFonts w:eastAsia="Arial"/>
          <w:b/>
          <w:color w:val="1502B6"/>
          <w:sz w:val="18"/>
          <w:szCs w:val="18"/>
          <w:lang w:eastAsia="en-GB"/>
        </w:rPr>
      </w:pPr>
      <w:r w:rsidRPr="00D44C9F">
        <w:rPr>
          <w:rFonts w:eastAsia="Arial"/>
          <w:b/>
          <w:color w:val="1502B6"/>
          <w:sz w:val="18"/>
          <w:szCs w:val="18"/>
          <w:lang w:eastAsia="en-GB"/>
        </w:rPr>
        <w:t>a)</w:t>
      </w:r>
      <w:r w:rsidRPr="00D44C9F">
        <w:rPr>
          <w:rFonts w:eastAsia="Arial"/>
          <w:b/>
          <w:color w:val="1502B6"/>
          <w:sz w:val="18"/>
          <w:szCs w:val="18"/>
          <w:lang w:eastAsia="en-GB"/>
        </w:rPr>
        <w:tab/>
        <w:t>Financing arrangements</w:t>
      </w:r>
    </w:p>
    <w:p w14:paraId="0991F7D5" w14:textId="77777777" w:rsidR="00602446" w:rsidRPr="00D44C9F" w:rsidRDefault="00602446" w:rsidP="000534FD">
      <w:pPr>
        <w:spacing w:after="0" w:line="240" w:lineRule="auto"/>
        <w:ind w:left="1080"/>
        <w:jc w:val="both"/>
        <w:rPr>
          <w:rFonts w:eastAsia="Times New Roman"/>
          <w:sz w:val="18"/>
          <w:szCs w:val="18"/>
        </w:rPr>
      </w:pPr>
    </w:p>
    <w:p w14:paraId="3FDD69BD" w14:textId="441295AE" w:rsidR="00602446" w:rsidRPr="00D44C9F" w:rsidRDefault="00602446" w:rsidP="000534FD">
      <w:pPr>
        <w:spacing w:after="0" w:line="240" w:lineRule="auto"/>
        <w:ind w:left="1080" w:right="-693"/>
        <w:jc w:val="both"/>
        <w:rPr>
          <w:rFonts w:eastAsia="Times New Roman"/>
          <w:sz w:val="18"/>
          <w:szCs w:val="18"/>
        </w:rPr>
      </w:pPr>
      <w:r w:rsidRPr="00D44C9F">
        <w:rPr>
          <w:rFonts w:eastAsia="Times New Roman"/>
          <w:sz w:val="18"/>
          <w:szCs w:val="18"/>
        </w:rPr>
        <w:t xml:space="preserve">The Group had access to the following undrawn credit facilities as at </w:t>
      </w:r>
      <w:r w:rsidR="00236E60" w:rsidRPr="00236E60">
        <w:rPr>
          <w:rFonts w:eastAsia="Times New Roman"/>
          <w:sz w:val="18"/>
          <w:szCs w:val="18"/>
        </w:rPr>
        <w:t>31</w:t>
      </w:r>
      <w:r w:rsidRPr="00D44C9F">
        <w:rPr>
          <w:rFonts w:eastAsia="Times New Roman"/>
          <w:sz w:val="18"/>
          <w:szCs w:val="18"/>
        </w:rPr>
        <w:t xml:space="preserve"> December:</w:t>
      </w:r>
    </w:p>
    <w:p w14:paraId="2C2E5CD1" w14:textId="77777777" w:rsidR="00602446" w:rsidRPr="00D44C9F" w:rsidRDefault="00602446" w:rsidP="000534FD">
      <w:pPr>
        <w:tabs>
          <w:tab w:val="right" w:pos="9990"/>
          <w:tab w:val="right" w:pos="10890"/>
        </w:tabs>
        <w:autoSpaceDE w:val="0"/>
        <w:autoSpaceDN w:val="0"/>
        <w:spacing w:after="0" w:line="240" w:lineRule="auto"/>
        <w:ind w:left="1080"/>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602446" w:rsidRPr="00D44C9F" w14:paraId="0F4E6093" w14:textId="77777777" w:rsidTr="0059486B">
        <w:trPr>
          <w:trHeight w:val="20"/>
        </w:trPr>
        <w:tc>
          <w:tcPr>
            <w:tcW w:w="3989" w:type="dxa"/>
            <w:vAlign w:val="center"/>
          </w:tcPr>
          <w:p w14:paraId="09AB79A6" w14:textId="77777777" w:rsidR="00602446" w:rsidRPr="00D44C9F" w:rsidRDefault="00602446" w:rsidP="000534FD">
            <w:pPr>
              <w:tabs>
                <w:tab w:val="right" w:pos="10890"/>
              </w:tabs>
              <w:autoSpaceDE w:val="0"/>
              <w:autoSpaceDN w:val="0"/>
              <w:spacing w:after="0" w:line="240" w:lineRule="auto"/>
              <w:ind w:left="967" w:right="-72"/>
              <w:rPr>
                <w:rFonts w:eastAsia="Arial"/>
                <w:sz w:val="18"/>
                <w:szCs w:val="18"/>
                <w:lang w:eastAsia="en-GB"/>
              </w:rPr>
            </w:pPr>
          </w:p>
        </w:tc>
        <w:tc>
          <w:tcPr>
            <w:tcW w:w="2736" w:type="dxa"/>
            <w:gridSpan w:val="2"/>
            <w:tcBorders>
              <w:top w:val="single" w:sz="4" w:space="0" w:color="auto"/>
              <w:left w:val="nil"/>
              <w:bottom w:val="single" w:sz="4" w:space="0" w:color="auto"/>
              <w:right w:val="nil"/>
            </w:tcBorders>
            <w:vAlign w:val="center"/>
            <w:hideMark/>
          </w:tcPr>
          <w:p w14:paraId="12667FDE" w14:textId="77777777" w:rsidR="00602446" w:rsidRPr="00D44C9F" w:rsidRDefault="00602446" w:rsidP="00C839B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 xml:space="preserve">Consolidated </w:t>
            </w:r>
          </w:p>
          <w:p w14:paraId="014421B9" w14:textId="77777777" w:rsidR="00602446" w:rsidRPr="00D44C9F" w:rsidRDefault="00602446" w:rsidP="00C839B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vAlign w:val="center"/>
            <w:hideMark/>
          </w:tcPr>
          <w:p w14:paraId="2DCE60EB" w14:textId="77777777" w:rsidR="00602446" w:rsidRPr="00D44C9F" w:rsidRDefault="00602446" w:rsidP="00C839B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 xml:space="preserve">Separate </w:t>
            </w:r>
          </w:p>
          <w:p w14:paraId="6168DF60" w14:textId="77777777" w:rsidR="00602446" w:rsidRPr="00D44C9F" w:rsidRDefault="00602446" w:rsidP="00C839B6">
            <w:pPr>
              <w:autoSpaceDE w:val="0"/>
              <w:autoSpaceDN w:val="0"/>
              <w:spacing w:after="0" w:line="240" w:lineRule="auto"/>
              <w:ind w:right="-72"/>
              <w:jc w:val="center"/>
              <w:rPr>
                <w:rFonts w:eastAsia="Arial"/>
                <w:b/>
                <w:bCs/>
                <w:sz w:val="18"/>
                <w:szCs w:val="18"/>
                <w:lang w:eastAsia="en-GB"/>
              </w:rPr>
            </w:pPr>
            <w:r w:rsidRPr="00D44C9F">
              <w:rPr>
                <w:rFonts w:eastAsia="Arial"/>
                <w:b/>
                <w:bCs/>
                <w:sz w:val="18"/>
                <w:szCs w:val="18"/>
                <w:lang w:eastAsia="en-GB"/>
              </w:rPr>
              <w:t>financial statements</w:t>
            </w:r>
          </w:p>
        </w:tc>
      </w:tr>
      <w:tr w:rsidR="00630ACB" w:rsidRPr="00D44C9F" w14:paraId="5B26F364" w14:textId="77777777" w:rsidTr="0059486B">
        <w:trPr>
          <w:trHeight w:val="170"/>
        </w:trPr>
        <w:tc>
          <w:tcPr>
            <w:tcW w:w="3989" w:type="dxa"/>
            <w:vAlign w:val="center"/>
          </w:tcPr>
          <w:p w14:paraId="4CDB9868" w14:textId="77777777" w:rsidR="00630ACB" w:rsidRPr="00D44C9F" w:rsidRDefault="00630ACB" w:rsidP="000534FD">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bottom w:val="nil"/>
              <w:right w:val="nil"/>
            </w:tcBorders>
            <w:hideMark/>
          </w:tcPr>
          <w:p w14:paraId="1F729FAE" w14:textId="2CE2C26D" w:rsidR="00630ACB" w:rsidRPr="00D44C9F" w:rsidRDefault="00236E60" w:rsidP="00630ACB">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368" w:type="dxa"/>
            <w:tcBorders>
              <w:top w:val="single" w:sz="4" w:space="0" w:color="auto"/>
              <w:left w:val="nil"/>
              <w:bottom w:val="nil"/>
              <w:right w:val="nil"/>
            </w:tcBorders>
            <w:hideMark/>
          </w:tcPr>
          <w:p w14:paraId="0B649E25" w14:textId="0869A98A" w:rsidR="00630ACB" w:rsidRPr="00D44C9F" w:rsidRDefault="00236E60" w:rsidP="00630ACB">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c>
          <w:tcPr>
            <w:tcW w:w="1368" w:type="dxa"/>
            <w:tcBorders>
              <w:top w:val="single" w:sz="4" w:space="0" w:color="auto"/>
              <w:left w:val="nil"/>
              <w:bottom w:val="nil"/>
              <w:right w:val="nil"/>
            </w:tcBorders>
            <w:hideMark/>
          </w:tcPr>
          <w:p w14:paraId="2E13B34E" w14:textId="2739DC35" w:rsidR="00630ACB" w:rsidRPr="00D44C9F" w:rsidRDefault="00236E60" w:rsidP="00630ACB">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2021</w:t>
            </w:r>
          </w:p>
        </w:tc>
        <w:tc>
          <w:tcPr>
            <w:tcW w:w="1368" w:type="dxa"/>
            <w:tcBorders>
              <w:top w:val="single" w:sz="4" w:space="0" w:color="auto"/>
              <w:left w:val="nil"/>
              <w:bottom w:val="nil"/>
              <w:right w:val="nil"/>
            </w:tcBorders>
            <w:hideMark/>
          </w:tcPr>
          <w:p w14:paraId="44D28436" w14:textId="7311483F" w:rsidR="00630ACB" w:rsidRPr="00D44C9F" w:rsidRDefault="00236E60" w:rsidP="00630ACB">
            <w:pPr>
              <w:autoSpaceDE w:val="0"/>
              <w:autoSpaceDN w:val="0"/>
              <w:spacing w:after="0" w:line="240" w:lineRule="auto"/>
              <w:ind w:right="-72"/>
              <w:jc w:val="right"/>
              <w:rPr>
                <w:rFonts w:eastAsia="Arial"/>
                <w:b/>
                <w:bCs/>
                <w:sz w:val="18"/>
                <w:szCs w:val="18"/>
                <w:lang w:eastAsia="en-GB"/>
              </w:rPr>
            </w:pPr>
            <w:r w:rsidRPr="00236E60">
              <w:rPr>
                <w:rFonts w:eastAsia="Arial"/>
                <w:b/>
                <w:bCs/>
                <w:sz w:val="18"/>
                <w:szCs w:val="18"/>
                <w:lang w:eastAsia="en-GB"/>
              </w:rPr>
              <w:t>2020</w:t>
            </w:r>
          </w:p>
        </w:tc>
      </w:tr>
      <w:tr w:rsidR="00104AAC" w:rsidRPr="00D44C9F" w14:paraId="40BA9F69" w14:textId="77777777" w:rsidTr="0059486B">
        <w:trPr>
          <w:trHeight w:val="20"/>
        </w:trPr>
        <w:tc>
          <w:tcPr>
            <w:tcW w:w="3989" w:type="dxa"/>
            <w:vAlign w:val="bottom"/>
          </w:tcPr>
          <w:p w14:paraId="00543320" w14:textId="77777777" w:rsidR="00104AAC" w:rsidRPr="00D44C9F" w:rsidRDefault="00104AAC" w:rsidP="000534FD">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nil"/>
              <w:left w:val="nil"/>
              <w:bottom w:val="single" w:sz="4" w:space="0" w:color="auto"/>
              <w:right w:val="nil"/>
            </w:tcBorders>
            <w:hideMark/>
          </w:tcPr>
          <w:p w14:paraId="393A0667" w14:textId="52E4D28F" w:rsidR="00104AAC" w:rsidRPr="00D44C9F" w:rsidRDefault="00104AAC" w:rsidP="00104AAC">
            <w:pPr>
              <w:autoSpaceDE w:val="0"/>
              <w:autoSpaceDN w:val="0"/>
              <w:spacing w:after="0" w:line="240" w:lineRule="auto"/>
              <w:ind w:right="-72"/>
              <w:jc w:val="right"/>
              <w:rPr>
                <w:rFonts w:eastAsia="Arial"/>
                <w:b/>
                <w:bCs/>
                <w:sz w:val="18"/>
                <w:szCs w:val="18"/>
                <w:lang w:eastAsia="en-GB"/>
              </w:rPr>
            </w:pPr>
            <w:r w:rsidRPr="00D44C9F">
              <w:rPr>
                <w:rFonts w:eastAsia="Times New Roman"/>
                <w:b/>
                <w:bCs/>
                <w:sz w:val="18"/>
                <w:szCs w:val="18"/>
              </w:rPr>
              <w:t>Baht’</w:t>
            </w:r>
            <w:r w:rsidR="00236E60" w:rsidRPr="00236E60">
              <w:rPr>
                <w:rFonts w:eastAsia="Times New Roman"/>
                <w:b/>
                <w:bCs/>
                <w:sz w:val="18"/>
                <w:szCs w:val="18"/>
              </w:rPr>
              <w:t>000</w:t>
            </w:r>
          </w:p>
        </w:tc>
        <w:tc>
          <w:tcPr>
            <w:tcW w:w="1368" w:type="dxa"/>
            <w:tcBorders>
              <w:top w:val="nil"/>
              <w:left w:val="nil"/>
              <w:bottom w:val="single" w:sz="4" w:space="0" w:color="auto"/>
              <w:right w:val="nil"/>
            </w:tcBorders>
            <w:hideMark/>
          </w:tcPr>
          <w:p w14:paraId="0214649B" w14:textId="58411F0D" w:rsidR="00104AAC" w:rsidRPr="00D44C9F" w:rsidRDefault="00104AAC" w:rsidP="00104AAC">
            <w:pPr>
              <w:autoSpaceDE w:val="0"/>
              <w:autoSpaceDN w:val="0"/>
              <w:spacing w:after="0" w:line="240" w:lineRule="auto"/>
              <w:ind w:right="-72"/>
              <w:jc w:val="right"/>
              <w:rPr>
                <w:rFonts w:eastAsia="Arial"/>
                <w:b/>
                <w:bCs/>
                <w:sz w:val="18"/>
                <w:szCs w:val="18"/>
                <w:lang w:eastAsia="en-GB"/>
              </w:rPr>
            </w:pPr>
            <w:r w:rsidRPr="00D44C9F">
              <w:rPr>
                <w:rFonts w:eastAsia="Times New Roman"/>
                <w:b/>
                <w:bCs/>
                <w:sz w:val="18"/>
                <w:szCs w:val="18"/>
              </w:rPr>
              <w:t>Baht’</w:t>
            </w:r>
            <w:r w:rsidR="00236E60" w:rsidRPr="00236E60">
              <w:rPr>
                <w:rFonts w:eastAsia="Times New Roman"/>
                <w:b/>
                <w:bCs/>
                <w:sz w:val="18"/>
                <w:szCs w:val="18"/>
              </w:rPr>
              <w:t>000</w:t>
            </w:r>
          </w:p>
        </w:tc>
        <w:tc>
          <w:tcPr>
            <w:tcW w:w="1368" w:type="dxa"/>
            <w:tcBorders>
              <w:top w:val="nil"/>
              <w:left w:val="nil"/>
              <w:bottom w:val="single" w:sz="4" w:space="0" w:color="auto"/>
              <w:right w:val="nil"/>
            </w:tcBorders>
            <w:hideMark/>
          </w:tcPr>
          <w:p w14:paraId="63643F3C" w14:textId="3A7E5983" w:rsidR="00104AAC" w:rsidRPr="00D44C9F" w:rsidRDefault="00104AAC" w:rsidP="00104AAC">
            <w:pPr>
              <w:autoSpaceDE w:val="0"/>
              <w:autoSpaceDN w:val="0"/>
              <w:spacing w:after="0" w:line="240" w:lineRule="auto"/>
              <w:ind w:right="-72"/>
              <w:jc w:val="right"/>
              <w:rPr>
                <w:rFonts w:eastAsia="Arial"/>
                <w:b/>
                <w:bCs/>
                <w:sz w:val="18"/>
                <w:szCs w:val="18"/>
                <w:lang w:eastAsia="en-GB"/>
              </w:rPr>
            </w:pPr>
            <w:r w:rsidRPr="00D44C9F">
              <w:rPr>
                <w:rFonts w:eastAsia="Times New Roman"/>
                <w:b/>
                <w:bCs/>
                <w:sz w:val="18"/>
                <w:szCs w:val="18"/>
              </w:rPr>
              <w:t>Baht’</w:t>
            </w:r>
            <w:r w:rsidR="00236E60" w:rsidRPr="00236E60">
              <w:rPr>
                <w:rFonts w:eastAsia="Times New Roman"/>
                <w:b/>
                <w:bCs/>
                <w:sz w:val="18"/>
                <w:szCs w:val="18"/>
              </w:rPr>
              <w:t>000</w:t>
            </w:r>
          </w:p>
        </w:tc>
        <w:tc>
          <w:tcPr>
            <w:tcW w:w="1368" w:type="dxa"/>
            <w:tcBorders>
              <w:top w:val="nil"/>
              <w:left w:val="nil"/>
              <w:bottom w:val="single" w:sz="4" w:space="0" w:color="auto"/>
              <w:right w:val="nil"/>
            </w:tcBorders>
            <w:hideMark/>
          </w:tcPr>
          <w:p w14:paraId="17DAD218" w14:textId="398C5BAA" w:rsidR="00104AAC" w:rsidRPr="00D44C9F" w:rsidRDefault="00104AAC" w:rsidP="00104AAC">
            <w:pPr>
              <w:autoSpaceDE w:val="0"/>
              <w:autoSpaceDN w:val="0"/>
              <w:spacing w:after="0" w:line="240" w:lineRule="auto"/>
              <w:ind w:right="-72"/>
              <w:jc w:val="right"/>
              <w:rPr>
                <w:rFonts w:eastAsia="Arial"/>
                <w:b/>
                <w:bCs/>
                <w:sz w:val="18"/>
                <w:szCs w:val="18"/>
                <w:lang w:eastAsia="en-GB"/>
              </w:rPr>
            </w:pPr>
            <w:r w:rsidRPr="00D44C9F">
              <w:rPr>
                <w:rFonts w:eastAsia="Times New Roman"/>
                <w:b/>
                <w:bCs/>
                <w:sz w:val="18"/>
                <w:szCs w:val="18"/>
              </w:rPr>
              <w:t>Baht’</w:t>
            </w:r>
            <w:r w:rsidR="00236E60" w:rsidRPr="00236E60">
              <w:rPr>
                <w:rFonts w:eastAsia="Times New Roman"/>
                <w:b/>
                <w:bCs/>
                <w:sz w:val="18"/>
                <w:szCs w:val="18"/>
              </w:rPr>
              <w:t>000</w:t>
            </w:r>
          </w:p>
        </w:tc>
      </w:tr>
      <w:tr w:rsidR="00236E60" w:rsidRPr="00D44C9F" w14:paraId="5A858CBA" w14:textId="77777777" w:rsidTr="00236E60">
        <w:trPr>
          <w:trHeight w:val="20"/>
        </w:trPr>
        <w:tc>
          <w:tcPr>
            <w:tcW w:w="3989" w:type="dxa"/>
            <w:vAlign w:val="center"/>
          </w:tcPr>
          <w:p w14:paraId="34D32927" w14:textId="77777777" w:rsidR="00236E60" w:rsidRPr="00D44C9F" w:rsidRDefault="00236E60" w:rsidP="00236E60">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3DE7F55" w14:textId="77777777" w:rsidR="00236E60" w:rsidRPr="00D44C9F" w:rsidRDefault="00236E60" w:rsidP="00236E60">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tcPr>
          <w:p w14:paraId="29C7A244" w14:textId="77777777" w:rsidR="00236E60" w:rsidRPr="00D44C9F" w:rsidRDefault="00236E60" w:rsidP="00236E60">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6AA8E1FE" w14:textId="77777777" w:rsidR="00236E60" w:rsidRPr="00D44C9F" w:rsidRDefault="00236E60" w:rsidP="00236E60">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tcPr>
          <w:p w14:paraId="6BF2BE90" w14:textId="77777777" w:rsidR="00236E60" w:rsidRPr="00D44C9F" w:rsidRDefault="00236E60" w:rsidP="00236E60">
            <w:pPr>
              <w:autoSpaceDE w:val="0"/>
              <w:autoSpaceDN w:val="0"/>
              <w:spacing w:after="0" w:line="240" w:lineRule="auto"/>
              <w:ind w:right="-72"/>
              <w:jc w:val="right"/>
              <w:rPr>
                <w:rFonts w:eastAsia="Arial"/>
                <w:sz w:val="18"/>
                <w:szCs w:val="18"/>
                <w:lang w:eastAsia="en-GB"/>
              </w:rPr>
            </w:pPr>
          </w:p>
        </w:tc>
      </w:tr>
      <w:tr w:rsidR="00630ACB" w:rsidRPr="00D44C9F" w14:paraId="094D1005" w14:textId="77777777" w:rsidTr="0059486B">
        <w:trPr>
          <w:trHeight w:val="20"/>
        </w:trPr>
        <w:tc>
          <w:tcPr>
            <w:tcW w:w="3989" w:type="dxa"/>
            <w:vAlign w:val="center"/>
            <w:hideMark/>
          </w:tcPr>
          <w:p w14:paraId="52825DEE" w14:textId="77777777" w:rsidR="00630ACB" w:rsidRPr="00D44C9F" w:rsidRDefault="00630ACB" w:rsidP="000534FD">
            <w:pPr>
              <w:autoSpaceDE w:val="0"/>
              <w:autoSpaceDN w:val="0"/>
              <w:spacing w:after="0" w:line="240" w:lineRule="auto"/>
              <w:ind w:left="967" w:right="-72"/>
              <w:rPr>
                <w:rFonts w:eastAsia="Arial"/>
                <w:b/>
                <w:bCs/>
                <w:sz w:val="18"/>
                <w:szCs w:val="18"/>
                <w:lang w:eastAsia="en-GB"/>
              </w:rPr>
            </w:pPr>
            <w:r w:rsidRPr="00D44C9F">
              <w:rPr>
                <w:rFonts w:eastAsia="Arial"/>
                <w:b/>
                <w:bCs/>
                <w:sz w:val="18"/>
                <w:szCs w:val="18"/>
                <w:lang w:eastAsia="en-GB"/>
              </w:rPr>
              <w:t>Floating rate</w:t>
            </w:r>
          </w:p>
        </w:tc>
        <w:tc>
          <w:tcPr>
            <w:tcW w:w="1368" w:type="dxa"/>
            <w:shd w:val="clear" w:color="auto" w:fill="FAFAFA"/>
            <w:vAlign w:val="bottom"/>
          </w:tcPr>
          <w:p w14:paraId="6E5A44AE"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tcPr>
          <w:p w14:paraId="1809C385"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99E85FB"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tcPr>
          <w:p w14:paraId="6186BEA8"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r>
      <w:tr w:rsidR="00630ACB" w:rsidRPr="00D44C9F" w14:paraId="475D50B6" w14:textId="77777777" w:rsidTr="0059486B">
        <w:trPr>
          <w:trHeight w:val="20"/>
        </w:trPr>
        <w:tc>
          <w:tcPr>
            <w:tcW w:w="3989" w:type="dxa"/>
            <w:vAlign w:val="center"/>
            <w:hideMark/>
          </w:tcPr>
          <w:p w14:paraId="6C6C5340" w14:textId="77777777" w:rsidR="00630ACB" w:rsidRPr="00D44C9F" w:rsidRDefault="00630ACB" w:rsidP="000534FD">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Expiring within one year</w:t>
            </w:r>
          </w:p>
        </w:tc>
        <w:tc>
          <w:tcPr>
            <w:tcW w:w="1368" w:type="dxa"/>
            <w:shd w:val="clear" w:color="auto" w:fill="FAFAFA"/>
            <w:vAlign w:val="bottom"/>
          </w:tcPr>
          <w:p w14:paraId="12C2AA60"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tcPr>
          <w:p w14:paraId="510EDC8C"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22FBF20"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c>
          <w:tcPr>
            <w:tcW w:w="1368" w:type="dxa"/>
          </w:tcPr>
          <w:p w14:paraId="3CC4076A" w14:textId="77777777" w:rsidR="00630ACB" w:rsidRPr="00D44C9F" w:rsidRDefault="00630ACB" w:rsidP="00630ACB">
            <w:pPr>
              <w:autoSpaceDE w:val="0"/>
              <w:autoSpaceDN w:val="0"/>
              <w:spacing w:after="0" w:line="240" w:lineRule="auto"/>
              <w:ind w:right="-72"/>
              <w:jc w:val="right"/>
              <w:rPr>
                <w:rFonts w:eastAsia="Arial"/>
                <w:sz w:val="18"/>
                <w:szCs w:val="18"/>
                <w:lang w:eastAsia="en-GB"/>
              </w:rPr>
            </w:pPr>
          </w:p>
        </w:tc>
      </w:tr>
      <w:tr w:rsidR="001530D5" w:rsidRPr="00D44C9F" w14:paraId="04462340" w14:textId="77777777" w:rsidTr="0059486B">
        <w:trPr>
          <w:trHeight w:val="20"/>
        </w:trPr>
        <w:tc>
          <w:tcPr>
            <w:tcW w:w="3989" w:type="dxa"/>
            <w:vAlign w:val="center"/>
            <w:hideMark/>
          </w:tcPr>
          <w:p w14:paraId="61EE42D6" w14:textId="77777777" w:rsidR="001530D5" w:rsidRPr="00D44C9F" w:rsidRDefault="001530D5" w:rsidP="001530D5">
            <w:pPr>
              <w:autoSpaceDE w:val="0"/>
              <w:autoSpaceDN w:val="0"/>
              <w:spacing w:after="0" w:line="240" w:lineRule="auto"/>
              <w:ind w:left="967" w:right="-199"/>
              <w:rPr>
                <w:rFonts w:eastAsia="Arial"/>
                <w:sz w:val="18"/>
                <w:szCs w:val="18"/>
                <w:lang w:eastAsia="en-GB"/>
              </w:rPr>
            </w:pPr>
            <w:r w:rsidRPr="00D44C9F">
              <w:rPr>
                <w:rFonts w:eastAsia="Arial"/>
                <w:sz w:val="18"/>
                <w:szCs w:val="18"/>
                <w:lang w:eastAsia="en-GB"/>
              </w:rPr>
              <w:t xml:space="preserve">   - Bank overdraft and bill facility</w:t>
            </w:r>
          </w:p>
        </w:tc>
        <w:tc>
          <w:tcPr>
            <w:tcW w:w="1368" w:type="dxa"/>
            <w:shd w:val="clear" w:color="auto" w:fill="FAFAFA"/>
            <w:vAlign w:val="bottom"/>
          </w:tcPr>
          <w:p w14:paraId="0C86FB17" w14:textId="39BC1ADA"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307</w:t>
            </w:r>
            <w:r w:rsidR="001530D5" w:rsidRPr="00D44C9F">
              <w:rPr>
                <w:rFonts w:eastAsia="Arial"/>
                <w:sz w:val="18"/>
                <w:szCs w:val="18"/>
                <w:lang w:eastAsia="en-GB"/>
              </w:rPr>
              <w:t>,</w:t>
            </w:r>
            <w:r w:rsidRPr="00236E60">
              <w:rPr>
                <w:rFonts w:eastAsia="Arial"/>
                <w:sz w:val="18"/>
                <w:szCs w:val="18"/>
                <w:lang w:eastAsia="en-GB"/>
              </w:rPr>
              <w:t>000</w:t>
            </w:r>
          </w:p>
        </w:tc>
        <w:tc>
          <w:tcPr>
            <w:tcW w:w="1368" w:type="dxa"/>
          </w:tcPr>
          <w:p w14:paraId="315B51AF" w14:textId="0377F19B"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436</w:t>
            </w:r>
            <w:r w:rsidR="001530D5" w:rsidRPr="00D44C9F">
              <w:rPr>
                <w:rFonts w:eastAsia="Arial"/>
                <w:sz w:val="18"/>
                <w:szCs w:val="18"/>
                <w:lang w:eastAsia="en-GB"/>
              </w:rPr>
              <w:t>,</w:t>
            </w:r>
            <w:r w:rsidRPr="00236E60">
              <w:rPr>
                <w:rFonts w:eastAsia="Arial"/>
                <w:sz w:val="18"/>
                <w:szCs w:val="18"/>
                <w:lang w:eastAsia="en-GB"/>
              </w:rPr>
              <w:t>000</w:t>
            </w:r>
          </w:p>
        </w:tc>
        <w:tc>
          <w:tcPr>
            <w:tcW w:w="1368" w:type="dxa"/>
            <w:shd w:val="clear" w:color="auto" w:fill="FAFAFA"/>
            <w:vAlign w:val="bottom"/>
          </w:tcPr>
          <w:p w14:paraId="1759867C" w14:textId="557D0E59"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307</w:t>
            </w:r>
            <w:r w:rsidR="001530D5" w:rsidRPr="00D44C9F">
              <w:rPr>
                <w:rFonts w:eastAsia="Arial"/>
                <w:sz w:val="18"/>
                <w:szCs w:val="18"/>
                <w:lang w:eastAsia="en-GB"/>
              </w:rPr>
              <w:t>,</w:t>
            </w:r>
            <w:r w:rsidRPr="00236E60">
              <w:rPr>
                <w:rFonts w:eastAsia="Arial"/>
                <w:sz w:val="18"/>
                <w:szCs w:val="18"/>
                <w:lang w:eastAsia="en-GB"/>
              </w:rPr>
              <w:t>000</w:t>
            </w:r>
          </w:p>
        </w:tc>
        <w:tc>
          <w:tcPr>
            <w:tcW w:w="1368" w:type="dxa"/>
          </w:tcPr>
          <w:p w14:paraId="608909B4" w14:textId="60AA8C43"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436</w:t>
            </w:r>
            <w:r w:rsidR="001530D5" w:rsidRPr="00D44C9F">
              <w:rPr>
                <w:rFonts w:eastAsia="Arial"/>
                <w:sz w:val="18"/>
                <w:szCs w:val="18"/>
                <w:lang w:eastAsia="en-GB"/>
              </w:rPr>
              <w:t>,</w:t>
            </w:r>
            <w:r w:rsidRPr="00236E60">
              <w:rPr>
                <w:rFonts w:eastAsia="Arial"/>
                <w:sz w:val="18"/>
                <w:szCs w:val="18"/>
                <w:lang w:eastAsia="en-GB"/>
              </w:rPr>
              <w:t>000</w:t>
            </w:r>
          </w:p>
        </w:tc>
      </w:tr>
      <w:tr w:rsidR="001530D5" w:rsidRPr="00D44C9F" w14:paraId="4033169A" w14:textId="77777777" w:rsidTr="0059486B">
        <w:trPr>
          <w:trHeight w:val="20"/>
        </w:trPr>
        <w:tc>
          <w:tcPr>
            <w:tcW w:w="3989" w:type="dxa"/>
            <w:vAlign w:val="center"/>
            <w:hideMark/>
          </w:tcPr>
          <w:p w14:paraId="11C2EE19" w14:textId="77777777" w:rsidR="001530D5" w:rsidRPr="00D44C9F" w:rsidRDefault="001530D5" w:rsidP="001530D5">
            <w:pPr>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Expiring beyond one year</w:t>
            </w:r>
          </w:p>
        </w:tc>
        <w:tc>
          <w:tcPr>
            <w:tcW w:w="1368" w:type="dxa"/>
            <w:shd w:val="clear" w:color="auto" w:fill="FAFAFA"/>
            <w:vAlign w:val="bottom"/>
          </w:tcPr>
          <w:p w14:paraId="7E34F01F"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tcPr>
          <w:p w14:paraId="4FECDA8F"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C897F2F"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tcPr>
          <w:p w14:paraId="51E102BE"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r>
      <w:tr w:rsidR="001530D5" w:rsidRPr="00D44C9F" w14:paraId="750E6A56" w14:textId="77777777" w:rsidTr="0059486B">
        <w:trPr>
          <w:trHeight w:val="20"/>
        </w:trPr>
        <w:tc>
          <w:tcPr>
            <w:tcW w:w="3989" w:type="dxa"/>
            <w:vAlign w:val="center"/>
            <w:hideMark/>
          </w:tcPr>
          <w:p w14:paraId="02F6FB26" w14:textId="77777777" w:rsidR="001530D5" w:rsidRPr="00D44C9F" w:rsidRDefault="001530D5" w:rsidP="001530D5">
            <w:pPr>
              <w:tabs>
                <w:tab w:val="right" w:pos="9990"/>
                <w:tab w:val="right" w:pos="10890"/>
              </w:tabs>
              <w:autoSpaceDE w:val="0"/>
              <w:autoSpaceDN w:val="0"/>
              <w:spacing w:after="0" w:line="240" w:lineRule="auto"/>
              <w:ind w:left="967" w:right="-72"/>
              <w:rPr>
                <w:rFonts w:eastAsia="Arial"/>
                <w:sz w:val="18"/>
                <w:szCs w:val="18"/>
                <w:lang w:eastAsia="en-GB"/>
              </w:rPr>
            </w:pPr>
            <w:r w:rsidRPr="00D44C9F">
              <w:rPr>
                <w:rFonts w:eastAsia="Arial"/>
                <w:sz w:val="18"/>
                <w:szCs w:val="18"/>
                <w:lang w:eastAsia="en-GB"/>
              </w:rPr>
              <w:t xml:space="preserve">   - Bank loans</w:t>
            </w:r>
          </w:p>
        </w:tc>
        <w:tc>
          <w:tcPr>
            <w:tcW w:w="1368" w:type="dxa"/>
            <w:tcBorders>
              <w:top w:val="nil"/>
              <w:left w:val="nil"/>
              <w:bottom w:val="single" w:sz="4" w:space="0" w:color="auto"/>
              <w:right w:val="nil"/>
            </w:tcBorders>
            <w:shd w:val="clear" w:color="auto" w:fill="FAFAFA"/>
            <w:vAlign w:val="bottom"/>
          </w:tcPr>
          <w:p w14:paraId="580D952E" w14:textId="1B247A86"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362</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top w:val="nil"/>
              <w:left w:val="nil"/>
              <w:bottom w:val="single" w:sz="4" w:space="0" w:color="auto"/>
              <w:right w:val="nil"/>
            </w:tcBorders>
          </w:tcPr>
          <w:p w14:paraId="1C20DE48" w14:textId="3D7A66E1"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231</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top w:val="nil"/>
              <w:left w:val="nil"/>
              <w:bottom w:val="single" w:sz="4" w:space="0" w:color="auto"/>
              <w:right w:val="nil"/>
            </w:tcBorders>
            <w:shd w:val="clear" w:color="auto" w:fill="FAFAFA"/>
            <w:vAlign w:val="bottom"/>
          </w:tcPr>
          <w:p w14:paraId="33FC2F19" w14:textId="19D3E603"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362</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top w:val="nil"/>
              <w:left w:val="nil"/>
              <w:bottom w:val="single" w:sz="4" w:space="0" w:color="auto"/>
              <w:right w:val="nil"/>
            </w:tcBorders>
          </w:tcPr>
          <w:p w14:paraId="6CA79BBC" w14:textId="4D12D90C"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231</w:t>
            </w:r>
            <w:r w:rsidR="001530D5" w:rsidRPr="00D44C9F">
              <w:rPr>
                <w:rFonts w:eastAsia="Arial"/>
                <w:sz w:val="18"/>
                <w:szCs w:val="18"/>
                <w:lang w:eastAsia="en-GB"/>
              </w:rPr>
              <w:t>,</w:t>
            </w:r>
            <w:r w:rsidRPr="00236E60">
              <w:rPr>
                <w:rFonts w:eastAsia="Arial"/>
                <w:sz w:val="18"/>
                <w:szCs w:val="18"/>
                <w:lang w:eastAsia="en-GB"/>
              </w:rPr>
              <w:t>000</w:t>
            </w:r>
          </w:p>
        </w:tc>
      </w:tr>
      <w:tr w:rsidR="001530D5" w:rsidRPr="00D44C9F" w14:paraId="02025D72" w14:textId="77777777" w:rsidTr="0059486B">
        <w:trPr>
          <w:trHeight w:val="20"/>
        </w:trPr>
        <w:tc>
          <w:tcPr>
            <w:tcW w:w="3989" w:type="dxa"/>
            <w:vAlign w:val="center"/>
          </w:tcPr>
          <w:p w14:paraId="2B711535" w14:textId="77777777" w:rsidR="001530D5" w:rsidRPr="00D44C9F" w:rsidRDefault="001530D5" w:rsidP="001530D5">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C474FB2"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tcPr>
          <w:p w14:paraId="46C93768"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305F5F28"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tcPr>
          <w:p w14:paraId="55D25B38" w14:textId="77777777" w:rsidR="001530D5" w:rsidRPr="00D44C9F" w:rsidRDefault="001530D5" w:rsidP="001530D5">
            <w:pPr>
              <w:autoSpaceDE w:val="0"/>
              <w:autoSpaceDN w:val="0"/>
              <w:spacing w:after="0" w:line="240" w:lineRule="auto"/>
              <w:ind w:right="-72"/>
              <w:jc w:val="right"/>
              <w:rPr>
                <w:rFonts w:eastAsia="Arial"/>
                <w:sz w:val="18"/>
                <w:szCs w:val="18"/>
                <w:lang w:eastAsia="en-GB"/>
              </w:rPr>
            </w:pPr>
          </w:p>
        </w:tc>
      </w:tr>
      <w:tr w:rsidR="001530D5" w:rsidRPr="00D44C9F" w14:paraId="627F6556" w14:textId="77777777" w:rsidTr="0059486B">
        <w:trPr>
          <w:trHeight w:val="20"/>
        </w:trPr>
        <w:tc>
          <w:tcPr>
            <w:tcW w:w="3989" w:type="dxa"/>
            <w:vAlign w:val="center"/>
          </w:tcPr>
          <w:p w14:paraId="45126CF0" w14:textId="77777777" w:rsidR="001530D5" w:rsidRPr="00D44C9F" w:rsidRDefault="001530D5" w:rsidP="001530D5">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left w:val="nil"/>
              <w:bottom w:val="single" w:sz="4" w:space="0" w:color="auto"/>
              <w:right w:val="nil"/>
            </w:tcBorders>
            <w:shd w:val="clear" w:color="auto" w:fill="FAFAFA"/>
            <w:vAlign w:val="bottom"/>
          </w:tcPr>
          <w:p w14:paraId="6EEA0B3A" w14:textId="4A73BCC3"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669</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left w:val="nil"/>
              <w:bottom w:val="single" w:sz="4" w:space="0" w:color="auto"/>
              <w:right w:val="nil"/>
            </w:tcBorders>
          </w:tcPr>
          <w:p w14:paraId="23BD9A52" w14:textId="3B11C7FC"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667</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left w:val="nil"/>
              <w:bottom w:val="single" w:sz="4" w:space="0" w:color="auto"/>
              <w:right w:val="nil"/>
            </w:tcBorders>
            <w:shd w:val="clear" w:color="auto" w:fill="FAFAFA"/>
            <w:vAlign w:val="bottom"/>
          </w:tcPr>
          <w:p w14:paraId="3BD60525" w14:textId="60F74E17"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669</w:t>
            </w:r>
            <w:r w:rsidR="001530D5" w:rsidRPr="00D44C9F">
              <w:rPr>
                <w:rFonts w:eastAsia="Arial"/>
                <w:sz w:val="18"/>
                <w:szCs w:val="18"/>
                <w:lang w:eastAsia="en-GB"/>
              </w:rPr>
              <w:t>,</w:t>
            </w:r>
            <w:r w:rsidRPr="00236E60">
              <w:rPr>
                <w:rFonts w:eastAsia="Arial"/>
                <w:sz w:val="18"/>
                <w:szCs w:val="18"/>
                <w:lang w:eastAsia="en-GB"/>
              </w:rPr>
              <w:t>000</w:t>
            </w:r>
          </w:p>
        </w:tc>
        <w:tc>
          <w:tcPr>
            <w:tcW w:w="1368" w:type="dxa"/>
            <w:tcBorders>
              <w:left w:val="nil"/>
              <w:bottom w:val="single" w:sz="4" w:space="0" w:color="auto"/>
              <w:right w:val="nil"/>
            </w:tcBorders>
          </w:tcPr>
          <w:p w14:paraId="1C902F9D" w14:textId="76A7B26C" w:rsidR="001530D5" w:rsidRPr="00D44C9F" w:rsidRDefault="00236E60" w:rsidP="001530D5">
            <w:pPr>
              <w:autoSpaceDE w:val="0"/>
              <w:autoSpaceDN w:val="0"/>
              <w:spacing w:after="0" w:line="240" w:lineRule="auto"/>
              <w:ind w:right="-72"/>
              <w:jc w:val="right"/>
              <w:rPr>
                <w:rFonts w:eastAsia="Arial"/>
                <w:sz w:val="18"/>
                <w:szCs w:val="18"/>
                <w:lang w:eastAsia="en-GB"/>
              </w:rPr>
            </w:pPr>
            <w:r w:rsidRPr="00236E60">
              <w:rPr>
                <w:rFonts w:eastAsia="Arial"/>
                <w:sz w:val="18"/>
                <w:szCs w:val="18"/>
                <w:lang w:eastAsia="en-GB"/>
              </w:rPr>
              <w:t>1</w:t>
            </w:r>
            <w:r w:rsidR="001530D5" w:rsidRPr="00D44C9F">
              <w:rPr>
                <w:rFonts w:eastAsia="Arial"/>
                <w:sz w:val="18"/>
                <w:szCs w:val="18"/>
                <w:lang w:eastAsia="en-GB"/>
              </w:rPr>
              <w:t>,</w:t>
            </w:r>
            <w:r w:rsidRPr="00236E60">
              <w:rPr>
                <w:rFonts w:eastAsia="Arial"/>
                <w:sz w:val="18"/>
                <w:szCs w:val="18"/>
                <w:lang w:eastAsia="en-GB"/>
              </w:rPr>
              <w:t>667</w:t>
            </w:r>
            <w:r w:rsidR="001530D5" w:rsidRPr="00D44C9F">
              <w:rPr>
                <w:rFonts w:eastAsia="Arial"/>
                <w:sz w:val="18"/>
                <w:szCs w:val="18"/>
                <w:lang w:eastAsia="en-GB"/>
              </w:rPr>
              <w:t>,</w:t>
            </w:r>
            <w:r w:rsidRPr="00236E60">
              <w:rPr>
                <w:rFonts w:eastAsia="Arial"/>
                <w:sz w:val="18"/>
                <w:szCs w:val="18"/>
                <w:lang w:eastAsia="en-GB"/>
              </w:rPr>
              <w:t>000</w:t>
            </w:r>
          </w:p>
        </w:tc>
      </w:tr>
    </w:tbl>
    <w:p w14:paraId="4C5F8323" w14:textId="77777777" w:rsidR="00602446" w:rsidRPr="00D44C9F" w:rsidRDefault="00602446" w:rsidP="000534FD">
      <w:pPr>
        <w:spacing w:after="0" w:line="240" w:lineRule="auto"/>
        <w:ind w:left="1080"/>
        <w:jc w:val="both"/>
        <w:rPr>
          <w:rFonts w:eastAsia="Times New Roman"/>
          <w:sz w:val="18"/>
          <w:szCs w:val="18"/>
        </w:rPr>
      </w:pPr>
    </w:p>
    <w:p w14:paraId="32BAEA8C" w14:textId="67A7BCFB" w:rsidR="00602446" w:rsidRPr="00D44C9F" w:rsidRDefault="00602446" w:rsidP="000534FD">
      <w:pPr>
        <w:spacing w:after="0" w:line="240" w:lineRule="auto"/>
        <w:ind w:left="1080"/>
        <w:jc w:val="both"/>
        <w:rPr>
          <w:rFonts w:eastAsia="Times New Roman"/>
          <w:sz w:val="18"/>
          <w:szCs w:val="18"/>
        </w:rPr>
      </w:pPr>
      <w:r w:rsidRPr="00D44C9F">
        <w:rPr>
          <w:rFonts w:eastAsia="Times New Roman"/>
          <w:sz w:val="18"/>
          <w:szCs w:val="18"/>
        </w:rPr>
        <w:t>The bank overdraft facilities may be drawn at any time and may be terminated by the bank without notice. The unsecured bill acceptance facility may be drawn at any time and is subject to annual review</w:t>
      </w:r>
      <w:r w:rsidR="00026E3F" w:rsidRPr="00D44C9F">
        <w:rPr>
          <w:rFonts w:eastAsia="Times New Roman"/>
          <w:sz w:val="18"/>
          <w:szCs w:val="18"/>
        </w:rPr>
        <w:t>.</w:t>
      </w:r>
    </w:p>
    <w:p w14:paraId="2F64ACD3" w14:textId="0BF28B39" w:rsidR="0059486B" w:rsidRPr="00D44C9F" w:rsidRDefault="0059486B">
      <w:pPr>
        <w:rPr>
          <w:rFonts w:eastAsia="Times New Roman"/>
          <w:color w:val="1502B6"/>
          <w:sz w:val="18"/>
          <w:szCs w:val="18"/>
        </w:rPr>
      </w:pPr>
      <w:r w:rsidRPr="00D44C9F">
        <w:rPr>
          <w:rFonts w:eastAsia="Times New Roman"/>
          <w:color w:val="1502B6"/>
          <w:sz w:val="18"/>
          <w:szCs w:val="18"/>
        </w:rPr>
        <w:br w:type="page"/>
      </w:r>
    </w:p>
    <w:p w14:paraId="72D3D3BC" w14:textId="77777777" w:rsidR="00602446" w:rsidRPr="00D44C9F" w:rsidRDefault="00602446" w:rsidP="000534FD">
      <w:pPr>
        <w:spacing w:after="0" w:line="240" w:lineRule="auto"/>
        <w:ind w:left="1080"/>
        <w:jc w:val="both"/>
        <w:rPr>
          <w:rFonts w:eastAsia="Times New Roman"/>
          <w:color w:val="1502B6"/>
          <w:sz w:val="18"/>
          <w:szCs w:val="18"/>
        </w:rPr>
      </w:pPr>
    </w:p>
    <w:p w14:paraId="00938F4D" w14:textId="77777777" w:rsidR="00602446" w:rsidRPr="00D44C9F" w:rsidRDefault="00602446" w:rsidP="000534FD">
      <w:pPr>
        <w:keepNext/>
        <w:keepLines/>
        <w:spacing w:after="0" w:line="240" w:lineRule="auto"/>
        <w:ind w:left="1080" w:hanging="540"/>
        <w:outlineLvl w:val="3"/>
        <w:rPr>
          <w:rFonts w:eastAsia="Arial"/>
          <w:b/>
          <w:color w:val="1502B6"/>
          <w:sz w:val="18"/>
          <w:szCs w:val="18"/>
          <w:lang w:eastAsia="en-GB"/>
        </w:rPr>
      </w:pPr>
      <w:r w:rsidRPr="00D44C9F">
        <w:rPr>
          <w:rFonts w:eastAsia="Arial"/>
          <w:b/>
          <w:color w:val="1502B6"/>
          <w:sz w:val="18"/>
          <w:szCs w:val="18"/>
          <w:lang w:eastAsia="en-GB"/>
        </w:rPr>
        <w:t>b)</w:t>
      </w:r>
      <w:r w:rsidRPr="00D44C9F">
        <w:rPr>
          <w:rFonts w:eastAsia="Arial"/>
          <w:b/>
          <w:color w:val="1502B6"/>
          <w:sz w:val="18"/>
          <w:szCs w:val="18"/>
          <w:lang w:eastAsia="en-GB"/>
        </w:rPr>
        <w:tab/>
        <w:t>Maturity of financial liabilities</w:t>
      </w:r>
    </w:p>
    <w:p w14:paraId="37ED3C96" w14:textId="77777777" w:rsidR="00602446" w:rsidRPr="00D44C9F" w:rsidRDefault="00602446" w:rsidP="000534FD">
      <w:pPr>
        <w:spacing w:after="0" w:line="240" w:lineRule="auto"/>
        <w:ind w:left="1080"/>
        <w:jc w:val="both"/>
        <w:rPr>
          <w:rFonts w:eastAsia="Times New Roman"/>
          <w:sz w:val="18"/>
          <w:szCs w:val="18"/>
        </w:rPr>
      </w:pPr>
    </w:p>
    <w:p w14:paraId="09308BEC" w14:textId="426AAEC1" w:rsidR="00602446" w:rsidRPr="00D44C9F" w:rsidRDefault="00602446" w:rsidP="00222BFD">
      <w:pPr>
        <w:spacing w:after="0" w:line="240" w:lineRule="auto"/>
        <w:ind w:left="1080"/>
        <w:jc w:val="thaiDistribute"/>
        <w:rPr>
          <w:rFonts w:eastAsia="Times New Roman"/>
          <w:sz w:val="18"/>
          <w:szCs w:val="18"/>
        </w:rPr>
      </w:pPr>
      <w:r w:rsidRPr="00D44C9F">
        <w:rPr>
          <w:rFonts w:eastAsia="Times New Roman"/>
          <w:spacing w:val="-6"/>
          <w:sz w:val="18"/>
          <w:szCs w:val="18"/>
        </w:rPr>
        <w:t>The tables below analyse the Group’s financial liabilities into relevant maturity groupings based on their contractual</w:t>
      </w:r>
      <w:r w:rsidRPr="00D44C9F">
        <w:rPr>
          <w:rFonts w:eastAsia="Times New Roman"/>
          <w:sz w:val="18"/>
          <w:szCs w:val="18"/>
        </w:rPr>
        <w:t xml:space="preserve"> maturities for</w:t>
      </w:r>
      <w:r w:rsidR="00222BFD">
        <w:rPr>
          <w:rFonts w:eastAsia="Times New Roman"/>
          <w:sz w:val="18"/>
          <w:szCs w:val="18"/>
        </w:rPr>
        <w:t xml:space="preserve"> </w:t>
      </w:r>
      <w:r w:rsidRPr="00D44C9F">
        <w:rPr>
          <w:rFonts w:eastAsia="Times New Roman"/>
          <w:sz w:val="18"/>
          <w:szCs w:val="18"/>
        </w:rPr>
        <w:t>all non-derivative financial liabilities</w:t>
      </w:r>
      <w:r w:rsidR="00222BFD">
        <w:rPr>
          <w:rFonts w:eastAsia="Times New Roman"/>
          <w:sz w:val="18"/>
          <w:szCs w:val="18"/>
        </w:rPr>
        <w:t>.</w:t>
      </w:r>
    </w:p>
    <w:p w14:paraId="6134B4A2" w14:textId="77777777" w:rsidR="00602446" w:rsidRPr="00D44C9F" w:rsidRDefault="00602446" w:rsidP="000534FD">
      <w:pPr>
        <w:spacing w:after="0" w:line="240" w:lineRule="auto"/>
        <w:ind w:left="1620"/>
        <w:jc w:val="thaiDistribute"/>
        <w:rPr>
          <w:rFonts w:eastAsia="Times New Roman"/>
          <w:sz w:val="18"/>
          <w:szCs w:val="18"/>
        </w:rPr>
      </w:pPr>
    </w:p>
    <w:p w14:paraId="3E028956" w14:textId="1A6AECA5" w:rsidR="00602446" w:rsidRPr="004424D7" w:rsidRDefault="00602446" w:rsidP="00222BFD">
      <w:pPr>
        <w:spacing w:after="0" w:line="240" w:lineRule="auto"/>
        <w:ind w:left="1080"/>
        <w:jc w:val="thaiDistribute"/>
        <w:rPr>
          <w:rFonts w:eastAsia="Times New Roman"/>
          <w:spacing w:val="-2"/>
          <w:sz w:val="18"/>
          <w:szCs w:val="18"/>
        </w:rPr>
      </w:pPr>
      <w:r w:rsidRPr="004424D7">
        <w:rPr>
          <w:rFonts w:eastAsia="Times New Roman"/>
          <w:sz w:val="18"/>
          <w:szCs w:val="18"/>
        </w:rPr>
        <w:t xml:space="preserve">The amounts disclosed in the table are the contractual undiscounted cash flows. Balances due within </w:t>
      </w:r>
      <w:r w:rsidR="00DD761F" w:rsidRPr="004424D7">
        <w:rPr>
          <w:rFonts w:eastAsia="Times New Roman"/>
          <w:sz w:val="18"/>
          <w:szCs w:val="18"/>
        </w:rPr>
        <w:br/>
      </w:r>
      <w:r w:rsidR="00236E60" w:rsidRPr="004424D7">
        <w:rPr>
          <w:rFonts w:eastAsia="Times New Roman"/>
          <w:spacing w:val="-4"/>
          <w:sz w:val="18"/>
          <w:szCs w:val="18"/>
        </w:rPr>
        <w:t>12</w:t>
      </w:r>
      <w:r w:rsidRPr="004424D7">
        <w:rPr>
          <w:rFonts w:eastAsia="Times New Roman"/>
          <w:spacing w:val="-4"/>
          <w:sz w:val="18"/>
          <w:szCs w:val="18"/>
        </w:rPr>
        <w:t xml:space="preserve"> months equal their carrying balances as the impact of discounting is not significant. For interest rate swaps</w:t>
      </w:r>
      <w:r w:rsidRPr="004424D7">
        <w:rPr>
          <w:rFonts w:eastAsia="Times New Roman"/>
          <w:sz w:val="18"/>
          <w:szCs w:val="18"/>
        </w:rPr>
        <w:t xml:space="preserve">, </w:t>
      </w:r>
      <w:r w:rsidRPr="004424D7">
        <w:rPr>
          <w:rFonts w:eastAsia="Times New Roman"/>
          <w:spacing w:val="-2"/>
          <w:sz w:val="18"/>
          <w:szCs w:val="18"/>
        </w:rPr>
        <w:t>the cash flows have been estimated using forward interest rates applicable at the end of the reporting period.</w:t>
      </w:r>
    </w:p>
    <w:p w14:paraId="025B83F5" w14:textId="77777777" w:rsidR="00602446" w:rsidRPr="004424D7" w:rsidRDefault="00602446" w:rsidP="000534FD">
      <w:pPr>
        <w:spacing w:after="0" w:line="240" w:lineRule="auto"/>
        <w:ind w:left="1620"/>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602446" w:rsidRPr="00236E60" w14:paraId="418A3218" w14:textId="77777777" w:rsidTr="0059486B">
        <w:trPr>
          <w:tblHeader/>
        </w:trPr>
        <w:tc>
          <w:tcPr>
            <w:tcW w:w="3845" w:type="dxa"/>
            <w:vAlign w:val="bottom"/>
          </w:tcPr>
          <w:p w14:paraId="655A1A12" w14:textId="77777777" w:rsidR="00602446" w:rsidRPr="00236E60" w:rsidRDefault="00602446" w:rsidP="0059486B">
            <w:pPr>
              <w:spacing w:after="0" w:line="240" w:lineRule="auto"/>
              <w:ind w:left="607" w:right="-72" w:hanging="180"/>
              <w:rPr>
                <w:rFonts w:eastAsia="Times New Roman"/>
                <w:b/>
                <w:bCs/>
                <w:sz w:val="15"/>
                <w:szCs w:val="15"/>
              </w:rPr>
            </w:pPr>
          </w:p>
        </w:tc>
        <w:tc>
          <w:tcPr>
            <w:tcW w:w="5616" w:type="dxa"/>
            <w:gridSpan w:val="6"/>
            <w:tcBorders>
              <w:top w:val="single" w:sz="4" w:space="0" w:color="auto"/>
              <w:left w:val="nil"/>
              <w:bottom w:val="single" w:sz="4" w:space="0" w:color="auto"/>
              <w:right w:val="nil"/>
            </w:tcBorders>
            <w:vAlign w:val="bottom"/>
            <w:hideMark/>
          </w:tcPr>
          <w:p w14:paraId="4CA71980" w14:textId="7F19E516" w:rsidR="00602446" w:rsidRPr="00236E60" w:rsidRDefault="00602446" w:rsidP="00270314">
            <w:pPr>
              <w:spacing w:after="0" w:line="240" w:lineRule="auto"/>
              <w:ind w:right="-72"/>
              <w:jc w:val="center"/>
              <w:rPr>
                <w:rFonts w:eastAsia="Times New Roman"/>
                <w:b/>
                <w:bCs/>
                <w:sz w:val="15"/>
                <w:szCs w:val="15"/>
              </w:rPr>
            </w:pPr>
            <w:r w:rsidRPr="00236E60">
              <w:rPr>
                <w:rFonts w:eastAsia="Times New Roman"/>
                <w:b/>
                <w:bCs/>
                <w:sz w:val="15"/>
                <w:szCs w:val="15"/>
              </w:rPr>
              <w:t>Consolidated financial statements (Unit:</w:t>
            </w:r>
            <w:r w:rsidR="004B368E" w:rsidRPr="00236E60">
              <w:rPr>
                <w:rFonts w:eastAsia="Times New Roman"/>
                <w:b/>
                <w:bCs/>
                <w:sz w:val="15"/>
                <w:szCs w:val="15"/>
              </w:rPr>
              <w:t xml:space="preserve"> Baht’</w:t>
            </w:r>
            <w:r w:rsidR="00236E60" w:rsidRPr="00236E60">
              <w:rPr>
                <w:rFonts w:eastAsia="Times New Roman"/>
                <w:b/>
                <w:bCs/>
                <w:sz w:val="15"/>
                <w:szCs w:val="15"/>
              </w:rPr>
              <w:t>000</w:t>
            </w:r>
            <w:r w:rsidRPr="00236E60">
              <w:rPr>
                <w:rFonts w:eastAsia="Times New Roman"/>
                <w:b/>
                <w:bCs/>
                <w:sz w:val="15"/>
                <w:szCs w:val="15"/>
              </w:rPr>
              <w:t>)</w:t>
            </w:r>
          </w:p>
        </w:tc>
      </w:tr>
      <w:tr w:rsidR="00602446" w:rsidRPr="00236E60" w14:paraId="65FE3E8A" w14:textId="77777777" w:rsidTr="0059486B">
        <w:trPr>
          <w:trHeight w:val="62"/>
          <w:tblHeader/>
        </w:trPr>
        <w:tc>
          <w:tcPr>
            <w:tcW w:w="3845" w:type="dxa"/>
            <w:vAlign w:val="bottom"/>
          </w:tcPr>
          <w:p w14:paraId="6DB0A074" w14:textId="77777777" w:rsidR="00602446" w:rsidRPr="00236E60" w:rsidRDefault="00602446" w:rsidP="0059486B">
            <w:pPr>
              <w:spacing w:after="0" w:line="240" w:lineRule="auto"/>
              <w:ind w:left="607" w:right="-72" w:hanging="180"/>
              <w:rPr>
                <w:rFonts w:eastAsia="Times New Roman"/>
                <w:b/>
                <w:bCs/>
                <w:sz w:val="15"/>
                <w:szCs w:val="15"/>
              </w:rPr>
            </w:pPr>
            <w:r w:rsidRPr="00236E60">
              <w:rPr>
                <w:rFonts w:eastAsia="Times New Roman"/>
                <w:b/>
                <w:bCs/>
                <w:sz w:val="15"/>
                <w:szCs w:val="15"/>
              </w:rPr>
              <w:t>Contractual maturities of financial liabilities</w:t>
            </w:r>
          </w:p>
          <w:p w14:paraId="2C0864E6" w14:textId="72E38FFD" w:rsidR="00602446" w:rsidRPr="00236E60" w:rsidRDefault="00630ACB" w:rsidP="0059486B">
            <w:pPr>
              <w:spacing w:after="0" w:line="240" w:lineRule="auto"/>
              <w:ind w:left="607" w:right="-72" w:hanging="180"/>
              <w:rPr>
                <w:rFonts w:eastAsia="Times New Roman"/>
                <w:b/>
                <w:bCs/>
                <w:sz w:val="15"/>
                <w:szCs w:val="15"/>
              </w:rPr>
            </w:pPr>
            <w:r w:rsidRPr="00236E60">
              <w:rPr>
                <w:rFonts w:eastAsia="Times New Roman"/>
                <w:b/>
                <w:bCs/>
                <w:sz w:val="15"/>
                <w:szCs w:val="15"/>
                <w:cs/>
              </w:rPr>
              <w:t xml:space="preserve">   </w:t>
            </w:r>
            <w:r w:rsidR="00602446" w:rsidRPr="00236E60">
              <w:rPr>
                <w:rFonts w:eastAsia="Times New Roman"/>
                <w:b/>
                <w:bCs/>
                <w:sz w:val="15"/>
                <w:szCs w:val="15"/>
              </w:rPr>
              <w:t xml:space="preserve">As at </w:t>
            </w:r>
            <w:r w:rsidR="00236E60" w:rsidRPr="00236E60">
              <w:rPr>
                <w:rFonts w:eastAsia="Times New Roman"/>
                <w:b/>
                <w:bCs/>
                <w:sz w:val="15"/>
                <w:szCs w:val="15"/>
              </w:rPr>
              <w:t>31</w:t>
            </w:r>
            <w:r w:rsidR="00602446" w:rsidRPr="00236E60">
              <w:rPr>
                <w:rFonts w:eastAsia="Times New Roman"/>
                <w:b/>
                <w:bCs/>
                <w:sz w:val="15"/>
                <w:szCs w:val="15"/>
              </w:rPr>
              <w:t xml:space="preserve"> December </w:t>
            </w:r>
            <w:r w:rsidR="00236E60" w:rsidRPr="00236E60">
              <w:rPr>
                <w:rFonts w:eastAsia="Times New Roman"/>
                <w:b/>
                <w:bCs/>
                <w:sz w:val="15"/>
                <w:szCs w:val="15"/>
              </w:rPr>
              <w:t>2021</w:t>
            </w:r>
          </w:p>
        </w:tc>
        <w:tc>
          <w:tcPr>
            <w:tcW w:w="936" w:type="dxa"/>
            <w:tcBorders>
              <w:top w:val="single" w:sz="4" w:space="0" w:color="auto"/>
              <w:left w:val="nil"/>
              <w:bottom w:val="single" w:sz="4" w:space="0" w:color="auto"/>
              <w:right w:val="nil"/>
            </w:tcBorders>
            <w:vAlign w:val="bottom"/>
            <w:hideMark/>
          </w:tcPr>
          <w:p w14:paraId="59138E9D" w14:textId="77777777" w:rsidR="00602446" w:rsidRPr="00236E60" w:rsidRDefault="00602446" w:rsidP="0059486B">
            <w:pPr>
              <w:spacing w:after="0" w:line="240" w:lineRule="auto"/>
              <w:ind w:left="180" w:right="-74" w:hanging="11"/>
              <w:jc w:val="right"/>
              <w:rPr>
                <w:rFonts w:eastAsia="Times New Roman"/>
                <w:b/>
                <w:bCs/>
                <w:sz w:val="15"/>
                <w:szCs w:val="15"/>
              </w:rPr>
            </w:pPr>
          </w:p>
          <w:p w14:paraId="5E530CAD" w14:textId="77777777" w:rsidR="00602446" w:rsidRPr="00236E60" w:rsidRDefault="00602446" w:rsidP="0059486B">
            <w:pPr>
              <w:spacing w:after="0" w:line="240" w:lineRule="auto"/>
              <w:ind w:left="-140" w:right="-74" w:hanging="11"/>
              <w:jc w:val="right"/>
              <w:rPr>
                <w:rFonts w:eastAsia="Times New Roman"/>
                <w:b/>
                <w:bCs/>
                <w:sz w:val="15"/>
                <w:szCs w:val="15"/>
              </w:rPr>
            </w:pPr>
            <w:r w:rsidRPr="00236E60">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331A3B6A" w14:textId="0CA7DEDD" w:rsidR="00602446" w:rsidRPr="00236E60" w:rsidRDefault="00602446"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Within</w:t>
            </w:r>
          </w:p>
          <w:p w14:paraId="106620EF" w14:textId="580F935F" w:rsidR="00602446" w:rsidRPr="00236E60" w:rsidRDefault="00236E60"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390A38FB" w14:textId="0989CF5A" w:rsidR="00602446" w:rsidRPr="00236E60" w:rsidRDefault="00236E60"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 </w:t>
            </w: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5838CBF3" w14:textId="1F1D8999" w:rsidR="00602446" w:rsidRPr="00236E60" w:rsidRDefault="00602446"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Over</w:t>
            </w:r>
          </w:p>
          <w:p w14:paraId="15F51028" w14:textId="02A381D3" w:rsidR="00602446" w:rsidRPr="00236E60" w:rsidRDefault="00236E60"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75799111" w14:textId="77777777" w:rsidR="00602446" w:rsidRPr="00236E60" w:rsidRDefault="00602446"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53BF1E67" w14:textId="77777777" w:rsidR="00602446" w:rsidRPr="00236E60" w:rsidRDefault="00602446" w:rsidP="0059486B">
            <w:pPr>
              <w:spacing w:after="0" w:line="240" w:lineRule="auto"/>
              <w:ind w:left="180" w:right="-74" w:hanging="11"/>
              <w:jc w:val="right"/>
              <w:rPr>
                <w:rFonts w:eastAsia="Times New Roman"/>
                <w:b/>
                <w:bCs/>
                <w:sz w:val="15"/>
                <w:szCs w:val="15"/>
              </w:rPr>
            </w:pPr>
            <w:r w:rsidRPr="00236E60">
              <w:rPr>
                <w:rFonts w:eastAsia="Times New Roman"/>
                <w:b/>
                <w:bCs/>
                <w:sz w:val="15"/>
                <w:szCs w:val="15"/>
              </w:rPr>
              <w:t>Carrying amount</w:t>
            </w:r>
          </w:p>
        </w:tc>
      </w:tr>
      <w:tr w:rsidR="00FC793A" w:rsidRPr="00236E60" w14:paraId="78E009FF" w14:textId="77777777" w:rsidTr="0059486B">
        <w:trPr>
          <w:trHeight w:val="265"/>
        </w:trPr>
        <w:tc>
          <w:tcPr>
            <w:tcW w:w="3845" w:type="dxa"/>
            <w:vAlign w:val="bottom"/>
            <w:hideMark/>
          </w:tcPr>
          <w:p w14:paraId="25C788E3" w14:textId="77777777" w:rsidR="00FC793A" w:rsidRPr="00236E60" w:rsidRDefault="00FC793A" w:rsidP="0059486B">
            <w:pPr>
              <w:spacing w:after="0" w:line="240" w:lineRule="auto"/>
              <w:ind w:left="607" w:right="-72" w:hanging="180"/>
              <w:rPr>
                <w:rFonts w:eastAsia="Times New Roman"/>
                <w:b/>
                <w:bCs/>
                <w:sz w:val="15"/>
                <w:szCs w:val="15"/>
              </w:rPr>
            </w:pPr>
            <w:r w:rsidRPr="00236E60">
              <w:rPr>
                <w:rFonts w:eastAsia="Times New Roman"/>
                <w:b/>
                <w:bCs/>
                <w:sz w:val="15"/>
                <w:szCs w:val="15"/>
              </w:rPr>
              <w:t>Non-derivatives</w:t>
            </w:r>
          </w:p>
          <w:p w14:paraId="72DB4028" w14:textId="3B8AB029" w:rsidR="00FC793A" w:rsidRPr="00236E60" w:rsidRDefault="00AA508B" w:rsidP="0059486B">
            <w:pPr>
              <w:spacing w:after="0" w:line="240" w:lineRule="auto"/>
              <w:ind w:left="607" w:right="-72" w:hanging="180"/>
              <w:rPr>
                <w:rFonts w:eastAsia="Times New Roman"/>
                <w:sz w:val="15"/>
                <w:szCs w:val="15"/>
              </w:rPr>
            </w:pPr>
            <w:r w:rsidRPr="00236E60">
              <w:rPr>
                <w:rFonts w:eastAsia="Times New Roman"/>
                <w:sz w:val="15"/>
                <w:szCs w:val="15"/>
              </w:rPr>
              <w:t>S</w:t>
            </w:r>
            <w:r w:rsidR="00FC793A" w:rsidRPr="00236E60">
              <w:rPr>
                <w:rFonts w:eastAsia="Times New Roman"/>
                <w:sz w:val="15"/>
                <w:szCs w:val="15"/>
              </w:rPr>
              <w:t xml:space="preserve">hort-term </w:t>
            </w:r>
            <w:r w:rsidR="00D26BCF" w:rsidRPr="00236E60">
              <w:rPr>
                <w:rFonts w:eastAsia="Times New Roman"/>
                <w:sz w:val="15"/>
                <w:szCs w:val="15"/>
              </w:rPr>
              <w:t>borrowings</w:t>
            </w:r>
            <w:r w:rsidR="00FC793A" w:rsidRPr="00236E60">
              <w:rPr>
                <w:rFonts w:eastAsia="Times New Roman"/>
                <w:sz w:val="15"/>
                <w:szCs w:val="15"/>
              </w:rPr>
              <w:t xml:space="preserve"> from financial institutions</w:t>
            </w:r>
          </w:p>
        </w:tc>
        <w:tc>
          <w:tcPr>
            <w:tcW w:w="936" w:type="dxa"/>
            <w:shd w:val="clear" w:color="auto" w:fill="FAFAFA"/>
            <w:vAlign w:val="bottom"/>
          </w:tcPr>
          <w:p w14:paraId="0C91ECDA" w14:textId="77777777" w:rsidR="00AA508B" w:rsidRPr="00236E60" w:rsidRDefault="00AA508B" w:rsidP="0059486B">
            <w:pPr>
              <w:spacing w:after="0" w:line="240" w:lineRule="auto"/>
              <w:ind w:right="-72"/>
              <w:jc w:val="right"/>
              <w:rPr>
                <w:rFonts w:eastAsia="Times New Roman"/>
                <w:color w:val="000000"/>
                <w:sz w:val="15"/>
                <w:szCs w:val="15"/>
              </w:rPr>
            </w:pPr>
          </w:p>
          <w:p w14:paraId="60393A9C" w14:textId="2E3B31D6"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w:t>
            </w:r>
            <w:r w:rsidR="00FC793A" w:rsidRPr="00236E60">
              <w:rPr>
                <w:rFonts w:eastAsia="Times New Roman"/>
                <w:color w:val="000000"/>
                <w:sz w:val="15"/>
                <w:szCs w:val="15"/>
              </w:rPr>
              <w:t>,</w:t>
            </w:r>
            <w:r w:rsidRPr="00236E60">
              <w:rPr>
                <w:rFonts w:eastAsia="Times New Roman"/>
                <w:color w:val="000000"/>
                <w:sz w:val="15"/>
                <w:szCs w:val="15"/>
              </w:rPr>
              <w:t>658</w:t>
            </w:r>
          </w:p>
        </w:tc>
        <w:tc>
          <w:tcPr>
            <w:tcW w:w="936" w:type="dxa"/>
            <w:shd w:val="clear" w:color="auto" w:fill="FAFAFA"/>
            <w:vAlign w:val="bottom"/>
          </w:tcPr>
          <w:p w14:paraId="0E8A6B16" w14:textId="5917C05F"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6F3ADA7F" w14:textId="7F3BE03D"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3FDD1A1F" w14:textId="37167B4C"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203FE4F7" w14:textId="332E071D"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w:t>
            </w:r>
            <w:r w:rsidR="00FC793A" w:rsidRPr="00236E60">
              <w:rPr>
                <w:rFonts w:eastAsia="Times New Roman"/>
                <w:color w:val="000000"/>
                <w:sz w:val="15"/>
                <w:szCs w:val="15"/>
              </w:rPr>
              <w:t>,</w:t>
            </w:r>
            <w:r w:rsidRPr="00236E60">
              <w:rPr>
                <w:rFonts w:eastAsia="Times New Roman"/>
                <w:color w:val="000000"/>
                <w:sz w:val="15"/>
                <w:szCs w:val="15"/>
              </w:rPr>
              <w:t>658</w:t>
            </w:r>
          </w:p>
        </w:tc>
        <w:tc>
          <w:tcPr>
            <w:tcW w:w="936" w:type="dxa"/>
            <w:shd w:val="clear" w:color="auto" w:fill="FAFAFA"/>
            <w:vAlign w:val="bottom"/>
          </w:tcPr>
          <w:p w14:paraId="35F1E587" w14:textId="77777777" w:rsidR="00AA508B" w:rsidRPr="00236E60" w:rsidRDefault="00AA508B" w:rsidP="0059486B">
            <w:pPr>
              <w:spacing w:after="0" w:line="240" w:lineRule="auto"/>
              <w:ind w:right="-72"/>
              <w:jc w:val="right"/>
              <w:rPr>
                <w:rFonts w:eastAsia="Times New Roman"/>
                <w:color w:val="000000"/>
                <w:sz w:val="15"/>
                <w:szCs w:val="15"/>
              </w:rPr>
            </w:pPr>
          </w:p>
          <w:p w14:paraId="4E3F9911" w14:textId="5F7CAFE9"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w:t>
            </w:r>
            <w:r w:rsidR="00FC793A" w:rsidRPr="00236E60">
              <w:rPr>
                <w:rFonts w:eastAsia="Times New Roman"/>
                <w:color w:val="000000"/>
                <w:sz w:val="15"/>
                <w:szCs w:val="15"/>
              </w:rPr>
              <w:t>,</w:t>
            </w:r>
            <w:r w:rsidRPr="00236E60">
              <w:rPr>
                <w:rFonts w:eastAsia="Times New Roman"/>
                <w:color w:val="000000"/>
                <w:sz w:val="15"/>
                <w:szCs w:val="15"/>
              </w:rPr>
              <w:t>658</w:t>
            </w:r>
          </w:p>
        </w:tc>
      </w:tr>
      <w:tr w:rsidR="00FC793A" w:rsidRPr="00236E60" w14:paraId="2DD6E9B0" w14:textId="77777777" w:rsidTr="0059486B">
        <w:tc>
          <w:tcPr>
            <w:tcW w:w="3845" w:type="dxa"/>
            <w:vAlign w:val="bottom"/>
            <w:hideMark/>
          </w:tcPr>
          <w:p w14:paraId="45EC8043" w14:textId="780A598E" w:rsidR="00FC793A" w:rsidRPr="00236E60" w:rsidRDefault="00FC793A" w:rsidP="0059486B">
            <w:pPr>
              <w:spacing w:after="0" w:line="240" w:lineRule="auto"/>
              <w:ind w:left="607" w:right="-72" w:hanging="180"/>
              <w:rPr>
                <w:rFonts w:eastAsia="Times New Roman"/>
                <w:sz w:val="15"/>
                <w:szCs w:val="15"/>
              </w:rPr>
            </w:pPr>
            <w:r w:rsidRPr="00236E60">
              <w:rPr>
                <w:rFonts w:eastAsia="Times New Roman"/>
                <w:sz w:val="15"/>
                <w:szCs w:val="15"/>
              </w:rPr>
              <w:t xml:space="preserve">Trade </w:t>
            </w:r>
            <w:r w:rsidR="00CC30E7" w:rsidRPr="00236E60">
              <w:rPr>
                <w:rFonts w:eastAsia="Times New Roman"/>
                <w:sz w:val="15"/>
                <w:szCs w:val="15"/>
              </w:rPr>
              <w:t xml:space="preserve">and other </w:t>
            </w:r>
            <w:r w:rsidRPr="00236E60">
              <w:rPr>
                <w:rFonts w:eastAsia="Times New Roman"/>
                <w:sz w:val="15"/>
                <w:szCs w:val="15"/>
              </w:rPr>
              <w:t>payables</w:t>
            </w:r>
          </w:p>
        </w:tc>
        <w:tc>
          <w:tcPr>
            <w:tcW w:w="936" w:type="dxa"/>
            <w:shd w:val="clear" w:color="auto" w:fill="FAFAFA"/>
            <w:vAlign w:val="bottom"/>
          </w:tcPr>
          <w:p w14:paraId="1D01514D" w14:textId="7FB05E1E"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5698AAF9" w14:textId="126EE051"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760</w:t>
            </w:r>
            <w:r w:rsidR="00FC793A" w:rsidRPr="00236E60">
              <w:rPr>
                <w:rFonts w:eastAsia="Times New Roman"/>
                <w:color w:val="000000"/>
                <w:sz w:val="15"/>
                <w:szCs w:val="15"/>
              </w:rPr>
              <w:t>,</w:t>
            </w:r>
            <w:r w:rsidRPr="00236E60">
              <w:rPr>
                <w:rFonts w:eastAsia="Times New Roman"/>
                <w:color w:val="000000"/>
                <w:sz w:val="15"/>
                <w:szCs w:val="15"/>
              </w:rPr>
              <w:t>007</w:t>
            </w:r>
          </w:p>
        </w:tc>
        <w:tc>
          <w:tcPr>
            <w:tcW w:w="936" w:type="dxa"/>
            <w:shd w:val="clear" w:color="auto" w:fill="FAFAFA"/>
            <w:vAlign w:val="bottom"/>
          </w:tcPr>
          <w:p w14:paraId="39E3EE8B" w14:textId="2378D8EF"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78432D66" w14:textId="6E270F41"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44319944" w14:textId="0D4CA017"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760</w:t>
            </w:r>
            <w:r w:rsidR="00FC793A" w:rsidRPr="00236E60">
              <w:rPr>
                <w:rFonts w:eastAsia="Times New Roman"/>
                <w:color w:val="000000"/>
                <w:sz w:val="15"/>
                <w:szCs w:val="15"/>
              </w:rPr>
              <w:t>,</w:t>
            </w:r>
            <w:r w:rsidRPr="00236E60">
              <w:rPr>
                <w:rFonts w:eastAsia="Times New Roman"/>
                <w:color w:val="000000"/>
                <w:sz w:val="15"/>
                <w:szCs w:val="15"/>
              </w:rPr>
              <w:t>007</w:t>
            </w:r>
          </w:p>
        </w:tc>
        <w:tc>
          <w:tcPr>
            <w:tcW w:w="936" w:type="dxa"/>
            <w:shd w:val="clear" w:color="auto" w:fill="FAFAFA"/>
            <w:vAlign w:val="bottom"/>
          </w:tcPr>
          <w:p w14:paraId="3DD19F3E" w14:textId="6632CA6F"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760</w:t>
            </w:r>
            <w:r w:rsidR="00FC793A" w:rsidRPr="00236E60">
              <w:rPr>
                <w:rFonts w:eastAsia="Times New Roman"/>
                <w:color w:val="000000"/>
                <w:sz w:val="15"/>
                <w:szCs w:val="15"/>
              </w:rPr>
              <w:t>,</w:t>
            </w:r>
            <w:r w:rsidRPr="00236E60">
              <w:rPr>
                <w:rFonts w:eastAsia="Times New Roman"/>
                <w:color w:val="000000"/>
                <w:sz w:val="15"/>
                <w:szCs w:val="15"/>
              </w:rPr>
              <w:t>007</w:t>
            </w:r>
          </w:p>
        </w:tc>
      </w:tr>
      <w:tr w:rsidR="006463BF" w:rsidRPr="00236E60" w14:paraId="3AFD91B9" w14:textId="77777777" w:rsidTr="0059486B">
        <w:tc>
          <w:tcPr>
            <w:tcW w:w="3845" w:type="dxa"/>
            <w:vAlign w:val="bottom"/>
            <w:hideMark/>
          </w:tcPr>
          <w:p w14:paraId="28CFC873" w14:textId="77777777" w:rsidR="006463BF" w:rsidRPr="00236E60" w:rsidRDefault="006463BF" w:rsidP="0059486B">
            <w:pPr>
              <w:spacing w:after="0" w:line="240" w:lineRule="auto"/>
              <w:ind w:left="607" w:right="-72" w:hanging="180"/>
              <w:rPr>
                <w:rFonts w:eastAsia="Times New Roman"/>
                <w:sz w:val="15"/>
                <w:szCs w:val="15"/>
              </w:rPr>
            </w:pPr>
            <w:r w:rsidRPr="00236E60">
              <w:rPr>
                <w:rFonts w:eastAsia="Times New Roman"/>
                <w:sz w:val="15"/>
                <w:szCs w:val="15"/>
              </w:rPr>
              <w:t>Lease liabilities</w:t>
            </w:r>
          </w:p>
        </w:tc>
        <w:tc>
          <w:tcPr>
            <w:tcW w:w="936" w:type="dxa"/>
            <w:shd w:val="clear" w:color="auto" w:fill="FAFAFA"/>
            <w:vAlign w:val="bottom"/>
          </w:tcPr>
          <w:p w14:paraId="4649B081" w14:textId="43F1745A" w:rsidR="006463BF" w:rsidRPr="00236E60" w:rsidRDefault="006463BF"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tcPr>
          <w:p w14:paraId="14051EB5" w14:textId="44F2FF5C" w:rsidR="006463BF" w:rsidRPr="00236E60" w:rsidRDefault="00236E60" w:rsidP="0059486B">
            <w:pPr>
              <w:spacing w:after="0" w:line="240" w:lineRule="auto"/>
              <w:ind w:right="-72"/>
              <w:jc w:val="right"/>
              <w:rPr>
                <w:rFonts w:eastAsia="Times New Roman"/>
                <w:sz w:val="15"/>
                <w:szCs w:val="15"/>
              </w:rPr>
            </w:pPr>
            <w:r w:rsidRPr="00236E60">
              <w:rPr>
                <w:sz w:val="15"/>
                <w:szCs w:val="15"/>
              </w:rPr>
              <w:t>479</w:t>
            </w:r>
            <w:r w:rsidR="006463BF" w:rsidRPr="00236E60">
              <w:rPr>
                <w:sz w:val="15"/>
                <w:szCs w:val="15"/>
              </w:rPr>
              <w:t>,</w:t>
            </w:r>
            <w:r w:rsidRPr="00236E60">
              <w:rPr>
                <w:sz w:val="15"/>
                <w:szCs w:val="15"/>
              </w:rPr>
              <w:t>856</w:t>
            </w:r>
          </w:p>
        </w:tc>
        <w:tc>
          <w:tcPr>
            <w:tcW w:w="936" w:type="dxa"/>
            <w:shd w:val="clear" w:color="auto" w:fill="FAFAFA"/>
          </w:tcPr>
          <w:p w14:paraId="2377B111" w14:textId="33A9D700" w:rsidR="006463BF" w:rsidRPr="00236E60" w:rsidRDefault="00236E60" w:rsidP="0059486B">
            <w:pPr>
              <w:spacing w:after="0" w:line="240" w:lineRule="auto"/>
              <w:ind w:right="-72"/>
              <w:jc w:val="right"/>
              <w:rPr>
                <w:rFonts w:eastAsia="Times New Roman"/>
                <w:sz w:val="15"/>
                <w:szCs w:val="15"/>
              </w:rPr>
            </w:pPr>
            <w:r w:rsidRPr="00236E60">
              <w:rPr>
                <w:sz w:val="15"/>
                <w:szCs w:val="15"/>
              </w:rPr>
              <w:t>885</w:t>
            </w:r>
            <w:r w:rsidR="006463BF" w:rsidRPr="00236E60">
              <w:rPr>
                <w:sz w:val="15"/>
                <w:szCs w:val="15"/>
              </w:rPr>
              <w:t>,</w:t>
            </w:r>
            <w:r w:rsidRPr="00236E60">
              <w:rPr>
                <w:sz w:val="15"/>
                <w:szCs w:val="15"/>
              </w:rPr>
              <w:t>695</w:t>
            </w:r>
          </w:p>
        </w:tc>
        <w:tc>
          <w:tcPr>
            <w:tcW w:w="936" w:type="dxa"/>
            <w:shd w:val="clear" w:color="auto" w:fill="FAFAFA"/>
            <w:vAlign w:val="bottom"/>
          </w:tcPr>
          <w:p w14:paraId="41D08C34" w14:textId="525A489D" w:rsidR="006463BF" w:rsidRPr="00236E60" w:rsidRDefault="00236E60" w:rsidP="0059486B">
            <w:pPr>
              <w:spacing w:after="0" w:line="240" w:lineRule="auto"/>
              <w:ind w:right="-72"/>
              <w:jc w:val="right"/>
              <w:rPr>
                <w:rFonts w:eastAsia="Times New Roman"/>
                <w:sz w:val="15"/>
                <w:szCs w:val="15"/>
              </w:rPr>
            </w:pPr>
            <w:r w:rsidRPr="00236E60">
              <w:rPr>
                <w:rFonts w:eastAsia="Times New Roman"/>
                <w:sz w:val="15"/>
                <w:szCs w:val="15"/>
              </w:rPr>
              <w:t>63</w:t>
            </w:r>
            <w:r w:rsidR="006463BF" w:rsidRPr="00236E60">
              <w:rPr>
                <w:rFonts w:eastAsia="Times New Roman"/>
                <w:sz w:val="15"/>
                <w:szCs w:val="15"/>
              </w:rPr>
              <w:t>,</w:t>
            </w:r>
            <w:r w:rsidRPr="00236E60">
              <w:rPr>
                <w:rFonts w:eastAsia="Times New Roman"/>
                <w:sz w:val="15"/>
                <w:szCs w:val="15"/>
              </w:rPr>
              <w:t>702</w:t>
            </w:r>
          </w:p>
        </w:tc>
        <w:tc>
          <w:tcPr>
            <w:tcW w:w="936" w:type="dxa"/>
            <w:shd w:val="clear" w:color="auto" w:fill="FAFAFA"/>
          </w:tcPr>
          <w:p w14:paraId="789F751D" w14:textId="354500B7" w:rsidR="006463BF" w:rsidRPr="00236E60" w:rsidRDefault="00236E60" w:rsidP="0059486B">
            <w:pPr>
              <w:spacing w:after="0" w:line="240" w:lineRule="auto"/>
              <w:ind w:right="-72"/>
              <w:jc w:val="right"/>
              <w:rPr>
                <w:rFonts w:eastAsia="Times New Roman"/>
                <w:sz w:val="15"/>
                <w:szCs w:val="15"/>
              </w:rPr>
            </w:pPr>
            <w:r w:rsidRPr="00236E60">
              <w:rPr>
                <w:sz w:val="15"/>
                <w:szCs w:val="15"/>
              </w:rPr>
              <w:t>1</w:t>
            </w:r>
            <w:r w:rsidR="006463BF" w:rsidRPr="00236E60">
              <w:rPr>
                <w:sz w:val="15"/>
                <w:szCs w:val="15"/>
              </w:rPr>
              <w:t>,</w:t>
            </w:r>
            <w:r w:rsidRPr="00236E60">
              <w:rPr>
                <w:sz w:val="15"/>
                <w:szCs w:val="15"/>
              </w:rPr>
              <w:t>429</w:t>
            </w:r>
            <w:r w:rsidR="006463BF" w:rsidRPr="00236E60">
              <w:rPr>
                <w:sz w:val="15"/>
                <w:szCs w:val="15"/>
              </w:rPr>
              <w:t>,</w:t>
            </w:r>
            <w:r w:rsidRPr="00236E60">
              <w:rPr>
                <w:sz w:val="15"/>
                <w:szCs w:val="15"/>
              </w:rPr>
              <w:t>253</w:t>
            </w:r>
          </w:p>
        </w:tc>
        <w:tc>
          <w:tcPr>
            <w:tcW w:w="936" w:type="dxa"/>
            <w:shd w:val="clear" w:color="auto" w:fill="FAFAFA"/>
          </w:tcPr>
          <w:p w14:paraId="185CCBA7" w14:textId="3817A048" w:rsidR="006463BF" w:rsidRPr="00236E60" w:rsidRDefault="00236E60" w:rsidP="0059486B">
            <w:pPr>
              <w:spacing w:after="0" w:line="240" w:lineRule="auto"/>
              <w:ind w:right="-72"/>
              <w:jc w:val="right"/>
              <w:rPr>
                <w:rFonts w:eastAsia="Times New Roman"/>
                <w:sz w:val="15"/>
                <w:szCs w:val="15"/>
              </w:rPr>
            </w:pPr>
            <w:r w:rsidRPr="00236E60">
              <w:rPr>
                <w:sz w:val="15"/>
                <w:szCs w:val="15"/>
              </w:rPr>
              <w:t>1</w:t>
            </w:r>
            <w:r w:rsidR="006463BF" w:rsidRPr="00236E60">
              <w:rPr>
                <w:sz w:val="15"/>
                <w:szCs w:val="15"/>
              </w:rPr>
              <w:t>,</w:t>
            </w:r>
            <w:r w:rsidRPr="00236E60">
              <w:rPr>
                <w:sz w:val="15"/>
                <w:szCs w:val="15"/>
              </w:rPr>
              <w:t>429</w:t>
            </w:r>
            <w:r w:rsidR="006463BF" w:rsidRPr="00236E60">
              <w:rPr>
                <w:sz w:val="15"/>
                <w:szCs w:val="15"/>
              </w:rPr>
              <w:t>,</w:t>
            </w:r>
            <w:r w:rsidRPr="00236E60">
              <w:rPr>
                <w:sz w:val="15"/>
                <w:szCs w:val="15"/>
              </w:rPr>
              <w:t>253</w:t>
            </w:r>
          </w:p>
        </w:tc>
      </w:tr>
      <w:tr w:rsidR="00FC793A" w:rsidRPr="00236E60" w14:paraId="121B6E51" w14:textId="77777777" w:rsidTr="0059486B">
        <w:trPr>
          <w:trHeight w:val="72"/>
        </w:trPr>
        <w:tc>
          <w:tcPr>
            <w:tcW w:w="3845" w:type="dxa"/>
            <w:vAlign w:val="bottom"/>
            <w:hideMark/>
          </w:tcPr>
          <w:p w14:paraId="2CCC27B2" w14:textId="7FDFA9C8" w:rsidR="00FC793A" w:rsidRPr="00236E60" w:rsidRDefault="00FC793A" w:rsidP="0059486B">
            <w:pPr>
              <w:spacing w:after="0" w:line="240" w:lineRule="auto"/>
              <w:ind w:left="607" w:right="-72" w:hanging="180"/>
              <w:rPr>
                <w:rFonts w:eastAsia="Times New Roman"/>
                <w:sz w:val="15"/>
                <w:szCs w:val="15"/>
              </w:rPr>
            </w:pPr>
            <w:r w:rsidRPr="00236E60">
              <w:rPr>
                <w:rFonts w:eastAsia="Times New Roman"/>
                <w:sz w:val="15"/>
                <w:szCs w:val="15"/>
              </w:rPr>
              <w:t xml:space="preserve">Long-term </w:t>
            </w:r>
            <w:r w:rsidR="00D26BCF" w:rsidRPr="00236E60">
              <w:rPr>
                <w:rFonts w:eastAsia="Times New Roman"/>
                <w:sz w:val="15"/>
                <w:szCs w:val="15"/>
              </w:rPr>
              <w:t>borrowings</w:t>
            </w:r>
            <w:r w:rsidRPr="00236E60">
              <w:rPr>
                <w:rFonts w:eastAsia="Times New Roman"/>
                <w:sz w:val="15"/>
                <w:szCs w:val="15"/>
              </w:rPr>
              <w:t xml:space="preserve"> from financial institutions</w:t>
            </w:r>
          </w:p>
        </w:tc>
        <w:tc>
          <w:tcPr>
            <w:tcW w:w="936" w:type="dxa"/>
            <w:shd w:val="clear" w:color="auto" w:fill="FAFAFA"/>
            <w:vAlign w:val="bottom"/>
          </w:tcPr>
          <w:p w14:paraId="2F1BA810" w14:textId="0B198BD9"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530B43D4" w14:textId="4CFBE999"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53</w:t>
            </w:r>
            <w:r w:rsidR="00FC793A" w:rsidRPr="00236E60">
              <w:rPr>
                <w:rFonts w:eastAsia="Times New Roman"/>
                <w:color w:val="000000"/>
                <w:sz w:val="15"/>
                <w:szCs w:val="15"/>
              </w:rPr>
              <w:t>,</w:t>
            </w:r>
            <w:r w:rsidRPr="00236E60">
              <w:rPr>
                <w:rFonts w:eastAsia="Times New Roman"/>
                <w:color w:val="000000"/>
                <w:sz w:val="15"/>
                <w:szCs w:val="15"/>
              </w:rPr>
              <w:t>953</w:t>
            </w:r>
          </w:p>
        </w:tc>
        <w:tc>
          <w:tcPr>
            <w:tcW w:w="936" w:type="dxa"/>
            <w:shd w:val="clear" w:color="auto" w:fill="FAFAFA"/>
            <w:vAlign w:val="bottom"/>
          </w:tcPr>
          <w:p w14:paraId="723609EF" w14:textId="0B21B526"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195</w:t>
            </w:r>
            <w:r w:rsidR="00FC793A" w:rsidRPr="00236E60">
              <w:rPr>
                <w:rFonts w:eastAsia="Times New Roman"/>
                <w:color w:val="000000"/>
                <w:sz w:val="15"/>
                <w:szCs w:val="15"/>
              </w:rPr>
              <w:t>,</w:t>
            </w:r>
            <w:r w:rsidRPr="00236E60">
              <w:rPr>
                <w:rFonts w:eastAsia="Times New Roman"/>
                <w:color w:val="000000"/>
                <w:sz w:val="15"/>
                <w:szCs w:val="15"/>
              </w:rPr>
              <w:t>634</w:t>
            </w:r>
          </w:p>
        </w:tc>
        <w:tc>
          <w:tcPr>
            <w:tcW w:w="936" w:type="dxa"/>
            <w:shd w:val="clear" w:color="auto" w:fill="FAFAFA"/>
            <w:vAlign w:val="bottom"/>
          </w:tcPr>
          <w:p w14:paraId="1E280193" w14:textId="7F89178B" w:rsidR="00FC793A" w:rsidRPr="00236E60" w:rsidRDefault="00FC793A" w:rsidP="0059486B">
            <w:pPr>
              <w:spacing w:after="0" w:line="240"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7FD11FAB" w14:textId="5A01459E"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249</w:t>
            </w:r>
            <w:r w:rsidR="00FC793A" w:rsidRPr="00236E60">
              <w:rPr>
                <w:rFonts w:eastAsia="Times New Roman"/>
                <w:color w:val="000000"/>
                <w:sz w:val="15"/>
                <w:szCs w:val="15"/>
              </w:rPr>
              <w:t>,</w:t>
            </w:r>
            <w:r w:rsidRPr="00236E60">
              <w:rPr>
                <w:rFonts w:eastAsia="Times New Roman"/>
                <w:color w:val="000000"/>
                <w:sz w:val="15"/>
                <w:szCs w:val="15"/>
              </w:rPr>
              <w:t>587</w:t>
            </w:r>
          </w:p>
        </w:tc>
        <w:tc>
          <w:tcPr>
            <w:tcW w:w="936" w:type="dxa"/>
            <w:shd w:val="clear" w:color="auto" w:fill="FAFAFA"/>
            <w:vAlign w:val="bottom"/>
          </w:tcPr>
          <w:p w14:paraId="14B8D6F7" w14:textId="78D0F3C7" w:rsidR="00FC793A"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249</w:t>
            </w:r>
            <w:r w:rsidR="00FC793A" w:rsidRPr="00236E60">
              <w:rPr>
                <w:rFonts w:eastAsia="Times New Roman"/>
                <w:color w:val="000000"/>
                <w:sz w:val="15"/>
                <w:szCs w:val="15"/>
              </w:rPr>
              <w:t>,</w:t>
            </w:r>
            <w:r w:rsidRPr="00236E60">
              <w:rPr>
                <w:rFonts w:eastAsia="Times New Roman"/>
                <w:color w:val="000000"/>
                <w:sz w:val="15"/>
                <w:szCs w:val="15"/>
              </w:rPr>
              <w:t>587</w:t>
            </w:r>
          </w:p>
        </w:tc>
      </w:tr>
      <w:tr w:rsidR="00D40C69" w:rsidRPr="00236E60" w14:paraId="09FCFFB6" w14:textId="77777777" w:rsidTr="0059486B">
        <w:trPr>
          <w:trHeight w:val="72"/>
        </w:trPr>
        <w:tc>
          <w:tcPr>
            <w:tcW w:w="3845" w:type="dxa"/>
            <w:vAlign w:val="bottom"/>
          </w:tcPr>
          <w:p w14:paraId="086F87DB" w14:textId="7B64BDD1" w:rsidR="00D40C69" w:rsidRPr="00236E60" w:rsidRDefault="00086E3B" w:rsidP="0059486B">
            <w:pPr>
              <w:spacing w:after="0" w:line="240" w:lineRule="auto"/>
              <w:ind w:left="607" w:right="-72" w:hanging="180"/>
              <w:rPr>
                <w:rFonts w:eastAsia="Times New Roman"/>
                <w:sz w:val="15"/>
                <w:szCs w:val="15"/>
              </w:rPr>
            </w:pPr>
            <w:r w:rsidRPr="00236E60">
              <w:rPr>
                <w:rFonts w:eastAsia="Times New Roman"/>
                <w:sz w:val="15"/>
                <w:szCs w:val="15"/>
              </w:rPr>
              <w:t>Long-term borrowing from related party</w:t>
            </w:r>
          </w:p>
        </w:tc>
        <w:tc>
          <w:tcPr>
            <w:tcW w:w="936" w:type="dxa"/>
            <w:tcBorders>
              <w:bottom w:val="single" w:sz="4" w:space="0" w:color="auto"/>
            </w:tcBorders>
            <w:shd w:val="clear" w:color="auto" w:fill="FAFAFA"/>
          </w:tcPr>
          <w:p w14:paraId="39BB86AB" w14:textId="00B979EE" w:rsidR="00D40C69" w:rsidRPr="00236E60" w:rsidRDefault="000C6056" w:rsidP="0059486B">
            <w:pPr>
              <w:spacing w:after="0" w:line="240" w:lineRule="auto"/>
              <w:ind w:right="-72"/>
              <w:jc w:val="right"/>
              <w:rPr>
                <w:rFonts w:eastAsia="Times New Roman"/>
                <w:color w:val="000000"/>
                <w:sz w:val="15"/>
                <w:szCs w:val="15"/>
                <w:cs/>
              </w:rPr>
            </w:pPr>
            <w:r w:rsidRPr="00236E60">
              <w:rPr>
                <w:rFonts w:eastAsia="Times New Roman"/>
                <w:color w:val="000000"/>
                <w:sz w:val="15"/>
                <w:szCs w:val="15"/>
              </w:rPr>
              <w:t>-</w:t>
            </w:r>
          </w:p>
        </w:tc>
        <w:tc>
          <w:tcPr>
            <w:tcW w:w="936" w:type="dxa"/>
            <w:tcBorders>
              <w:bottom w:val="single" w:sz="4" w:space="0" w:color="auto"/>
            </w:tcBorders>
            <w:shd w:val="clear" w:color="auto" w:fill="FAFAFA"/>
            <w:vAlign w:val="bottom"/>
          </w:tcPr>
          <w:p w14:paraId="6A2A2B1B" w14:textId="21F6F1EA" w:rsidR="00D40C69" w:rsidRPr="00236E60" w:rsidRDefault="00236E60" w:rsidP="0059486B">
            <w:pPr>
              <w:spacing w:after="0" w:line="240" w:lineRule="auto"/>
              <w:ind w:right="-72"/>
              <w:jc w:val="right"/>
              <w:rPr>
                <w:rFonts w:eastAsia="Times New Roman"/>
                <w:color w:val="000000"/>
                <w:sz w:val="15"/>
                <w:szCs w:val="15"/>
              </w:rPr>
            </w:pPr>
            <w:r w:rsidRPr="00236E60">
              <w:rPr>
                <w:rFonts w:eastAsia="Times New Roman"/>
                <w:color w:val="000000"/>
                <w:sz w:val="15"/>
                <w:szCs w:val="15"/>
              </w:rPr>
              <w:t>1</w:t>
            </w:r>
            <w:r w:rsidR="000C6056" w:rsidRPr="00236E60">
              <w:rPr>
                <w:rFonts w:eastAsia="Times New Roman"/>
                <w:color w:val="000000"/>
                <w:sz w:val="15"/>
                <w:szCs w:val="15"/>
              </w:rPr>
              <w:t>,</w:t>
            </w:r>
            <w:r w:rsidRPr="00236E60">
              <w:rPr>
                <w:rFonts w:eastAsia="Times New Roman"/>
                <w:color w:val="000000"/>
                <w:sz w:val="15"/>
                <w:szCs w:val="15"/>
              </w:rPr>
              <w:t>066</w:t>
            </w:r>
          </w:p>
        </w:tc>
        <w:tc>
          <w:tcPr>
            <w:tcW w:w="936" w:type="dxa"/>
            <w:tcBorders>
              <w:bottom w:val="single" w:sz="4" w:space="0" w:color="auto"/>
            </w:tcBorders>
            <w:shd w:val="clear" w:color="auto" w:fill="FAFAFA"/>
            <w:vAlign w:val="bottom"/>
          </w:tcPr>
          <w:p w14:paraId="6EC4949B" w14:textId="185615BC" w:rsidR="00D40C69" w:rsidRPr="00236E60" w:rsidRDefault="00236E60" w:rsidP="0059486B">
            <w:pPr>
              <w:spacing w:after="0" w:line="240" w:lineRule="auto"/>
              <w:ind w:right="-72"/>
              <w:jc w:val="right"/>
              <w:rPr>
                <w:rFonts w:eastAsia="Times New Roman"/>
                <w:color w:val="000000"/>
                <w:sz w:val="15"/>
                <w:szCs w:val="15"/>
              </w:rPr>
            </w:pPr>
            <w:r w:rsidRPr="00236E60">
              <w:rPr>
                <w:rFonts w:eastAsia="Times New Roman"/>
                <w:color w:val="000000"/>
                <w:sz w:val="15"/>
                <w:szCs w:val="15"/>
              </w:rPr>
              <w:t>1</w:t>
            </w:r>
            <w:r w:rsidR="000C6056" w:rsidRPr="00236E60">
              <w:rPr>
                <w:rFonts w:eastAsia="Times New Roman"/>
                <w:color w:val="000000"/>
                <w:sz w:val="15"/>
                <w:szCs w:val="15"/>
              </w:rPr>
              <w:t>,</w:t>
            </w:r>
            <w:r w:rsidRPr="00236E60">
              <w:rPr>
                <w:rFonts w:eastAsia="Times New Roman"/>
                <w:color w:val="000000"/>
                <w:sz w:val="15"/>
                <w:szCs w:val="15"/>
              </w:rPr>
              <w:t>115</w:t>
            </w:r>
          </w:p>
        </w:tc>
        <w:tc>
          <w:tcPr>
            <w:tcW w:w="936" w:type="dxa"/>
            <w:tcBorders>
              <w:bottom w:val="single" w:sz="4" w:space="0" w:color="auto"/>
            </w:tcBorders>
            <w:shd w:val="clear" w:color="auto" w:fill="FAFAFA"/>
            <w:vAlign w:val="bottom"/>
          </w:tcPr>
          <w:p w14:paraId="0685EA6F" w14:textId="57686E58" w:rsidR="00D40C69" w:rsidRPr="00236E60" w:rsidRDefault="000C6056" w:rsidP="0059486B">
            <w:pPr>
              <w:spacing w:after="0" w:line="240" w:lineRule="auto"/>
              <w:ind w:right="-72"/>
              <w:jc w:val="right"/>
              <w:rPr>
                <w:rFonts w:eastAsia="Times New Roman"/>
                <w:color w:val="000000"/>
                <w:sz w:val="15"/>
                <w:szCs w:val="15"/>
                <w:cs/>
              </w:rPr>
            </w:pPr>
            <w:r w:rsidRPr="00236E60">
              <w:rPr>
                <w:rFonts w:eastAsia="Times New Roman"/>
                <w:color w:val="000000"/>
                <w:sz w:val="15"/>
                <w:szCs w:val="15"/>
              </w:rPr>
              <w:t>-</w:t>
            </w:r>
          </w:p>
        </w:tc>
        <w:tc>
          <w:tcPr>
            <w:tcW w:w="936" w:type="dxa"/>
            <w:tcBorders>
              <w:bottom w:val="single" w:sz="4" w:space="0" w:color="auto"/>
            </w:tcBorders>
            <w:shd w:val="clear" w:color="auto" w:fill="FAFAFA"/>
            <w:vAlign w:val="bottom"/>
          </w:tcPr>
          <w:p w14:paraId="5A7F5BFF" w14:textId="49014F9D" w:rsidR="00D40C69" w:rsidRPr="00236E60" w:rsidRDefault="00236E60" w:rsidP="0059486B">
            <w:pPr>
              <w:spacing w:after="0" w:line="240" w:lineRule="auto"/>
              <w:ind w:right="-72"/>
              <w:jc w:val="right"/>
              <w:rPr>
                <w:rFonts w:eastAsia="Times New Roman"/>
                <w:color w:val="000000"/>
                <w:sz w:val="15"/>
                <w:szCs w:val="15"/>
              </w:rPr>
            </w:pPr>
            <w:r w:rsidRPr="00236E60">
              <w:rPr>
                <w:rFonts w:eastAsia="Times New Roman"/>
                <w:color w:val="000000"/>
                <w:sz w:val="15"/>
                <w:szCs w:val="15"/>
              </w:rPr>
              <w:t>2</w:t>
            </w:r>
            <w:r w:rsidR="000C6056" w:rsidRPr="00236E60">
              <w:rPr>
                <w:rFonts w:eastAsia="Times New Roman"/>
                <w:color w:val="000000"/>
                <w:sz w:val="15"/>
                <w:szCs w:val="15"/>
              </w:rPr>
              <w:t>,</w:t>
            </w:r>
            <w:r w:rsidRPr="00236E60">
              <w:rPr>
                <w:rFonts w:eastAsia="Times New Roman"/>
                <w:color w:val="000000"/>
                <w:sz w:val="15"/>
                <w:szCs w:val="15"/>
              </w:rPr>
              <w:t>181</w:t>
            </w:r>
          </w:p>
        </w:tc>
        <w:tc>
          <w:tcPr>
            <w:tcW w:w="936" w:type="dxa"/>
            <w:tcBorders>
              <w:bottom w:val="single" w:sz="4" w:space="0" w:color="auto"/>
            </w:tcBorders>
            <w:shd w:val="clear" w:color="auto" w:fill="FAFAFA"/>
            <w:vAlign w:val="bottom"/>
          </w:tcPr>
          <w:p w14:paraId="62F91DE7" w14:textId="18CE40BD" w:rsidR="00D40C69" w:rsidRPr="00236E60" w:rsidRDefault="00236E60" w:rsidP="0059486B">
            <w:pPr>
              <w:spacing w:after="0" w:line="240" w:lineRule="auto"/>
              <w:ind w:right="-72"/>
              <w:jc w:val="right"/>
              <w:rPr>
                <w:rFonts w:eastAsia="Times New Roman"/>
                <w:color w:val="000000"/>
                <w:sz w:val="15"/>
                <w:szCs w:val="15"/>
              </w:rPr>
            </w:pPr>
            <w:r w:rsidRPr="00236E60">
              <w:rPr>
                <w:rFonts w:eastAsia="Times New Roman"/>
                <w:color w:val="000000"/>
                <w:sz w:val="15"/>
                <w:szCs w:val="15"/>
              </w:rPr>
              <w:t>2</w:t>
            </w:r>
            <w:r w:rsidR="000C6056" w:rsidRPr="00236E60">
              <w:rPr>
                <w:rFonts w:eastAsia="Times New Roman"/>
                <w:color w:val="000000"/>
                <w:sz w:val="15"/>
                <w:szCs w:val="15"/>
              </w:rPr>
              <w:t>,</w:t>
            </w:r>
            <w:r w:rsidRPr="00236E60">
              <w:rPr>
                <w:rFonts w:eastAsia="Times New Roman"/>
                <w:color w:val="000000"/>
                <w:sz w:val="15"/>
                <w:szCs w:val="15"/>
              </w:rPr>
              <w:t>181</w:t>
            </w:r>
          </w:p>
        </w:tc>
      </w:tr>
      <w:tr w:rsidR="00602446" w:rsidRPr="00236E60" w14:paraId="474B23B1" w14:textId="77777777" w:rsidTr="0059486B">
        <w:tc>
          <w:tcPr>
            <w:tcW w:w="3845" w:type="dxa"/>
            <w:vAlign w:val="bottom"/>
            <w:hideMark/>
          </w:tcPr>
          <w:p w14:paraId="51DDD9E6" w14:textId="4C4AF8DF" w:rsidR="00602446" w:rsidRPr="00236E60" w:rsidRDefault="00602446" w:rsidP="0059486B">
            <w:pPr>
              <w:spacing w:after="0" w:line="240" w:lineRule="auto"/>
              <w:ind w:left="607" w:right="-72" w:hanging="180"/>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46FD2C03" w14:textId="77777777" w:rsidR="00602446" w:rsidRPr="00236E60" w:rsidRDefault="00602446" w:rsidP="0059486B">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798E58A9" w14:textId="77777777" w:rsidR="00602446" w:rsidRPr="00236E60" w:rsidRDefault="00602446" w:rsidP="0059486B">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64EC48F9" w14:textId="77777777" w:rsidR="00602446" w:rsidRPr="00236E60" w:rsidRDefault="00602446" w:rsidP="0059486B">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57B862C7" w14:textId="77777777" w:rsidR="00602446" w:rsidRPr="00236E60" w:rsidRDefault="00602446" w:rsidP="0059486B">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57B262D4" w14:textId="77777777" w:rsidR="00602446" w:rsidRPr="00236E60" w:rsidRDefault="00602446" w:rsidP="0059486B">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7186467D" w14:textId="77777777" w:rsidR="00602446" w:rsidRPr="00236E60" w:rsidRDefault="00602446" w:rsidP="0059486B">
            <w:pPr>
              <w:spacing w:after="0" w:line="240" w:lineRule="auto"/>
              <w:ind w:right="-72"/>
              <w:jc w:val="right"/>
              <w:rPr>
                <w:rFonts w:eastAsia="Times New Roman"/>
                <w:b/>
                <w:bCs/>
                <w:sz w:val="15"/>
                <w:szCs w:val="15"/>
              </w:rPr>
            </w:pPr>
          </w:p>
        </w:tc>
      </w:tr>
      <w:tr w:rsidR="006463BF" w:rsidRPr="00236E60" w14:paraId="25567E36" w14:textId="77777777" w:rsidTr="0059486B">
        <w:tc>
          <w:tcPr>
            <w:tcW w:w="3845" w:type="dxa"/>
            <w:vAlign w:val="bottom"/>
          </w:tcPr>
          <w:p w14:paraId="28A527ED" w14:textId="733A6218" w:rsidR="006463BF" w:rsidRPr="00236E60" w:rsidRDefault="006463BF" w:rsidP="0059486B">
            <w:pPr>
              <w:spacing w:after="0" w:line="240" w:lineRule="auto"/>
              <w:ind w:left="607" w:right="-72" w:hanging="180"/>
              <w:rPr>
                <w:rFonts w:eastAsia="Times New Roman"/>
                <w:sz w:val="15"/>
                <w:szCs w:val="15"/>
              </w:rPr>
            </w:pPr>
            <w:r w:rsidRPr="00236E60">
              <w:rPr>
                <w:rFonts w:eastAsia="Times New Roman"/>
                <w:sz w:val="15"/>
                <w:szCs w:val="15"/>
              </w:rPr>
              <w:t>Total non-derivatives</w:t>
            </w:r>
          </w:p>
        </w:tc>
        <w:tc>
          <w:tcPr>
            <w:tcW w:w="936" w:type="dxa"/>
            <w:tcBorders>
              <w:left w:val="nil"/>
              <w:bottom w:val="single" w:sz="4" w:space="0" w:color="auto"/>
              <w:right w:val="nil"/>
            </w:tcBorders>
            <w:shd w:val="clear" w:color="auto" w:fill="FAFAFA"/>
          </w:tcPr>
          <w:p w14:paraId="62F974C7" w14:textId="10832D94" w:rsidR="006463BF" w:rsidRPr="00236E60" w:rsidRDefault="00236E60" w:rsidP="0059486B">
            <w:pPr>
              <w:spacing w:after="0" w:line="240" w:lineRule="auto"/>
              <w:ind w:right="-72"/>
              <w:jc w:val="right"/>
              <w:rPr>
                <w:rFonts w:eastAsia="Times New Roman"/>
                <w:sz w:val="15"/>
                <w:szCs w:val="15"/>
              </w:rPr>
            </w:pPr>
            <w:r w:rsidRPr="00236E60">
              <w:rPr>
                <w:rFonts w:eastAsia="Times New Roman"/>
                <w:color w:val="000000"/>
                <w:sz w:val="15"/>
                <w:szCs w:val="15"/>
              </w:rPr>
              <w:t>7</w:t>
            </w:r>
            <w:r w:rsidR="006463BF" w:rsidRPr="00236E60">
              <w:rPr>
                <w:rFonts w:eastAsia="Times New Roman"/>
                <w:color w:val="000000"/>
                <w:sz w:val="15"/>
                <w:szCs w:val="15"/>
              </w:rPr>
              <w:t>,</w:t>
            </w:r>
            <w:r w:rsidRPr="00236E60">
              <w:rPr>
                <w:rFonts w:eastAsia="Times New Roman"/>
                <w:color w:val="000000"/>
                <w:sz w:val="15"/>
                <w:szCs w:val="15"/>
              </w:rPr>
              <w:t>658</w:t>
            </w:r>
          </w:p>
        </w:tc>
        <w:tc>
          <w:tcPr>
            <w:tcW w:w="936" w:type="dxa"/>
            <w:tcBorders>
              <w:left w:val="nil"/>
              <w:bottom w:val="single" w:sz="4" w:space="0" w:color="auto"/>
              <w:right w:val="nil"/>
            </w:tcBorders>
            <w:shd w:val="clear" w:color="auto" w:fill="FAFAFA"/>
          </w:tcPr>
          <w:p w14:paraId="1701F3A7" w14:textId="40E8738A" w:rsidR="006463BF" w:rsidRPr="00236E60" w:rsidRDefault="00236E60" w:rsidP="0059486B">
            <w:pPr>
              <w:spacing w:after="0" w:line="240" w:lineRule="auto"/>
              <w:ind w:right="-72"/>
              <w:jc w:val="right"/>
              <w:rPr>
                <w:rFonts w:eastAsia="Times New Roman"/>
                <w:color w:val="000000"/>
                <w:sz w:val="15"/>
                <w:szCs w:val="15"/>
              </w:rPr>
            </w:pPr>
            <w:r w:rsidRPr="00236E60">
              <w:rPr>
                <w:sz w:val="15"/>
                <w:szCs w:val="15"/>
              </w:rPr>
              <w:t>1</w:t>
            </w:r>
            <w:r w:rsidR="006463BF" w:rsidRPr="00236E60">
              <w:rPr>
                <w:sz w:val="15"/>
                <w:szCs w:val="15"/>
              </w:rPr>
              <w:t>,</w:t>
            </w:r>
            <w:r w:rsidRPr="00236E60">
              <w:rPr>
                <w:sz w:val="15"/>
                <w:szCs w:val="15"/>
              </w:rPr>
              <w:t>294</w:t>
            </w:r>
            <w:r w:rsidR="006463BF" w:rsidRPr="00236E60">
              <w:rPr>
                <w:sz w:val="15"/>
                <w:szCs w:val="15"/>
              </w:rPr>
              <w:t>,</w:t>
            </w:r>
            <w:r w:rsidRPr="00236E60">
              <w:rPr>
                <w:sz w:val="15"/>
                <w:szCs w:val="15"/>
              </w:rPr>
              <w:t>882</w:t>
            </w:r>
          </w:p>
        </w:tc>
        <w:tc>
          <w:tcPr>
            <w:tcW w:w="936" w:type="dxa"/>
            <w:tcBorders>
              <w:left w:val="nil"/>
              <w:bottom w:val="single" w:sz="4" w:space="0" w:color="auto"/>
              <w:right w:val="nil"/>
            </w:tcBorders>
            <w:shd w:val="clear" w:color="auto" w:fill="FAFAFA"/>
          </w:tcPr>
          <w:p w14:paraId="40ECFCB9" w14:textId="675E8B47" w:rsidR="006463BF" w:rsidRPr="00236E60" w:rsidRDefault="00236E60" w:rsidP="0059486B">
            <w:pPr>
              <w:spacing w:after="0" w:line="240" w:lineRule="auto"/>
              <w:ind w:right="-72"/>
              <w:jc w:val="right"/>
              <w:rPr>
                <w:rFonts w:eastAsia="Times New Roman"/>
                <w:color w:val="000000"/>
                <w:sz w:val="15"/>
                <w:szCs w:val="15"/>
              </w:rPr>
            </w:pPr>
            <w:r w:rsidRPr="00236E60">
              <w:rPr>
                <w:sz w:val="15"/>
                <w:szCs w:val="15"/>
              </w:rPr>
              <w:t>1</w:t>
            </w:r>
            <w:r w:rsidR="006463BF" w:rsidRPr="00236E60">
              <w:rPr>
                <w:sz w:val="15"/>
                <w:szCs w:val="15"/>
              </w:rPr>
              <w:t>,</w:t>
            </w:r>
            <w:r w:rsidRPr="00236E60">
              <w:rPr>
                <w:sz w:val="15"/>
                <w:szCs w:val="15"/>
              </w:rPr>
              <w:t>082</w:t>
            </w:r>
            <w:r w:rsidR="006463BF" w:rsidRPr="00236E60">
              <w:rPr>
                <w:sz w:val="15"/>
                <w:szCs w:val="15"/>
              </w:rPr>
              <w:t>,</w:t>
            </w:r>
            <w:r w:rsidRPr="00236E60">
              <w:rPr>
                <w:sz w:val="15"/>
                <w:szCs w:val="15"/>
              </w:rPr>
              <w:t>444</w:t>
            </w:r>
          </w:p>
        </w:tc>
        <w:tc>
          <w:tcPr>
            <w:tcW w:w="936" w:type="dxa"/>
            <w:tcBorders>
              <w:left w:val="nil"/>
              <w:bottom w:val="single" w:sz="4" w:space="0" w:color="auto"/>
              <w:right w:val="nil"/>
            </w:tcBorders>
            <w:shd w:val="clear" w:color="auto" w:fill="FAFAFA"/>
          </w:tcPr>
          <w:p w14:paraId="5EA821BE" w14:textId="4DA80B36" w:rsidR="006463BF" w:rsidRPr="00236E60" w:rsidRDefault="00236E60" w:rsidP="0059486B">
            <w:pPr>
              <w:spacing w:after="0" w:line="240" w:lineRule="auto"/>
              <w:ind w:right="-72"/>
              <w:jc w:val="right"/>
              <w:rPr>
                <w:rFonts w:eastAsia="Times New Roman"/>
                <w:sz w:val="15"/>
                <w:szCs w:val="15"/>
              </w:rPr>
            </w:pPr>
            <w:r w:rsidRPr="00236E60">
              <w:rPr>
                <w:sz w:val="15"/>
                <w:szCs w:val="15"/>
              </w:rPr>
              <w:t>63</w:t>
            </w:r>
            <w:r w:rsidR="006463BF" w:rsidRPr="00236E60">
              <w:rPr>
                <w:sz w:val="15"/>
                <w:szCs w:val="15"/>
              </w:rPr>
              <w:t>,</w:t>
            </w:r>
            <w:r w:rsidRPr="00236E60">
              <w:rPr>
                <w:sz w:val="15"/>
                <w:szCs w:val="15"/>
              </w:rPr>
              <w:t>702</w:t>
            </w:r>
          </w:p>
        </w:tc>
        <w:tc>
          <w:tcPr>
            <w:tcW w:w="936" w:type="dxa"/>
            <w:tcBorders>
              <w:left w:val="nil"/>
              <w:bottom w:val="single" w:sz="4" w:space="0" w:color="auto"/>
              <w:right w:val="nil"/>
            </w:tcBorders>
            <w:shd w:val="clear" w:color="auto" w:fill="FAFAFA"/>
          </w:tcPr>
          <w:p w14:paraId="73235C5F" w14:textId="4477CB0F" w:rsidR="006463BF" w:rsidRPr="00236E60" w:rsidRDefault="00236E60" w:rsidP="0059486B">
            <w:pPr>
              <w:spacing w:after="0" w:line="240" w:lineRule="auto"/>
              <w:ind w:right="-72"/>
              <w:jc w:val="right"/>
              <w:rPr>
                <w:rFonts w:eastAsia="Times New Roman"/>
                <w:color w:val="000000"/>
                <w:sz w:val="15"/>
                <w:szCs w:val="15"/>
              </w:rPr>
            </w:pPr>
            <w:r w:rsidRPr="00236E60">
              <w:rPr>
                <w:sz w:val="15"/>
                <w:szCs w:val="15"/>
              </w:rPr>
              <w:t>2</w:t>
            </w:r>
            <w:r w:rsidR="006463BF" w:rsidRPr="00236E60">
              <w:rPr>
                <w:sz w:val="15"/>
                <w:szCs w:val="15"/>
              </w:rPr>
              <w:t>,</w:t>
            </w:r>
            <w:r w:rsidRPr="00236E60">
              <w:rPr>
                <w:sz w:val="15"/>
                <w:szCs w:val="15"/>
              </w:rPr>
              <w:t>448</w:t>
            </w:r>
            <w:r w:rsidR="006463BF" w:rsidRPr="00236E60">
              <w:rPr>
                <w:sz w:val="15"/>
                <w:szCs w:val="15"/>
              </w:rPr>
              <w:t>,</w:t>
            </w:r>
            <w:r w:rsidRPr="00236E60">
              <w:rPr>
                <w:sz w:val="15"/>
                <w:szCs w:val="15"/>
              </w:rPr>
              <w:t>686</w:t>
            </w:r>
          </w:p>
        </w:tc>
        <w:tc>
          <w:tcPr>
            <w:tcW w:w="936" w:type="dxa"/>
            <w:tcBorders>
              <w:left w:val="nil"/>
              <w:bottom w:val="single" w:sz="4" w:space="0" w:color="auto"/>
              <w:right w:val="nil"/>
            </w:tcBorders>
            <w:shd w:val="clear" w:color="auto" w:fill="FAFAFA"/>
          </w:tcPr>
          <w:p w14:paraId="2E9BAD5C" w14:textId="4C9F623E" w:rsidR="006463BF" w:rsidRPr="00236E60" w:rsidRDefault="00236E60" w:rsidP="0059486B">
            <w:pPr>
              <w:spacing w:after="0" w:line="240" w:lineRule="auto"/>
              <w:ind w:right="-72"/>
              <w:jc w:val="right"/>
              <w:rPr>
                <w:rFonts w:eastAsia="Times New Roman"/>
                <w:color w:val="000000"/>
                <w:sz w:val="15"/>
                <w:szCs w:val="15"/>
              </w:rPr>
            </w:pPr>
            <w:r w:rsidRPr="00236E60">
              <w:rPr>
                <w:sz w:val="15"/>
                <w:szCs w:val="15"/>
              </w:rPr>
              <w:t>2</w:t>
            </w:r>
            <w:r w:rsidR="006463BF" w:rsidRPr="00236E60">
              <w:rPr>
                <w:sz w:val="15"/>
                <w:szCs w:val="15"/>
              </w:rPr>
              <w:t>,</w:t>
            </w:r>
            <w:r w:rsidRPr="00236E60">
              <w:rPr>
                <w:sz w:val="15"/>
                <w:szCs w:val="15"/>
              </w:rPr>
              <w:t>448</w:t>
            </w:r>
            <w:r w:rsidR="006463BF" w:rsidRPr="00236E60">
              <w:rPr>
                <w:sz w:val="15"/>
                <w:szCs w:val="15"/>
              </w:rPr>
              <w:t>,</w:t>
            </w:r>
            <w:r w:rsidRPr="00236E60">
              <w:rPr>
                <w:sz w:val="15"/>
                <w:szCs w:val="15"/>
              </w:rPr>
              <w:t>686</w:t>
            </w:r>
          </w:p>
        </w:tc>
      </w:tr>
    </w:tbl>
    <w:p w14:paraId="0736A8F7" w14:textId="28B64E47" w:rsidR="00630ACB" w:rsidRPr="00236E60" w:rsidRDefault="00630ACB" w:rsidP="00602446">
      <w:pPr>
        <w:spacing w:after="0" w:line="240" w:lineRule="auto"/>
        <w:jc w:val="both"/>
        <w:rPr>
          <w:rFonts w:eastAsia="Times New Roman"/>
          <w:sz w:val="15"/>
          <w:szCs w:val="15"/>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602446" w:rsidRPr="00236E60" w14:paraId="0C5F2165" w14:textId="77777777" w:rsidTr="0059486B">
        <w:trPr>
          <w:tblHeader/>
        </w:trPr>
        <w:tc>
          <w:tcPr>
            <w:tcW w:w="3845" w:type="dxa"/>
            <w:shd w:val="clear" w:color="auto" w:fill="auto"/>
          </w:tcPr>
          <w:p w14:paraId="42DEFFAA" w14:textId="77777777" w:rsidR="00602446" w:rsidRPr="00236E60"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0002F434" w14:textId="2C88CF0C" w:rsidR="00602446" w:rsidRPr="00236E60" w:rsidRDefault="00602446" w:rsidP="00602446">
            <w:pPr>
              <w:spacing w:after="0" w:line="256" w:lineRule="auto"/>
              <w:ind w:right="-72"/>
              <w:jc w:val="center"/>
              <w:rPr>
                <w:rFonts w:eastAsia="Times New Roman"/>
                <w:b/>
                <w:bCs/>
                <w:sz w:val="15"/>
                <w:szCs w:val="15"/>
              </w:rPr>
            </w:pPr>
            <w:r w:rsidRPr="00236E60">
              <w:rPr>
                <w:rFonts w:eastAsia="Times New Roman"/>
                <w:b/>
                <w:bCs/>
                <w:sz w:val="15"/>
                <w:szCs w:val="15"/>
              </w:rPr>
              <w:t xml:space="preserve">Consolidated financial statements (Unit: </w:t>
            </w:r>
            <w:r w:rsidR="004B368E" w:rsidRPr="00236E60">
              <w:rPr>
                <w:rFonts w:eastAsia="Times New Roman"/>
                <w:b/>
                <w:bCs/>
                <w:sz w:val="15"/>
                <w:szCs w:val="15"/>
              </w:rPr>
              <w:t>Baht’</w:t>
            </w:r>
            <w:r w:rsidR="00236E60" w:rsidRPr="00236E60">
              <w:rPr>
                <w:rFonts w:eastAsia="Times New Roman"/>
                <w:b/>
                <w:bCs/>
                <w:sz w:val="15"/>
                <w:szCs w:val="15"/>
              </w:rPr>
              <w:t>000</w:t>
            </w:r>
            <w:r w:rsidRPr="00236E60">
              <w:rPr>
                <w:rFonts w:eastAsia="Times New Roman"/>
                <w:b/>
                <w:bCs/>
                <w:sz w:val="15"/>
                <w:szCs w:val="15"/>
              </w:rPr>
              <w:t>)</w:t>
            </w:r>
          </w:p>
        </w:tc>
      </w:tr>
      <w:tr w:rsidR="00602446" w:rsidRPr="00236E60" w14:paraId="5577F015" w14:textId="77777777" w:rsidTr="0059486B">
        <w:trPr>
          <w:trHeight w:val="310"/>
          <w:tblHeader/>
        </w:trPr>
        <w:tc>
          <w:tcPr>
            <w:tcW w:w="3845" w:type="dxa"/>
            <w:shd w:val="clear" w:color="auto" w:fill="auto"/>
          </w:tcPr>
          <w:p w14:paraId="34626536" w14:textId="77777777" w:rsidR="00AA508B"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rPr>
              <w:t>Contractual maturities of financial liabilities</w:t>
            </w:r>
          </w:p>
          <w:p w14:paraId="29749BEF" w14:textId="6442C9A1" w:rsidR="00602446"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cs/>
              </w:rPr>
              <w:t xml:space="preserve">   </w:t>
            </w:r>
            <w:r w:rsidRPr="00236E60">
              <w:rPr>
                <w:rFonts w:eastAsia="Times New Roman"/>
                <w:b/>
                <w:bCs/>
                <w:sz w:val="15"/>
                <w:szCs w:val="15"/>
              </w:rPr>
              <w:t xml:space="preserve">As at </w:t>
            </w:r>
            <w:r w:rsidR="00236E60" w:rsidRPr="00236E60">
              <w:rPr>
                <w:rFonts w:eastAsia="Times New Roman"/>
                <w:b/>
                <w:bCs/>
                <w:sz w:val="15"/>
                <w:szCs w:val="15"/>
              </w:rPr>
              <w:t>31</w:t>
            </w:r>
            <w:r w:rsidRPr="00236E60">
              <w:rPr>
                <w:rFonts w:eastAsia="Times New Roman"/>
                <w:b/>
                <w:bCs/>
                <w:sz w:val="15"/>
                <w:szCs w:val="15"/>
              </w:rPr>
              <w:t xml:space="preserve"> December </w:t>
            </w:r>
            <w:r w:rsidR="00236E60" w:rsidRPr="00236E60">
              <w:rPr>
                <w:rFonts w:eastAsia="Times New Roman"/>
                <w:b/>
                <w:bCs/>
                <w:sz w:val="15"/>
                <w:szCs w:val="15"/>
              </w:rPr>
              <w:t>2020</w:t>
            </w:r>
          </w:p>
        </w:tc>
        <w:tc>
          <w:tcPr>
            <w:tcW w:w="936" w:type="dxa"/>
            <w:tcBorders>
              <w:top w:val="single" w:sz="4" w:space="0" w:color="auto"/>
              <w:left w:val="nil"/>
              <w:bottom w:val="single" w:sz="4" w:space="0" w:color="auto"/>
              <w:right w:val="nil"/>
            </w:tcBorders>
            <w:shd w:val="clear" w:color="auto" w:fill="auto"/>
            <w:vAlign w:val="bottom"/>
            <w:hideMark/>
          </w:tcPr>
          <w:p w14:paraId="7CF001B8" w14:textId="77777777" w:rsidR="00602446" w:rsidRPr="00236E60" w:rsidRDefault="00602446" w:rsidP="00236E60">
            <w:pPr>
              <w:spacing w:after="0" w:line="240" w:lineRule="auto"/>
              <w:ind w:left="-90" w:right="-74" w:hanging="11"/>
              <w:jc w:val="right"/>
              <w:rPr>
                <w:rFonts w:eastAsia="Times New Roman"/>
                <w:b/>
                <w:bCs/>
                <w:sz w:val="15"/>
                <w:szCs w:val="15"/>
              </w:rPr>
            </w:pPr>
            <w:r w:rsidRPr="00236E60">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1E7EF272"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Within </w:t>
            </w:r>
          </w:p>
          <w:p w14:paraId="0727C9F9" w14:textId="65BA6E5B"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1C7BFEAC" w14:textId="47C8C8A6"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 </w:t>
            </w: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5BE5BC36"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Over </w:t>
            </w:r>
          </w:p>
          <w:p w14:paraId="17725882" w14:textId="603A47ED"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18BA347E"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3A7C8144"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Carrying amount</w:t>
            </w:r>
          </w:p>
        </w:tc>
      </w:tr>
      <w:tr w:rsidR="00FC793A" w:rsidRPr="00236E60" w14:paraId="42814B17" w14:textId="77777777" w:rsidTr="0059486B">
        <w:tc>
          <w:tcPr>
            <w:tcW w:w="3845" w:type="dxa"/>
            <w:shd w:val="clear" w:color="auto" w:fill="auto"/>
            <w:hideMark/>
          </w:tcPr>
          <w:p w14:paraId="10D7E827" w14:textId="77777777" w:rsidR="00FC793A" w:rsidRPr="00236E60" w:rsidRDefault="00FC793A" w:rsidP="0059486B">
            <w:pPr>
              <w:spacing w:after="0" w:line="240" w:lineRule="auto"/>
              <w:ind w:left="607" w:right="-72" w:hanging="187"/>
              <w:rPr>
                <w:rFonts w:eastAsia="Times New Roman"/>
                <w:b/>
                <w:bCs/>
                <w:sz w:val="15"/>
                <w:szCs w:val="15"/>
              </w:rPr>
            </w:pPr>
            <w:r w:rsidRPr="00236E60">
              <w:rPr>
                <w:rFonts w:eastAsia="Times New Roman"/>
                <w:b/>
                <w:bCs/>
                <w:sz w:val="15"/>
                <w:szCs w:val="15"/>
              </w:rPr>
              <w:t>Non-derivatives</w:t>
            </w:r>
          </w:p>
          <w:p w14:paraId="45F1C9C1" w14:textId="06CB87A9" w:rsidR="00FC793A" w:rsidRPr="00236E60" w:rsidRDefault="00AA508B" w:rsidP="0059486B">
            <w:pPr>
              <w:spacing w:after="0" w:line="240" w:lineRule="auto"/>
              <w:ind w:left="607" w:right="-72" w:hanging="187"/>
              <w:rPr>
                <w:rFonts w:eastAsia="Times New Roman"/>
                <w:sz w:val="15"/>
                <w:szCs w:val="15"/>
              </w:rPr>
            </w:pPr>
            <w:r w:rsidRPr="00236E60">
              <w:rPr>
                <w:rFonts w:eastAsia="Times New Roman"/>
                <w:sz w:val="15"/>
                <w:szCs w:val="15"/>
              </w:rPr>
              <w:t>S</w:t>
            </w:r>
            <w:r w:rsidR="00FC793A" w:rsidRPr="00236E60">
              <w:rPr>
                <w:rFonts w:eastAsia="Times New Roman"/>
                <w:sz w:val="15"/>
                <w:szCs w:val="15"/>
              </w:rPr>
              <w:t xml:space="preserve">hort-term </w:t>
            </w:r>
            <w:r w:rsidR="00CE2A73" w:rsidRPr="00236E60">
              <w:rPr>
                <w:rFonts w:eastAsia="Times New Roman"/>
                <w:sz w:val="15"/>
                <w:szCs w:val="15"/>
              </w:rPr>
              <w:t>borrowings</w:t>
            </w:r>
            <w:r w:rsidR="00FC793A" w:rsidRPr="00236E60">
              <w:rPr>
                <w:rFonts w:eastAsia="Times New Roman"/>
                <w:sz w:val="15"/>
                <w:szCs w:val="15"/>
              </w:rPr>
              <w:t xml:space="preserve"> from financial institutions</w:t>
            </w:r>
          </w:p>
        </w:tc>
        <w:tc>
          <w:tcPr>
            <w:tcW w:w="936" w:type="dxa"/>
            <w:shd w:val="clear" w:color="auto" w:fill="auto"/>
            <w:vAlign w:val="bottom"/>
          </w:tcPr>
          <w:p w14:paraId="754AFDF1" w14:textId="77777777" w:rsidR="00FC793A" w:rsidRPr="00236E60" w:rsidRDefault="00FC793A" w:rsidP="00D40C69">
            <w:pPr>
              <w:spacing w:after="0" w:line="240" w:lineRule="auto"/>
              <w:ind w:right="-72"/>
              <w:jc w:val="right"/>
              <w:rPr>
                <w:rFonts w:eastAsia="Times New Roman"/>
                <w:color w:val="000000"/>
                <w:sz w:val="15"/>
                <w:szCs w:val="15"/>
              </w:rPr>
            </w:pPr>
          </w:p>
          <w:p w14:paraId="67D5C3AF" w14:textId="7636401E"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2</w:t>
            </w:r>
            <w:r w:rsidR="00FC793A" w:rsidRPr="00236E60">
              <w:rPr>
                <w:rFonts w:eastAsia="Times New Roman"/>
                <w:color w:val="000000"/>
                <w:sz w:val="15"/>
                <w:szCs w:val="15"/>
              </w:rPr>
              <w:t>,</w:t>
            </w:r>
            <w:r w:rsidRPr="00236E60">
              <w:rPr>
                <w:rFonts w:eastAsia="Times New Roman"/>
                <w:color w:val="000000"/>
                <w:sz w:val="15"/>
                <w:szCs w:val="15"/>
              </w:rPr>
              <w:t>032</w:t>
            </w:r>
          </w:p>
        </w:tc>
        <w:tc>
          <w:tcPr>
            <w:tcW w:w="936" w:type="dxa"/>
            <w:shd w:val="clear" w:color="auto" w:fill="auto"/>
            <w:vAlign w:val="bottom"/>
          </w:tcPr>
          <w:p w14:paraId="0EC0F0DC" w14:textId="6750036B"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55</w:t>
            </w:r>
            <w:r w:rsidR="00FC793A" w:rsidRPr="00236E60">
              <w:rPr>
                <w:rFonts w:eastAsia="Times New Roman"/>
                <w:color w:val="000000"/>
                <w:sz w:val="15"/>
                <w:szCs w:val="15"/>
              </w:rPr>
              <w:t>,</w:t>
            </w:r>
            <w:r w:rsidRPr="00236E60">
              <w:rPr>
                <w:rFonts w:eastAsia="Times New Roman"/>
                <w:color w:val="000000"/>
                <w:sz w:val="15"/>
                <w:szCs w:val="15"/>
              </w:rPr>
              <w:t>000</w:t>
            </w:r>
          </w:p>
        </w:tc>
        <w:tc>
          <w:tcPr>
            <w:tcW w:w="936" w:type="dxa"/>
            <w:shd w:val="clear" w:color="auto" w:fill="auto"/>
            <w:vAlign w:val="bottom"/>
          </w:tcPr>
          <w:p w14:paraId="1AE4EB0F" w14:textId="4DAF6F27"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5B1A6EB2" w14:textId="5E4800CF"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2015911C" w14:textId="4D36172A"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57</w:t>
            </w:r>
            <w:r w:rsidR="00FC793A" w:rsidRPr="00236E60">
              <w:rPr>
                <w:rFonts w:eastAsia="Times New Roman"/>
                <w:color w:val="000000"/>
                <w:sz w:val="15"/>
                <w:szCs w:val="15"/>
              </w:rPr>
              <w:t>,</w:t>
            </w:r>
            <w:r w:rsidRPr="00236E60">
              <w:rPr>
                <w:rFonts w:eastAsia="Times New Roman"/>
                <w:color w:val="000000"/>
                <w:sz w:val="15"/>
                <w:szCs w:val="15"/>
              </w:rPr>
              <w:t>032</w:t>
            </w:r>
          </w:p>
        </w:tc>
        <w:tc>
          <w:tcPr>
            <w:tcW w:w="936" w:type="dxa"/>
            <w:shd w:val="clear" w:color="auto" w:fill="auto"/>
            <w:vAlign w:val="bottom"/>
          </w:tcPr>
          <w:p w14:paraId="766CAEF8" w14:textId="011863B2"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57</w:t>
            </w:r>
            <w:r w:rsidR="00FC793A" w:rsidRPr="00236E60">
              <w:rPr>
                <w:rFonts w:eastAsia="Times New Roman"/>
                <w:color w:val="000000"/>
                <w:sz w:val="15"/>
                <w:szCs w:val="15"/>
              </w:rPr>
              <w:t>,</w:t>
            </w:r>
            <w:r w:rsidRPr="00236E60">
              <w:rPr>
                <w:rFonts w:eastAsia="Times New Roman"/>
                <w:color w:val="000000"/>
                <w:sz w:val="15"/>
                <w:szCs w:val="15"/>
              </w:rPr>
              <w:t>032</w:t>
            </w:r>
          </w:p>
        </w:tc>
      </w:tr>
      <w:tr w:rsidR="00FC793A" w:rsidRPr="00236E60" w14:paraId="336282B6" w14:textId="77777777" w:rsidTr="0059486B">
        <w:tc>
          <w:tcPr>
            <w:tcW w:w="3845" w:type="dxa"/>
            <w:shd w:val="clear" w:color="auto" w:fill="auto"/>
            <w:hideMark/>
          </w:tcPr>
          <w:p w14:paraId="752A99E1" w14:textId="77777777" w:rsidR="00FC793A" w:rsidRPr="00236E60" w:rsidRDefault="00FC793A" w:rsidP="0059486B">
            <w:pPr>
              <w:spacing w:after="0" w:line="240" w:lineRule="auto"/>
              <w:ind w:left="607" w:right="-72" w:hanging="187"/>
              <w:rPr>
                <w:rFonts w:eastAsia="Times New Roman"/>
                <w:sz w:val="15"/>
                <w:szCs w:val="15"/>
              </w:rPr>
            </w:pPr>
            <w:r w:rsidRPr="00236E60">
              <w:rPr>
                <w:rFonts w:eastAsia="Times New Roman"/>
                <w:sz w:val="15"/>
                <w:szCs w:val="15"/>
              </w:rPr>
              <w:t>Trade payables</w:t>
            </w:r>
          </w:p>
        </w:tc>
        <w:tc>
          <w:tcPr>
            <w:tcW w:w="936" w:type="dxa"/>
            <w:shd w:val="clear" w:color="auto" w:fill="auto"/>
            <w:vAlign w:val="bottom"/>
          </w:tcPr>
          <w:p w14:paraId="7E5E357C" w14:textId="71735948"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7F36D3D9" w14:textId="510A2CAD"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646</w:t>
            </w:r>
            <w:r w:rsidR="00FC793A" w:rsidRPr="00236E60">
              <w:rPr>
                <w:rFonts w:eastAsia="Times New Roman"/>
                <w:color w:val="000000"/>
                <w:sz w:val="15"/>
                <w:szCs w:val="15"/>
              </w:rPr>
              <w:t>,</w:t>
            </w:r>
            <w:r w:rsidRPr="00236E60">
              <w:rPr>
                <w:rFonts w:eastAsia="Times New Roman"/>
                <w:color w:val="000000"/>
                <w:sz w:val="15"/>
                <w:szCs w:val="15"/>
              </w:rPr>
              <w:t>955</w:t>
            </w:r>
          </w:p>
        </w:tc>
        <w:tc>
          <w:tcPr>
            <w:tcW w:w="936" w:type="dxa"/>
            <w:shd w:val="clear" w:color="auto" w:fill="auto"/>
            <w:vAlign w:val="bottom"/>
          </w:tcPr>
          <w:p w14:paraId="756A2B22" w14:textId="1CB36D2C"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0505A892" w14:textId="2A6FFCBD"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4520AE33" w14:textId="2F703EC0"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646</w:t>
            </w:r>
            <w:r w:rsidR="00FC793A" w:rsidRPr="00236E60">
              <w:rPr>
                <w:rFonts w:eastAsia="Times New Roman"/>
                <w:color w:val="000000"/>
                <w:sz w:val="15"/>
                <w:szCs w:val="15"/>
              </w:rPr>
              <w:t>,</w:t>
            </w:r>
            <w:r w:rsidRPr="00236E60">
              <w:rPr>
                <w:rFonts w:eastAsia="Times New Roman"/>
                <w:color w:val="000000"/>
                <w:sz w:val="15"/>
                <w:szCs w:val="15"/>
              </w:rPr>
              <w:t>955</w:t>
            </w:r>
          </w:p>
        </w:tc>
        <w:tc>
          <w:tcPr>
            <w:tcW w:w="936" w:type="dxa"/>
            <w:shd w:val="clear" w:color="auto" w:fill="auto"/>
            <w:vAlign w:val="bottom"/>
          </w:tcPr>
          <w:p w14:paraId="11C7A71B" w14:textId="051C2B08"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646</w:t>
            </w:r>
            <w:r w:rsidR="00FC793A" w:rsidRPr="00236E60">
              <w:rPr>
                <w:rFonts w:eastAsia="Times New Roman"/>
                <w:color w:val="000000"/>
                <w:sz w:val="15"/>
                <w:szCs w:val="15"/>
              </w:rPr>
              <w:t>,</w:t>
            </w:r>
            <w:r w:rsidRPr="00236E60">
              <w:rPr>
                <w:rFonts w:eastAsia="Times New Roman"/>
                <w:color w:val="000000"/>
                <w:sz w:val="15"/>
                <w:szCs w:val="15"/>
              </w:rPr>
              <w:t>955</w:t>
            </w:r>
          </w:p>
        </w:tc>
      </w:tr>
      <w:tr w:rsidR="000F68A5" w:rsidRPr="00236E60" w14:paraId="29D8D55E" w14:textId="77777777" w:rsidTr="0059486B">
        <w:tc>
          <w:tcPr>
            <w:tcW w:w="3845" w:type="dxa"/>
            <w:shd w:val="clear" w:color="auto" w:fill="auto"/>
            <w:hideMark/>
          </w:tcPr>
          <w:p w14:paraId="653D5A07" w14:textId="77777777" w:rsidR="000F68A5" w:rsidRPr="00236E60" w:rsidRDefault="000F68A5" w:rsidP="0059486B">
            <w:pPr>
              <w:spacing w:after="0" w:line="240" w:lineRule="auto"/>
              <w:ind w:left="607" w:right="-72" w:hanging="187"/>
              <w:rPr>
                <w:rFonts w:eastAsia="Times New Roman"/>
                <w:sz w:val="15"/>
                <w:szCs w:val="15"/>
              </w:rPr>
            </w:pPr>
            <w:r w:rsidRPr="00236E60">
              <w:rPr>
                <w:rFonts w:eastAsia="Times New Roman"/>
                <w:sz w:val="15"/>
                <w:szCs w:val="15"/>
              </w:rPr>
              <w:t>Lease liabilities</w:t>
            </w:r>
          </w:p>
        </w:tc>
        <w:tc>
          <w:tcPr>
            <w:tcW w:w="936" w:type="dxa"/>
            <w:shd w:val="clear" w:color="auto" w:fill="auto"/>
            <w:vAlign w:val="bottom"/>
          </w:tcPr>
          <w:p w14:paraId="7DB3BD8B" w14:textId="16B0639B" w:rsidR="000F68A5" w:rsidRPr="00236E60" w:rsidRDefault="000F68A5" w:rsidP="000F68A5">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tcPr>
          <w:p w14:paraId="737B7920" w14:textId="305D2C0B" w:rsidR="000F68A5" w:rsidRPr="00236E60" w:rsidRDefault="00236E60" w:rsidP="000F68A5">
            <w:pPr>
              <w:spacing w:after="0" w:line="256" w:lineRule="auto"/>
              <w:ind w:right="-72"/>
              <w:jc w:val="right"/>
              <w:rPr>
                <w:rFonts w:eastAsia="Times New Roman"/>
                <w:sz w:val="15"/>
                <w:szCs w:val="15"/>
              </w:rPr>
            </w:pPr>
            <w:r w:rsidRPr="00236E60">
              <w:rPr>
                <w:sz w:val="15"/>
                <w:szCs w:val="15"/>
              </w:rPr>
              <w:t>523</w:t>
            </w:r>
            <w:r w:rsidR="000F68A5" w:rsidRPr="00236E60">
              <w:rPr>
                <w:sz w:val="15"/>
                <w:szCs w:val="15"/>
              </w:rPr>
              <w:t>,</w:t>
            </w:r>
            <w:r w:rsidRPr="00236E60">
              <w:rPr>
                <w:sz w:val="15"/>
                <w:szCs w:val="15"/>
              </w:rPr>
              <w:t>813</w:t>
            </w:r>
          </w:p>
        </w:tc>
        <w:tc>
          <w:tcPr>
            <w:tcW w:w="936" w:type="dxa"/>
            <w:shd w:val="clear" w:color="auto" w:fill="auto"/>
          </w:tcPr>
          <w:p w14:paraId="62E2B5BC" w14:textId="646AD229" w:rsidR="000F68A5" w:rsidRPr="00236E60" w:rsidRDefault="00236E60" w:rsidP="000F68A5">
            <w:pPr>
              <w:spacing w:after="0" w:line="256" w:lineRule="auto"/>
              <w:ind w:right="-72"/>
              <w:jc w:val="right"/>
              <w:rPr>
                <w:rFonts w:eastAsia="Times New Roman"/>
                <w:sz w:val="15"/>
                <w:szCs w:val="15"/>
              </w:rPr>
            </w:pPr>
            <w:r w:rsidRPr="00236E60">
              <w:rPr>
                <w:sz w:val="15"/>
                <w:szCs w:val="15"/>
              </w:rPr>
              <w:t>1</w:t>
            </w:r>
            <w:r w:rsidR="000F68A5" w:rsidRPr="00236E60">
              <w:rPr>
                <w:sz w:val="15"/>
                <w:szCs w:val="15"/>
              </w:rPr>
              <w:t>,</w:t>
            </w:r>
            <w:r w:rsidRPr="00236E60">
              <w:rPr>
                <w:sz w:val="15"/>
                <w:szCs w:val="15"/>
              </w:rPr>
              <w:t>382</w:t>
            </w:r>
            <w:r w:rsidR="000F68A5" w:rsidRPr="00236E60">
              <w:rPr>
                <w:sz w:val="15"/>
                <w:szCs w:val="15"/>
              </w:rPr>
              <w:t>,</w:t>
            </w:r>
            <w:r w:rsidRPr="00236E60">
              <w:rPr>
                <w:sz w:val="15"/>
                <w:szCs w:val="15"/>
              </w:rPr>
              <w:t>961</w:t>
            </w:r>
          </w:p>
        </w:tc>
        <w:tc>
          <w:tcPr>
            <w:tcW w:w="936" w:type="dxa"/>
            <w:shd w:val="clear" w:color="auto" w:fill="auto"/>
          </w:tcPr>
          <w:p w14:paraId="2E62E9E7" w14:textId="27068659" w:rsidR="000F68A5" w:rsidRPr="00236E60" w:rsidRDefault="00236E60" w:rsidP="000F68A5">
            <w:pPr>
              <w:spacing w:after="0" w:line="256" w:lineRule="auto"/>
              <w:ind w:right="-72"/>
              <w:jc w:val="right"/>
              <w:rPr>
                <w:rFonts w:eastAsia="Times New Roman"/>
                <w:sz w:val="15"/>
                <w:szCs w:val="15"/>
              </w:rPr>
            </w:pPr>
            <w:r w:rsidRPr="00236E60">
              <w:rPr>
                <w:sz w:val="15"/>
                <w:szCs w:val="15"/>
              </w:rPr>
              <w:t>73</w:t>
            </w:r>
            <w:r w:rsidR="000F68A5" w:rsidRPr="00236E60">
              <w:rPr>
                <w:sz w:val="15"/>
                <w:szCs w:val="15"/>
              </w:rPr>
              <w:t>,</w:t>
            </w:r>
            <w:r w:rsidRPr="00236E60">
              <w:rPr>
                <w:sz w:val="15"/>
                <w:szCs w:val="15"/>
              </w:rPr>
              <w:t>879</w:t>
            </w:r>
          </w:p>
        </w:tc>
        <w:tc>
          <w:tcPr>
            <w:tcW w:w="936" w:type="dxa"/>
            <w:shd w:val="clear" w:color="auto" w:fill="auto"/>
          </w:tcPr>
          <w:p w14:paraId="23B41F62" w14:textId="457F12C3" w:rsidR="000F68A5" w:rsidRPr="00236E60" w:rsidRDefault="00236E60" w:rsidP="000F68A5">
            <w:pPr>
              <w:spacing w:after="0" w:line="256" w:lineRule="auto"/>
              <w:ind w:right="-72"/>
              <w:jc w:val="right"/>
              <w:rPr>
                <w:rFonts w:eastAsia="Times New Roman"/>
                <w:sz w:val="15"/>
                <w:szCs w:val="15"/>
              </w:rPr>
            </w:pPr>
            <w:r w:rsidRPr="00236E60">
              <w:rPr>
                <w:sz w:val="15"/>
                <w:szCs w:val="15"/>
              </w:rPr>
              <w:t>1</w:t>
            </w:r>
            <w:r w:rsidR="000F68A5" w:rsidRPr="00236E60">
              <w:rPr>
                <w:sz w:val="15"/>
                <w:szCs w:val="15"/>
              </w:rPr>
              <w:t>,</w:t>
            </w:r>
            <w:r w:rsidRPr="00236E60">
              <w:rPr>
                <w:sz w:val="15"/>
                <w:szCs w:val="15"/>
              </w:rPr>
              <w:t>980</w:t>
            </w:r>
            <w:r w:rsidR="000F68A5" w:rsidRPr="00236E60">
              <w:rPr>
                <w:sz w:val="15"/>
                <w:szCs w:val="15"/>
              </w:rPr>
              <w:t>,</w:t>
            </w:r>
            <w:r w:rsidRPr="00236E60">
              <w:rPr>
                <w:sz w:val="15"/>
                <w:szCs w:val="15"/>
              </w:rPr>
              <w:t>653</w:t>
            </w:r>
          </w:p>
        </w:tc>
        <w:tc>
          <w:tcPr>
            <w:tcW w:w="936" w:type="dxa"/>
            <w:shd w:val="clear" w:color="auto" w:fill="auto"/>
          </w:tcPr>
          <w:p w14:paraId="5024AB9F" w14:textId="04AC6D99" w:rsidR="000F68A5" w:rsidRPr="00236E60" w:rsidRDefault="00236E60" w:rsidP="000F68A5">
            <w:pPr>
              <w:spacing w:after="0" w:line="256" w:lineRule="auto"/>
              <w:ind w:right="-72"/>
              <w:jc w:val="right"/>
              <w:rPr>
                <w:rFonts w:eastAsia="Times New Roman"/>
                <w:sz w:val="15"/>
                <w:szCs w:val="15"/>
              </w:rPr>
            </w:pPr>
            <w:r w:rsidRPr="00236E60">
              <w:rPr>
                <w:sz w:val="15"/>
                <w:szCs w:val="15"/>
              </w:rPr>
              <w:t>1</w:t>
            </w:r>
            <w:r w:rsidR="000F68A5" w:rsidRPr="00236E60">
              <w:rPr>
                <w:sz w:val="15"/>
                <w:szCs w:val="15"/>
              </w:rPr>
              <w:t>,</w:t>
            </w:r>
            <w:r w:rsidRPr="00236E60">
              <w:rPr>
                <w:sz w:val="15"/>
                <w:szCs w:val="15"/>
              </w:rPr>
              <w:t>980</w:t>
            </w:r>
            <w:r w:rsidR="000F68A5" w:rsidRPr="00236E60">
              <w:rPr>
                <w:sz w:val="15"/>
                <w:szCs w:val="15"/>
              </w:rPr>
              <w:t>,</w:t>
            </w:r>
            <w:r w:rsidRPr="00236E60">
              <w:rPr>
                <w:sz w:val="15"/>
                <w:szCs w:val="15"/>
              </w:rPr>
              <w:t>653</w:t>
            </w:r>
          </w:p>
        </w:tc>
      </w:tr>
      <w:tr w:rsidR="00FC793A" w:rsidRPr="00236E60" w14:paraId="26D0ED70" w14:textId="77777777" w:rsidTr="0059486B">
        <w:tc>
          <w:tcPr>
            <w:tcW w:w="3845" w:type="dxa"/>
            <w:shd w:val="clear" w:color="auto" w:fill="auto"/>
            <w:hideMark/>
          </w:tcPr>
          <w:p w14:paraId="7E7E527C" w14:textId="74AE8D43" w:rsidR="00FC793A" w:rsidRPr="00236E60" w:rsidRDefault="00FC793A" w:rsidP="0059486B">
            <w:pPr>
              <w:spacing w:after="0" w:line="240" w:lineRule="auto"/>
              <w:ind w:left="607" w:right="-72" w:hanging="187"/>
              <w:rPr>
                <w:rFonts w:eastAsia="Times New Roman"/>
                <w:sz w:val="15"/>
                <w:szCs w:val="15"/>
              </w:rPr>
            </w:pPr>
            <w:r w:rsidRPr="00236E60">
              <w:rPr>
                <w:rFonts w:eastAsia="Times New Roman"/>
                <w:sz w:val="15"/>
                <w:szCs w:val="15"/>
              </w:rPr>
              <w:t xml:space="preserve">Long-term </w:t>
            </w:r>
            <w:r w:rsidR="00CE2A73" w:rsidRPr="00236E60">
              <w:rPr>
                <w:rFonts w:eastAsia="Times New Roman"/>
                <w:sz w:val="15"/>
                <w:szCs w:val="15"/>
              </w:rPr>
              <w:t>borrowings</w:t>
            </w:r>
            <w:r w:rsidRPr="00236E60">
              <w:rPr>
                <w:rFonts w:eastAsia="Times New Roman"/>
                <w:sz w:val="15"/>
                <w:szCs w:val="15"/>
              </w:rPr>
              <w:t xml:space="preserve"> from financial institutions</w:t>
            </w:r>
          </w:p>
        </w:tc>
        <w:tc>
          <w:tcPr>
            <w:tcW w:w="936" w:type="dxa"/>
            <w:shd w:val="clear" w:color="auto" w:fill="auto"/>
            <w:vAlign w:val="bottom"/>
          </w:tcPr>
          <w:p w14:paraId="4F2F48FF" w14:textId="2827BC67"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6410327B" w14:textId="115426C1"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31</w:t>
            </w:r>
            <w:r w:rsidR="00FC793A" w:rsidRPr="00236E60">
              <w:rPr>
                <w:rFonts w:eastAsia="Times New Roman"/>
                <w:color w:val="000000"/>
                <w:sz w:val="15"/>
                <w:szCs w:val="15"/>
              </w:rPr>
              <w:t>,</w:t>
            </w:r>
            <w:r w:rsidRPr="00236E60">
              <w:rPr>
                <w:rFonts w:eastAsia="Times New Roman"/>
                <w:color w:val="000000"/>
                <w:sz w:val="15"/>
                <w:szCs w:val="15"/>
              </w:rPr>
              <w:t>357</w:t>
            </w:r>
          </w:p>
        </w:tc>
        <w:tc>
          <w:tcPr>
            <w:tcW w:w="936" w:type="dxa"/>
            <w:shd w:val="clear" w:color="auto" w:fill="auto"/>
            <w:vAlign w:val="bottom"/>
          </w:tcPr>
          <w:p w14:paraId="5C6D7C56" w14:textId="0ACFADFD"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90</w:t>
            </w:r>
            <w:r w:rsidR="00FC793A" w:rsidRPr="00236E60">
              <w:rPr>
                <w:rFonts w:eastAsia="Times New Roman"/>
                <w:color w:val="000000"/>
                <w:sz w:val="15"/>
                <w:szCs w:val="15"/>
              </w:rPr>
              <w:t>,</w:t>
            </w:r>
            <w:r w:rsidRPr="00236E60">
              <w:rPr>
                <w:rFonts w:eastAsia="Times New Roman"/>
                <w:color w:val="000000"/>
                <w:sz w:val="15"/>
                <w:szCs w:val="15"/>
              </w:rPr>
              <w:t>536</w:t>
            </w:r>
          </w:p>
        </w:tc>
        <w:tc>
          <w:tcPr>
            <w:tcW w:w="936" w:type="dxa"/>
            <w:shd w:val="clear" w:color="auto" w:fill="auto"/>
            <w:vAlign w:val="bottom"/>
          </w:tcPr>
          <w:p w14:paraId="6F47DF68" w14:textId="51084A5C" w:rsidR="00FC793A" w:rsidRPr="00236E60" w:rsidRDefault="00FC793A" w:rsidP="00D40C69">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335295C3" w14:textId="62A5C4DC"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121</w:t>
            </w:r>
            <w:r w:rsidR="00FC793A" w:rsidRPr="00236E60">
              <w:rPr>
                <w:rFonts w:eastAsia="Times New Roman"/>
                <w:color w:val="000000"/>
                <w:sz w:val="15"/>
                <w:szCs w:val="15"/>
              </w:rPr>
              <w:t>,</w:t>
            </w:r>
            <w:r w:rsidRPr="00236E60">
              <w:rPr>
                <w:rFonts w:eastAsia="Times New Roman"/>
                <w:color w:val="000000"/>
                <w:sz w:val="15"/>
                <w:szCs w:val="15"/>
              </w:rPr>
              <w:t>893</w:t>
            </w:r>
          </w:p>
        </w:tc>
        <w:tc>
          <w:tcPr>
            <w:tcW w:w="936" w:type="dxa"/>
            <w:shd w:val="clear" w:color="auto" w:fill="auto"/>
            <w:vAlign w:val="bottom"/>
          </w:tcPr>
          <w:p w14:paraId="024832C9" w14:textId="5BA9C4C0" w:rsidR="00FC793A" w:rsidRPr="00236E60" w:rsidRDefault="00236E60" w:rsidP="00D40C69">
            <w:pPr>
              <w:spacing w:after="0" w:line="256" w:lineRule="auto"/>
              <w:ind w:right="-72"/>
              <w:jc w:val="right"/>
              <w:rPr>
                <w:rFonts w:eastAsia="Times New Roman"/>
                <w:sz w:val="15"/>
                <w:szCs w:val="15"/>
              </w:rPr>
            </w:pPr>
            <w:r w:rsidRPr="00236E60">
              <w:rPr>
                <w:rFonts w:eastAsia="Times New Roman"/>
                <w:color w:val="000000"/>
                <w:sz w:val="15"/>
                <w:szCs w:val="15"/>
              </w:rPr>
              <w:t>121</w:t>
            </w:r>
            <w:r w:rsidR="00FC793A" w:rsidRPr="00236E60">
              <w:rPr>
                <w:rFonts w:eastAsia="Times New Roman"/>
                <w:color w:val="000000"/>
                <w:sz w:val="15"/>
                <w:szCs w:val="15"/>
              </w:rPr>
              <w:t>,</w:t>
            </w:r>
            <w:r w:rsidRPr="00236E60">
              <w:rPr>
                <w:rFonts w:eastAsia="Times New Roman"/>
                <w:color w:val="000000"/>
                <w:sz w:val="15"/>
                <w:szCs w:val="15"/>
              </w:rPr>
              <w:t>893</w:t>
            </w:r>
          </w:p>
        </w:tc>
      </w:tr>
      <w:tr w:rsidR="00D40C69" w:rsidRPr="00236E60" w14:paraId="41C17B2F" w14:textId="77777777" w:rsidTr="0059486B">
        <w:tc>
          <w:tcPr>
            <w:tcW w:w="3845" w:type="dxa"/>
            <w:shd w:val="clear" w:color="auto" w:fill="auto"/>
          </w:tcPr>
          <w:p w14:paraId="1B295D6A" w14:textId="0A40E103" w:rsidR="00D40C69" w:rsidRPr="00236E60" w:rsidRDefault="00086E3B" w:rsidP="0059486B">
            <w:pPr>
              <w:spacing w:after="0" w:line="240" w:lineRule="auto"/>
              <w:ind w:left="607" w:right="-72" w:hanging="187"/>
              <w:rPr>
                <w:rFonts w:eastAsia="Times New Roman"/>
                <w:sz w:val="15"/>
                <w:szCs w:val="15"/>
              </w:rPr>
            </w:pPr>
            <w:r w:rsidRPr="00236E60">
              <w:rPr>
                <w:rFonts w:eastAsia="Times New Roman"/>
                <w:sz w:val="15"/>
                <w:szCs w:val="15"/>
              </w:rPr>
              <w:t>Long-term borrowing from related party</w:t>
            </w:r>
          </w:p>
        </w:tc>
        <w:tc>
          <w:tcPr>
            <w:tcW w:w="936" w:type="dxa"/>
            <w:tcBorders>
              <w:bottom w:val="single" w:sz="4" w:space="0" w:color="auto"/>
            </w:tcBorders>
            <w:shd w:val="clear" w:color="auto" w:fill="auto"/>
            <w:vAlign w:val="bottom"/>
          </w:tcPr>
          <w:p w14:paraId="1CF1747E" w14:textId="10DB3B42" w:rsidR="00D40C69" w:rsidRPr="00236E60" w:rsidRDefault="000C6056" w:rsidP="00D40C69">
            <w:pPr>
              <w:spacing w:after="0" w:line="256" w:lineRule="auto"/>
              <w:ind w:right="-72"/>
              <w:jc w:val="right"/>
              <w:rPr>
                <w:rFonts w:eastAsia="Times New Roman"/>
                <w:color w:val="000000"/>
                <w:sz w:val="15"/>
                <w:szCs w:val="15"/>
                <w:cs/>
              </w:rPr>
            </w:pPr>
            <w:r w:rsidRPr="00236E60">
              <w:rPr>
                <w:rFonts w:eastAsia="Times New Roman"/>
                <w:color w:val="000000"/>
                <w:sz w:val="15"/>
                <w:szCs w:val="15"/>
              </w:rPr>
              <w:t>-</w:t>
            </w:r>
          </w:p>
        </w:tc>
        <w:tc>
          <w:tcPr>
            <w:tcW w:w="936" w:type="dxa"/>
            <w:tcBorders>
              <w:bottom w:val="single" w:sz="4" w:space="0" w:color="auto"/>
            </w:tcBorders>
            <w:shd w:val="clear" w:color="auto" w:fill="auto"/>
            <w:vAlign w:val="bottom"/>
          </w:tcPr>
          <w:p w14:paraId="760EB619" w14:textId="3153D419" w:rsidR="00D40C69" w:rsidRPr="00236E60" w:rsidRDefault="00236E60" w:rsidP="00D40C69">
            <w:pPr>
              <w:spacing w:after="0" w:line="256" w:lineRule="auto"/>
              <w:ind w:right="-72"/>
              <w:jc w:val="right"/>
              <w:rPr>
                <w:rFonts w:eastAsia="Times New Roman"/>
                <w:color w:val="000000"/>
                <w:sz w:val="15"/>
                <w:szCs w:val="15"/>
              </w:rPr>
            </w:pPr>
            <w:r w:rsidRPr="00236E60">
              <w:rPr>
                <w:rFonts w:eastAsia="Times New Roman"/>
                <w:color w:val="000000"/>
                <w:sz w:val="15"/>
                <w:szCs w:val="15"/>
              </w:rPr>
              <w:t>619</w:t>
            </w:r>
          </w:p>
        </w:tc>
        <w:tc>
          <w:tcPr>
            <w:tcW w:w="936" w:type="dxa"/>
            <w:tcBorders>
              <w:bottom w:val="single" w:sz="4" w:space="0" w:color="auto"/>
            </w:tcBorders>
            <w:shd w:val="clear" w:color="auto" w:fill="auto"/>
            <w:vAlign w:val="bottom"/>
          </w:tcPr>
          <w:p w14:paraId="2D6CE35B" w14:textId="73A7EB9D" w:rsidR="00D40C69" w:rsidRPr="00236E60" w:rsidRDefault="00236E60" w:rsidP="00D40C69">
            <w:pPr>
              <w:spacing w:after="0" w:line="256" w:lineRule="auto"/>
              <w:ind w:right="-72"/>
              <w:jc w:val="right"/>
              <w:rPr>
                <w:rFonts w:eastAsia="Times New Roman"/>
                <w:color w:val="000000"/>
                <w:sz w:val="15"/>
                <w:szCs w:val="15"/>
              </w:rPr>
            </w:pPr>
            <w:r w:rsidRPr="00236E60">
              <w:rPr>
                <w:rFonts w:eastAsia="Times New Roman"/>
                <w:color w:val="000000"/>
                <w:sz w:val="15"/>
                <w:szCs w:val="15"/>
              </w:rPr>
              <w:t>2</w:t>
            </w:r>
            <w:r w:rsidR="000C6056" w:rsidRPr="00236E60">
              <w:rPr>
                <w:rFonts w:eastAsia="Times New Roman"/>
                <w:color w:val="000000"/>
                <w:sz w:val="15"/>
                <w:szCs w:val="15"/>
              </w:rPr>
              <w:t>,</w:t>
            </w:r>
            <w:r w:rsidRPr="00236E60">
              <w:rPr>
                <w:rFonts w:eastAsia="Times New Roman"/>
                <w:color w:val="000000"/>
                <w:sz w:val="15"/>
                <w:szCs w:val="15"/>
              </w:rPr>
              <w:t>181</w:t>
            </w:r>
          </w:p>
        </w:tc>
        <w:tc>
          <w:tcPr>
            <w:tcW w:w="936" w:type="dxa"/>
            <w:tcBorders>
              <w:bottom w:val="single" w:sz="4" w:space="0" w:color="auto"/>
            </w:tcBorders>
            <w:shd w:val="clear" w:color="auto" w:fill="auto"/>
            <w:vAlign w:val="bottom"/>
          </w:tcPr>
          <w:p w14:paraId="455AE0B7" w14:textId="43F37B11" w:rsidR="00D40C69" w:rsidRPr="00236E60" w:rsidRDefault="000C6056" w:rsidP="00D40C69">
            <w:pPr>
              <w:spacing w:after="0" w:line="256" w:lineRule="auto"/>
              <w:ind w:right="-72"/>
              <w:jc w:val="right"/>
              <w:rPr>
                <w:rFonts w:eastAsia="Times New Roman"/>
                <w:color w:val="000000"/>
                <w:sz w:val="15"/>
                <w:szCs w:val="15"/>
                <w:cs/>
              </w:rPr>
            </w:pPr>
            <w:r w:rsidRPr="00236E60">
              <w:rPr>
                <w:rFonts w:eastAsia="Times New Roman"/>
                <w:color w:val="000000"/>
                <w:sz w:val="15"/>
                <w:szCs w:val="15"/>
              </w:rPr>
              <w:t>-</w:t>
            </w:r>
          </w:p>
        </w:tc>
        <w:tc>
          <w:tcPr>
            <w:tcW w:w="936" w:type="dxa"/>
            <w:tcBorders>
              <w:bottom w:val="single" w:sz="4" w:space="0" w:color="auto"/>
            </w:tcBorders>
            <w:shd w:val="clear" w:color="auto" w:fill="auto"/>
            <w:vAlign w:val="bottom"/>
          </w:tcPr>
          <w:p w14:paraId="4A6BB155" w14:textId="0098D9E1" w:rsidR="00D40C69" w:rsidRPr="00236E60" w:rsidRDefault="00236E60" w:rsidP="00D40C69">
            <w:pPr>
              <w:spacing w:after="0" w:line="256" w:lineRule="auto"/>
              <w:ind w:right="-72"/>
              <w:jc w:val="right"/>
              <w:rPr>
                <w:rFonts w:eastAsia="Times New Roman"/>
                <w:color w:val="000000"/>
                <w:sz w:val="15"/>
                <w:szCs w:val="15"/>
              </w:rPr>
            </w:pPr>
            <w:r w:rsidRPr="00236E60">
              <w:rPr>
                <w:rFonts w:eastAsia="Times New Roman"/>
                <w:color w:val="000000"/>
                <w:sz w:val="15"/>
                <w:szCs w:val="15"/>
              </w:rPr>
              <w:t>2</w:t>
            </w:r>
            <w:r w:rsidR="000C6056" w:rsidRPr="00236E60">
              <w:rPr>
                <w:rFonts w:eastAsia="Times New Roman"/>
                <w:color w:val="000000"/>
                <w:sz w:val="15"/>
                <w:szCs w:val="15"/>
              </w:rPr>
              <w:t>,</w:t>
            </w:r>
            <w:r w:rsidRPr="00236E60">
              <w:rPr>
                <w:rFonts w:eastAsia="Times New Roman"/>
                <w:color w:val="000000"/>
                <w:sz w:val="15"/>
                <w:szCs w:val="15"/>
              </w:rPr>
              <w:t>800</w:t>
            </w:r>
          </w:p>
        </w:tc>
        <w:tc>
          <w:tcPr>
            <w:tcW w:w="936" w:type="dxa"/>
            <w:tcBorders>
              <w:bottom w:val="single" w:sz="4" w:space="0" w:color="auto"/>
            </w:tcBorders>
            <w:shd w:val="clear" w:color="auto" w:fill="auto"/>
            <w:vAlign w:val="bottom"/>
          </w:tcPr>
          <w:p w14:paraId="207EF674" w14:textId="146A8269" w:rsidR="00D40C69" w:rsidRPr="00236E60" w:rsidRDefault="00236E60" w:rsidP="00D40C69">
            <w:pPr>
              <w:spacing w:after="0" w:line="256" w:lineRule="auto"/>
              <w:ind w:right="-72"/>
              <w:jc w:val="right"/>
              <w:rPr>
                <w:rFonts w:eastAsia="Times New Roman"/>
                <w:color w:val="000000"/>
                <w:sz w:val="15"/>
                <w:szCs w:val="15"/>
              </w:rPr>
            </w:pPr>
            <w:r w:rsidRPr="00236E60">
              <w:rPr>
                <w:rFonts w:eastAsia="Times New Roman"/>
                <w:color w:val="000000"/>
                <w:sz w:val="15"/>
                <w:szCs w:val="15"/>
              </w:rPr>
              <w:t>2</w:t>
            </w:r>
            <w:r w:rsidR="000C6056" w:rsidRPr="00236E60">
              <w:rPr>
                <w:rFonts w:eastAsia="Times New Roman"/>
                <w:color w:val="000000"/>
                <w:sz w:val="15"/>
                <w:szCs w:val="15"/>
              </w:rPr>
              <w:t>,</w:t>
            </w:r>
            <w:r w:rsidRPr="00236E60">
              <w:rPr>
                <w:rFonts w:eastAsia="Times New Roman"/>
                <w:color w:val="000000"/>
                <w:sz w:val="15"/>
                <w:szCs w:val="15"/>
              </w:rPr>
              <w:t>800</w:t>
            </w:r>
          </w:p>
        </w:tc>
      </w:tr>
      <w:tr w:rsidR="00602446" w:rsidRPr="00236E60" w14:paraId="656B7E23" w14:textId="77777777" w:rsidTr="0059486B">
        <w:tc>
          <w:tcPr>
            <w:tcW w:w="3845" w:type="dxa"/>
            <w:shd w:val="clear" w:color="auto" w:fill="auto"/>
          </w:tcPr>
          <w:p w14:paraId="426028F3" w14:textId="4F14ADF6" w:rsidR="00602446" w:rsidRPr="00236E60" w:rsidRDefault="00602446" w:rsidP="0059486B">
            <w:pPr>
              <w:spacing w:after="0" w:line="240" w:lineRule="auto"/>
              <w:ind w:left="607" w:right="-72" w:hanging="187"/>
              <w:rPr>
                <w:rFonts w:eastAsia="Times New Roman"/>
                <w:b/>
                <w:bCs/>
                <w:sz w:val="15"/>
                <w:szCs w:val="15"/>
              </w:rPr>
            </w:pPr>
          </w:p>
        </w:tc>
        <w:tc>
          <w:tcPr>
            <w:tcW w:w="936" w:type="dxa"/>
            <w:tcBorders>
              <w:top w:val="single" w:sz="4" w:space="0" w:color="auto"/>
              <w:left w:val="nil"/>
              <w:right w:val="nil"/>
            </w:tcBorders>
            <w:shd w:val="clear" w:color="auto" w:fill="auto"/>
          </w:tcPr>
          <w:p w14:paraId="7E0FC00D" w14:textId="77777777" w:rsidR="00602446" w:rsidRPr="00236E60" w:rsidRDefault="00602446" w:rsidP="00602446">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3D47A164" w14:textId="77777777" w:rsidR="00602446" w:rsidRPr="00236E60" w:rsidRDefault="00602446" w:rsidP="00602446">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0075E1C" w14:textId="77777777" w:rsidR="00602446" w:rsidRPr="00236E60" w:rsidRDefault="00602446" w:rsidP="00602446">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35B2176A" w14:textId="77777777" w:rsidR="00602446" w:rsidRPr="00236E60" w:rsidRDefault="00602446" w:rsidP="00602446">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C38FCAD" w14:textId="77777777" w:rsidR="00602446" w:rsidRPr="00236E60" w:rsidRDefault="00602446" w:rsidP="00602446">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01423EAF" w14:textId="77777777" w:rsidR="00602446" w:rsidRPr="00236E60" w:rsidRDefault="00602446" w:rsidP="00602446">
            <w:pPr>
              <w:spacing w:after="0" w:line="256" w:lineRule="auto"/>
              <w:ind w:right="-72"/>
              <w:jc w:val="right"/>
              <w:rPr>
                <w:rFonts w:eastAsia="Times New Roman"/>
                <w:b/>
                <w:bCs/>
                <w:sz w:val="15"/>
                <w:szCs w:val="15"/>
              </w:rPr>
            </w:pPr>
          </w:p>
        </w:tc>
      </w:tr>
      <w:tr w:rsidR="000F68A5" w:rsidRPr="00236E60" w14:paraId="1757890E" w14:textId="77777777" w:rsidTr="0059486B">
        <w:tc>
          <w:tcPr>
            <w:tcW w:w="3845" w:type="dxa"/>
            <w:shd w:val="clear" w:color="auto" w:fill="auto"/>
          </w:tcPr>
          <w:p w14:paraId="67D2F841" w14:textId="20BB855B" w:rsidR="000F68A5" w:rsidRPr="00236E60" w:rsidRDefault="000F68A5" w:rsidP="0059486B">
            <w:pPr>
              <w:spacing w:after="0" w:line="240" w:lineRule="auto"/>
              <w:ind w:left="607" w:right="-72" w:hanging="187"/>
              <w:rPr>
                <w:rFonts w:eastAsia="Times New Roman"/>
                <w:sz w:val="15"/>
                <w:szCs w:val="15"/>
              </w:rPr>
            </w:pPr>
            <w:r w:rsidRPr="00236E60">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238ABE5D" w14:textId="11FC9BCA" w:rsidR="000F68A5" w:rsidRPr="00236E60" w:rsidRDefault="00236E60" w:rsidP="000F68A5">
            <w:pPr>
              <w:spacing w:after="0" w:line="256" w:lineRule="auto"/>
              <w:ind w:right="-72"/>
              <w:jc w:val="right"/>
              <w:rPr>
                <w:rFonts w:eastAsia="Times New Roman"/>
                <w:sz w:val="15"/>
                <w:szCs w:val="15"/>
              </w:rPr>
            </w:pPr>
            <w:r w:rsidRPr="00236E60">
              <w:rPr>
                <w:rFonts w:eastAsia="Times New Roman"/>
                <w:color w:val="000000"/>
                <w:sz w:val="15"/>
                <w:szCs w:val="15"/>
              </w:rPr>
              <w:t>2</w:t>
            </w:r>
            <w:r w:rsidR="000F68A5" w:rsidRPr="00236E60">
              <w:rPr>
                <w:rFonts w:eastAsia="Times New Roman"/>
                <w:color w:val="000000"/>
                <w:sz w:val="15"/>
                <w:szCs w:val="15"/>
              </w:rPr>
              <w:t>,</w:t>
            </w:r>
            <w:r w:rsidRPr="00236E60">
              <w:rPr>
                <w:rFonts w:eastAsia="Times New Roman"/>
                <w:color w:val="000000"/>
                <w:sz w:val="15"/>
                <w:szCs w:val="15"/>
              </w:rPr>
              <w:t>032</w:t>
            </w:r>
          </w:p>
        </w:tc>
        <w:tc>
          <w:tcPr>
            <w:tcW w:w="936" w:type="dxa"/>
            <w:tcBorders>
              <w:left w:val="nil"/>
              <w:bottom w:val="single" w:sz="4" w:space="0" w:color="auto"/>
              <w:right w:val="nil"/>
            </w:tcBorders>
            <w:shd w:val="clear" w:color="auto" w:fill="auto"/>
          </w:tcPr>
          <w:p w14:paraId="1CB5CD14" w14:textId="4B024828" w:rsidR="000F68A5" w:rsidRPr="00236E60" w:rsidRDefault="00236E60" w:rsidP="000F68A5">
            <w:pPr>
              <w:spacing w:after="0" w:line="256" w:lineRule="auto"/>
              <w:ind w:right="-72"/>
              <w:jc w:val="right"/>
              <w:rPr>
                <w:rFonts w:eastAsia="Times New Roman"/>
                <w:color w:val="000000"/>
                <w:sz w:val="15"/>
                <w:szCs w:val="15"/>
              </w:rPr>
            </w:pPr>
            <w:r w:rsidRPr="00236E60">
              <w:rPr>
                <w:sz w:val="15"/>
                <w:szCs w:val="15"/>
              </w:rPr>
              <w:t>1</w:t>
            </w:r>
            <w:r w:rsidR="000F68A5" w:rsidRPr="00236E60">
              <w:rPr>
                <w:sz w:val="15"/>
                <w:szCs w:val="15"/>
              </w:rPr>
              <w:t>,</w:t>
            </w:r>
            <w:r w:rsidRPr="00236E60">
              <w:rPr>
                <w:sz w:val="15"/>
                <w:szCs w:val="15"/>
              </w:rPr>
              <w:t>257</w:t>
            </w:r>
            <w:r w:rsidR="000F68A5" w:rsidRPr="00236E60">
              <w:rPr>
                <w:sz w:val="15"/>
                <w:szCs w:val="15"/>
              </w:rPr>
              <w:t>,</w:t>
            </w:r>
            <w:r w:rsidRPr="00236E60">
              <w:rPr>
                <w:sz w:val="15"/>
                <w:szCs w:val="15"/>
              </w:rPr>
              <w:t>744</w:t>
            </w:r>
          </w:p>
        </w:tc>
        <w:tc>
          <w:tcPr>
            <w:tcW w:w="936" w:type="dxa"/>
            <w:tcBorders>
              <w:left w:val="nil"/>
              <w:bottom w:val="single" w:sz="4" w:space="0" w:color="auto"/>
              <w:right w:val="nil"/>
            </w:tcBorders>
            <w:shd w:val="clear" w:color="auto" w:fill="auto"/>
          </w:tcPr>
          <w:p w14:paraId="05894333" w14:textId="53C52C6B" w:rsidR="000F68A5" w:rsidRPr="00236E60" w:rsidRDefault="00236E60" w:rsidP="000F68A5">
            <w:pPr>
              <w:spacing w:after="0" w:line="256" w:lineRule="auto"/>
              <w:ind w:right="-72"/>
              <w:jc w:val="right"/>
              <w:rPr>
                <w:rFonts w:eastAsia="Times New Roman"/>
                <w:color w:val="000000"/>
                <w:sz w:val="15"/>
                <w:szCs w:val="15"/>
              </w:rPr>
            </w:pPr>
            <w:r w:rsidRPr="00236E60">
              <w:rPr>
                <w:sz w:val="15"/>
                <w:szCs w:val="15"/>
              </w:rPr>
              <w:t>1</w:t>
            </w:r>
            <w:r w:rsidR="000F68A5" w:rsidRPr="00236E60">
              <w:rPr>
                <w:sz w:val="15"/>
                <w:szCs w:val="15"/>
              </w:rPr>
              <w:t>,</w:t>
            </w:r>
            <w:r w:rsidRPr="00236E60">
              <w:rPr>
                <w:sz w:val="15"/>
                <w:szCs w:val="15"/>
              </w:rPr>
              <w:t>475</w:t>
            </w:r>
            <w:r w:rsidR="000F68A5" w:rsidRPr="00236E60">
              <w:rPr>
                <w:sz w:val="15"/>
                <w:szCs w:val="15"/>
              </w:rPr>
              <w:t>,</w:t>
            </w:r>
            <w:r w:rsidRPr="00236E60">
              <w:rPr>
                <w:sz w:val="15"/>
                <w:szCs w:val="15"/>
              </w:rPr>
              <w:t>678</w:t>
            </w:r>
          </w:p>
        </w:tc>
        <w:tc>
          <w:tcPr>
            <w:tcW w:w="936" w:type="dxa"/>
            <w:tcBorders>
              <w:left w:val="nil"/>
              <w:bottom w:val="single" w:sz="4" w:space="0" w:color="auto"/>
              <w:right w:val="nil"/>
            </w:tcBorders>
            <w:shd w:val="clear" w:color="auto" w:fill="auto"/>
          </w:tcPr>
          <w:p w14:paraId="7DE3A136" w14:textId="2E1A7E11" w:rsidR="000F68A5" w:rsidRPr="00236E60" w:rsidRDefault="00236E60" w:rsidP="000F68A5">
            <w:pPr>
              <w:spacing w:after="0" w:line="256" w:lineRule="auto"/>
              <w:ind w:right="-72"/>
              <w:jc w:val="right"/>
              <w:rPr>
                <w:rFonts w:eastAsia="Times New Roman"/>
                <w:sz w:val="15"/>
                <w:szCs w:val="15"/>
              </w:rPr>
            </w:pPr>
            <w:r w:rsidRPr="00236E60">
              <w:rPr>
                <w:sz w:val="15"/>
                <w:szCs w:val="15"/>
              </w:rPr>
              <w:t>73</w:t>
            </w:r>
            <w:r w:rsidR="000F68A5" w:rsidRPr="00236E60">
              <w:rPr>
                <w:sz w:val="15"/>
                <w:szCs w:val="15"/>
              </w:rPr>
              <w:t>,</w:t>
            </w:r>
            <w:r w:rsidRPr="00236E60">
              <w:rPr>
                <w:sz w:val="15"/>
                <w:szCs w:val="15"/>
              </w:rPr>
              <w:t>879</w:t>
            </w:r>
          </w:p>
        </w:tc>
        <w:tc>
          <w:tcPr>
            <w:tcW w:w="936" w:type="dxa"/>
            <w:tcBorders>
              <w:left w:val="nil"/>
              <w:bottom w:val="single" w:sz="4" w:space="0" w:color="auto"/>
              <w:right w:val="nil"/>
            </w:tcBorders>
            <w:shd w:val="clear" w:color="auto" w:fill="auto"/>
          </w:tcPr>
          <w:p w14:paraId="20ACA2D5" w14:textId="7B5A759B" w:rsidR="000F68A5" w:rsidRPr="00236E60" w:rsidRDefault="00236E60" w:rsidP="000F68A5">
            <w:pPr>
              <w:spacing w:after="0" w:line="256" w:lineRule="auto"/>
              <w:ind w:right="-72"/>
              <w:jc w:val="right"/>
              <w:rPr>
                <w:rFonts w:eastAsia="Times New Roman"/>
                <w:sz w:val="15"/>
                <w:szCs w:val="15"/>
              </w:rPr>
            </w:pPr>
            <w:r w:rsidRPr="00236E60">
              <w:rPr>
                <w:sz w:val="15"/>
                <w:szCs w:val="15"/>
              </w:rPr>
              <w:t>2</w:t>
            </w:r>
            <w:r w:rsidR="000F68A5" w:rsidRPr="00236E60">
              <w:rPr>
                <w:sz w:val="15"/>
                <w:szCs w:val="15"/>
              </w:rPr>
              <w:t>,</w:t>
            </w:r>
            <w:r w:rsidRPr="00236E60">
              <w:rPr>
                <w:sz w:val="15"/>
                <w:szCs w:val="15"/>
              </w:rPr>
              <w:t>809</w:t>
            </w:r>
            <w:r w:rsidR="000F68A5" w:rsidRPr="00236E60">
              <w:rPr>
                <w:sz w:val="15"/>
                <w:szCs w:val="15"/>
              </w:rPr>
              <w:t>,</w:t>
            </w:r>
            <w:r w:rsidRPr="00236E60">
              <w:rPr>
                <w:sz w:val="15"/>
                <w:szCs w:val="15"/>
              </w:rPr>
              <w:t>333</w:t>
            </w:r>
          </w:p>
        </w:tc>
        <w:tc>
          <w:tcPr>
            <w:tcW w:w="936" w:type="dxa"/>
            <w:tcBorders>
              <w:left w:val="nil"/>
              <w:bottom w:val="single" w:sz="4" w:space="0" w:color="auto"/>
              <w:right w:val="nil"/>
            </w:tcBorders>
            <w:shd w:val="clear" w:color="auto" w:fill="auto"/>
          </w:tcPr>
          <w:p w14:paraId="19EF95EE" w14:textId="4569210B" w:rsidR="000F68A5" w:rsidRPr="00236E60" w:rsidRDefault="00236E60" w:rsidP="000F68A5">
            <w:pPr>
              <w:spacing w:after="0" w:line="256" w:lineRule="auto"/>
              <w:ind w:right="-72"/>
              <w:jc w:val="right"/>
              <w:rPr>
                <w:rFonts w:eastAsia="Times New Roman"/>
                <w:sz w:val="15"/>
                <w:szCs w:val="15"/>
              </w:rPr>
            </w:pPr>
            <w:r w:rsidRPr="00236E60">
              <w:rPr>
                <w:sz w:val="15"/>
                <w:szCs w:val="15"/>
              </w:rPr>
              <w:t>2</w:t>
            </w:r>
            <w:r w:rsidR="000F68A5" w:rsidRPr="00236E60">
              <w:rPr>
                <w:sz w:val="15"/>
                <w:szCs w:val="15"/>
              </w:rPr>
              <w:t>,</w:t>
            </w:r>
            <w:r w:rsidRPr="00236E60">
              <w:rPr>
                <w:sz w:val="15"/>
                <w:szCs w:val="15"/>
              </w:rPr>
              <w:t>809</w:t>
            </w:r>
            <w:r w:rsidR="000F68A5" w:rsidRPr="00236E60">
              <w:rPr>
                <w:sz w:val="15"/>
                <w:szCs w:val="15"/>
              </w:rPr>
              <w:t>,</w:t>
            </w:r>
            <w:r w:rsidRPr="00236E60">
              <w:rPr>
                <w:sz w:val="15"/>
                <w:szCs w:val="15"/>
              </w:rPr>
              <w:t>333</w:t>
            </w:r>
          </w:p>
        </w:tc>
      </w:tr>
    </w:tbl>
    <w:p w14:paraId="7C35F9F2" w14:textId="77777777" w:rsidR="00602446" w:rsidRPr="00236E60" w:rsidRDefault="00602446" w:rsidP="00307094">
      <w:pPr>
        <w:spacing w:after="0" w:line="240" w:lineRule="auto"/>
        <w:jc w:val="both"/>
        <w:rPr>
          <w:rFonts w:eastAsia="Arial Unicode MS"/>
          <w:sz w:val="15"/>
          <w:szCs w:val="15"/>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602446" w:rsidRPr="00236E60" w14:paraId="60F10053" w14:textId="77777777" w:rsidTr="0059486B">
        <w:trPr>
          <w:tblHeader/>
        </w:trPr>
        <w:tc>
          <w:tcPr>
            <w:tcW w:w="3845" w:type="dxa"/>
          </w:tcPr>
          <w:p w14:paraId="4646B3FA" w14:textId="77777777" w:rsidR="00602446" w:rsidRPr="00236E60"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hideMark/>
          </w:tcPr>
          <w:p w14:paraId="21735783" w14:textId="21DB491A" w:rsidR="00602446" w:rsidRPr="00236E60" w:rsidRDefault="00602446" w:rsidP="00602446">
            <w:pPr>
              <w:spacing w:after="0" w:line="256" w:lineRule="auto"/>
              <w:ind w:right="-72"/>
              <w:jc w:val="center"/>
              <w:rPr>
                <w:rFonts w:eastAsia="Times New Roman"/>
                <w:b/>
                <w:bCs/>
                <w:sz w:val="15"/>
                <w:szCs w:val="15"/>
              </w:rPr>
            </w:pPr>
            <w:r w:rsidRPr="00236E60">
              <w:rPr>
                <w:rFonts w:eastAsia="Times New Roman"/>
                <w:b/>
                <w:bCs/>
                <w:sz w:val="15"/>
                <w:szCs w:val="15"/>
              </w:rPr>
              <w:t>Separate financial statements (Unit: Baht</w:t>
            </w:r>
            <w:r w:rsidR="004B368E" w:rsidRPr="00236E60">
              <w:rPr>
                <w:rFonts w:eastAsia="Times New Roman"/>
                <w:b/>
                <w:bCs/>
                <w:sz w:val="15"/>
                <w:szCs w:val="15"/>
              </w:rPr>
              <w:t>’</w:t>
            </w:r>
            <w:r w:rsidR="00236E60" w:rsidRPr="00236E60">
              <w:rPr>
                <w:rFonts w:eastAsia="Times New Roman"/>
                <w:b/>
                <w:bCs/>
                <w:sz w:val="15"/>
                <w:szCs w:val="15"/>
              </w:rPr>
              <w:t>000</w:t>
            </w:r>
            <w:r w:rsidRPr="00236E60">
              <w:rPr>
                <w:rFonts w:eastAsia="Times New Roman"/>
                <w:b/>
                <w:bCs/>
                <w:sz w:val="15"/>
                <w:szCs w:val="15"/>
              </w:rPr>
              <w:t>)</w:t>
            </w:r>
          </w:p>
        </w:tc>
      </w:tr>
      <w:tr w:rsidR="00602446" w:rsidRPr="00236E60" w14:paraId="6B56F6F3" w14:textId="77777777" w:rsidTr="0059486B">
        <w:trPr>
          <w:trHeight w:val="62"/>
          <w:tblHeader/>
        </w:trPr>
        <w:tc>
          <w:tcPr>
            <w:tcW w:w="3845" w:type="dxa"/>
          </w:tcPr>
          <w:p w14:paraId="3148BDA6" w14:textId="77777777" w:rsidR="00AA508B"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rPr>
              <w:t>Contractual maturities of financial liabilities</w:t>
            </w:r>
          </w:p>
          <w:p w14:paraId="3F9C597F" w14:textId="0D7200AF" w:rsidR="00602446"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rPr>
              <w:t xml:space="preserve">   As at </w:t>
            </w:r>
            <w:r w:rsidR="00236E60" w:rsidRPr="00236E60">
              <w:rPr>
                <w:rFonts w:eastAsia="Times New Roman"/>
                <w:b/>
                <w:bCs/>
                <w:sz w:val="15"/>
                <w:szCs w:val="15"/>
              </w:rPr>
              <w:t>31</w:t>
            </w:r>
            <w:r w:rsidRPr="00236E60">
              <w:rPr>
                <w:rFonts w:eastAsia="Times New Roman"/>
                <w:b/>
                <w:bCs/>
                <w:sz w:val="15"/>
                <w:szCs w:val="15"/>
              </w:rPr>
              <w:t xml:space="preserve"> December </w:t>
            </w:r>
            <w:r w:rsidR="00236E60" w:rsidRPr="00236E60">
              <w:rPr>
                <w:rFonts w:eastAsia="Times New Roman"/>
                <w:b/>
                <w:bCs/>
                <w:sz w:val="15"/>
                <w:szCs w:val="15"/>
              </w:rPr>
              <w:t>2021</w:t>
            </w:r>
          </w:p>
        </w:tc>
        <w:tc>
          <w:tcPr>
            <w:tcW w:w="936" w:type="dxa"/>
            <w:tcBorders>
              <w:top w:val="single" w:sz="4" w:space="0" w:color="auto"/>
              <w:left w:val="nil"/>
              <w:bottom w:val="single" w:sz="4" w:space="0" w:color="auto"/>
              <w:right w:val="nil"/>
            </w:tcBorders>
            <w:vAlign w:val="bottom"/>
            <w:hideMark/>
          </w:tcPr>
          <w:p w14:paraId="7695B2A5" w14:textId="77777777" w:rsidR="00602446" w:rsidRPr="00236E60" w:rsidRDefault="00602446" w:rsidP="00236E60">
            <w:pPr>
              <w:spacing w:after="0" w:line="240" w:lineRule="auto"/>
              <w:ind w:left="-90" w:right="-74" w:hanging="11"/>
              <w:jc w:val="right"/>
              <w:rPr>
                <w:rFonts w:eastAsia="Times New Roman"/>
                <w:b/>
                <w:bCs/>
                <w:sz w:val="15"/>
                <w:szCs w:val="15"/>
              </w:rPr>
            </w:pPr>
            <w:r w:rsidRPr="00236E60">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67F36770"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Within </w:t>
            </w:r>
          </w:p>
          <w:p w14:paraId="7FD42B7F" w14:textId="37577D93"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099591FD" w14:textId="66A9377D"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 </w:t>
            </w: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4A0E4B49"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Over </w:t>
            </w:r>
          </w:p>
          <w:p w14:paraId="216B0816" w14:textId="3BA28531"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222024B"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0DBEC9F8"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Carrying amount</w:t>
            </w:r>
          </w:p>
        </w:tc>
      </w:tr>
      <w:tr w:rsidR="00FC793A" w:rsidRPr="00236E60" w14:paraId="5E68D232" w14:textId="77777777" w:rsidTr="0059486B">
        <w:tc>
          <w:tcPr>
            <w:tcW w:w="3845" w:type="dxa"/>
            <w:hideMark/>
          </w:tcPr>
          <w:p w14:paraId="32319B7B" w14:textId="5104122C" w:rsidR="00FC793A" w:rsidRPr="00236E60" w:rsidRDefault="00FC793A" w:rsidP="0059486B">
            <w:pPr>
              <w:spacing w:after="0" w:line="240" w:lineRule="auto"/>
              <w:ind w:left="607" w:right="-72" w:hanging="187"/>
              <w:rPr>
                <w:rFonts w:eastAsia="Times New Roman"/>
                <w:b/>
                <w:bCs/>
                <w:sz w:val="15"/>
                <w:szCs w:val="15"/>
              </w:rPr>
            </w:pPr>
            <w:r w:rsidRPr="00236E60">
              <w:rPr>
                <w:rFonts w:eastAsia="Times New Roman"/>
                <w:b/>
                <w:bCs/>
                <w:sz w:val="15"/>
                <w:szCs w:val="15"/>
              </w:rPr>
              <w:t>Non-derivatives</w:t>
            </w:r>
          </w:p>
        </w:tc>
        <w:tc>
          <w:tcPr>
            <w:tcW w:w="936" w:type="dxa"/>
            <w:shd w:val="clear" w:color="auto" w:fill="FAFAFA"/>
            <w:vAlign w:val="bottom"/>
          </w:tcPr>
          <w:p w14:paraId="342686F7" w14:textId="194C5EC1" w:rsidR="00ED199D" w:rsidRPr="00236E60" w:rsidRDefault="00ED199D" w:rsidP="00C777F3">
            <w:pPr>
              <w:spacing w:after="0" w:line="256" w:lineRule="auto"/>
              <w:ind w:right="-72"/>
              <w:jc w:val="right"/>
              <w:rPr>
                <w:rFonts w:eastAsia="Times New Roman"/>
                <w:sz w:val="15"/>
                <w:szCs w:val="15"/>
              </w:rPr>
            </w:pPr>
          </w:p>
        </w:tc>
        <w:tc>
          <w:tcPr>
            <w:tcW w:w="936" w:type="dxa"/>
            <w:shd w:val="clear" w:color="auto" w:fill="FAFAFA"/>
            <w:vAlign w:val="bottom"/>
          </w:tcPr>
          <w:p w14:paraId="45147DEF" w14:textId="164CBF1C" w:rsidR="00FC793A" w:rsidRPr="00236E60"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3E300940" w14:textId="28065738" w:rsidR="00FC793A" w:rsidRPr="00236E60"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53DFA468" w14:textId="79F0DAC9" w:rsidR="00FC793A" w:rsidRPr="00236E60"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45B3008C" w14:textId="39908FFE" w:rsidR="00FC793A" w:rsidRPr="00236E60"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7F28E1BB" w14:textId="5C5B6723" w:rsidR="00FC793A" w:rsidRPr="00236E60" w:rsidRDefault="00FC793A" w:rsidP="00C777F3">
            <w:pPr>
              <w:spacing w:after="0" w:line="256" w:lineRule="auto"/>
              <w:ind w:right="-72"/>
              <w:jc w:val="right"/>
              <w:rPr>
                <w:rFonts w:eastAsia="Times New Roman"/>
                <w:sz w:val="15"/>
                <w:szCs w:val="15"/>
              </w:rPr>
            </w:pPr>
          </w:p>
        </w:tc>
      </w:tr>
      <w:tr w:rsidR="00ED199D" w:rsidRPr="00236E60" w14:paraId="787AF8AF" w14:textId="77777777" w:rsidTr="0059486B">
        <w:tc>
          <w:tcPr>
            <w:tcW w:w="3845" w:type="dxa"/>
            <w:hideMark/>
          </w:tcPr>
          <w:p w14:paraId="7654AD64" w14:textId="7839E14A" w:rsidR="00ED199D" w:rsidRPr="00236E60" w:rsidRDefault="00ED199D" w:rsidP="0059486B">
            <w:pPr>
              <w:spacing w:after="0" w:line="240" w:lineRule="auto"/>
              <w:ind w:left="607" w:right="-72" w:hanging="187"/>
              <w:rPr>
                <w:rFonts w:eastAsia="Times New Roman"/>
                <w:sz w:val="15"/>
                <w:szCs w:val="15"/>
              </w:rPr>
            </w:pPr>
            <w:r w:rsidRPr="00236E60">
              <w:rPr>
                <w:rFonts w:eastAsia="Times New Roman"/>
                <w:sz w:val="15"/>
                <w:szCs w:val="15"/>
              </w:rPr>
              <w:t xml:space="preserve">Trade </w:t>
            </w:r>
            <w:r w:rsidR="00DE6361" w:rsidRPr="00236E60">
              <w:rPr>
                <w:rFonts w:eastAsia="Times New Roman"/>
                <w:sz w:val="15"/>
                <w:szCs w:val="15"/>
              </w:rPr>
              <w:t xml:space="preserve">and other </w:t>
            </w:r>
            <w:r w:rsidRPr="00236E60">
              <w:rPr>
                <w:rFonts w:eastAsia="Times New Roman"/>
                <w:sz w:val="15"/>
                <w:szCs w:val="15"/>
              </w:rPr>
              <w:t>payables</w:t>
            </w:r>
          </w:p>
        </w:tc>
        <w:tc>
          <w:tcPr>
            <w:tcW w:w="936" w:type="dxa"/>
            <w:shd w:val="clear" w:color="auto" w:fill="FAFAFA"/>
            <w:vAlign w:val="bottom"/>
          </w:tcPr>
          <w:p w14:paraId="298CBE61" w14:textId="5B8F3845" w:rsidR="00ED199D" w:rsidRPr="00236E60" w:rsidRDefault="00ED199D"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17705C31" w14:textId="21861611" w:rsidR="00ED199D" w:rsidRPr="00236E60" w:rsidRDefault="00236E60" w:rsidP="00236E60">
            <w:pPr>
              <w:spacing w:after="0" w:line="256" w:lineRule="auto"/>
              <w:ind w:right="-72"/>
              <w:jc w:val="right"/>
              <w:rPr>
                <w:rFonts w:eastAsia="Times New Roman"/>
                <w:sz w:val="15"/>
                <w:szCs w:val="15"/>
              </w:rPr>
            </w:pPr>
            <w:r w:rsidRPr="00236E60">
              <w:rPr>
                <w:rFonts w:eastAsia="Times New Roman"/>
                <w:color w:val="000000"/>
                <w:sz w:val="15"/>
                <w:szCs w:val="15"/>
              </w:rPr>
              <w:t>714</w:t>
            </w:r>
            <w:r w:rsidR="00ED199D" w:rsidRPr="00236E60">
              <w:rPr>
                <w:rFonts w:eastAsia="Times New Roman"/>
                <w:color w:val="000000"/>
                <w:sz w:val="15"/>
                <w:szCs w:val="15"/>
              </w:rPr>
              <w:t>,</w:t>
            </w:r>
            <w:r w:rsidRPr="00236E60">
              <w:rPr>
                <w:rFonts w:eastAsia="Times New Roman"/>
                <w:color w:val="000000"/>
                <w:sz w:val="15"/>
                <w:szCs w:val="15"/>
              </w:rPr>
              <w:t>666</w:t>
            </w:r>
          </w:p>
        </w:tc>
        <w:tc>
          <w:tcPr>
            <w:tcW w:w="936" w:type="dxa"/>
            <w:shd w:val="clear" w:color="auto" w:fill="FAFAFA"/>
            <w:vAlign w:val="bottom"/>
          </w:tcPr>
          <w:p w14:paraId="4C8D8C2E" w14:textId="4B42010E" w:rsidR="00ED199D" w:rsidRPr="00236E60" w:rsidRDefault="00ED199D"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6D47AC61" w14:textId="3E2F65A8" w:rsidR="00ED199D" w:rsidRPr="00236E60" w:rsidRDefault="00ED199D"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71AD061D" w14:textId="6DBFDF24" w:rsidR="00ED199D" w:rsidRPr="00236E60" w:rsidRDefault="00236E60" w:rsidP="00236E60">
            <w:pPr>
              <w:spacing w:after="0" w:line="256" w:lineRule="auto"/>
              <w:ind w:right="-72"/>
              <w:jc w:val="right"/>
              <w:rPr>
                <w:rFonts w:eastAsia="Times New Roman"/>
                <w:sz w:val="15"/>
                <w:szCs w:val="15"/>
              </w:rPr>
            </w:pPr>
            <w:r w:rsidRPr="00236E60">
              <w:rPr>
                <w:rFonts w:eastAsia="Times New Roman"/>
                <w:sz w:val="15"/>
                <w:szCs w:val="15"/>
              </w:rPr>
              <w:t>714</w:t>
            </w:r>
            <w:r w:rsidR="00ED199D" w:rsidRPr="00236E60">
              <w:rPr>
                <w:rFonts w:eastAsia="Times New Roman"/>
                <w:sz w:val="15"/>
                <w:szCs w:val="15"/>
              </w:rPr>
              <w:t>,</w:t>
            </w:r>
            <w:r w:rsidRPr="00236E60">
              <w:rPr>
                <w:rFonts w:eastAsia="Times New Roman"/>
                <w:sz w:val="15"/>
                <w:szCs w:val="15"/>
              </w:rPr>
              <w:t>666</w:t>
            </w:r>
          </w:p>
        </w:tc>
        <w:tc>
          <w:tcPr>
            <w:tcW w:w="936" w:type="dxa"/>
            <w:shd w:val="clear" w:color="auto" w:fill="FAFAFA"/>
            <w:vAlign w:val="bottom"/>
          </w:tcPr>
          <w:p w14:paraId="15D07090" w14:textId="5B3C3B75" w:rsidR="00ED199D" w:rsidRPr="00236E60" w:rsidRDefault="00236E60" w:rsidP="00236E60">
            <w:pPr>
              <w:spacing w:after="0" w:line="256" w:lineRule="auto"/>
              <w:ind w:right="-72"/>
              <w:jc w:val="right"/>
              <w:rPr>
                <w:rFonts w:eastAsia="Times New Roman"/>
                <w:sz w:val="15"/>
                <w:szCs w:val="15"/>
              </w:rPr>
            </w:pPr>
            <w:r w:rsidRPr="00236E60">
              <w:rPr>
                <w:rFonts w:eastAsia="Times New Roman"/>
                <w:sz w:val="15"/>
                <w:szCs w:val="15"/>
              </w:rPr>
              <w:t>714</w:t>
            </w:r>
            <w:r w:rsidR="00ED199D" w:rsidRPr="00236E60">
              <w:rPr>
                <w:rFonts w:eastAsia="Times New Roman"/>
                <w:sz w:val="15"/>
                <w:szCs w:val="15"/>
              </w:rPr>
              <w:t>,</w:t>
            </w:r>
            <w:r w:rsidRPr="00236E60">
              <w:rPr>
                <w:rFonts w:eastAsia="Times New Roman"/>
                <w:sz w:val="15"/>
                <w:szCs w:val="15"/>
              </w:rPr>
              <w:t>666</w:t>
            </w:r>
          </w:p>
        </w:tc>
      </w:tr>
      <w:tr w:rsidR="00E93159" w:rsidRPr="00236E60" w14:paraId="2A315059" w14:textId="77777777" w:rsidTr="0059486B">
        <w:tc>
          <w:tcPr>
            <w:tcW w:w="3845" w:type="dxa"/>
            <w:hideMark/>
          </w:tcPr>
          <w:p w14:paraId="20A35081" w14:textId="77777777" w:rsidR="00E93159" w:rsidRPr="00236E60" w:rsidRDefault="00E93159" w:rsidP="0059486B">
            <w:pPr>
              <w:spacing w:after="0" w:line="240" w:lineRule="auto"/>
              <w:ind w:left="607" w:right="-72" w:hanging="187"/>
              <w:rPr>
                <w:rFonts w:eastAsia="Times New Roman"/>
                <w:sz w:val="15"/>
                <w:szCs w:val="15"/>
              </w:rPr>
            </w:pPr>
            <w:r w:rsidRPr="00236E60">
              <w:rPr>
                <w:rFonts w:eastAsia="Times New Roman"/>
                <w:sz w:val="15"/>
                <w:szCs w:val="15"/>
              </w:rPr>
              <w:t>Lease liabilities</w:t>
            </w:r>
          </w:p>
        </w:tc>
        <w:tc>
          <w:tcPr>
            <w:tcW w:w="936" w:type="dxa"/>
            <w:shd w:val="clear" w:color="auto" w:fill="FAFAFA"/>
            <w:vAlign w:val="bottom"/>
          </w:tcPr>
          <w:p w14:paraId="34543350" w14:textId="3C54CE08" w:rsidR="00E93159" w:rsidRPr="00236E60" w:rsidRDefault="00E93159"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tcPr>
          <w:p w14:paraId="1D4164B9" w14:textId="25B11681" w:rsidR="00E93159" w:rsidRPr="00236E60" w:rsidRDefault="00236E60" w:rsidP="00236E60">
            <w:pPr>
              <w:spacing w:after="0" w:line="256" w:lineRule="auto"/>
              <w:ind w:right="-72"/>
              <w:jc w:val="right"/>
              <w:rPr>
                <w:rFonts w:eastAsia="Times New Roman"/>
                <w:sz w:val="15"/>
                <w:szCs w:val="15"/>
              </w:rPr>
            </w:pPr>
            <w:r w:rsidRPr="00236E60">
              <w:rPr>
                <w:sz w:val="15"/>
                <w:szCs w:val="15"/>
              </w:rPr>
              <w:t>434</w:t>
            </w:r>
            <w:r w:rsidR="00E93159" w:rsidRPr="00236E60">
              <w:rPr>
                <w:sz w:val="15"/>
                <w:szCs w:val="15"/>
              </w:rPr>
              <w:t>,</w:t>
            </w:r>
            <w:r w:rsidRPr="00236E60">
              <w:rPr>
                <w:sz w:val="15"/>
                <w:szCs w:val="15"/>
              </w:rPr>
              <w:t>834</w:t>
            </w:r>
          </w:p>
        </w:tc>
        <w:tc>
          <w:tcPr>
            <w:tcW w:w="936" w:type="dxa"/>
            <w:shd w:val="clear" w:color="auto" w:fill="FAFAFA"/>
          </w:tcPr>
          <w:p w14:paraId="70C1CCD2" w14:textId="7AC414C5" w:rsidR="00E93159" w:rsidRPr="00236E60" w:rsidRDefault="00236E60" w:rsidP="00236E60">
            <w:pPr>
              <w:spacing w:after="0" w:line="256" w:lineRule="auto"/>
              <w:ind w:right="-72"/>
              <w:jc w:val="right"/>
              <w:rPr>
                <w:rFonts w:eastAsia="Times New Roman"/>
                <w:sz w:val="15"/>
                <w:szCs w:val="15"/>
              </w:rPr>
            </w:pPr>
            <w:r w:rsidRPr="00236E60">
              <w:rPr>
                <w:sz w:val="15"/>
                <w:szCs w:val="15"/>
              </w:rPr>
              <w:t>750</w:t>
            </w:r>
            <w:r w:rsidR="00E93159" w:rsidRPr="00236E60">
              <w:rPr>
                <w:sz w:val="15"/>
                <w:szCs w:val="15"/>
              </w:rPr>
              <w:t>,</w:t>
            </w:r>
            <w:r w:rsidRPr="00236E60">
              <w:rPr>
                <w:sz w:val="15"/>
                <w:szCs w:val="15"/>
              </w:rPr>
              <w:t>935</w:t>
            </w:r>
          </w:p>
        </w:tc>
        <w:tc>
          <w:tcPr>
            <w:tcW w:w="936" w:type="dxa"/>
            <w:shd w:val="clear" w:color="auto" w:fill="FAFAFA"/>
          </w:tcPr>
          <w:p w14:paraId="55DB764B" w14:textId="587A85B2" w:rsidR="00E93159" w:rsidRPr="00236E60" w:rsidRDefault="00E93159" w:rsidP="00236E60">
            <w:pPr>
              <w:spacing w:after="0" w:line="256" w:lineRule="auto"/>
              <w:ind w:right="-72"/>
              <w:jc w:val="right"/>
              <w:rPr>
                <w:rFonts w:eastAsia="Times New Roman"/>
                <w:sz w:val="15"/>
                <w:szCs w:val="15"/>
              </w:rPr>
            </w:pPr>
            <w:r w:rsidRPr="00236E60">
              <w:rPr>
                <w:sz w:val="15"/>
                <w:szCs w:val="15"/>
              </w:rPr>
              <w:t>-</w:t>
            </w:r>
          </w:p>
        </w:tc>
        <w:tc>
          <w:tcPr>
            <w:tcW w:w="936" w:type="dxa"/>
            <w:shd w:val="clear" w:color="auto" w:fill="FAFAFA"/>
          </w:tcPr>
          <w:p w14:paraId="5F560B90" w14:textId="00E53D75" w:rsidR="00E93159" w:rsidRPr="00236E60" w:rsidRDefault="00236E60" w:rsidP="00236E60">
            <w:pPr>
              <w:spacing w:after="0" w:line="256" w:lineRule="auto"/>
              <w:ind w:right="-72"/>
              <w:jc w:val="right"/>
              <w:rPr>
                <w:rFonts w:eastAsia="Times New Roman"/>
                <w:sz w:val="15"/>
                <w:szCs w:val="15"/>
              </w:rPr>
            </w:pPr>
            <w:r w:rsidRPr="00236E60">
              <w:rPr>
                <w:sz w:val="15"/>
                <w:szCs w:val="15"/>
              </w:rPr>
              <w:t>1</w:t>
            </w:r>
            <w:r w:rsidR="00E93159" w:rsidRPr="00236E60">
              <w:rPr>
                <w:sz w:val="15"/>
                <w:szCs w:val="15"/>
              </w:rPr>
              <w:t>,</w:t>
            </w:r>
            <w:r w:rsidRPr="00236E60">
              <w:rPr>
                <w:sz w:val="15"/>
                <w:szCs w:val="15"/>
              </w:rPr>
              <w:t>185</w:t>
            </w:r>
            <w:r w:rsidR="00E93159" w:rsidRPr="00236E60">
              <w:rPr>
                <w:sz w:val="15"/>
                <w:szCs w:val="15"/>
              </w:rPr>
              <w:t>,</w:t>
            </w:r>
            <w:r w:rsidRPr="00236E60">
              <w:rPr>
                <w:sz w:val="15"/>
                <w:szCs w:val="15"/>
              </w:rPr>
              <w:t>769</w:t>
            </w:r>
          </w:p>
        </w:tc>
        <w:tc>
          <w:tcPr>
            <w:tcW w:w="936" w:type="dxa"/>
            <w:shd w:val="clear" w:color="auto" w:fill="FAFAFA"/>
          </w:tcPr>
          <w:p w14:paraId="030677DF" w14:textId="67128190" w:rsidR="00E93159" w:rsidRPr="00236E60" w:rsidRDefault="00236E60" w:rsidP="00236E60">
            <w:pPr>
              <w:spacing w:after="0" w:line="256" w:lineRule="auto"/>
              <w:ind w:right="-72"/>
              <w:jc w:val="right"/>
              <w:rPr>
                <w:rFonts w:eastAsia="Times New Roman"/>
                <w:sz w:val="15"/>
                <w:szCs w:val="15"/>
              </w:rPr>
            </w:pPr>
            <w:r w:rsidRPr="00236E60">
              <w:rPr>
                <w:sz w:val="15"/>
                <w:szCs w:val="15"/>
              </w:rPr>
              <w:t>1</w:t>
            </w:r>
            <w:r w:rsidR="00E93159" w:rsidRPr="00236E60">
              <w:rPr>
                <w:sz w:val="15"/>
                <w:szCs w:val="15"/>
              </w:rPr>
              <w:t>,</w:t>
            </w:r>
            <w:r w:rsidRPr="00236E60">
              <w:rPr>
                <w:sz w:val="15"/>
                <w:szCs w:val="15"/>
              </w:rPr>
              <w:t>185</w:t>
            </w:r>
            <w:r w:rsidR="00E93159" w:rsidRPr="00236E60">
              <w:rPr>
                <w:sz w:val="15"/>
                <w:szCs w:val="15"/>
              </w:rPr>
              <w:t>,</w:t>
            </w:r>
            <w:r w:rsidRPr="00236E60">
              <w:rPr>
                <w:sz w:val="15"/>
                <w:szCs w:val="15"/>
              </w:rPr>
              <w:t>769</w:t>
            </w:r>
          </w:p>
        </w:tc>
      </w:tr>
      <w:tr w:rsidR="00ED199D" w:rsidRPr="00236E60" w14:paraId="57A7701F" w14:textId="77777777" w:rsidTr="0059486B">
        <w:tc>
          <w:tcPr>
            <w:tcW w:w="3845" w:type="dxa"/>
            <w:hideMark/>
          </w:tcPr>
          <w:p w14:paraId="40E431DD" w14:textId="2D956E8A" w:rsidR="00ED199D" w:rsidRPr="00236E60" w:rsidRDefault="00ED199D" w:rsidP="0059486B">
            <w:pPr>
              <w:spacing w:after="0" w:line="240" w:lineRule="auto"/>
              <w:ind w:left="607" w:right="-72" w:hanging="187"/>
              <w:rPr>
                <w:rFonts w:eastAsia="Times New Roman"/>
                <w:sz w:val="15"/>
                <w:szCs w:val="15"/>
              </w:rPr>
            </w:pPr>
            <w:r w:rsidRPr="00236E60">
              <w:rPr>
                <w:rFonts w:eastAsia="Times New Roman"/>
                <w:sz w:val="15"/>
                <w:szCs w:val="15"/>
              </w:rPr>
              <w:t xml:space="preserve">Long-term </w:t>
            </w:r>
            <w:r w:rsidR="00381847" w:rsidRPr="00236E60">
              <w:rPr>
                <w:rFonts w:eastAsia="Times New Roman"/>
                <w:sz w:val="15"/>
                <w:szCs w:val="15"/>
              </w:rPr>
              <w:t>borrowings</w:t>
            </w:r>
            <w:r w:rsidRPr="00236E60">
              <w:rPr>
                <w:rFonts w:eastAsia="Times New Roman"/>
                <w:sz w:val="15"/>
                <w:szCs w:val="15"/>
              </w:rPr>
              <w:t xml:space="preserve"> from financial institutions</w:t>
            </w:r>
          </w:p>
        </w:tc>
        <w:tc>
          <w:tcPr>
            <w:tcW w:w="936" w:type="dxa"/>
            <w:shd w:val="clear" w:color="auto" w:fill="FAFAFA"/>
            <w:vAlign w:val="bottom"/>
          </w:tcPr>
          <w:p w14:paraId="0D59B95D" w14:textId="679F7502" w:rsidR="00ED199D" w:rsidRPr="00236E60" w:rsidRDefault="00ED199D"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4628E29A" w14:textId="36EFD12D" w:rsidR="00ED199D" w:rsidRPr="00236E60" w:rsidRDefault="00236E60" w:rsidP="00236E60">
            <w:pPr>
              <w:spacing w:after="0" w:line="256" w:lineRule="auto"/>
              <w:ind w:right="-72"/>
              <w:jc w:val="right"/>
              <w:rPr>
                <w:rFonts w:eastAsia="Times New Roman"/>
                <w:sz w:val="15"/>
                <w:szCs w:val="15"/>
              </w:rPr>
            </w:pPr>
            <w:r w:rsidRPr="00236E60">
              <w:rPr>
                <w:rFonts w:eastAsia="Times New Roman"/>
                <w:color w:val="000000"/>
                <w:sz w:val="15"/>
                <w:szCs w:val="15"/>
              </w:rPr>
              <w:t>53</w:t>
            </w:r>
            <w:r w:rsidR="00ED199D" w:rsidRPr="00236E60">
              <w:rPr>
                <w:rFonts w:eastAsia="Times New Roman"/>
                <w:color w:val="000000"/>
                <w:sz w:val="15"/>
                <w:szCs w:val="15"/>
              </w:rPr>
              <w:t>,</w:t>
            </w:r>
            <w:r w:rsidRPr="00236E60">
              <w:rPr>
                <w:rFonts w:eastAsia="Times New Roman"/>
                <w:color w:val="000000"/>
                <w:sz w:val="15"/>
                <w:szCs w:val="15"/>
              </w:rPr>
              <w:t>953</w:t>
            </w:r>
          </w:p>
        </w:tc>
        <w:tc>
          <w:tcPr>
            <w:tcW w:w="936" w:type="dxa"/>
            <w:shd w:val="clear" w:color="auto" w:fill="FAFAFA"/>
            <w:vAlign w:val="bottom"/>
          </w:tcPr>
          <w:p w14:paraId="298A022B" w14:textId="75A59346" w:rsidR="00ED199D" w:rsidRPr="00236E60" w:rsidRDefault="00236E60" w:rsidP="00236E60">
            <w:pPr>
              <w:spacing w:after="0" w:line="256" w:lineRule="auto"/>
              <w:ind w:right="-72"/>
              <w:jc w:val="right"/>
              <w:rPr>
                <w:rFonts w:eastAsia="Times New Roman"/>
                <w:sz w:val="15"/>
                <w:szCs w:val="15"/>
              </w:rPr>
            </w:pPr>
            <w:r w:rsidRPr="00236E60">
              <w:rPr>
                <w:rFonts w:eastAsia="Times New Roman"/>
                <w:sz w:val="15"/>
                <w:szCs w:val="15"/>
              </w:rPr>
              <w:t>195</w:t>
            </w:r>
            <w:r w:rsidR="00ED199D" w:rsidRPr="00236E60">
              <w:rPr>
                <w:rFonts w:eastAsia="Times New Roman"/>
                <w:sz w:val="15"/>
                <w:szCs w:val="15"/>
              </w:rPr>
              <w:t>,</w:t>
            </w:r>
            <w:r w:rsidRPr="00236E60">
              <w:rPr>
                <w:rFonts w:eastAsia="Times New Roman"/>
                <w:sz w:val="15"/>
                <w:szCs w:val="15"/>
              </w:rPr>
              <w:t>634</w:t>
            </w:r>
          </w:p>
        </w:tc>
        <w:tc>
          <w:tcPr>
            <w:tcW w:w="936" w:type="dxa"/>
            <w:shd w:val="clear" w:color="auto" w:fill="FAFAFA"/>
            <w:vAlign w:val="bottom"/>
          </w:tcPr>
          <w:p w14:paraId="2E81E564" w14:textId="446A8639" w:rsidR="00ED199D" w:rsidRPr="00236E60" w:rsidRDefault="00ED199D" w:rsidP="00236E60">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FAFAFA"/>
            <w:vAlign w:val="bottom"/>
          </w:tcPr>
          <w:p w14:paraId="484A08E4" w14:textId="380DD4AC" w:rsidR="00ED199D" w:rsidRPr="00236E60" w:rsidRDefault="00236E60" w:rsidP="00236E60">
            <w:pPr>
              <w:spacing w:after="0" w:line="256" w:lineRule="auto"/>
              <w:ind w:right="-72"/>
              <w:jc w:val="right"/>
              <w:rPr>
                <w:rFonts w:eastAsia="Times New Roman"/>
                <w:sz w:val="15"/>
                <w:szCs w:val="15"/>
              </w:rPr>
            </w:pPr>
            <w:r w:rsidRPr="00236E60">
              <w:rPr>
                <w:rFonts w:eastAsia="Times New Roman"/>
                <w:sz w:val="15"/>
                <w:szCs w:val="15"/>
              </w:rPr>
              <w:t>249</w:t>
            </w:r>
            <w:r w:rsidR="00ED199D" w:rsidRPr="00236E60">
              <w:rPr>
                <w:rFonts w:eastAsia="Times New Roman"/>
                <w:sz w:val="15"/>
                <w:szCs w:val="15"/>
              </w:rPr>
              <w:t>,</w:t>
            </w:r>
            <w:r w:rsidRPr="00236E60">
              <w:rPr>
                <w:rFonts w:eastAsia="Times New Roman"/>
                <w:sz w:val="15"/>
                <w:szCs w:val="15"/>
              </w:rPr>
              <w:t>587</w:t>
            </w:r>
          </w:p>
        </w:tc>
        <w:tc>
          <w:tcPr>
            <w:tcW w:w="936" w:type="dxa"/>
            <w:shd w:val="clear" w:color="auto" w:fill="FAFAFA"/>
            <w:vAlign w:val="bottom"/>
          </w:tcPr>
          <w:p w14:paraId="5B43EB51" w14:textId="16DC65DD" w:rsidR="00ED199D" w:rsidRPr="00236E60" w:rsidRDefault="00236E60" w:rsidP="00236E60">
            <w:pPr>
              <w:spacing w:after="0" w:line="256" w:lineRule="auto"/>
              <w:ind w:right="-72"/>
              <w:jc w:val="right"/>
              <w:rPr>
                <w:rFonts w:eastAsia="Times New Roman"/>
                <w:sz w:val="15"/>
                <w:szCs w:val="15"/>
              </w:rPr>
            </w:pPr>
            <w:r w:rsidRPr="00236E60">
              <w:rPr>
                <w:rFonts w:eastAsia="Times New Roman"/>
                <w:sz w:val="15"/>
                <w:szCs w:val="15"/>
              </w:rPr>
              <w:t>249</w:t>
            </w:r>
            <w:r w:rsidR="00ED199D" w:rsidRPr="00236E60">
              <w:rPr>
                <w:rFonts w:eastAsia="Times New Roman"/>
                <w:sz w:val="15"/>
                <w:szCs w:val="15"/>
              </w:rPr>
              <w:t>,</w:t>
            </w:r>
            <w:r w:rsidRPr="00236E60">
              <w:rPr>
                <w:rFonts w:eastAsia="Times New Roman"/>
                <w:sz w:val="15"/>
                <w:szCs w:val="15"/>
              </w:rPr>
              <w:t>587</w:t>
            </w:r>
          </w:p>
        </w:tc>
      </w:tr>
      <w:tr w:rsidR="00ED199D" w:rsidRPr="00236E60" w14:paraId="23E15644" w14:textId="77777777" w:rsidTr="0059486B">
        <w:tc>
          <w:tcPr>
            <w:tcW w:w="3845" w:type="dxa"/>
          </w:tcPr>
          <w:p w14:paraId="5AACEFA3" w14:textId="77777777" w:rsidR="00ED199D" w:rsidRPr="00236E60" w:rsidRDefault="00ED199D" w:rsidP="0059486B">
            <w:pPr>
              <w:spacing w:after="0" w:line="240" w:lineRule="auto"/>
              <w:ind w:left="607" w:right="-72" w:hanging="187"/>
              <w:rPr>
                <w:rFonts w:eastAsia="Times New Roman"/>
                <w:sz w:val="15"/>
                <w:szCs w:val="15"/>
              </w:rPr>
            </w:pPr>
          </w:p>
        </w:tc>
        <w:tc>
          <w:tcPr>
            <w:tcW w:w="936" w:type="dxa"/>
            <w:tcBorders>
              <w:top w:val="single" w:sz="4" w:space="0" w:color="auto"/>
            </w:tcBorders>
            <w:shd w:val="clear" w:color="auto" w:fill="FAFAFA"/>
          </w:tcPr>
          <w:p w14:paraId="37721B67" w14:textId="77777777" w:rsidR="00ED199D" w:rsidRPr="00236E60"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2F921A6E" w14:textId="77777777" w:rsidR="00ED199D" w:rsidRPr="00236E60"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130CC9E7" w14:textId="77777777" w:rsidR="00ED199D" w:rsidRPr="00236E60"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6CAA5185" w14:textId="77777777" w:rsidR="00ED199D" w:rsidRPr="00236E60"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5D065AC5" w14:textId="77777777" w:rsidR="00ED199D" w:rsidRPr="00236E60"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57D5105B" w14:textId="77777777" w:rsidR="00ED199D" w:rsidRPr="00236E60" w:rsidRDefault="00ED199D" w:rsidP="00236E60">
            <w:pPr>
              <w:spacing w:after="0" w:line="256" w:lineRule="auto"/>
              <w:ind w:right="-72"/>
              <w:jc w:val="right"/>
              <w:rPr>
                <w:rFonts w:eastAsia="Times New Roman"/>
                <w:sz w:val="15"/>
                <w:szCs w:val="15"/>
              </w:rPr>
            </w:pPr>
          </w:p>
        </w:tc>
      </w:tr>
      <w:tr w:rsidR="00E93159" w:rsidRPr="00236E60" w14:paraId="47917380" w14:textId="77777777" w:rsidTr="0059486B">
        <w:tc>
          <w:tcPr>
            <w:tcW w:w="3845" w:type="dxa"/>
            <w:hideMark/>
          </w:tcPr>
          <w:p w14:paraId="33AA4145" w14:textId="77777777" w:rsidR="00E93159" w:rsidRPr="00236E60" w:rsidRDefault="00E93159" w:rsidP="0059486B">
            <w:pPr>
              <w:spacing w:after="0" w:line="240" w:lineRule="auto"/>
              <w:ind w:left="607" w:right="-72" w:hanging="187"/>
              <w:rPr>
                <w:rFonts w:eastAsia="Times New Roman"/>
                <w:sz w:val="15"/>
                <w:szCs w:val="15"/>
              </w:rPr>
            </w:pPr>
            <w:r w:rsidRPr="00236E60">
              <w:rPr>
                <w:rFonts w:eastAsia="Times New Roman"/>
                <w:sz w:val="15"/>
                <w:szCs w:val="15"/>
              </w:rPr>
              <w:t>Total non-derivatives</w:t>
            </w:r>
          </w:p>
        </w:tc>
        <w:tc>
          <w:tcPr>
            <w:tcW w:w="936" w:type="dxa"/>
            <w:tcBorders>
              <w:top w:val="nil"/>
              <w:left w:val="nil"/>
              <w:bottom w:val="single" w:sz="4" w:space="0" w:color="auto"/>
              <w:right w:val="nil"/>
            </w:tcBorders>
            <w:shd w:val="clear" w:color="auto" w:fill="FAFAFA"/>
          </w:tcPr>
          <w:p w14:paraId="2596D57A" w14:textId="67BD4C6E" w:rsidR="00E93159" w:rsidRPr="00236E60" w:rsidRDefault="00E93159" w:rsidP="00236E60">
            <w:pPr>
              <w:spacing w:after="0" w:line="256" w:lineRule="auto"/>
              <w:ind w:right="-72"/>
              <w:jc w:val="right"/>
              <w:rPr>
                <w:rFonts w:eastAsia="Times New Roman"/>
                <w:sz w:val="15"/>
                <w:szCs w:val="15"/>
              </w:rPr>
            </w:pPr>
            <w:r w:rsidRPr="00236E60">
              <w:rPr>
                <w:rFonts w:eastAsia="Times New Roman"/>
                <w:color w:val="000000"/>
                <w:sz w:val="15"/>
                <w:szCs w:val="15"/>
              </w:rPr>
              <w:t>-</w:t>
            </w:r>
          </w:p>
        </w:tc>
        <w:tc>
          <w:tcPr>
            <w:tcW w:w="936" w:type="dxa"/>
            <w:tcBorders>
              <w:top w:val="nil"/>
              <w:left w:val="nil"/>
              <w:bottom w:val="single" w:sz="4" w:space="0" w:color="auto"/>
              <w:right w:val="nil"/>
            </w:tcBorders>
            <w:shd w:val="clear" w:color="auto" w:fill="FAFAFA"/>
          </w:tcPr>
          <w:p w14:paraId="268861E5" w14:textId="69E91A9D" w:rsidR="00E93159" w:rsidRPr="00236E60" w:rsidRDefault="00236E60" w:rsidP="00236E60">
            <w:pPr>
              <w:spacing w:after="0" w:line="256" w:lineRule="auto"/>
              <w:ind w:right="-72"/>
              <w:jc w:val="right"/>
              <w:rPr>
                <w:rFonts w:eastAsia="Times New Roman"/>
                <w:sz w:val="15"/>
                <w:szCs w:val="15"/>
              </w:rPr>
            </w:pPr>
            <w:r w:rsidRPr="00236E60">
              <w:rPr>
                <w:sz w:val="15"/>
                <w:szCs w:val="15"/>
              </w:rPr>
              <w:t>1</w:t>
            </w:r>
            <w:r w:rsidR="00E93159" w:rsidRPr="00236E60">
              <w:rPr>
                <w:sz w:val="15"/>
                <w:szCs w:val="15"/>
              </w:rPr>
              <w:t>,</w:t>
            </w:r>
            <w:r w:rsidRPr="00236E60">
              <w:rPr>
                <w:sz w:val="15"/>
                <w:szCs w:val="15"/>
              </w:rPr>
              <w:t>203</w:t>
            </w:r>
            <w:r w:rsidR="00E93159" w:rsidRPr="00236E60">
              <w:rPr>
                <w:sz w:val="15"/>
                <w:szCs w:val="15"/>
              </w:rPr>
              <w:t>,</w:t>
            </w:r>
            <w:r w:rsidRPr="00236E60">
              <w:rPr>
                <w:sz w:val="15"/>
                <w:szCs w:val="15"/>
              </w:rPr>
              <w:t>453</w:t>
            </w:r>
          </w:p>
        </w:tc>
        <w:tc>
          <w:tcPr>
            <w:tcW w:w="936" w:type="dxa"/>
            <w:tcBorders>
              <w:top w:val="nil"/>
              <w:left w:val="nil"/>
              <w:bottom w:val="single" w:sz="4" w:space="0" w:color="auto"/>
              <w:right w:val="nil"/>
            </w:tcBorders>
            <w:shd w:val="clear" w:color="auto" w:fill="FAFAFA"/>
          </w:tcPr>
          <w:p w14:paraId="592046FC" w14:textId="04D9A1AC" w:rsidR="00E93159" w:rsidRPr="00236E60" w:rsidRDefault="00236E60" w:rsidP="00236E60">
            <w:pPr>
              <w:spacing w:after="0" w:line="256" w:lineRule="auto"/>
              <w:ind w:right="-72"/>
              <w:jc w:val="right"/>
              <w:rPr>
                <w:rFonts w:eastAsia="Times New Roman"/>
                <w:sz w:val="15"/>
                <w:szCs w:val="15"/>
              </w:rPr>
            </w:pPr>
            <w:r w:rsidRPr="00236E60">
              <w:rPr>
                <w:sz w:val="15"/>
                <w:szCs w:val="15"/>
              </w:rPr>
              <w:t>946</w:t>
            </w:r>
            <w:r w:rsidR="00E93159" w:rsidRPr="00236E60">
              <w:rPr>
                <w:sz w:val="15"/>
                <w:szCs w:val="15"/>
              </w:rPr>
              <w:t>,</w:t>
            </w:r>
            <w:r w:rsidRPr="00236E60">
              <w:rPr>
                <w:sz w:val="15"/>
                <w:szCs w:val="15"/>
              </w:rPr>
              <w:t>569</w:t>
            </w:r>
          </w:p>
        </w:tc>
        <w:tc>
          <w:tcPr>
            <w:tcW w:w="936" w:type="dxa"/>
            <w:tcBorders>
              <w:top w:val="nil"/>
              <w:left w:val="nil"/>
              <w:bottom w:val="single" w:sz="4" w:space="0" w:color="auto"/>
              <w:right w:val="nil"/>
            </w:tcBorders>
            <w:shd w:val="clear" w:color="auto" w:fill="FAFAFA"/>
          </w:tcPr>
          <w:p w14:paraId="4650259C" w14:textId="4531EBD2" w:rsidR="00E93159" w:rsidRPr="00236E60" w:rsidRDefault="00E93159" w:rsidP="00236E60">
            <w:pPr>
              <w:spacing w:after="0" w:line="256" w:lineRule="auto"/>
              <w:ind w:right="-72"/>
              <w:jc w:val="right"/>
              <w:rPr>
                <w:rFonts w:eastAsia="Times New Roman"/>
                <w:sz w:val="15"/>
                <w:szCs w:val="15"/>
              </w:rPr>
            </w:pPr>
            <w:r w:rsidRPr="00236E60">
              <w:rPr>
                <w:sz w:val="15"/>
                <w:szCs w:val="15"/>
              </w:rPr>
              <w:t>-</w:t>
            </w:r>
          </w:p>
        </w:tc>
        <w:tc>
          <w:tcPr>
            <w:tcW w:w="936" w:type="dxa"/>
            <w:tcBorders>
              <w:top w:val="nil"/>
              <w:left w:val="nil"/>
              <w:bottom w:val="single" w:sz="4" w:space="0" w:color="auto"/>
              <w:right w:val="nil"/>
            </w:tcBorders>
            <w:shd w:val="clear" w:color="auto" w:fill="FAFAFA"/>
          </w:tcPr>
          <w:p w14:paraId="0BBFB960" w14:textId="0F78AE26" w:rsidR="00E93159" w:rsidRPr="00236E60" w:rsidRDefault="00236E60" w:rsidP="00236E60">
            <w:pPr>
              <w:spacing w:after="0" w:line="256" w:lineRule="auto"/>
              <w:ind w:right="-72"/>
              <w:jc w:val="right"/>
              <w:rPr>
                <w:rFonts w:eastAsia="Times New Roman"/>
                <w:sz w:val="15"/>
                <w:szCs w:val="15"/>
              </w:rPr>
            </w:pPr>
            <w:r w:rsidRPr="00236E60">
              <w:rPr>
                <w:sz w:val="15"/>
                <w:szCs w:val="15"/>
              </w:rPr>
              <w:t>2</w:t>
            </w:r>
            <w:r w:rsidR="00E93159" w:rsidRPr="00236E60">
              <w:rPr>
                <w:sz w:val="15"/>
                <w:szCs w:val="15"/>
              </w:rPr>
              <w:t>,</w:t>
            </w:r>
            <w:r w:rsidRPr="00236E60">
              <w:rPr>
                <w:sz w:val="15"/>
                <w:szCs w:val="15"/>
              </w:rPr>
              <w:t>150</w:t>
            </w:r>
            <w:r w:rsidR="00E93159" w:rsidRPr="00236E60">
              <w:rPr>
                <w:sz w:val="15"/>
                <w:szCs w:val="15"/>
              </w:rPr>
              <w:t>,</w:t>
            </w:r>
            <w:r w:rsidRPr="00236E60">
              <w:rPr>
                <w:sz w:val="15"/>
                <w:szCs w:val="15"/>
              </w:rPr>
              <w:t>022</w:t>
            </w:r>
          </w:p>
        </w:tc>
        <w:tc>
          <w:tcPr>
            <w:tcW w:w="936" w:type="dxa"/>
            <w:tcBorders>
              <w:top w:val="nil"/>
              <w:left w:val="nil"/>
              <w:bottom w:val="single" w:sz="4" w:space="0" w:color="auto"/>
              <w:right w:val="nil"/>
            </w:tcBorders>
            <w:shd w:val="clear" w:color="auto" w:fill="FAFAFA"/>
          </w:tcPr>
          <w:p w14:paraId="55375A56" w14:textId="3EBE0B04" w:rsidR="00E93159" w:rsidRPr="00236E60" w:rsidRDefault="00236E60" w:rsidP="00236E60">
            <w:pPr>
              <w:spacing w:after="0" w:line="256" w:lineRule="auto"/>
              <w:ind w:right="-72"/>
              <w:jc w:val="right"/>
              <w:rPr>
                <w:rFonts w:eastAsia="Times New Roman"/>
                <w:sz w:val="15"/>
                <w:szCs w:val="15"/>
              </w:rPr>
            </w:pPr>
            <w:r w:rsidRPr="00236E60">
              <w:rPr>
                <w:sz w:val="15"/>
                <w:szCs w:val="15"/>
              </w:rPr>
              <w:t>2</w:t>
            </w:r>
            <w:r w:rsidR="00E93159" w:rsidRPr="00236E60">
              <w:rPr>
                <w:sz w:val="15"/>
                <w:szCs w:val="15"/>
              </w:rPr>
              <w:t>,</w:t>
            </w:r>
            <w:r w:rsidRPr="00236E60">
              <w:rPr>
                <w:sz w:val="15"/>
                <w:szCs w:val="15"/>
              </w:rPr>
              <w:t>150</w:t>
            </w:r>
            <w:r w:rsidR="00E93159" w:rsidRPr="00236E60">
              <w:rPr>
                <w:sz w:val="15"/>
                <w:szCs w:val="15"/>
              </w:rPr>
              <w:t>,</w:t>
            </w:r>
            <w:r w:rsidRPr="00236E60">
              <w:rPr>
                <w:sz w:val="15"/>
                <w:szCs w:val="15"/>
              </w:rPr>
              <w:t>022</w:t>
            </w:r>
          </w:p>
        </w:tc>
      </w:tr>
    </w:tbl>
    <w:p w14:paraId="1EF7CDB0" w14:textId="77777777" w:rsidR="00630ACB" w:rsidRPr="00236E60" w:rsidRDefault="00630ACB" w:rsidP="00307094">
      <w:pPr>
        <w:spacing w:after="0" w:line="240" w:lineRule="auto"/>
        <w:jc w:val="both"/>
        <w:rPr>
          <w:rFonts w:eastAsia="Arial Unicode MS"/>
          <w:sz w:val="15"/>
          <w:szCs w:val="15"/>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602446" w:rsidRPr="00236E60" w14:paraId="73F59826" w14:textId="77777777" w:rsidTr="0059486B">
        <w:trPr>
          <w:tblHeader/>
        </w:trPr>
        <w:tc>
          <w:tcPr>
            <w:tcW w:w="3845" w:type="dxa"/>
            <w:shd w:val="clear" w:color="auto" w:fill="auto"/>
          </w:tcPr>
          <w:p w14:paraId="60AB2537" w14:textId="77777777" w:rsidR="00602446" w:rsidRPr="00236E60"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20BFAA51" w14:textId="6D7CE58F" w:rsidR="00602446" w:rsidRPr="00236E60" w:rsidRDefault="00602446" w:rsidP="00602446">
            <w:pPr>
              <w:spacing w:after="0" w:line="256" w:lineRule="auto"/>
              <w:ind w:right="-72"/>
              <w:jc w:val="center"/>
              <w:rPr>
                <w:rFonts w:eastAsia="Times New Roman"/>
                <w:b/>
                <w:bCs/>
                <w:sz w:val="15"/>
                <w:szCs w:val="15"/>
              </w:rPr>
            </w:pPr>
            <w:r w:rsidRPr="00236E60">
              <w:rPr>
                <w:rFonts w:eastAsia="Times New Roman"/>
                <w:b/>
                <w:bCs/>
                <w:sz w:val="15"/>
                <w:szCs w:val="15"/>
              </w:rPr>
              <w:t>Separate financial statements (Unit: Baht</w:t>
            </w:r>
            <w:r w:rsidR="004B368E" w:rsidRPr="00236E60">
              <w:rPr>
                <w:rFonts w:eastAsia="Times New Roman"/>
                <w:b/>
                <w:bCs/>
                <w:sz w:val="15"/>
                <w:szCs w:val="15"/>
              </w:rPr>
              <w:t>’</w:t>
            </w:r>
            <w:r w:rsidR="00236E60" w:rsidRPr="00236E60">
              <w:rPr>
                <w:rFonts w:eastAsia="Times New Roman"/>
                <w:b/>
                <w:bCs/>
                <w:sz w:val="15"/>
                <w:szCs w:val="15"/>
              </w:rPr>
              <w:t>000</w:t>
            </w:r>
            <w:r w:rsidRPr="00236E60">
              <w:rPr>
                <w:rFonts w:eastAsia="Times New Roman"/>
                <w:b/>
                <w:bCs/>
                <w:sz w:val="15"/>
                <w:szCs w:val="15"/>
              </w:rPr>
              <w:t>)</w:t>
            </w:r>
          </w:p>
        </w:tc>
      </w:tr>
      <w:tr w:rsidR="00602446" w:rsidRPr="00236E60" w14:paraId="3C01D359" w14:textId="77777777" w:rsidTr="0059486B">
        <w:trPr>
          <w:trHeight w:val="62"/>
          <w:tblHeader/>
        </w:trPr>
        <w:tc>
          <w:tcPr>
            <w:tcW w:w="3845" w:type="dxa"/>
            <w:shd w:val="clear" w:color="auto" w:fill="auto"/>
          </w:tcPr>
          <w:p w14:paraId="38335243" w14:textId="77777777" w:rsidR="00AA508B"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rPr>
              <w:t>Contractual maturities of financial liabilities</w:t>
            </w:r>
          </w:p>
          <w:p w14:paraId="7C250256" w14:textId="6423E151" w:rsidR="00602446" w:rsidRPr="00236E60" w:rsidRDefault="00AA508B" w:rsidP="0059486B">
            <w:pPr>
              <w:spacing w:after="0" w:line="240" w:lineRule="auto"/>
              <w:ind w:left="607" w:right="-72" w:hanging="187"/>
              <w:rPr>
                <w:rFonts w:eastAsia="Times New Roman"/>
                <w:b/>
                <w:bCs/>
                <w:sz w:val="15"/>
                <w:szCs w:val="15"/>
              </w:rPr>
            </w:pPr>
            <w:r w:rsidRPr="00236E60">
              <w:rPr>
                <w:rFonts w:eastAsia="Times New Roman"/>
                <w:b/>
                <w:bCs/>
                <w:sz w:val="15"/>
                <w:szCs w:val="15"/>
              </w:rPr>
              <w:t xml:space="preserve">   As at </w:t>
            </w:r>
            <w:r w:rsidR="00236E60" w:rsidRPr="00236E60">
              <w:rPr>
                <w:rFonts w:eastAsia="Times New Roman"/>
                <w:b/>
                <w:bCs/>
                <w:sz w:val="15"/>
                <w:szCs w:val="15"/>
              </w:rPr>
              <w:t>31</w:t>
            </w:r>
            <w:r w:rsidRPr="00236E60">
              <w:rPr>
                <w:rFonts w:eastAsia="Times New Roman"/>
                <w:b/>
                <w:bCs/>
                <w:sz w:val="15"/>
                <w:szCs w:val="15"/>
              </w:rPr>
              <w:t xml:space="preserve"> December </w:t>
            </w:r>
            <w:r w:rsidR="00236E60" w:rsidRPr="00236E60">
              <w:rPr>
                <w:rFonts w:eastAsia="Times New Roman"/>
                <w:b/>
                <w:bCs/>
                <w:sz w:val="15"/>
                <w:szCs w:val="15"/>
              </w:rPr>
              <w:t>2020</w:t>
            </w:r>
          </w:p>
        </w:tc>
        <w:tc>
          <w:tcPr>
            <w:tcW w:w="936" w:type="dxa"/>
            <w:tcBorders>
              <w:top w:val="single" w:sz="4" w:space="0" w:color="auto"/>
              <w:left w:val="nil"/>
              <w:bottom w:val="single" w:sz="4" w:space="0" w:color="auto"/>
              <w:right w:val="nil"/>
            </w:tcBorders>
            <w:shd w:val="clear" w:color="auto" w:fill="auto"/>
            <w:vAlign w:val="bottom"/>
            <w:hideMark/>
          </w:tcPr>
          <w:p w14:paraId="1272AAC0" w14:textId="77777777" w:rsidR="00602446" w:rsidRPr="00236E60" w:rsidRDefault="00602446" w:rsidP="00630ACB">
            <w:pPr>
              <w:spacing w:after="0" w:line="240" w:lineRule="auto"/>
              <w:ind w:left="-107" w:right="-74" w:hanging="11"/>
              <w:jc w:val="right"/>
              <w:rPr>
                <w:rFonts w:eastAsia="Times New Roman"/>
                <w:b/>
                <w:bCs/>
                <w:sz w:val="15"/>
                <w:szCs w:val="15"/>
              </w:rPr>
            </w:pPr>
            <w:r w:rsidRPr="00236E60">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540D4989"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Within </w:t>
            </w:r>
          </w:p>
          <w:p w14:paraId="1CCAF90B" w14:textId="6A402E63"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31C0E088" w14:textId="3D9659DF"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1</w:t>
            </w:r>
            <w:r w:rsidR="00602446" w:rsidRPr="00236E60">
              <w:rPr>
                <w:rFonts w:eastAsia="Times New Roman"/>
                <w:b/>
                <w:bCs/>
                <w:sz w:val="15"/>
                <w:szCs w:val="15"/>
              </w:rPr>
              <w:t xml:space="preserve"> - </w:t>
            </w: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4F728A76"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 xml:space="preserve">Over </w:t>
            </w:r>
          </w:p>
          <w:p w14:paraId="7836AE86" w14:textId="1CCC1B3D" w:rsidR="00602446" w:rsidRPr="00236E60" w:rsidRDefault="00236E60"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5</w:t>
            </w:r>
            <w:r w:rsidR="00602446" w:rsidRPr="00236E60">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64D24CD4"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72DA4E7C" w14:textId="77777777" w:rsidR="00602446" w:rsidRPr="00236E60" w:rsidRDefault="00602446" w:rsidP="00602446">
            <w:pPr>
              <w:spacing w:after="0" w:line="240" w:lineRule="auto"/>
              <w:ind w:left="180" w:right="-74" w:hanging="11"/>
              <w:jc w:val="right"/>
              <w:rPr>
                <w:rFonts w:eastAsia="Times New Roman"/>
                <w:b/>
                <w:bCs/>
                <w:sz w:val="15"/>
                <w:szCs w:val="15"/>
              </w:rPr>
            </w:pPr>
            <w:r w:rsidRPr="00236E60">
              <w:rPr>
                <w:rFonts w:eastAsia="Times New Roman"/>
                <w:b/>
                <w:bCs/>
                <w:sz w:val="15"/>
                <w:szCs w:val="15"/>
              </w:rPr>
              <w:t>Carrying amount</w:t>
            </w:r>
          </w:p>
        </w:tc>
      </w:tr>
      <w:tr w:rsidR="00ED199D" w:rsidRPr="00236E60" w14:paraId="772D679A" w14:textId="77777777" w:rsidTr="0059486B">
        <w:tc>
          <w:tcPr>
            <w:tcW w:w="3845" w:type="dxa"/>
            <w:shd w:val="clear" w:color="auto" w:fill="auto"/>
            <w:hideMark/>
          </w:tcPr>
          <w:p w14:paraId="3B9B4724" w14:textId="77777777" w:rsidR="00ED199D" w:rsidRPr="00236E60" w:rsidRDefault="00ED199D" w:rsidP="0059486B">
            <w:pPr>
              <w:spacing w:after="0" w:line="240" w:lineRule="auto"/>
              <w:ind w:left="607" w:right="-72" w:hanging="187"/>
              <w:rPr>
                <w:rFonts w:eastAsia="Times New Roman"/>
                <w:b/>
                <w:bCs/>
                <w:sz w:val="15"/>
                <w:szCs w:val="15"/>
              </w:rPr>
            </w:pPr>
            <w:r w:rsidRPr="00236E60">
              <w:rPr>
                <w:rFonts w:eastAsia="Times New Roman"/>
                <w:b/>
                <w:bCs/>
                <w:sz w:val="15"/>
                <w:szCs w:val="15"/>
              </w:rPr>
              <w:t>Non-derivatives</w:t>
            </w:r>
          </w:p>
          <w:p w14:paraId="4F050904" w14:textId="368B8188" w:rsidR="00ED199D" w:rsidRPr="00236E60" w:rsidRDefault="00ED199D" w:rsidP="0059486B">
            <w:pPr>
              <w:spacing w:after="0" w:line="240" w:lineRule="auto"/>
              <w:ind w:left="607" w:right="-72" w:hanging="187"/>
              <w:rPr>
                <w:rFonts w:eastAsia="Times New Roman"/>
                <w:sz w:val="15"/>
                <w:szCs w:val="15"/>
              </w:rPr>
            </w:pPr>
            <w:r w:rsidRPr="00236E60">
              <w:rPr>
                <w:rFonts w:eastAsia="Times New Roman"/>
                <w:sz w:val="15"/>
                <w:szCs w:val="15"/>
              </w:rPr>
              <w:t xml:space="preserve">Short-term </w:t>
            </w:r>
            <w:r w:rsidR="00DE6361" w:rsidRPr="00236E60">
              <w:rPr>
                <w:rFonts w:eastAsia="Times New Roman"/>
                <w:sz w:val="15"/>
                <w:szCs w:val="15"/>
              </w:rPr>
              <w:t>borrowings</w:t>
            </w:r>
            <w:r w:rsidRPr="00236E60">
              <w:rPr>
                <w:rFonts w:eastAsia="Times New Roman"/>
                <w:sz w:val="15"/>
                <w:szCs w:val="15"/>
              </w:rPr>
              <w:t xml:space="preserve"> from financial institutions</w:t>
            </w:r>
          </w:p>
        </w:tc>
        <w:tc>
          <w:tcPr>
            <w:tcW w:w="936" w:type="dxa"/>
            <w:shd w:val="clear" w:color="auto" w:fill="auto"/>
            <w:vAlign w:val="bottom"/>
          </w:tcPr>
          <w:p w14:paraId="6A1FAEF9" w14:textId="77777777" w:rsidR="00ED199D" w:rsidRPr="00236E60" w:rsidRDefault="00ED199D" w:rsidP="00C777F3">
            <w:pPr>
              <w:spacing w:after="0" w:line="240" w:lineRule="auto"/>
              <w:ind w:right="-72"/>
              <w:jc w:val="right"/>
              <w:rPr>
                <w:rFonts w:eastAsia="Times New Roman"/>
                <w:color w:val="000000"/>
                <w:sz w:val="15"/>
                <w:szCs w:val="15"/>
              </w:rPr>
            </w:pPr>
          </w:p>
          <w:p w14:paraId="0F37CF99" w14:textId="5C8867B6"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rPr>
              <w:t>-</w:t>
            </w:r>
          </w:p>
        </w:tc>
        <w:tc>
          <w:tcPr>
            <w:tcW w:w="936" w:type="dxa"/>
            <w:shd w:val="clear" w:color="auto" w:fill="auto"/>
            <w:vAlign w:val="bottom"/>
          </w:tcPr>
          <w:p w14:paraId="6B23DEB2" w14:textId="0ED43875" w:rsidR="00ED199D" w:rsidRPr="00236E60" w:rsidRDefault="00236E60" w:rsidP="00C777F3">
            <w:pPr>
              <w:spacing w:after="0" w:line="256" w:lineRule="auto"/>
              <w:ind w:right="-72"/>
              <w:jc w:val="right"/>
              <w:rPr>
                <w:rFonts w:eastAsia="Times New Roman"/>
                <w:sz w:val="15"/>
                <w:szCs w:val="15"/>
              </w:rPr>
            </w:pPr>
            <w:r w:rsidRPr="00236E60">
              <w:rPr>
                <w:rFonts w:eastAsia="Times New Roman"/>
                <w:color w:val="000000"/>
                <w:sz w:val="15"/>
                <w:szCs w:val="15"/>
              </w:rPr>
              <w:t>55</w:t>
            </w:r>
            <w:r w:rsidR="00ED199D" w:rsidRPr="00236E60">
              <w:rPr>
                <w:rFonts w:eastAsia="Times New Roman"/>
                <w:color w:val="000000"/>
                <w:sz w:val="15"/>
                <w:szCs w:val="15"/>
              </w:rPr>
              <w:t>,</w:t>
            </w:r>
            <w:r w:rsidRPr="00236E60">
              <w:rPr>
                <w:rFonts w:eastAsia="Times New Roman"/>
                <w:color w:val="000000"/>
                <w:sz w:val="15"/>
                <w:szCs w:val="15"/>
              </w:rPr>
              <w:t>000</w:t>
            </w:r>
          </w:p>
        </w:tc>
        <w:tc>
          <w:tcPr>
            <w:tcW w:w="936" w:type="dxa"/>
            <w:shd w:val="clear" w:color="auto" w:fill="auto"/>
            <w:vAlign w:val="bottom"/>
          </w:tcPr>
          <w:p w14:paraId="5A2342C1" w14:textId="6A1CCA46"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15C4DC21" w14:textId="33E47EF6"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3C3D94B0" w14:textId="63DE8B30" w:rsidR="00ED199D" w:rsidRPr="00236E60" w:rsidRDefault="00236E60" w:rsidP="00C777F3">
            <w:pPr>
              <w:spacing w:after="0" w:line="256" w:lineRule="auto"/>
              <w:ind w:right="-72"/>
              <w:jc w:val="right"/>
              <w:rPr>
                <w:rFonts w:eastAsia="Times New Roman"/>
                <w:sz w:val="15"/>
                <w:szCs w:val="15"/>
              </w:rPr>
            </w:pPr>
            <w:r w:rsidRPr="00236E60">
              <w:rPr>
                <w:rFonts w:eastAsia="Times New Roman"/>
                <w:color w:val="000000"/>
                <w:sz w:val="15"/>
                <w:szCs w:val="15"/>
              </w:rPr>
              <w:t>55</w:t>
            </w:r>
            <w:r w:rsidR="00ED199D" w:rsidRPr="00236E60">
              <w:rPr>
                <w:rFonts w:eastAsia="Times New Roman"/>
                <w:color w:val="000000"/>
                <w:sz w:val="15"/>
                <w:szCs w:val="15"/>
              </w:rPr>
              <w:t>,</w:t>
            </w:r>
            <w:r w:rsidRPr="00236E60">
              <w:rPr>
                <w:rFonts w:eastAsia="Times New Roman"/>
                <w:color w:val="000000"/>
                <w:sz w:val="15"/>
                <w:szCs w:val="15"/>
              </w:rPr>
              <w:t>000</w:t>
            </w:r>
          </w:p>
        </w:tc>
        <w:tc>
          <w:tcPr>
            <w:tcW w:w="936" w:type="dxa"/>
            <w:shd w:val="clear" w:color="auto" w:fill="auto"/>
            <w:vAlign w:val="bottom"/>
          </w:tcPr>
          <w:p w14:paraId="217DEE58" w14:textId="00A684BE" w:rsidR="00ED199D" w:rsidRPr="00236E60" w:rsidRDefault="00236E60" w:rsidP="00C777F3">
            <w:pPr>
              <w:spacing w:after="0" w:line="256" w:lineRule="auto"/>
              <w:ind w:right="-72"/>
              <w:jc w:val="right"/>
              <w:rPr>
                <w:rFonts w:eastAsia="Times New Roman"/>
                <w:sz w:val="15"/>
                <w:szCs w:val="15"/>
              </w:rPr>
            </w:pPr>
            <w:r w:rsidRPr="00236E60">
              <w:rPr>
                <w:rFonts w:eastAsia="Times New Roman"/>
                <w:color w:val="000000"/>
                <w:sz w:val="15"/>
                <w:szCs w:val="15"/>
              </w:rPr>
              <w:t>55</w:t>
            </w:r>
            <w:r w:rsidR="00ED199D" w:rsidRPr="00236E60">
              <w:rPr>
                <w:rFonts w:eastAsia="Times New Roman"/>
                <w:color w:val="000000"/>
                <w:sz w:val="15"/>
                <w:szCs w:val="15"/>
              </w:rPr>
              <w:t>,</w:t>
            </w:r>
            <w:r w:rsidRPr="00236E60">
              <w:rPr>
                <w:rFonts w:eastAsia="Times New Roman"/>
                <w:color w:val="000000"/>
                <w:sz w:val="15"/>
                <w:szCs w:val="15"/>
              </w:rPr>
              <w:t>000</w:t>
            </w:r>
          </w:p>
        </w:tc>
      </w:tr>
      <w:tr w:rsidR="00ED199D" w:rsidRPr="00236E60" w14:paraId="03549D11" w14:textId="77777777" w:rsidTr="0059486B">
        <w:tc>
          <w:tcPr>
            <w:tcW w:w="3845" w:type="dxa"/>
            <w:shd w:val="clear" w:color="auto" w:fill="auto"/>
            <w:hideMark/>
          </w:tcPr>
          <w:p w14:paraId="23EC83A5" w14:textId="01D69844" w:rsidR="00ED199D" w:rsidRPr="00236E60" w:rsidRDefault="00ED199D" w:rsidP="0059486B">
            <w:pPr>
              <w:spacing w:after="0" w:line="240" w:lineRule="auto"/>
              <w:ind w:left="607" w:right="-72" w:hanging="187"/>
              <w:rPr>
                <w:rFonts w:eastAsia="Times New Roman"/>
                <w:sz w:val="15"/>
                <w:szCs w:val="15"/>
              </w:rPr>
            </w:pPr>
            <w:r w:rsidRPr="00236E60">
              <w:rPr>
                <w:rFonts w:eastAsia="Times New Roman"/>
                <w:sz w:val="15"/>
                <w:szCs w:val="15"/>
              </w:rPr>
              <w:t xml:space="preserve">Trade </w:t>
            </w:r>
            <w:r w:rsidR="00DE6361" w:rsidRPr="00236E60">
              <w:rPr>
                <w:rFonts w:eastAsia="Times New Roman"/>
                <w:sz w:val="15"/>
                <w:szCs w:val="15"/>
              </w:rPr>
              <w:t xml:space="preserve">and other </w:t>
            </w:r>
            <w:r w:rsidRPr="00236E60">
              <w:rPr>
                <w:rFonts w:eastAsia="Times New Roman"/>
                <w:sz w:val="15"/>
                <w:szCs w:val="15"/>
              </w:rPr>
              <w:t>payables</w:t>
            </w:r>
          </w:p>
        </w:tc>
        <w:tc>
          <w:tcPr>
            <w:tcW w:w="936" w:type="dxa"/>
            <w:shd w:val="clear" w:color="auto" w:fill="auto"/>
            <w:vAlign w:val="bottom"/>
          </w:tcPr>
          <w:p w14:paraId="43831ECB" w14:textId="7F666ED6"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18412106" w14:textId="2E243791"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603</w:t>
            </w:r>
            <w:r w:rsidR="00ED199D" w:rsidRPr="00236E60">
              <w:rPr>
                <w:rFonts w:eastAsia="Times New Roman"/>
                <w:sz w:val="15"/>
                <w:szCs w:val="15"/>
              </w:rPr>
              <w:t>,</w:t>
            </w:r>
            <w:r w:rsidRPr="00236E60">
              <w:rPr>
                <w:rFonts w:eastAsia="Times New Roman"/>
                <w:sz w:val="15"/>
                <w:szCs w:val="15"/>
              </w:rPr>
              <w:t>870</w:t>
            </w:r>
          </w:p>
        </w:tc>
        <w:tc>
          <w:tcPr>
            <w:tcW w:w="936" w:type="dxa"/>
            <w:shd w:val="clear" w:color="auto" w:fill="auto"/>
            <w:vAlign w:val="bottom"/>
          </w:tcPr>
          <w:p w14:paraId="159C9D67" w14:textId="48C5DA41" w:rsidR="00ED199D" w:rsidRPr="00236E60" w:rsidRDefault="00ED199D" w:rsidP="00C777F3">
            <w:pPr>
              <w:spacing w:after="0" w:line="256" w:lineRule="auto"/>
              <w:ind w:right="-72"/>
              <w:jc w:val="right"/>
              <w:rPr>
                <w:rFonts w:eastAsia="Times New Roman"/>
                <w:sz w:val="15"/>
                <w:szCs w:val="15"/>
              </w:rPr>
            </w:pPr>
            <w:r w:rsidRPr="00236E60">
              <w:rPr>
                <w:rFonts w:eastAsia="Times New Roman"/>
                <w:sz w:val="15"/>
                <w:szCs w:val="15"/>
              </w:rPr>
              <w:t>-</w:t>
            </w:r>
          </w:p>
        </w:tc>
        <w:tc>
          <w:tcPr>
            <w:tcW w:w="936" w:type="dxa"/>
            <w:shd w:val="clear" w:color="auto" w:fill="auto"/>
            <w:vAlign w:val="bottom"/>
          </w:tcPr>
          <w:p w14:paraId="344F3111" w14:textId="6767F3FD"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5D1A18F0" w14:textId="156B3264"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603</w:t>
            </w:r>
            <w:r w:rsidR="00ED199D" w:rsidRPr="00236E60">
              <w:rPr>
                <w:rFonts w:eastAsia="Times New Roman"/>
                <w:sz w:val="15"/>
                <w:szCs w:val="15"/>
              </w:rPr>
              <w:t>,</w:t>
            </w:r>
            <w:r w:rsidRPr="00236E60">
              <w:rPr>
                <w:rFonts w:eastAsia="Times New Roman"/>
                <w:sz w:val="15"/>
                <w:szCs w:val="15"/>
              </w:rPr>
              <w:t>870</w:t>
            </w:r>
          </w:p>
        </w:tc>
        <w:tc>
          <w:tcPr>
            <w:tcW w:w="936" w:type="dxa"/>
            <w:shd w:val="clear" w:color="auto" w:fill="auto"/>
            <w:vAlign w:val="bottom"/>
          </w:tcPr>
          <w:p w14:paraId="4D3B9F21" w14:textId="5553ADF8"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603</w:t>
            </w:r>
            <w:r w:rsidR="00ED199D" w:rsidRPr="00236E60">
              <w:rPr>
                <w:rFonts w:eastAsia="Times New Roman"/>
                <w:sz w:val="15"/>
                <w:szCs w:val="15"/>
              </w:rPr>
              <w:t>,</w:t>
            </w:r>
            <w:r w:rsidRPr="00236E60">
              <w:rPr>
                <w:rFonts w:eastAsia="Times New Roman"/>
                <w:sz w:val="15"/>
                <w:szCs w:val="15"/>
              </w:rPr>
              <w:t>870</w:t>
            </w:r>
          </w:p>
        </w:tc>
      </w:tr>
      <w:tr w:rsidR="00E10D83" w:rsidRPr="00236E60" w14:paraId="20A7F8DC" w14:textId="77777777" w:rsidTr="0059486B">
        <w:tc>
          <w:tcPr>
            <w:tcW w:w="3845" w:type="dxa"/>
            <w:shd w:val="clear" w:color="auto" w:fill="auto"/>
            <w:hideMark/>
          </w:tcPr>
          <w:p w14:paraId="601A541D" w14:textId="77777777" w:rsidR="00E10D83" w:rsidRPr="00236E60" w:rsidRDefault="00E10D83" w:rsidP="0059486B">
            <w:pPr>
              <w:spacing w:after="0" w:line="240" w:lineRule="auto"/>
              <w:ind w:left="607" w:right="-72" w:hanging="187"/>
              <w:rPr>
                <w:rFonts w:eastAsia="Times New Roman"/>
                <w:sz w:val="15"/>
                <w:szCs w:val="15"/>
              </w:rPr>
            </w:pPr>
            <w:r w:rsidRPr="00236E60">
              <w:rPr>
                <w:rFonts w:eastAsia="Times New Roman"/>
                <w:sz w:val="15"/>
                <w:szCs w:val="15"/>
              </w:rPr>
              <w:t>Lease liabilities</w:t>
            </w:r>
          </w:p>
        </w:tc>
        <w:tc>
          <w:tcPr>
            <w:tcW w:w="936" w:type="dxa"/>
            <w:shd w:val="clear" w:color="auto" w:fill="auto"/>
            <w:vAlign w:val="bottom"/>
          </w:tcPr>
          <w:p w14:paraId="6D19CC8E" w14:textId="7FBEF60F" w:rsidR="00E10D83" w:rsidRPr="00236E60" w:rsidRDefault="00E10D83" w:rsidP="00E10D8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tcPr>
          <w:p w14:paraId="11C94346" w14:textId="39E871B0" w:rsidR="00E10D83" w:rsidRPr="00236E60" w:rsidRDefault="00236E60" w:rsidP="00E10D83">
            <w:pPr>
              <w:spacing w:after="0" w:line="256" w:lineRule="auto"/>
              <w:ind w:right="-72"/>
              <w:jc w:val="right"/>
              <w:rPr>
                <w:rFonts w:eastAsia="Times New Roman"/>
                <w:sz w:val="15"/>
                <w:szCs w:val="15"/>
              </w:rPr>
            </w:pPr>
            <w:r w:rsidRPr="00236E60">
              <w:rPr>
                <w:sz w:val="15"/>
                <w:szCs w:val="15"/>
              </w:rPr>
              <w:t>481</w:t>
            </w:r>
            <w:r w:rsidR="00E10D83" w:rsidRPr="00236E60">
              <w:rPr>
                <w:sz w:val="15"/>
                <w:szCs w:val="15"/>
              </w:rPr>
              <w:t>,</w:t>
            </w:r>
            <w:r w:rsidRPr="00236E60">
              <w:rPr>
                <w:sz w:val="15"/>
                <w:szCs w:val="15"/>
              </w:rPr>
              <w:t>448</w:t>
            </w:r>
          </w:p>
        </w:tc>
        <w:tc>
          <w:tcPr>
            <w:tcW w:w="936" w:type="dxa"/>
            <w:shd w:val="clear" w:color="auto" w:fill="auto"/>
          </w:tcPr>
          <w:p w14:paraId="71268641" w14:textId="44C576C4" w:rsidR="00E10D83" w:rsidRPr="00236E60" w:rsidRDefault="00236E60" w:rsidP="00E10D83">
            <w:pPr>
              <w:spacing w:after="0" w:line="256" w:lineRule="auto"/>
              <w:ind w:right="-72"/>
              <w:jc w:val="right"/>
              <w:rPr>
                <w:rFonts w:eastAsia="Times New Roman"/>
                <w:sz w:val="15"/>
                <w:szCs w:val="15"/>
              </w:rPr>
            </w:pPr>
            <w:r w:rsidRPr="00236E60">
              <w:rPr>
                <w:sz w:val="15"/>
                <w:szCs w:val="15"/>
              </w:rPr>
              <w:t>1</w:t>
            </w:r>
            <w:r w:rsidR="00E10D83" w:rsidRPr="00236E60">
              <w:rPr>
                <w:sz w:val="15"/>
                <w:szCs w:val="15"/>
              </w:rPr>
              <w:t>,</w:t>
            </w:r>
            <w:r w:rsidRPr="00236E60">
              <w:rPr>
                <w:sz w:val="15"/>
                <w:szCs w:val="15"/>
              </w:rPr>
              <w:t>233</w:t>
            </w:r>
            <w:r w:rsidR="00E10D83" w:rsidRPr="00236E60">
              <w:rPr>
                <w:sz w:val="15"/>
                <w:szCs w:val="15"/>
              </w:rPr>
              <w:t>,</w:t>
            </w:r>
            <w:r w:rsidRPr="00236E60">
              <w:rPr>
                <w:sz w:val="15"/>
                <w:szCs w:val="15"/>
              </w:rPr>
              <w:t>750</w:t>
            </w:r>
          </w:p>
        </w:tc>
        <w:tc>
          <w:tcPr>
            <w:tcW w:w="936" w:type="dxa"/>
            <w:shd w:val="clear" w:color="auto" w:fill="auto"/>
          </w:tcPr>
          <w:p w14:paraId="6DF963CC" w14:textId="68342F74" w:rsidR="00E10D83" w:rsidRPr="00236E60" w:rsidRDefault="00E10D83" w:rsidP="00E10D83">
            <w:pPr>
              <w:spacing w:after="0" w:line="256" w:lineRule="auto"/>
              <w:ind w:right="-72"/>
              <w:jc w:val="right"/>
              <w:rPr>
                <w:rFonts w:eastAsia="Times New Roman"/>
                <w:sz w:val="15"/>
                <w:szCs w:val="15"/>
              </w:rPr>
            </w:pPr>
            <w:r w:rsidRPr="00236E60">
              <w:rPr>
                <w:sz w:val="15"/>
                <w:szCs w:val="15"/>
              </w:rPr>
              <w:t>-</w:t>
            </w:r>
          </w:p>
        </w:tc>
        <w:tc>
          <w:tcPr>
            <w:tcW w:w="936" w:type="dxa"/>
            <w:shd w:val="clear" w:color="auto" w:fill="auto"/>
          </w:tcPr>
          <w:p w14:paraId="13767070" w14:textId="380F82C0" w:rsidR="00E10D83" w:rsidRPr="00236E60" w:rsidRDefault="00236E60" w:rsidP="00E10D83">
            <w:pPr>
              <w:spacing w:after="0" w:line="256" w:lineRule="auto"/>
              <w:ind w:right="-72"/>
              <w:jc w:val="right"/>
              <w:rPr>
                <w:rFonts w:eastAsia="Times New Roman"/>
                <w:sz w:val="15"/>
                <w:szCs w:val="15"/>
              </w:rPr>
            </w:pPr>
            <w:r w:rsidRPr="00236E60">
              <w:rPr>
                <w:sz w:val="15"/>
                <w:szCs w:val="15"/>
              </w:rPr>
              <w:t>1</w:t>
            </w:r>
            <w:r w:rsidR="00E10D83" w:rsidRPr="00236E60">
              <w:rPr>
                <w:sz w:val="15"/>
                <w:szCs w:val="15"/>
              </w:rPr>
              <w:t>,</w:t>
            </w:r>
            <w:r w:rsidRPr="00236E60">
              <w:rPr>
                <w:sz w:val="15"/>
                <w:szCs w:val="15"/>
              </w:rPr>
              <w:t>715</w:t>
            </w:r>
            <w:r w:rsidR="00E10D83" w:rsidRPr="00236E60">
              <w:rPr>
                <w:sz w:val="15"/>
                <w:szCs w:val="15"/>
              </w:rPr>
              <w:t>,</w:t>
            </w:r>
            <w:r w:rsidRPr="00236E60">
              <w:rPr>
                <w:sz w:val="15"/>
                <w:szCs w:val="15"/>
              </w:rPr>
              <w:t>198</w:t>
            </w:r>
          </w:p>
        </w:tc>
        <w:tc>
          <w:tcPr>
            <w:tcW w:w="936" w:type="dxa"/>
            <w:shd w:val="clear" w:color="auto" w:fill="auto"/>
          </w:tcPr>
          <w:p w14:paraId="41C43EBF" w14:textId="1B6DCE41" w:rsidR="00E10D83" w:rsidRPr="00236E60" w:rsidRDefault="00236E60" w:rsidP="00E10D83">
            <w:pPr>
              <w:spacing w:after="0" w:line="256" w:lineRule="auto"/>
              <w:ind w:right="-72"/>
              <w:jc w:val="right"/>
              <w:rPr>
                <w:rFonts w:eastAsia="Times New Roman"/>
                <w:sz w:val="15"/>
                <w:szCs w:val="15"/>
              </w:rPr>
            </w:pPr>
            <w:r w:rsidRPr="00236E60">
              <w:rPr>
                <w:sz w:val="15"/>
                <w:szCs w:val="15"/>
              </w:rPr>
              <w:t>1</w:t>
            </w:r>
            <w:r w:rsidR="00E10D83" w:rsidRPr="00236E60">
              <w:rPr>
                <w:sz w:val="15"/>
                <w:szCs w:val="15"/>
              </w:rPr>
              <w:t>,</w:t>
            </w:r>
            <w:r w:rsidRPr="00236E60">
              <w:rPr>
                <w:sz w:val="15"/>
                <w:szCs w:val="15"/>
              </w:rPr>
              <w:t>715</w:t>
            </w:r>
            <w:r w:rsidR="00E10D83" w:rsidRPr="00236E60">
              <w:rPr>
                <w:sz w:val="15"/>
                <w:szCs w:val="15"/>
              </w:rPr>
              <w:t>,</w:t>
            </w:r>
            <w:r w:rsidRPr="00236E60">
              <w:rPr>
                <w:sz w:val="15"/>
                <w:szCs w:val="15"/>
              </w:rPr>
              <w:t>198</w:t>
            </w:r>
          </w:p>
        </w:tc>
      </w:tr>
      <w:tr w:rsidR="00ED199D" w:rsidRPr="00236E60" w14:paraId="67FDC274" w14:textId="77777777" w:rsidTr="0059486B">
        <w:tc>
          <w:tcPr>
            <w:tcW w:w="3845" w:type="dxa"/>
            <w:shd w:val="clear" w:color="auto" w:fill="auto"/>
            <w:hideMark/>
          </w:tcPr>
          <w:p w14:paraId="6702D0BC" w14:textId="10F7E360" w:rsidR="00ED199D" w:rsidRPr="00236E60" w:rsidRDefault="00ED199D" w:rsidP="0059486B">
            <w:pPr>
              <w:spacing w:after="0" w:line="240" w:lineRule="auto"/>
              <w:ind w:left="607" w:right="-72" w:hanging="187"/>
              <w:rPr>
                <w:rFonts w:eastAsia="Times New Roman"/>
                <w:sz w:val="15"/>
                <w:szCs w:val="15"/>
              </w:rPr>
            </w:pPr>
            <w:r w:rsidRPr="00236E60">
              <w:rPr>
                <w:rFonts w:eastAsia="Times New Roman"/>
                <w:sz w:val="15"/>
                <w:szCs w:val="15"/>
              </w:rPr>
              <w:t xml:space="preserve">Long-term </w:t>
            </w:r>
            <w:r w:rsidR="00381847" w:rsidRPr="00236E60">
              <w:rPr>
                <w:rFonts w:eastAsia="Times New Roman"/>
                <w:sz w:val="15"/>
                <w:szCs w:val="15"/>
              </w:rPr>
              <w:t>borrowings</w:t>
            </w:r>
            <w:r w:rsidRPr="00236E60">
              <w:rPr>
                <w:rFonts w:eastAsia="Times New Roman"/>
                <w:sz w:val="15"/>
                <w:szCs w:val="15"/>
              </w:rPr>
              <w:t xml:space="preserve"> from financial institutions</w:t>
            </w:r>
          </w:p>
        </w:tc>
        <w:tc>
          <w:tcPr>
            <w:tcW w:w="936" w:type="dxa"/>
            <w:shd w:val="clear" w:color="auto" w:fill="auto"/>
            <w:vAlign w:val="bottom"/>
          </w:tcPr>
          <w:p w14:paraId="720E9AB4" w14:textId="20CDED74"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3551E680" w14:textId="22E5F518"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31</w:t>
            </w:r>
            <w:r w:rsidR="00ED199D" w:rsidRPr="00236E60">
              <w:rPr>
                <w:rFonts w:eastAsia="Times New Roman"/>
                <w:sz w:val="15"/>
                <w:szCs w:val="15"/>
              </w:rPr>
              <w:t>,</w:t>
            </w:r>
            <w:r w:rsidRPr="00236E60">
              <w:rPr>
                <w:rFonts w:eastAsia="Times New Roman"/>
                <w:sz w:val="15"/>
                <w:szCs w:val="15"/>
              </w:rPr>
              <w:t>357</w:t>
            </w:r>
          </w:p>
        </w:tc>
        <w:tc>
          <w:tcPr>
            <w:tcW w:w="936" w:type="dxa"/>
            <w:shd w:val="clear" w:color="auto" w:fill="auto"/>
            <w:vAlign w:val="bottom"/>
          </w:tcPr>
          <w:p w14:paraId="220480C3" w14:textId="16972902"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90</w:t>
            </w:r>
            <w:r w:rsidR="00ED199D" w:rsidRPr="00236E60">
              <w:rPr>
                <w:rFonts w:eastAsia="Times New Roman"/>
                <w:sz w:val="15"/>
                <w:szCs w:val="15"/>
              </w:rPr>
              <w:t>,</w:t>
            </w:r>
            <w:r w:rsidRPr="00236E60">
              <w:rPr>
                <w:rFonts w:eastAsia="Times New Roman"/>
                <w:sz w:val="15"/>
                <w:szCs w:val="15"/>
              </w:rPr>
              <w:t>536</w:t>
            </w:r>
          </w:p>
        </w:tc>
        <w:tc>
          <w:tcPr>
            <w:tcW w:w="936" w:type="dxa"/>
            <w:shd w:val="clear" w:color="auto" w:fill="auto"/>
            <w:vAlign w:val="bottom"/>
          </w:tcPr>
          <w:p w14:paraId="21CC7E86" w14:textId="6F2573CF" w:rsidR="00ED199D" w:rsidRPr="00236E60" w:rsidRDefault="00ED199D" w:rsidP="00C777F3">
            <w:pPr>
              <w:spacing w:after="0" w:line="256" w:lineRule="auto"/>
              <w:ind w:right="-72"/>
              <w:jc w:val="right"/>
              <w:rPr>
                <w:rFonts w:eastAsia="Times New Roman"/>
                <w:sz w:val="15"/>
                <w:szCs w:val="15"/>
              </w:rPr>
            </w:pPr>
            <w:r w:rsidRPr="00236E60">
              <w:rPr>
                <w:rFonts w:eastAsia="Times New Roman"/>
                <w:color w:val="000000"/>
                <w:sz w:val="15"/>
                <w:szCs w:val="15"/>
                <w:cs/>
              </w:rPr>
              <w:t>-</w:t>
            </w:r>
          </w:p>
        </w:tc>
        <w:tc>
          <w:tcPr>
            <w:tcW w:w="936" w:type="dxa"/>
            <w:shd w:val="clear" w:color="auto" w:fill="auto"/>
            <w:vAlign w:val="bottom"/>
          </w:tcPr>
          <w:p w14:paraId="3D1EB1AC" w14:textId="4C17B2AA"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121</w:t>
            </w:r>
            <w:r w:rsidR="00ED199D" w:rsidRPr="00236E60">
              <w:rPr>
                <w:rFonts w:eastAsia="Times New Roman"/>
                <w:sz w:val="15"/>
                <w:szCs w:val="15"/>
              </w:rPr>
              <w:t>,</w:t>
            </w:r>
            <w:r w:rsidRPr="00236E60">
              <w:rPr>
                <w:rFonts w:eastAsia="Times New Roman"/>
                <w:sz w:val="15"/>
                <w:szCs w:val="15"/>
              </w:rPr>
              <w:t>893</w:t>
            </w:r>
          </w:p>
        </w:tc>
        <w:tc>
          <w:tcPr>
            <w:tcW w:w="936" w:type="dxa"/>
            <w:shd w:val="clear" w:color="auto" w:fill="auto"/>
            <w:vAlign w:val="bottom"/>
          </w:tcPr>
          <w:p w14:paraId="5D92E8E7" w14:textId="315B7FCB" w:rsidR="00ED199D" w:rsidRPr="00236E60" w:rsidRDefault="00236E60" w:rsidP="00C777F3">
            <w:pPr>
              <w:spacing w:after="0" w:line="256" w:lineRule="auto"/>
              <w:ind w:right="-72"/>
              <w:jc w:val="right"/>
              <w:rPr>
                <w:rFonts w:eastAsia="Times New Roman"/>
                <w:sz w:val="15"/>
                <w:szCs w:val="15"/>
              </w:rPr>
            </w:pPr>
            <w:r w:rsidRPr="00236E60">
              <w:rPr>
                <w:rFonts w:eastAsia="Times New Roman"/>
                <w:sz w:val="15"/>
                <w:szCs w:val="15"/>
              </w:rPr>
              <w:t>121</w:t>
            </w:r>
            <w:r w:rsidR="00ED199D" w:rsidRPr="00236E60">
              <w:rPr>
                <w:rFonts w:eastAsia="Times New Roman"/>
                <w:sz w:val="15"/>
                <w:szCs w:val="15"/>
              </w:rPr>
              <w:t>,</w:t>
            </w:r>
            <w:r w:rsidRPr="00236E60">
              <w:rPr>
                <w:rFonts w:eastAsia="Times New Roman"/>
                <w:sz w:val="15"/>
                <w:szCs w:val="15"/>
              </w:rPr>
              <w:t>893</w:t>
            </w:r>
          </w:p>
        </w:tc>
      </w:tr>
      <w:tr w:rsidR="00ED199D" w:rsidRPr="00236E60" w14:paraId="380964B0" w14:textId="77777777" w:rsidTr="0059486B">
        <w:tc>
          <w:tcPr>
            <w:tcW w:w="3845" w:type="dxa"/>
            <w:shd w:val="clear" w:color="auto" w:fill="auto"/>
            <w:hideMark/>
          </w:tcPr>
          <w:p w14:paraId="0C021DE9" w14:textId="2E7FD33E" w:rsidR="00ED199D" w:rsidRPr="00236E60" w:rsidRDefault="00ED199D" w:rsidP="0059486B">
            <w:pPr>
              <w:spacing w:after="0" w:line="240" w:lineRule="auto"/>
              <w:ind w:left="607" w:right="-72" w:hanging="187"/>
              <w:rPr>
                <w:rFonts w:eastAsia="Times New Roman"/>
                <w:b/>
                <w:bCs/>
                <w:sz w:val="15"/>
                <w:szCs w:val="15"/>
              </w:rPr>
            </w:pPr>
          </w:p>
        </w:tc>
        <w:tc>
          <w:tcPr>
            <w:tcW w:w="936" w:type="dxa"/>
            <w:tcBorders>
              <w:top w:val="single" w:sz="4" w:space="0" w:color="auto"/>
              <w:left w:val="nil"/>
              <w:right w:val="nil"/>
            </w:tcBorders>
            <w:shd w:val="clear" w:color="auto" w:fill="auto"/>
          </w:tcPr>
          <w:p w14:paraId="484233EF" w14:textId="77777777" w:rsidR="00ED199D" w:rsidRPr="00236E60" w:rsidRDefault="00ED199D" w:rsidP="00ED199D">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2ECF2BD2" w14:textId="77777777" w:rsidR="00ED199D" w:rsidRPr="00236E60" w:rsidRDefault="00ED199D" w:rsidP="00ED199D">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5CD0E284" w14:textId="77777777" w:rsidR="00ED199D" w:rsidRPr="00236E60" w:rsidRDefault="00ED199D" w:rsidP="00ED199D">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548EC9E1" w14:textId="77777777" w:rsidR="00ED199D" w:rsidRPr="00236E60" w:rsidRDefault="00ED199D" w:rsidP="00ED199D">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4E3941C" w14:textId="77777777" w:rsidR="00ED199D" w:rsidRPr="00236E60" w:rsidRDefault="00ED199D" w:rsidP="00ED199D">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29B5A1B5" w14:textId="77777777" w:rsidR="00ED199D" w:rsidRPr="00236E60" w:rsidRDefault="00ED199D" w:rsidP="00ED199D">
            <w:pPr>
              <w:spacing w:after="0" w:line="256" w:lineRule="auto"/>
              <w:ind w:right="-72"/>
              <w:jc w:val="right"/>
              <w:rPr>
                <w:rFonts w:eastAsia="Times New Roman"/>
                <w:b/>
                <w:bCs/>
                <w:sz w:val="15"/>
                <w:szCs w:val="15"/>
              </w:rPr>
            </w:pPr>
          </w:p>
        </w:tc>
      </w:tr>
      <w:tr w:rsidR="00E10D83" w:rsidRPr="00236E60" w14:paraId="0C2C1057" w14:textId="77777777" w:rsidTr="0059486B">
        <w:trPr>
          <w:trHeight w:val="70"/>
        </w:trPr>
        <w:tc>
          <w:tcPr>
            <w:tcW w:w="3845" w:type="dxa"/>
            <w:shd w:val="clear" w:color="auto" w:fill="auto"/>
          </w:tcPr>
          <w:p w14:paraId="5B6875CC" w14:textId="78D7C8A9" w:rsidR="00E10D83" w:rsidRPr="00236E60" w:rsidRDefault="00E10D83" w:rsidP="0059486B">
            <w:pPr>
              <w:spacing w:after="0" w:line="240" w:lineRule="auto"/>
              <w:ind w:left="607" w:right="-72" w:hanging="187"/>
              <w:rPr>
                <w:rFonts w:eastAsia="Times New Roman"/>
                <w:sz w:val="15"/>
                <w:szCs w:val="15"/>
              </w:rPr>
            </w:pPr>
            <w:r w:rsidRPr="00236E60">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517C0659" w14:textId="5FAF7D1B" w:rsidR="00E10D83" w:rsidRPr="00236E60" w:rsidRDefault="00E10D83" w:rsidP="00E10D83">
            <w:pPr>
              <w:spacing w:after="0" w:line="256" w:lineRule="auto"/>
              <w:ind w:right="-72"/>
              <w:jc w:val="right"/>
              <w:rPr>
                <w:rFonts w:eastAsia="Times New Roman"/>
                <w:sz w:val="15"/>
                <w:szCs w:val="15"/>
              </w:rPr>
            </w:pPr>
            <w:r w:rsidRPr="00236E60">
              <w:rPr>
                <w:rFonts w:eastAsia="Times New Roman"/>
                <w:color w:val="000000"/>
                <w:sz w:val="15"/>
                <w:szCs w:val="15"/>
              </w:rPr>
              <w:t>-</w:t>
            </w:r>
          </w:p>
        </w:tc>
        <w:tc>
          <w:tcPr>
            <w:tcW w:w="936" w:type="dxa"/>
            <w:tcBorders>
              <w:left w:val="nil"/>
              <w:bottom w:val="single" w:sz="4" w:space="0" w:color="auto"/>
              <w:right w:val="nil"/>
            </w:tcBorders>
            <w:shd w:val="clear" w:color="auto" w:fill="auto"/>
          </w:tcPr>
          <w:p w14:paraId="1E0C6C1C" w14:textId="09254FC1" w:rsidR="00E10D83" w:rsidRPr="00236E60" w:rsidRDefault="00236E60" w:rsidP="00E10D83">
            <w:pPr>
              <w:spacing w:after="0" w:line="256" w:lineRule="auto"/>
              <w:ind w:right="-72"/>
              <w:jc w:val="right"/>
              <w:rPr>
                <w:rFonts w:eastAsia="Times New Roman"/>
                <w:sz w:val="15"/>
                <w:szCs w:val="15"/>
              </w:rPr>
            </w:pPr>
            <w:r w:rsidRPr="00236E60">
              <w:rPr>
                <w:sz w:val="15"/>
                <w:szCs w:val="15"/>
              </w:rPr>
              <w:t>1</w:t>
            </w:r>
            <w:r w:rsidR="00E10D83" w:rsidRPr="00236E60">
              <w:rPr>
                <w:sz w:val="15"/>
                <w:szCs w:val="15"/>
              </w:rPr>
              <w:t>,</w:t>
            </w:r>
            <w:r w:rsidRPr="00236E60">
              <w:rPr>
                <w:sz w:val="15"/>
                <w:szCs w:val="15"/>
              </w:rPr>
              <w:t>171</w:t>
            </w:r>
            <w:r w:rsidR="00E10D83" w:rsidRPr="00236E60">
              <w:rPr>
                <w:sz w:val="15"/>
                <w:szCs w:val="15"/>
              </w:rPr>
              <w:t>,</w:t>
            </w:r>
            <w:r w:rsidRPr="00236E60">
              <w:rPr>
                <w:sz w:val="15"/>
                <w:szCs w:val="15"/>
              </w:rPr>
              <w:t>675</w:t>
            </w:r>
          </w:p>
        </w:tc>
        <w:tc>
          <w:tcPr>
            <w:tcW w:w="936" w:type="dxa"/>
            <w:tcBorders>
              <w:left w:val="nil"/>
              <w:bottom w:val="single" w:sz="4" w:space="0" w:color="auto"/>
              <w:right w:val="nil"/>
            </w:tcBorders>
            <w:shd w:val="clear" w:color="auto" w:fill="auto"/>
          </w:tcPr>
          <w:p w14:paraId="5D9C379A" w14:textId="64554541" w:rsidR="00E10D83" w:rsidRPr="00236E60" w:rsidRDefault="00236E60" w:rsidP="00E10D83">
            <w:pPr>
              <w:spacing w:after="0" w:line="256" w:lineRule="auto"/>
              <w:ind w:right="-72"/>
              <w:jc w:val="right"/>
              <w:rPr>
                <w:rFonts w:eastAsia="Times New Roman"/>
                <w:sz w:val="15"/>
                <w:szCs w:val="15"/>
              </w:rPr>
            </w:pPr>
            <w:r w:rsidRPr="00236E60">
              <w:rPr>
                <w:sz w:val="15"/>
                <w:szCs w:val="15"/>
              </w:rPr>
              <w:t>1</w:t>
            </w:r>
            <w:r w:rsidR="00E10D83" w:rsidRPr="00236E60">
              <w:rPr>
                <w:sz w:val="15"/>
                <w:szCs w:val="15"/>
              </w:rPr>
              <w:t>,</w:t>
            </w:r>
            <w:r w:rsidRPr="00236E60">
              <w:rPr>
                <w:sz w:val="15"/>
                <w:szCs w:val="15"/>
              </w:rPr>
              <w:t>324</w:t>
            </w:r>
            <w:r w:rsidR="00E10D83" w:rsidRPr="00236E60">
              <w:rPr>
                <w:sz w:val="15"/>
                <w:szCs w:val="15"/>
              </w:rPr>
              <w:t>,</w:t>
            </w:r>
            <w:r w:rsidRPr="00236E60">
              <w:rPr>
                <w:sz w:val="15"/>
                <w:szCs w:val="15"/>
              </w:rPr>
              <w:t>286</w:t>
            </w:r>
          </w:p>
        </w:tc>
        <w:tc>
          <w:tcPr>
            <w:tcW w:w="936" w:type="dxa"/>
            <w:tcBorders>
              <w:left w:val="nil"/>
              <w:bottom w:val="single" w:sz="4" w:space="0" w:color="auto"/>
              <w:right w:val="nil"/>
            </w:tcBorders>
            <w:shd w:val="clear" w:color="auto" w:fill="auto"/>
          </w:tcPr>
          <w:p w14:paraId="4D0DE915" w14:textId="65320607" w:rsidR="00E10D83" w:rsidRPr="00236E60" w:rsidRDefault="00E10D83" w:rsidP="00E10D83">
            <w:pPr>
              <w:spacing w:after="0" w:line="256" w:lineRule="auto"/>
              <w:ind w:right="-72"/>
              <w:jc w:val="right"/>
              <w:rPr>
                <w:rFonts w:eastAsia="Times New Roman"/>
                <w:sz w:val="15"/>
                <w:szCs w:val="15"/>
              </w:rPr>
            </w:pPr>
            <w:r w:rsidRPr="00236E60">
              <w:rPr>
                <w:sz w:val="15"/>
                <w:szCs w:val="15"/>
              </w:rPr>
              <w:t>-</w:t>
            </w:r>
          </w:p>
        </w:tc>
        <w:tc>
          <w:tcPr>
            <w:tcW w:w="936" w:type="dxa"/>
            <w:tcBorders>
              <w:left w:val="nil"/>
              <w:bottom w:val="single" w:sz="4" w:space="0" w:color="auto"/>
              <w:right w:val="nil"/>
            </w:tcBorders>
            <w:shd w:val="clear" w:color="auto" w:fill="auto"/>
          </w:tcPr>
          <w:p w14:paraId="29B3B82D" w14:textId="007686C2" w:rsidR="00E10D83" w:rsidRPr="00236E60" w:rsidRDefault="00236E60" w:rsidP="00E10D83">
            <w:pPr>
              <w:spacing w:after="0" w:line="256" w:lineRule="auto"/>
              <w:ind w:right="-72"/>
              <w:jc w:val="right"/>
              <w:rPr>
                <w:rFonts w:eastAsia="Times New Roman"/>
                <w:sz w:val="15"/>
                <w:szCs w:val="15"/>
              </w:rPr>
            </w:pPr>
            <w:r w:rsidRPr="00236E60">
              <w:rPr>
                <w:sz w:val="15"/>
                <w:szCs w:val="15"/>
              </w:rPr>
              <w:t>2</w:t>
            </w:r>
            <w:r w:rsidR="00E10D83" w:rsidRPr="00236E60">
              <w:rPr>
                <w:sz w:val="15"/>
                <w:szCs w:val="15"/>
              </w:rPr>
              <w:t>,</w:t>
            </w:r>
            <w:r w:rsidRPr="00236E60">
              <w:rPr>
                <w:sz w:val="15"/>
                <w:szCs w:val="15"/>
              </w:rPr>
              <w:t>495</w:t>
            </w:r>
            <w:r w:rsidR="00E10D83" w:rsidRPr="00236E60">
              <w:rPr>
                <w:sz w:val="15"/>
                <w:szCs w:val="15"/>
              </w:rPr>
              <w:t>,</w:t>
            </w:r>
            <w:r w:rsidRPr="00236E60">
              <w:rPr>
                <w:sz w:val="15"/>
                <w:szCs w:val="15"/>
              </w:rPr>
              <w:t>961</w:t>
            </w:r>
          </w:p>
        </w:tc>
        <w:tc>
          <w:tcPr>
            <w:tcW w:w="936" w:type="dxa"/>
            <w:tcBorders>
              <w:left w:val="nil"/>
              <w:bottom w:val="single" w:sz="4" w:space="0" w:color="auto"/>
              <w:right w:val="nil"/>
            </w:tcBorders>
            <w:shd w:val="clear" w:color="auto" w:fill="auto"/>
          </w:tcPr>
          <w:p w14:paraId="6EAD5F40" w14:textId="7DDA95A4" w:rsidR="00E10D83" w:rsidRPr="00236E60" w:rsidRDefault="00236E60" w:rsidP="00E10D83">
            <w:pPr>
              <w:spacing w:after="0" w:line="256" w:lineRule="auto"/>
              <w:ind w:right="-72"/>
              <w:jc w:val="right"/>
              <w:rPr>
                <w:rFonts w:eastAsia="Times New Roman"/>
                <w:sz w:val="15"/>
                <w:szCs w:val="15"/>
              </w:rPr>
            </w:pPr>
            <w:r w:rsidRPr="00236E60">
              <w:rPr>
                <w:sz w:val="15"/>
                <w:szCs w:val="15"/>
              </w:rPr>
              <w:t>2</w:t>
            </w:r>
            <w:r w:rsidR="00E10D83" w:rsidRPr="00236E60">
              <w:rPr>
                <w:sz w:val="15"/>
                <w:szCs w:val="15"/>
              </w:rPr>
              <w:t>,</w:t>
            </w:r>
            <w:r w:rsidRPr="00236E60">
              <w:rPr>
                <w:sz w:val="15"/>
                <w:szCs w:val="15"/>
              </w:rPr>
              <w:t>495</w:t>
            </w:r>
            <w:r w:rsidR="00E10D83" w:rsidRPr="00236E60">
              <w:rPr>
                <w:sz w:val="15"/>
                <w:szCs w:val="15"/>
              </w:rPr>
              <w:t>,</w:t>
            </w:r>
            <w:r w:rsidRPr="00236E60">
              <w:rPr>
                <w:sz w:val="15"/>
                <w:szCs w:val="15"/>
              </w:rPr>
              <w:t>961</w:t>
            </w:r>
          </w:p>
        </w:tc>
      </w:tr>
    </w:tbl>
    <w:p w14:paraId="44C0EDF1" w14:textId="77777777" w:rsidR="00602446" w:rsidRPr="00D44C9F" w:rsidRDefault="00602446" w:rsidP="0050362B">
      <w:pPr>
        <w:spacing w:after="0" w:line="240" w:lineRule="auto"/>
        <w:ind w:left="1080"/>
        <w:jc w:val="both"/>
        <w:rPr>
          <w:rFonts w:eastAsia="Times New Roman"/>
          <w:sz w:val="18"/>
          <w:szCs w:val="18"/>
        </w:rPr>
      </w:pPr>
    </w:p>
    <w:p w14:paraId="060749E9" w14:textId="43E1EF55" w:rsidR="00602446" w:rsidRPr="00D44C9F" w:rsidRDefault="00602446" w:rsidP="00886DA8">
      <w:pPr>
        <w:spacing w:after="0" w:line="240" w:lineRule="auto"/>
        <w:ind w:left="540"/>
        <w:jc w:val="both"/>
        <w:rPr>
          <w:rFonts w:eastAsia="Times New Roman"/>
          <w:color w:val="000000" w:themeColor="text1"/>
          <w:sz w:val="18"/>
          <w:szCs w:val="18"/>
        </w:rPr>
      </w:pPr>
      <w:r w:rsidRPr="00D44C9F">
        <w:rPr>
          <w:rFonts w:eastAsia="Times New Roman"/>
          <w:color w:val="000000" w:themeColor="text1"/>
          <w:sz w:val="18"/>
          <w:szCs w:val="18"/>
        </w:rPr>
        <w:t xml:space="preserve">Of Baht </w:t>
      </w:r>
      <w:r w:rsidR="00236E60" w:rsidRPr="00236E60">
        <w:rPr>
          <w:rFonts w:eastAsia="Times New Roman"/>
          <w:color w:val="000000" w:themeColor="text1"/>
          <w:sz w:val="18"/>
          <w:szCs w:val="18"/>
        </w:rPr>
        <w:t>195</w:t>
      </w:r>
      <w:r w:rsidR="00AA508B" w:rsidRPr="00D44C9F">
        <w:rPr>
          <w:rFonts w:eastAsia="Times New Roman"/>
          <w:color w:val="000000" w:themeColor="text1"/>
          <w:sz w:val="18"/>
          <w:szCs w:val="18"/>
        </w:rPr>
        <w:t>.</w:t>
      </w:r>
      <w:r w:rsidR="00236E60" w:rsidRPr="00236E60">
        <w:rPr>
          <w:rFonts w:eastAsia="Times New Roman"/>
          <w:color w:val="000000" w:themeColor="text1"/>
          <w:sz w:val="18"/>
          <w:szCs w:val="18"/>
        </w:rPr>
        <w:t>63</w:t>
      </w:r>
      <w:r w:rsidRPr="00D44C9F">
        <w:rPr>
          <w:rFonts w:eastAsia="Times New Roman"/>
          <w:color w:val="000000" w:themeColor="text1"/>
          <w:sz w:val="18"/>
          <w:szCs w:val="18"/>
        </w:rPr>
        <w:t xml:space="preserve"> million disclosed in the </w:t>
      </w:r>
      <w:r w:rsidR="00236E60" w:rsidRPr="00236E60">
        <w:rPr>
          <w:rFonts w:eastAsia="Times New Roman"/>
          <w:color w:val="000000" w:themeColor="text1"/>
          <w:sz w:val="18"/>
          <w:szCs w:val="18"/>
        </w:rPr>
        <w:t>2021</w:t>
      </w:r>
      <w:r w:rsidRPr="00D44C9F">
        <w:rPr>
          <w:rFonts w:eastAsia="Times New Roman"/>
          <w:color w:val="000000" w:themeColor="text1"/>
          <w:sz w:val="18"/>
          <w:szCs w:val="18"/>
        </w:rPr>
        <w:t xml:space="preserve"> borrowings time band ‘</w:t>
      </w:r>
      <w:r w:rsidR="00236E60" w:rsidRPr="00236E60">
        <w:rPr>
          <w:rFonts w:eastAsia="Times New Roman"/>
          <w:color w:val="000000" w:themeColor="text1"/>
          <w:sz w:val="18"/>
          <w:szCs w:val="18"/>
        </w:rPr>
        <w:t>1</w:t>
      </w:r>
      <w:r w:rsidRPr="00D44C9F">
        <w:rPr>
          <w:rFonts w:eastAsia="Times New Roman"/>
          <w:color w:val="000000" w:themeColor="text1"/>
          <w:sz w:val="18"/>
          <w:szCs w:val="18"/>
        </w:rPr>
        <w:t>-</w:t>
      </w:r>
      <w:r w:rsidR="00236E60" w:rsidRPr="00236E60">
        <w:rPr>
          <w:rFonts w:eastAsia="Times New Roman"/>
          <w:color w:val="000000" w:themeColor="text1"/>
          <w:sz w:val="18"/>
          <w:szCs w:val="18"/>
        </w:rPr>
        <w:t>5</w:t>
      </w:r>
      <w:r w:rsidRPr="00D44C9F">
        <w:rPr>
          <w:rFonts w:eastAsia="Times New Roman"/>
          <w:color w:val="000000" w:themeColor="text1"/>
          <w:sz w:val="18"/>
          <w:szCs w:val="18"/>
        </w:rPr>
        <w:t xml:space="preserve"> years’, the Group is considering early repayment of Baht </w:t>
      </w:r>
      <w:r w:rsidR="00236E60" w:rsidRPr="00236E60">
        <w:rPr>
          <w:rFonts w:eastAsia="Times New Roman"/>
          <w:color w:val="000000" w:themeColor="text1"/>
          <w:sz w:val="18"/>
          <w:szCs w:val="18"/>
        </w:rPr>
        <w:t>13</w:t>
      </w:r>
      <w:r w:rsidR="00AA508B" w:rsidRPr="00D44C9F">
        <w:rPr>
          <w:rFonts w:eastAsia="Times New Roman"/>
          <w:color w:val="000000" w:themeColor="text1"/>
          <w:sz w:val="18"/>
          <w:szCs w:val="18"/>
        </w:rPr>
        <w:t>.</w:t>
      </w:r>
      <w:r w:rsidR="00236E60" w:rsidRPr="00236E60">
        <w:rPr>
          <w:rFonts w:eastAsia="Times New Roman"/>
          <w:color w:val="000000" w:themeColor="text1"/>
          <w:sz w:val="18"/>
          <w:szCs w:val="18"/>
        </w:rPr>
        <w:t>5</w:t>
      </w:r>
      <w:r w:rsidRPr="00D44C9F">
        <w:rPr>
          <w:rFonts w:eastAsia="Times New Roman"/>
          <w:color w:val="000000" w:themeColor="text1"/>
          <w:sz w:val="18"/>
          <w:szCs w:val="18"/>
        </w:rPr>
        <w:t xml:space="preserve"> million in the first quarter of the </w:t>
      </w:r>
      <w:r w:rsidR="00236E60" w:rsidRPr="00236E60">
        <w:rPr>
          <w:rFonts w:eastAsia="Times New Roman"/>
          <w:color w:val="000000" w:themeColor="text1"/>
          <w:sz w:val="18"/>
          <w:szCs w:val="18"/>
        </w:rPr>
        <w:t>2022</w:t>
      </w:r>
      <w:r w:rsidRPr="00D44C9F">
        <w:rPr>
          <w:rFonts w:eastAsia="Times New Roman"/>
          <w:color w:val="000000" w:themeColor="text1"/>
          <w:sz w:val="18"/>
          <w:szCs w:val="18"/>
        </w:rPr>
        <w:t xml:space="preserve"> financial year (</w:t>
      </w:r>
      <w:r w:rsidR="00236E60" w:rsidRPr="00236E60">
        <w:rPr>
          <w:rFonts w:eastAsia="Times New Roman"/>
          <w:color w:val="000000" w:themeColor="text1"/>
          <w:sz w:val="18"/>
          <w:szCs w:val="18"/>
        </w:rPr>
        <w:t>2020</w:t>
      </w:r>
      <w:r w:rsidRPr="00D44C9F">
        <w:rPr>
          <w:rFonts w:eastAsia="Times New Roman"/>
          <w:color w:val="000000" w:themeColor="text1"/>
          <w:sz w:val="18"/>
          <w:szCs w:val="18"/>
        </w:rPr>
        <w:t xml:space="preserve">: </w:t>
      </w:r>
      <w:r w:rsidR="00AA508B" w:rsidRPr="00D44C9F">
        <w:rPr>
          <w:rFonts w:eastAsia="Times New Roman"/>
          <w:color w:val="000000" w:themeColor="text1"/>
          <w:sz w:val="18"/>
          <w:szCs w:val="18"/>
        </w:rPr>
        <w:t xml:space="preserve">Of the Baht </w:t>
      </w:r>
      <w:r w:rsidR="00236E60" w:rsidRPr="00236E60">
        <w:rPr>
          <w:rFonts w:eastAsia="Times New Roman"/>
          <w:color w:val="000000" w:themeColor="text1"/>
          <w:sz w:val="18"/>
          <w:szCs w:val="18"/>
        </w:rPr>
        <w:t>90</w:t>
      </w:r>
      <w:r w:rsidR="00AA508B" w:rsidRPr="00D44C9F">
        <w:rPr>
          <w:rFonts w:eastAsia="Times New Roman"/>
          <w:color w:val="000000" w:themeColor="text1"/>
          <w:sz w:val="18"/>
          <w:szCs w:val="18"/>
        </w:rPr>
        <w:t>.</w:t>
      </w:r>
      <w:r w:rsidR="00236E60" w:rsidRPr="00236E60">
        <w:rPr>
          <w:rFonts w:eastAsia="Times New Roman"/>
          <w:color w:val="000000" w:themeColor="text1"/>
          <w:sz w:val="18"/>
          <w:szCs w:val="18"/>
        </w:rPr>
        <w:t>54</w:t>
      </w:r>
      <w:r w:rsidR="00AA508B" w:rsidRPr="00D44C9F">
        <w:rPr>
          <w:rFonts w:eastAsia="Times New Roman"/>
          <w:color w:val="000000" w:themeColor="text1"/>
          <w:sz w:val="18"/>
          <w:szCs w:val="18"/>
        </w:rPr>
        <w:t xml:space="preserve"> million disclosed in the </w:t>
      </w:r>
      <w:r w:rsidR="00236E60" w:rsidRPr="00236E60">
        <w:rPr>
          <w:rFonts w:eastAsia="Times New Roman"/>
          <w:color w:val="000000" w:themeColor="text1"/>
          <w:sz w:val="18"/>
          <w:szCs w:val="18"/>
        </w:rPr>
        <w:t>2020</w:t>
      </w:r>
      <w:r w:rsidR="00AA508B" w:rsidRPr="00D44C9F">
        <w:rPr>
          <w:rFonts w:eastAsia="Times New Roman"/>
          <w:color w:val="000000" w:themeColor="text1"/>
          <w:sz w:val="18"/>
          <w:szCs w:val="18"/>
        </w:rPr>
        <w:t xml:space="preserve"> borrowings time band ‘</w:t>
      </w:r>
      <w:r w:rsidR="00236E60" w:rsidRPr="00236E60">
        <w:rPr>
          <w:rFonts w:eastAsia="Times New Roman"/>
          <w:color w:val="000000" w:themeColor="text1"/>
          <w:sz w:val="18"/>
          <w:szCs w:val="18"/>
        </w:rPr>
        <w:t>1</w:t>
      </w:r>
      <w:r w:rsidR="00AA508B" w:rsidRPr="00D44C9F">
        <w:rPr>
          <w:rFonts w:eastAsia="Times New Roman"/>
          <w:color w:val="000000" w:themeColor="text1"/>
          <w:sz w:val="18"/>
          <w:szCs w:val="18"/>
        </w:rPr>
        <w:t>-</w:t>
      </w:r>
      <w:r w:rsidR="00236E60" w:rsidRPr="00236E60">
        <w:rPr>
          <w:rFonts w:eastAsia="Times New Roman"/>
          <w:color w:val="000000" w:themeColor="text1"/>
          <w:sz w:val="18"/>
          <w:szCs w:val="18"/>
        </w:rPr>
        <w:t>5</w:t>
      </w:r>
      <w:r w:rsidR="00AA508B" w:rsidRPr="00D44C9F">
        <w:rPr>
          <w:rFonts w:eastAsia="Times New Roman"/>
          <w:color w:val="000000" w:themeColor="text1"/>
          <w:sz w:val="18"/>
          <w:szCs w:val="18"/>
        </w:rPr>
        <w:t xml:space="preserve"> years’, the Group </w:t>
      </w:r>
      <w:r w:rsidR="00B77ECD" w:rsidRPr="00D44C9F">
        <w:rPr>
          <w:rFonts w:eastAsia="Times New Roman"/>
          <w:color w:val="000000" w:themeColor="text1"/>
          <w:sz w:val="18"/>
          <w:szCs w:val="18"/>
        </w:rPr>
        <w:t>wa</w:t>
      </w:r>
      <w:r w:rsidR="00AA508B" w:rsidRPr="00D44C9F">
        <w:rPr>
          <w:rFonts w:eastAsia="Times New Roman"/>
          <w:color w:val="000000" w:themeColor="text1"/>
          <w:sz w:val="18"/>
          <w:szCs w:val="18"/>
        </w:rPr>
        <w:t xml:space="preserve">s considering early repayment of Baht </w:t>
      </w:r>
      <w:r w:rsidR="00DD761F">
        <w:rPr>
          <w:rFonts w:eastAsia="Times New Roman"/>
          <w:color w:val="000000" w:themeColor="text1"/>
          <w:sz w:val="18"/>
          <w:szCs w:val="18"/>
        </w:rPr>
        <w:br/>
      </w:r>
      <w:r w:rsidR="00236E60" w:rsidRPr="00236E60">
        <w:rPr>
          <w:rFonts w:eastAsia="Times New Roman"/>
          <w:color w:val="000000" w:themeColor="text1"/>
          <w:sz w:val="18"/>
          <w:szCs w:val="18"/>
        </w:rPr>
        <w:t>6</w:t>
      </w:r>
      <w:r w:rsidR="00AA508B" w:rsidRPr="00D44C9F">
        <w:rPr>
          <w:rFonts w:eastAsia="Times New Roman"/>
          <w:color w:val="000000" w:themeColor="text1"/>
          <w:sz w:val="18"/>
          <w:szCs w:val="18"/>
        </w:rPr>
        <w:t>.</w:t>
      </w:r>
      <w:r w:rsidR="00236E60" w:rsidRPr="00236E60">
        <w:rPr>
          <w:rFonts w:eastAsia="Times New Roman"/>
          <w:color w:val="000000" w:themeColor="text1"/>
          <w:sz w:val="18"/>
          <w:szCs w:val="18"/>
        </w:rPr>
        <w:t>96</w:t>
      </w:r>
      <w:r w:rsidR="00AA508B" w:rsidRPr="00D44C9F">
        <w:rPr>
          <w:rFonts w:eastAsia="Times New Roman"/>
          <w:color w:val="000000" w:themeColor="text1"/>
          <w:sz w:val="18"/>
          <w:szCs w:val="18"/>
        </w:rPr>
        <w:t xml:space="preserve"> million in the first quarter of the </w:t>
      </w:r>
      <w:r w:rsidR="00236E60" w:rsidRPr="00236E60">
        <w:rPr>
          <w:rFonts w:eastAsia="Times New Roman"/>
          <w:color w:val="000000" w:themeColor="text1"/>
          <w:sz w:val="18"/>
          <w:szCs w:val="18"/>
        </w:rPr>
        <w:t>2021</w:t>
      </w:r>
      <w:r w:rsidR="00AA508B" w:rsidRPr="00D44C9F">
        <w:rPr>
          <w:rFonts w:eastAsia="Times New Roman"/>
          <w:color w:val="000000" w:themeColor="text1"/>
          <w:sz w:val="18"/>
          <w:szCs w:val="18"/>
        </w:rPr>
        <w:t xml:space="preserve"> financial year</w:t>
      </w:r>
      <w:r w:rsidRPr="00D44C9F">
        <w:rPr>
          <w:rFonts w:eastAsia="Times New Roman"/>
          <w:color w:val="000000" w:themeColor="text1"/>
          <w:sz w:val="18"/>
          <w:szCs w:val="18"/>
        </w:rPr>
        <w:t>).</w:t>
      </w:r>
    </w:p>
    <w:p w14:paraId="464E596C" w14:textId="1F049C61" w:rsidR="00DC7A91" w:rsidRPr="00D44C9F" w:rsidRDefault="00DC7A91">
      <w:pPr>
        <w:rPr>
          <w:rFonts w:eastAsia="Arial Unicode MS"/>
          <w:sz w:val="18"/>
          <w:szCs w:val="18"/>
        </w:rPr>
      </w:pPr>
      <w:r w:rsidRPr="00D44C9F">
        <w:rPr>
          <w:rFonts w:eastAsia="Arial Unicode MS"/>
          <w:sz w:val="18"/>
          <w:szCs w:val="18"/>
        </w:rPr>
        <w:br w:type="page"/>
      </w:r>
    </w:p>
    <w:p w14:paraId="0EF0002B" w14:textId="77777777" w:rsidR="00602446" w:rsidRPr="00236E60" w:rsidRDefault="00602446" w:rsidP="00307094">
      <w:pPr>
        <w:spacing w:after="0" w:line="240" w:lineRule="auto"/>
        <w:jc w:val="both"/>
        <w:rPr>
          <w:rFonts w:eastAsia="Arial Unicode MS"/>
          <w:color w:val="1502B6"/>
          <w:sz w:val="18"/>
          <w:szCs w:val="18"/>
        </w:rPr>
      </w:pPr>
    </w:p>
    <w:p w14:paraId="139A300F" w14:textId="6E7C08B7" w:rsidR="00602446" w:rsidRPr="00236E60" w:rsidRDefault="00236E60" w:rsidP="0050362B">
      <w:pPr>
        <w:keepNext/>
        <w:keepLines/>
        <w:spacing w:after="0" w:line="240" w:lineRule="auto"/>
        <w:ind w:left="540" w:hanging="540"/>
        <w:outlineLvl w:val="1"/>
        <w:rPr>
          <w:rFonts w:eastAsia="Arial"/>
          <w:b/>
          <w:color w:val="1502B6"/>
          <w:sz w:val="18"/>
          <w:szCs w:val="18"/>
          <w:lang w:eastAsia="en-GB"/>
        </w:rPr>
      </w:pPr>
      <w:bookmarkStart w:id="46" w:name="_Toc86937022"/>
      <w:r w:rsidRPr="00236E60">
        <w:rPr>
          <w:rFonts w:eastAsia="Arial"/>
          <w:b/>
          <w:color w:val="1502B6"/>
          <w:sz w:val="18"/>
          <w:szCs w:val="18"/>
          <w:lang w:eastAsia="en-GB"/>
        </w:rPr>
        <w:t>6</w:t>
      </w:r>
      <w:r w:rsidR="00602446" w:rsidRPr="00236E60">
        <w:rPr>
          <w:rFonts w:eastAsia="Arial"/>
          <w:b/>
          <w:color w:val="1502B6"/>
          <w:sz w:val="18"/>
          <w:szCs w:val="18"/>
          <w:lang w:eastAsia="en-GB"/>
        </w:rPr>
        <w:t>.</w:t>
      </w:r>
      <w:r w:rsidRPr="00236E60">
        <w:rPr>
          <w:rFonts w:eastAsia="Arial"/>
          <w:b/>
          <w:color w:val="1502B6"/>
          <w:sz w:val="18"/>
          <w:szCs w:val="18"/>
          <w:lang w:eastAsia="en-GB"/>
        </w:rPr>
        <w:t>2</w:t>
      </w:r>
      <w:r w:rsidR="00602446" w:rsidRPr="00236E60">
        <w:rPr>
          <w:rFonts w:eastAsia="Arial"/>
          <w:b/>
          <w:color w:val="1502B6"/>
          <w:sz w:val="18"/>
          <w:szCs w:val="18"/>
          <w:lang w:eastAsia="en-GB"/>
        </w:rPr>
        <w:tab/>
        <w:t>Capital management</w:t>
      </w:r>
      <w:bookmarkEnd w:id="46"/>
    </w:p>
    <w:p w14:paraId="1D326553" w14:textId="77777777" w:rsidR="00602446" w:rsidRPr="00236E60" w:rsidRDefault="00602446" w:rsidP="00602446">
      <w:pPr>
        <w:spacing w:after="0" w:line="240" w:lineRule="auto"/>
        <w:ind w:left="540" w:hanging="540"/>
        <w:rPr>
          <w:rFonts w:eastAsia="Arial"/>
          <w:color w:val="1502B6"/>
          <w:sz w:val="18"/>
          <w:szCs w:val="18"/>
          <w:lang w:eastAsia="en-GB"/>
        </w:rPr>
      </w:pPr>
    </w:p>
    <w:p w14:paraId="3165EBA2" w14:textId="7182476F" w:rsidR="00602446" w:rsidRPr="00236E60" w:rsidRDefault="00602446" w:rsidP="0050362B">
      <w:pPr>
        <w:keepNext/>
        <w:keepLines/>
        <w:spacing w:after="0" w:line="240" w:lineRule="auto"/>
        <w:ind w:left="1080" w:hanging="540"/>
        <w:outlineLvl w:val="2"/>
        <w:rPr>
          <w:rFonts w:eastAsia="Arial"/>
          <w:b/>
          <w:color w:val="1502B6"/>
          <w:sz w:val="18"/>
          <w:szCs w:val="18"/>
          <w:lang w:eastAsia="en-GB"/>
        </w:rPr>
      </w:pPr>
      <w:bookmarkStart w:id="47" w:name="_Toc86937023"/>
      <w:r w:rsidRPr="00236E60">
        <w:rPr>
          <w:rFonts w:eastAsia="Arial"/>
          <w:b/>
          <w:color w:val="1502B6"/>
          <w:sz w:val="18"/>
          <w:szCs w:val="18"/>
          <w:lang w:eastAsia="en-GB"/>
        </w:rPr>
        <w:t>Risk management</w:t>
      </w:r>
      <w:bookmarkEnd w:id="47"/>
    </w:p>
    <w:p w14:paraId="2E0D6E75" w14:textId="77777777" w:rsidR="00602446" w:rsidRPr="00236E60" w:rsidRDefault="00602446" w:rsidP="00236E60">
      <w:pPr>
        <w:spacing w:after="0" w:line="240" w:lineRule="auto"/>
        <w:ind w:left="540"/>
        <w:rPr>
          <w:rFonts w:eastAsia="Arial"/>
          <w:sz w:val="18"/>
          <w:szCs w:val="18"/>
          <w:lang w:eastAsia="en-GB"/>
        </w:rPr>
      </w:pPr>
    </w:p>
    <w:p w14:paraId="545358B7" w14:textId="77777777" w:rsidR="00602446" w:rsidRPr="00236E60" w:rsidRDefault="00602446" w:rsidP="00236E60">
      <w:pPr>
        <w:spacing w:after="0" w:line="240" w:lineRule="auto"/>
        <w:ind w:left="540"/>
        <w:jc w:val="thaiDistribute"/>
        <w:rPr>
          <w:rFonts w:eastAsia="Arial"/>
          <w:sz w:val="18"/>
          <w:szCs w:val="18"/>
          <w:lang w:eastAsia="en-GB"/>
        </w:rPr>
      </w:pPr>
      <w:r w:rsidRPr="00236E60">
        <w:rPr>
          <w:rFonts w:eastAsia="Arial"/>
          <w:sz w:val="18"/>
          <w:szCs w:val="18"/>
          <w:lang w:eastAsia="en-GB"/>
        </w:rPr>
        <w:t>The Group’s objectives when managing capital are to:</w:t>
      </w:r>
    </w:p>
    <w:p w14:paraId="1C7F58FF" w14:textId="77777777" w:rsidR="00602446" w:rsidRPr="00236E60" w:rsidRDefault="00602446" w:rsidP="00236E60">
      <w:pPr>
        <w:spacing w:after="0" w:line="240" w:lineRule="auto"/>
        <w:ind w:left="540"/>
        <w:rPr>
          <w:rFonts w:eastAsia="Arial"/>
          <w:sz w:val="18"/>
          <w:szCs w:val="18"/>
          <w:lang w:eastAsia="en-GB"/>
        </w:rPr>
      </w:pPr>
    </w:p>
    <w:p w14:paraId="5C85F36B" w14:textId="77777777" w:rsidR="00602446" w:rsidRPr="00236E60" w:rsidRDefault="00602446" w:rsidP="00236E60">
      <w:pPr>
        <w:numPr>
          <w:ilvl w:val="0"/>
          <w:numId w:val="24"/>
        </w:numPr>
        <w:spacing w:after="0" w:line="276" w:lineRule="auto"/>
        <w:ind w:left="900"/>
        <w:contextualSpacing/>
        <w:jc w:val="thaiDistribute"/>
        <w:rPr>
          <w:rFonts w:eastAsia="Cambria"/>
          <w:sz w:val="18"/>
          <w:szCs w:val="18"/>
          <w:lang w:bidi="ar-SA"/>
        </w:rPr>
      </w:pPr>
      <w:r w:rsidRPr="00236E60">
        <w:rPr>
          <w:rFonts w:eastAsia="Cambria"/>
          <w:spacing w:val="-4"/>
          <w:sz w:val="18"/>
          <w:szCs w:val="18"/>
          <w:lang w:bidi="ar-SA"/>
        </w:rPr>
        <w:t>safeguard their ability to continue as a going concern, so that they can continue to provide returns for shareholders</w:t>
      </w:r>
      <w:r w:rsidRPr="00236E60">
        <w:rPr>
          <w:rFonts w:eastAsia="Cambria"/>
          <w:sz w:val="18"/>
          <w:szCs w:val="18"/>
          <w:lang w:bidi="ar-SA"/>
        </w:rPr>
        <w:t xml:space="preserve"> and benefits for other stakeholders, and</w:t>
      </w:r>
    </w:p>
    <w:p w14:paraId="19D84656" w14:textId="77777777" w:rsidR="00602446" w:rsidRPr="00236E60" w:rsidRDefault="00602446" w:rsidP="00236E60">
      <w:pPr>
        <w:numPr>
          <w:ilvl w:val="0"/>
          <w:numId w:val="24"/>
        </w:numPr>
        <w:spacing w:after="0" w:line="276" w:lineRule="auto"/>
        <w:ind w:left="900"/>
        <w:contextualSpacing/>
        <w:jc w:val="thaiDistribute"/>
        <w:rPr>
          <w:rFonts w:eastAsia="Cambria"/>
          <w:sz w:val="18"/>
          <w:szCs w:val="18"/>
          <w:lang w:bidi="ar-SA"/>
        </w:rPr>
      </w:pPr>
      <w:r w:rsidRPr="00236E60">
        <w:rPr>
          <w:rFonts w:eastAsia="Cambria"/>
          <w:sz w:val="18"/>
          <w:szCs w:val="18"/>
          <w:lang w:bidi="ar-SA"/>
        </w:rPr>
        <w:t>maintain an optimal capital structure to reduce the cost of capital.</w:t>
      </w:r>
    </w:p>
    <w:p w14:paraId="190F0B64" w14:textId="77777777" w:rsidR="00602446" w:rsidRPr="00236E60" w:rsidRDefault="00602446" w:rsidP="00236E60">
      <w:pPr>
        <w:spacing w:after="0" w:line="240" w:lineRule="auto"/>
        <w:ind w:left="540"/>
        <w:rPr>
          <w:rFonts w:eastAsia="Arial"/>
          <w:sz w:val="18"/>
          <w:szCs w:val="18"/>
          <w:lang w:eastAsia="en-GB"/>
        </w:rPr>
      </w:pPr>
    </w:p>
    <w:p w14:paraId="7134AD01" w14:textId="77777777" w:rsidR="00602446" w:rsidRPr="00236E60" w:rsidRDefault="00602446" w:rsidP="00236E60">
      <w:pPr>
        <w:spacing w:after="0" w:line="240" w:lineRule="auto"/>
        <w:ind w:left="540"/>
        <w:jc w:val="thaiDistribute"/>
        <w:rPr>
          <w:rFonts w:eastAsia="Arial"/>
          <w:sz w:val="18"/>
          <w:szCs w:val="18"/>
          <w:lang w:eastAsia="en-GB"/>
        </w:rPr>
      </w:pPr>
      <w:r w:rsidRPr="00236E60">
        <w:rPr>
          <w:rFonts w:eastAsia="Arial"/>
          <w:spacing w:val="-4"/>
          <w:sz w:val="18"/>
          <w:szCs w:val="18"/>
          <w:lang w:eastAsia="en-GB"/>
        </w:rPr>
        <w:t>In order to maintain or adjust the capital structure, the Group may adjust the amount of dividends paid to shareholders,</w:t>
      </w:r>
      <w:r w:rsidRPr="00236E60">
        <w:rPr>
          <w:rFonts w:eastAsia="Arial"/>
          <w:sz w:val="18"/>
          <w:szCs w:val="18"/>
          <w:lang w:eastAsia="en-GB"/>
        </w:rPr>
        <w:t xml:space="preserve"> return capital to shareholders, issue new shares or sell assets to reduce debt.</w:t>
      </w:r>
    </w:p>
    <w:p w14:paraId="0CDDE99D" w14:textId="77777777" w:rsidR="00602446" w:rsidRPr="00236E60" w:rsidRDefault="00602446" w:rsidP="00236E60">
      <w:pPr>
        <w:spacing w:after="0" w:line="240" w:lineRule="auto"/>
        <w:ind w:left="540"/>
        <w:rPr>
          <w:rFonts w:eastAsia="Arial"/>
          <w:sz w:val="18"/>
          <w:szCs w:val="18"/>
          <w:lang w:eastAsia="en-GB"/>
        </w:rPr>
      </w:pPr>
    </w:p>
    <w:p w14:paraId="3857F564" w14:textId="77777777" w:rsidR="00602446" w:rsidRPr="00236E60" w:rsidRDefault="00602446" w:rsidP="00236E60">
      <w:pPr>
        <w:spacing w:after="0" w:line="240" w:lineRule="auto"/>
        <w:ind w:left="540"/>
        <w:jc w:val="thaiDistribute"/>
        <w:rPr>
          <w:rFonts w:eastAsia="Arial"/>
          <w:spacing w:val="-6"/>
          <w:sz w:val="18"/>
          <w:szCs w:val="18"/>
          <w:lang w:eastAsia="en-GB"/>
        </w:rPr>
      </w:pPr>
      <w:r w:rsidRPr="00236E60">
        <w:rPr>
          <w:rFonts w:eastAsia="Arial"/>
          <w:spacing w:val="-6"/>
          <w:sz w:val="18"/>
          <w:szCs w:val="18"/>
          <w:lang w:eastAsia="en-GB"/>
        </w:rPr>
        <w:t>Consistent with others in the industry, the Group monitors capital based on the basis of the following gearing ratio.</w:t>
      </w:r>
    </w:p>
    <w:p w14:paraId="36876C5E" w14:textId="77777777" w:rsidR="00602446" w:rsidRPr="00236E60" w:rsidRDefault="00602446" w:rsidP="00236E60">
      <w:pPr>
        <w:spacing w:after="0" w:line="240" w:lineRule="auto"/>
        <w:ind w:left="540"/>
        <w:rPr>
          <w:rFonts w:eastAsia="Arial"/>
          <w:sz w:val="18"/>
          <w:szCs w:val="18"/>
          <w:cs/>
          <w:lang w:eastAsia="en-GB"/>
        </w:rPr>
      </w:pPr>
    </w:p>
    <w:tbl>
      <w:tblPr>
        <w:tblW w:w="9450" w:type="dxa"/>
        <w:tblLook w:val="04A0" w:firstRow="1" w:lastRow="0" w:firstColumn="1" w:lastColumn="0" w:noHBand="0" w:noVBand="1"/>
      </w:tblPr>
      <w:tblGrid>
        <w:gridCol w:w="4266"/>
        <w:gridCol w:w="1296"/>
        <w:gridCol w:w="1296"/>
        <w:gridCol w:w="1296"/>
        <w:gridCol w:w="1296"/>
      </w:tblGrid>
      <w:tr w:rsidR="0050362B" w:rsidRPr="00D44C9F" w14:paraId="367D7777" w14:textId="77777777" w:rsidTr="004D2739">
        <w:tc>
          <w:tcPr>
            <w:tcW w:w="4266" w:type="dxa"/>
          </w:tcPr>
          <w:p w14:paraId="6F258168" w14:textId="77777777" w:rsidR="0050362B" w:rsidRPr="00D44C9F" w:rsidRDefault="0050362B" w:rsidP="00236E60">
            <w:pPr>
              <w:spacing w:after="0" w:line="240" w:lineRule="auto"/>
              <w:ind w:left="435" w:right="-72"/>
              <w:rPr>
                <w:rFonts w:eastAsia="Cambria"/>
                <w:spacing w:val="-2"/>
                <w:sz w:val="18"/>
                <w:szCs w:val="18"/>
              </w:rPr>
            </w:pPr>
          </w:p>
        </w:tc>
        <w:tc>
          <w:tcPr>
            <w:tcW w:w="2592" w:type="dxa"/>
            <w:gridSpan w:val="2"/>
            <w:tcBorders>
              <w:top w:val="single" w:sz="4" w:space="0" w:color="auto"/>
            </w:tcBorders>
          </w:tcPr>
          <w:p w14:paraId="6206B178" w14:textId="5DBDC30E" w:rsidR="0050362B" w:rsidRPr="00D44C9F" w:rsidRDefault="0050362B" w:rsidP="0050362B">
            <w:pPr>
              <w:spacing w:after="0" w:line="240" w:lineRule="auto"/>
              <w:ind w:right="-72"/>
              <w:jc w:val="center"/>
              <w:rPr>
                <w:rFonts w:eastAsia="Times New Roman"/>
                <w:b/>
                <w:bCs/>
                <w:sz w:val="18"/>
                <w:szCs w:val="18"/>
              </w:rPr>
            </w:pPr>
            <w:r w:rsidRPr="00D44C9F">
              <w:rPr>
                <w:rFonts w:eastAsia="Times New Roman"/>
                <w:b/>
                <w:bCs/>
                <w:sz w:val="18"/>
                <w:szCs w:val="18"/>
              </w:rPr>
              <w:t>Consolidated</w:t>
            </w:r>
          </w:p>
        </w:tc>
        <w:tc>
          <w:tcPr>
            <w:tcW w:w="2592" w:type="dxa"/>
            <w:gridSpan w:val="2"/>
            <w:tcBorders>
              <w:top w:val="single" w:sz="4" w:space="0" w:color="auto"/>
            </w:tcBorders>
          </w:tcPr>
          <w:p w14:paraId="04BF35BE" w14:textId="6C8F48F9" w:rsidR="0050362B" w:rsidRPr="00D44C9F" w:rsidRDefault="0050362B" w:rsidP="0050362B">
            <w:pPr>
              <w:spacing w:after="0" w:line="240" w:lineRule="auto"/>
              <w:ind w:right="-72"/>
              <w:jc w:val="center"/>
              <w:rPr>
                <w:rFonts w:eastAsia="Times New Roman"/>
                <w:b/>
                <w:bCs/>
                <w:sz w:val="18"/>
                <w:szCs w:val="18"/>
              </w:rPr>
            </w:pPr>
            <w:r w:rsidRPr="00D44C9F">
              <w:rPr>
                <w:rFonts w:eastAsia="Times New Roman"/>
                <w:b/>
                <w:bCs/>
                <w:sz w:val="18"/>
                <w:szCs w:val="18"/>
              </w:rPr>
              <w:t>Separate</w:t>
            </w:r>
          </w:p>
        </w:tc>
      </w:tr>
      <w:tr w:rsidR="0050362B" w:rsidRPr="00D44C9F" w14:paraId="0520ECAD" w14:textId="77777777" w:rsidTr="004D2739">
        <w:tc>
          <w:tcPr>
            <w:tcW w:w="4266" w:type="dxa"/>
          </w:tcPr>
          <w:p w14:paraId="48833AAA" w14:textId="77777777" w:rsidR="0050362B" w:rsidRPr="00D44C9F" w:rsidRDefault="0050362B" w:rsidP="00236E60">
            <w:pPr>
              <w:spacing w:after="0" w:line="240" w:lineRule="auto"/>
              <w:ind w:left="435" w:right="-72"/>
              <w:rPr>
                <w:rFonts w:eastAsia="Cambria"/>
                <w:spacing w:val="-2"/>
                <w:sz w:val="18"/>
                <w:szCs w:val="18"/>
              </w:rPr>
            </w:pPr>
          </w:p>
        </w:tc>
        <w:tc>
          <w:tcPr>
            <w:tcW w:w="2592" w:type="dxa"/>
            <w:gridSpan w:val="2"/>
            <w:tcBorders>
              <w:bottom w:val="single" w:sz="4" w:space="0" w:color="auto"/>
            </w:tcBorders>
          </w:tcPr>
          <w:p w14:paraId="3FA3EB99" w14:textId="0D522BF5" w:rsidR="0050362B" w:rsidRPr="00D44C9F" w:rsidRDefault="0050362B" w:rsidP="0050362B">
            <w:pPr>
              <w:spacing w:after="0" w:line="240" w:lineRule="auto"/>
              <w:ind w:right="-72"/>
              <w:jc w:val="center"/>
              <w:rPr>
                <w:rFonts w:eastAsia="Times New Roman"/>
                <w:b/>
                <w:bCs/>
                <w:sz w:val="18"/>
                <w:szCs w:val="18"/>
              </w:rPr>
            </w:pPr>
            <w:r w:rsidRPr="00D44C9F">
              <w:rPr>
                <w:rFonts w:eastAsia="Times New Roman"/>
                <w:b/>
                <w:bCs/>
                <w:sz w:val="18"/>
                <w:szCs w:val="18"/>
              </w:rPr>
              <w:t>financial statements</w:t>
            </w:r>
          </w:p>
        </w:tc>
        <w:tc>
          <w:tcPr>
            <w:tcW w:w="2592" w:type="dxa"/>
            <w:gridSpan w:val="2"/>
            <w:tcBorders>
              <w:bottom w:val="single" w:sz="4" w:space="0" w:color="auto"/>
            </w:tcBorders>
          </w:tcPr>
          <w:p w14:paraId="1890C6A2" w14:textId="1FA16B48" w:rsidR="0050362B" w:rsidRPr="00D44C9F" w:rsidRDefault="0050362B" w:rsidP="0050362B">
            <w:pPr>
              <w:spacing w:after="0" w:line="240" w:lineRule="auto"/>
              <w:ind w:right="-72"/>
              <w:jc w:val="center"/>
              <w:rPr>
                <w:rFonts w:eastAsia="Times New Roman"/>
                <w:b/>
                <w:bCs/>
                <w:sz w:val="18"/>
                <w:szCs w:val="18"/>
              </w:rPr>
            </w:pPr>
            <w:r w:rsidRPr="00D44C9F">
              <w:rPr>
                <w:rFonts w:eastAsia="Times New Roman"/>
                <w:b/>
                <w:bCs/>
                <w:sz w:val="18"/>
                <w:szCs w:val="18"/>
              </w:rPr>
              <w:t>financial statements</w:t>
            </w:r>
          </w:p>
        </w:tc>
      </w:tr>
      <w:tr w:rsidR="004B368E" w:rsidRPr="00D44C9F" w14:paraId="7BD24968" w14:textId="77777777" w:rsidTr="0050362B">
        <w:tc>
          <w:tcPr>
            <w:tcW w:w="4266" w:type="dxa"/>
          </w:tcPr>
          <w:p w14:paraId="7333B63A" w14:textId="77777777" w:rsidR="004B368E" w:rsidRPr="00D44C9F" w:rsidRDefault="004B368E" w:rsidP="00236E60">
            <w:pPr>
              <w:spacing w:after="0" w:line="240" w:lineRule="auto"/>
              <w:ind w:left="435" w:right="-72"/>
              <w:rPr>
                <w:rFonts w:eastAsia="Cambria"/>
                <w:spacing w:val="-2"/>
                <w:sz w:val="18"/>
                <w:szCs w:val="18"/>
              </w:rPr>
            </w:pPr>
          </w:p>
        </w:tc>
        <w:tc>
          <w:tcPr>
            <w:tcW w:w="1296" w:type="dxa"/>
            <w:tcBorders>
              <w:top w:val="single" w:sz="4" w:space="0" w:color="auto"/>
              <w:bottom w:val="single" w:sz="4" w:space="0" w:color="auto"/>
            </w:tcBorders>
            <w:hideMark/>
          </w:tcPr>
          <w:p w14:paraId="21E2D4D2" w14:textId="38E0476A" w:rsidR="004B368E" w:rsidRPr="00D44C9F" w:rsidRDefault="00236E60" w:rsidP="004B368E">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160B389C" w14:textId="669F5F95" w:rsidR="004B368E" w:rsidRPr="00D44C9F" w:rsidRDefault="004B368E" w:rsidP="004B368E">
            <w:pPr>
              <w:spacing w:after="0" w:line="240" w:lineRule="auto"/>
              <w:ind w:right="-72"/>
              <w:jc w:val="right"/>
              <w:rPr>
                <w:rFonts w:eastAsia="Times New Roman"/>
                <w:b/>
                <w:bCs/>
                <w:sz w:val="18"/>
                <w:szCs w:val="18"/>
              </w:rPr>
            </w:pPr>
            <w:r w:rsidRPr="00D44C9F">
              <w:rPr>
                <w:rFonts w:eastAsia="Times New Roman"/>
                <w:b/>
                <w:bCs/>
                <w:sz w:val="18"/>
                <w:szCs w:val="18"/>
              </w:rPr>
              <w:t>Baht’</w:t>
            </w:r>
            <w:r w:rsidR="00236E60" w:rsidRPr="00236E60">
              <w:rPr>
                <w:rFonts w:eastAsia="Times New Roman"/>
                <w:b/>
                <w:bCs/>
                <w:sz w:val="18"/>
                <w:szCs w:val="18"/>
              </w:rPr>
              <w:t>000</w:t>
            </w:r>
          </w:p>
        </w:tc>
        <w:tc>
          <w:tcPr>
            <w:tcW w:w="1296" w:type="dxa"/>
            <w:tcBorders>
              <w:top w:val="single" w:sz="4" w:space="0" w:color="auto"/>
              <w:bottom w:val="single" w:sz="4" w:space="0" w:color="auto"/>
            </w:tcBorders>
            <w:hideMark/>
          </w:tcPr>
          <w:p w14:paraId="4787749D" w14:textId="4B156057" w:rsidR="004B368E" w:rsidRPr="00D44C9F" w:rsidRDefault="00236E60" w:rsidP="004B368E">
            <w:pPr>
              <w:spacing w:after="0" w:line="240" w:lineRule="auto"/>
              <w:ind w:right="-72"/>
              <w:jc w:val="right"/>
              <w:rPr>
                <w:rFonts w:eastAsia="Times New Roman"/>
                <w:b/>
                <w:bCs/>
                <w:sz w:val="18"/>
                <w:szCs w:val="18"/>
              </w:rPr>
            </w:pPr>
            <w:r w:rsidRPr="00236E60">
              <w:rPr>
                <w:rFonts w:eastAsia="Times New Roman"/>
                <w:b/>
                <w:bCs/>
                <w:sz w:val="18"/>
                <w:szCs w:val="18"/>
              </w:rPr>
              <w:t>2020</w:t>
            </w:r>
          </w:p>
          <w:p w14:paraId="329190DD" w14:textId="1AE51695" w:rsidR="004B368E" w:rsidRPr="00D44C9F" w:rsidRDefault="004B368E" w:rsidP="004B368E">
            <w:pPr>
              <w:spacing w:after="0" w:line="240" w:lineRule="auto"/>
              <w:ind w:right="-72"/>
              <w:jc w:val="right"/>
              <w:rPr>
                <w:rFonts w:eastAsia="Times New Roman"/>
                <w:b/>
                <w:bCs/>
                <w:sz w:val="18"/>
                <w:szCs w:val="18"/>
              </w:rPr>
            </w:pPr>
            <w:r w:rsidRPr="00D44C9F">
              <w:rPr>
                <w:rFonts w:eastAsia="Times New Roman"/>
                <w:b/>
                <w:bCs/>
                <w:sz w:val="18"/>
                <w:szCs w:val="18"/>
              </w:rPr>
              <w:t>Baht’</w:t>
            </w:r>
            <w:r w:rsidR="00236E60" w:rsidRPr="00236E60">
              <w:rPr>
                <w:rFonts w:eastAsia="Times New Roman"/>
                <w:b/>
                <w:bCs/>
                <w:sz w:val="18"/>
                <w:szCs w:val="18"/>
              </w:rPr>
              <w:t>000</w:t>
            </w:r>
          </w:p>
        </w:tc>
        <w:tc>
          <w:tcPr>
            <w:tcW w:w="1296" w:type="dxa"/>
            <w:tcBorders>
              <w:top w:val="single" w:sz="4" w:space="0" w:color="auto"/>
              <w:bottom w:val="single" w:sz="4" w:space="0" w:color="auto"/>
            </w:tcBorders>
          </w:tcPr>
          <w:p w14:paraId="5A33943A" w14:textId="2EBA4B01" w:rsidR="004B368E" w:rsidRPr="00D44C9F" w:rsidRDefault="00236E60" w:rsidP="004B368E">
            <w:pPr>
              <w:spacing w:after="0" w:line="240" w:lineRule="auto"/>
              <w:ind w:right="-72" w:hanging="109"/>
              <w:jc w:val="right"/>
              <w:rPr>
                <w:rFonts w:eastAsia="Times New Roman"/>
                <w:b/>
                <w:bCs/>
                <w:sz w:val="18"/>
                <w:szCs w:val="18"/>
              </w:rPr>
            </w:pPr>
            <w:r w:rsidRPr="00236E60">
              <w:rPr>
                <w:rFonts w:eastAsia="Times New Roman"/>
                <w:b/>
                <w:bCs/>
                <w:sz w:val="18"/>
                <w:szCs w:val="18"/>
              </w:rPr>
              <w:t>2021</w:t>
            </w:r>
          </w:p>
          <w:p w14:paraId="68516F41" w14:textId="704C28BE" w:rsidR="004B368E" w:rsidRPr="00D44C9F" w:rsidRDefault="004B368E" w:rsidP="004B368E">
            <w:pPr>
              <w:spacing w:after="0" w:line="240" w:lineRule="auto"/>
              <w:ind w:right="-72"/>
              <w:jc w:val="right"/>
              <w:rPr>
                <w:rFonts w:eastAsia="Times New Roman"/>
                <w:b/>
                <w:bCs/>
                <w:sz w:val="18"/>
                <w:szCs w:val="18"/>
              </w:rPr>
            </w:pPr>
            <w:r w:rsidRPr="00D44C9F">
              <w:rPr>
                <w:rFonts w:eastAsia="Times New Roman"/>
                <w:b/>
                <w:bCs/>
                <w:sz w:val="18"/>
                <w:szCs w:val="18"/>
              </w:rPr>
              <w:t>Baht’</w:t>
            </w:r>
            <w:r w:rsidR="00236E60" w:rsidRPr="00236E60">
              <w:rPr>
                <w:rFonts w:eastAsia="Times New Roman"/>
                <w:b/>
                <w:bCs/>
                <w:sz w:val="18"/>
                <w:szCs w:val="18"/>
              </w:rPr>
              <w:t>000</w:t>
            </w:r>
          </w:p>
        </w:tc>
        <w:tc>
          <w:tcPr>
            <w:tcW w:w="1296" w:type="dxa"/>
            <w:tcBorders>
              <w:top w:val="single" w:sz="4" w:space="0" w:color="auto"/>
              <w:bottom w:val="single" w:sz="4" w:space="0" w:color="auto"/>
            </w:tcBorders>
          </w:tcPr>
          <w:p w14:paraId="77C61270" w14:textId="09244F74" w:rsidR="004B368E" w:rsidRPr="00D44C9F" w:rsidRDefault="00236E60" w:rsidP="004B368E">
            <w:pPr>
              <w:spacing w:after="0" w:line="240" w:lineRule="auto"/>
              <w:ind w:right="-72"/>
              <w:jc w:val="right"/>
              <w:rPr>
                <w:rFonts w:eastAsia="Times New Roman"/>
                <w:b/>
                <w:bCs/>
                <w:sz w:val="18"/>
                <w:szCs w:val="18"/>
              </w:rPr>
            </w:pPr>
            <w:r w:rsidRPr="00236E60">
              <w:rPr>
                <w:rFonts w:eastAsia="Times New Roman"/>
                <w:b/>
                <w:bCs/>
                <w:sz w:val="18"/>
                <w:szCs w:val="18"/>
              </w:rPr>
              <w:t>2020</w:t>
            </w:r>
          </w:p>
          <w:p w14:paraId="261E849D" w14:textId="26D68ABE" w:rsidR="004B368E" w:rsidRPr="00D44C9F" w:rsidRDefault="004B368E" w:rsidP="004B368E">
            <w:pPr>
              <w:spacing w:after="0" w:line="240" w:lineRule="auto"/>
              <w:ind w:right="-72"/>
              <w:jc w:val="right"/>
              <w:rPr>
                <w:rFonts w:eastAsia="Times New Roman"/>
                <w:b/>
                <w:bCs/>
                <w:sz w:val="18"/>
                <w:szCs w:val="18"/>
              </w:rPr>
            </w:pPr>
            <w:r w:rsidRPr="00D44C9F">
              <w:rPr>
                <w:rFonts w:eastAsia="Times New Roman"/>
                <w:b/>
                <w:bCs/>
                <w:sz w:val="18"/>
                <w:szCs w:val="18"/>
              </w:rPr>
              <w:t>Baht’</w:t>
            </w:r>
            <w:r w:rsidR="00236E60" w:rsidRPr="00236E60">
              <w:rPr>
                <w:rFonts w:eastAsia="Times New Roman"/>
                <w:b/>
                <w:bCs/>
                <w:sz w:val="18"/>
                <w:szCs w:val="18"/>
              </w:rPr>
              <w:t>000</w:t>
            </w:r>
          </w:p>
        </w:tc>
      </w:tr>
      <w:tr w:rsidR="001E2B86" w:rsidRPr="00D44C9F" w14:paraId="3F208ABC" w14:textId="77777777" w:rsidTr="001E2B86">
        <w:tc>
          <w:tcPr>
            <w:tcW w:w="4266" w:type="dxa"/>
          </w:tcPr>
          <w:p w14:paraId="4CBE6A8E" w14:textId="77777777" w:rsidR="001E2B86" w:rsidRPr="00D44C9F" w:rsidRDefault="001E2B86" w:rsidP="00236E60">
            <w:pPr>
              <w:spacing w:after="0" w:line="240" w:lineRule="auto"/>
              <w:ind w:left="435" w:right="-72"/>
              <w:rPr>
                <w:rFonts w:eastAsia="Arial"/>
                <w:spacing w:val="-2"/>
                <w:sz w:val="18"/>
                <w:szCs w:val="18"/>
                <w:lang w:eastAsia="en-GB"/>
              </w:rPr>
            </w:pPr>
          </w:p>
        </w:tc>
        <w:tc>
          <w:tcPr>
            <w:tcW w:w="1296" w:type="dxa"/>
            <w:tcBorders>
              <w:top w:val="single" w:sz="4" w:space="0" w:color="auto"/>
            </w:tcBorders>
            <w:shd w:val="clear" w:color="auto" w:fill="FAFAFA"/>
            <w:vAlign w:val="bottom"/>
          </w:tcPr>
          <w:p w14:paraId="400AB3E9" w14:textId="77777777" w:rsidR="001E2B86" w:rsidRPr="00D44C9F" w:rsidRDefault="001E2B86" w:rsidP="002D546E">
            <w:pPr>
              <w:spacing w:after="0" w:line="240" w:lineRule="auto"/>
              <w:ind w:right="-72"/>
              <w:jc w:val="right"/>
              <w:rPr>
                <w:rFonts w:eastAsia="Browallia New"/>
                <w:color w:val="000000"/>
                <w:sz w:val="18"/>
                <w:szCs w:val="18"/>
                <w:lang w:val="en-US" w:bidi="ar-SA"/>
              </w:rPr>
            </w:pPr>
          </w:p>
        </w:tc>
        <w:tc>
          <w:tcPr>
            <w:tcW w:w="1296" w:type="dxa"/>
            <w:tcBorders>
              <w:top w:val="single" w:sz="4" w:space="0" w:color="auto"/>
            </w:tcBorders>
          </w:tcPr>
          <w:p w14:paraId="75A4C1D1" w14:textId="77777777" w:rsidR="001E2B86" w:rsidRPr="00D44C9F" w:rsidRDefault="001E2B86" w:rsidP="002D546E">
            <w:pPr>
              <w:spacing w:after="0" w:line="240" w:lineRule="auto"/>
              <w:ind w:right="-72"/>
              <w:jc w:val="right"/>
              <w:rPr>
                <w:rFonts w:eastAsia="Browallia New"/>
                <w:color w:val="000000"/>
                <w:sz w:val="18"/>
                <w:szCs w:val="18"/>
                <w:lang w:val="en-US" w:bidi="ar-SA"/>
              </w:rPr>
            </w:pPr>
          </w:p>
        </w:tc>
        <w:tc>
          <w:tcPr>
            <w:tcW w:w="1296" w:type="dxa"/>
            <w:tcBorders>
              <w:top w:val="single" w:sz="4" w:space="0" w:color="auto"/>
            </w:tcBorders>
            <w:shd w:val="clear" w:color="auto" w:fill="FAFAFA"/>
            <w:vAlign w:val="bottom"/>
          </w:tcPr>
          <w:p w14:paraId="4CAC5667" w14:textId="77777777" w:rsidR="001E2B86" w:rsidRPr="00D44C9F" w:rsidRDefault="001E2B86" w:rsidP="002D546E">
            <w:pPr>
              <w:spacing w:after="0" w:line="240" w:lineRule="auto"/>
              <w:ind w:right="-72"/>
              <w:jc w:val="right"/>
              <w:rPr>
                <w:rFonts w:eastAsia="Browallia New"/>
                <w:color w:val="000000"/>
                <w:sz w:val="18"/>
                <w:szCs w:val="18"/>
                <w:lang w:val="en-US" w:bidi="ar-SA"/>
              </w:rPr>
            </w:pPr>
          </w:p>
        </w:tc>
        <w:tc>
          <w:tcPr>
            <w:tcW w:w="1296" w:type="dxa"/>
            <w:tcBorders>
              <w:top w:val="single" w:sz="4" w:space="0" w:color="auto"/>
            </w:tcBorders>
          </w:tcPr>
          <w:p w14:paraId="0A7B816B" w14:textId="77777777" w:rsidR="001E2B86" w:rsidRPr="00D44C9F" w:rsidRDefault="001E2B86" w:rsidP="002D546E">
            <w:pPr>
              <w:spacing w:after="0" w:line="240" w:lineRule="auto"/>
              <w:ind w:right="-72"/>
              <w:jc w:val="right"/>
              <w:rPr>
                <w:rFonts w:eastAsia="Browallia New"/>
                <w:color w:val="000000"/>
                <w:sz w:val="18"/>
                <w:szCs w:val="18"/>
                <w:lang w:val="en-US" w:bidi="ar-SA"/>
              </w:rPr>
            </w:pPr>
          </w:p>
        </w:tc>
      </w:tr>
      <w:tr w:rsidR="00B93701" w:rsidRPr="00D44C9F" w14:paraId="37ED51DC" w14:textId="77777777" w:rsidTr="000B44EA">
        <w:tc>
          <w:tcPr>
            <w:tcW w:w="4266" w:type="dxa"/>
            <w:hideMark/>
          </w:tcPr>
          <w:p w14:paraId="4D571AD5" w14:textId="77777777" w:rsidR="00B93701" w:rsidRPr="00D44C9F" w:rsidRDefault="00B93701" w:rsidP="00236E60">
            <w:pPr>
              <w:spacing w:after="0" w:line="240" w:lineRule="auto"/>
              <w:ind w:left="435" w:right="-72"/>
              <w:rPr>
                <w:rFonts w:eastAsia="Arial"/>
                <w:spacing w:val="-2"/>
                <w:sz w:val="18"/>
                <w:szCs w:val="18"/>
                <w:lang w:eastAsia="en-GB"/>
              </w:rPr>
            </w:pPr>
            <w:r w:rsidRPr="00D44C9F">
              <w:rPr>
                <w:rFonts w:eastAsia="Arial"/>
                <w:spacing w:val="-2"/>
                <w:sz w:val="18"/>
                <w:szCs w:val="18"/>
                <w:lang w:eastAsia="en-GB"/>
              </w:rPr>
              <w:t>Net debt</w:t>
            </w:r>
          </w:p>
        </w:tc>
        <w:tc>
          <w:tcPr>
            <w:tcW w:w="1296" w:type="dxa"/>
            <w:shd w:val="clear" w:color="auto" w:fill="FAFAFA"/>
          </w:tcPr>
          <w:p w14:paraId="21AD478E" w14:textId="53609BB3" w:rsidR="00B93701" w:rsidRPr="00B93701" w:rsidRDefault="00236E60" w:rsidP="00B93701">
            <w:pPr>
              <w:spacing w:after="0" w:line="240" w:lineRule="auto"/>
              <w:ind w:right="-72"/>
              <w:jc w:val="right"/>
              <w:rPr>
                <w:rFonts w:eastAsia="Cambria"/>
                <w:spacing w:val="-2"/>
                <w:sz w:val="18"/>
                <w:szCs w:val="18"/>
              </w:rPr>
            </w:pPr>
            <w:r w:rsidRPr="00236E60">
              <w:rPr>
                <w:sz w:val="18"/>
                <w:szCs w:val="18"/>
              </w:rPr>
              <w:t>1</w:t>
            </w:r>
            <w:r w:rsidR="00B93701" w:rsidRPr="00B93701">
              <w:rPr>
                <w:sz w:val="18"/>
                <w:szCs w:val="18"/>
              </w:rPr>
              <w:t>,</w:t>
            </w:r>
            <w:r w:rsidRPr="00236E60">
              <w:rPr>
                <w:sz w:val="18"/>
                <w:szCs w:val="18"/>
              </w:rPr>
              <w:t>355</w:t>
            </w:r>
            <w:r w:rsidR="00B93701" w:rsidRPr="00B93701">
              <w:rPr>
                <w:sz w:val="18"/>
                <w:szCs w:val="18"/>
              </w:rPr>
              <w:t>,</w:t>
            </w:r>
            <w:r w:rsidRPr="00236E60">
              <w:rPr>
                <w:sz w:val="18"/>
                <w:szCs w:val="18"/>
              </w:rPr>
              <w:t>312</w:t>
            </w:r>
          </w:p>
        </w:tc>
        <w:tc>
          <w:tcPr>
            <w:tcW w:w="1296" w:type="dxa"/>
          </w:tcPr>
          <w:p w14:paraId="0F9ED4D3" w14:textId="04FA00CA" w:rsidR="00B93701" w:rsidRPr="00B93701" w:rsidRDefault="00236E60" w:rsidP="00B93701">
            <w:pPr>
              <w:spacing w:after="0" w:line="240" w:lineRule="auto"/>
              <w:ind w:right="-72"/>
              <w:jc w:val="right"/>
              <w:rPr>
                <w:rFonts w:eastAsia="Cambria"/>
                <w:spacing w:val="-2"/>
                <w:sz w:val="18"/>
                <w:szCs w:val="18"/>
              </w:rPr>
            </w:pPr>
            <w:r w:rsidRPr="00236E60">
              <w:rPr>
                <w:sz w:val="18"/>
                <w:szCs w:val="18"/>
              </w:rPr>
              <w:t>1</w:t>
            </w:r>
            <w:r w:rsidR="00B93701" w:rsidRPr="00B93701">
              <w:rPr>
                <w:sz w:val="18"/>
                <w:szCs w:val="18"/>
              </w:rPr>
              <w:t>,</w:t>
            </w:r>
            <w:r w:rsidRPr="00236E60">
              <w:rPr>
                <w:sz w:val="18"/>
                <w:szCs w:val="18"/>
              </w:rPr>
              <w:t>768</w:t>
            </w:r>
            <w:r w:rsidR="00B93701" w:rsidRPr="00B93701">
              <w:rPr>
                <w:sz w:val="18"/>
                <w:szCs w:val="18"/>
              </w:rPr>
              <w:t>,</w:t>
            </w:r>
            <w:r w:rsidRPr="00236E60">
              <w:rPr>
                <w:sz w:val="18"/>
                <w:szCs w:val="18"/>
              </w:rPr>
              <w:t>465</w:t>
            </w:r>
          </w:p>
        </w:tc>
        <w:tc>
          <w:tcPr>
            <w:tcW w:w="1296" w:type="dxa"/>
            <w:shd w:val="clear" w:color="auto" w:fill="FAFAFA"/>
          </w:tcPr>
          <w:p w14:paraId="5B576C01" w14:textId="279E6B67" w:rsidR="00B93701" w:rsidRPr="00B93701" w:rsidRDefault="00236E60" w:rsidP="00B93701">
            <w:pPr>
              <w:spacing w:after="0" w:line="240" w:lineRule="auto"/>
              <w:ind w:right="-72"/>
              <w:jc w:val="right"/>
              <w:rPr>
                <w:rFonts w:eastAsia="Cambria"/>
                <w:spacing w:val="-2"/>
                <w:sz w:val="18"/>
                <w:szCs w:val="18"/>
              </w:rPr>
            </w:pPr>
            <w:r w:rsidRPr="00236E60">
              <w:rPr>
                <w:sz w:val="18"/>
                <w:szCs w:val="18"/>
              </w:rPr>
              <w:t>1</w:t>
            </w:r>
            <w:r w:rsidR="00B93701" w:rsidRPr="00B93701">
              <w:rPr>
                <w:sz w:val="18"/>
                <w:szCs w:val="18"/>
              </w:rPr>
              <w:t>,</w:t>
            </w:r>
            <w:r w:rsidRPr="00236E60">
              <w:rPr>
                <w:sz w:val="18"/>
                <w:szCs w:val="18"/>
              </w:rPr>
              <w:t>126</w:t>
            </w:r>
            <w:r w:rsidR="00B93701" w:rsidRPr="00B93701">
              <w:rPr>
                <w:sz w:val="18"/>
                <w:szCs w:val="18"/>
              </w:rPr>
              <w:t>,</w:t>
            </w:r>
            <w:r w:rsidRPr="00236E60">
              <w:rPr>
                <w:sz w:val="18"/>
                <w:szCs w:val="18"/>
              </w:rPr>
              <w:t>390</w:t>
            </w:r>
          </w:p>
        </w:tc>
        <w:tc>
          <w:tcPr>
            <w:tcW w:w="1296" w:type="dxa"/>
          </w:tcPr>
          <w:p w14:paraId="43D75BE6" w14:textId="523AA03E" w:rsidR="00B93701" w:rsidRPr="00B93701" w:rsidRDefault="00236E60" w:rsidP="00B93701">
            <w:pPr>
              <w:spacing w:after="0" w:line="240" w:lineRule="auto"/>
              <w:ind w:right="-72"/>
              <w:jc w:val="right"/>
              <w:rPr>
                <w:rFonts w:eastAsia="Cambria"/>
                <w:spacing w:val="-2"/>
                <w:sz w:val="18"/>
                <w:szCs w:val="18"/>
              </w:rPr>
            </w:pPr>
            <w:r w:rsidRPr="00236E60">
              <w:rPr>
                <w:sz w:val="18"/>
                <w:szCs w:val="18"/>
              </w:rPr>
              <w:t>1</w:t>
            </w:r>
            <w:r w:rsidR="00B93701" w:rsidRPr="00B93701">
              <w:rPr>
                <w:sz w:val="18"/>
                <w:szCs w:val="18"/>
              </w:rPr>
              <w:t>,</w:t>
            </w:r>
            <w:r w:rsidRPr="00236E60">
              <w:rPr>
                <w:sz w:val="18"/>
                <w:szCs w:val="18"/>
              </w:rPr>
              <w:t>514</w:t>
            </w:r>
            <w:r w:rsidR="00B93701" w:rsidRPr="00B93701">
              <w:rPr>
                <w:sz w:val="18"/>
                <w:szCs w:val="18"/>
              </w:rPr>
              <w:t>,</w:t>
            </w:r>
            <w:r w:rsidRPr="00236E60">
              <w:rPr>
                <w:sz w:val="18"/>
                <w:szCs w:val="18"/>
              </w:rPr>
              <w:t>248</w:t>
            </w:r>
          </w:p>
        </w:tc>
      </w:tr>
      <w:tr w:rsidR="002D546E" w:rsidRPr="00D44C9F" w14:paraId="4B12E425" w14:textId="77777777" w:rsidTr="002D546E">
        <w:tc>
          <w:tcPr>
            <w:tcW w:w="4266" w:type="dxa"/>
            <w:hideMark/>
          </w:tcPr>
          <w:p w14:paraId="11FC206D" w14:textId="77777777" w:rsidR="002D546E" w:rsidRPr="00D44C9F" w:rsidRDefault="002D546E" w:rsidP="00236E60">
            <w:pPr>
              <w:spacing w:after="0" w:line="240" w:lineRule="auto"/>
              <w:ind w:left="435" w:right="-72"/>
              <w:rPr>
                <w:rFonts w:eastAsia="Arial"/>
                <w:spacing w:val="-2"/>
                <w:sz w:val="18"/>
                <w:szCs w:val="18"/>
                <w:lang w:eastAsia="en-GB"/>
              </w:rPr>
            </w:pPr>
            <w:r w:rsidRPr="00D44C9F">
              <w:rPr>
                <w:rFonts w:eastAsia="Arial"/>
                <w:spacing w:val="-2"/>
                <w:sz w:val="18"/>
                <w:szCs w:val="18"/>
                <w:lang w:eastAsia="en-GB"/>
              </w:rPr>
              <w:t xml:space="preserve">Total equity </w:t>
            </w:r>
          </w:p>
          <w:p w14:paraId="266A2D74" w14:textId="58BFC006" w:rsidR="002D546E" w:rsidRPr="00D44C9F" w:rsidRDefault="002D546E" w:rsidP="00236E60">
            <w:pPr>
              <w:spacing w:after="0" w:line="240" w:lineRule="auto"/>
              <w:ind w:left="435" w:right="-72"/>
              <w:rPr>
                <w:rFonts w:eastAsia="Arial"/>
                <w:spacing w:val="-2"/>
                <w:sz w:val="18"/>
                <w:szCs w:val="18"/>
                <w:lang w:eastAsia="en-GB"/>
              </w:rPr>
            </w:pPr>
            <w:r w:rsidRPr="00D44C9F">
              <w:rPr>
                <w:rFonts w:eastAsia="Arial"/>
                <w:spacing w:val="-2"/>
                <w:sz w:val="18"/>
                <w:szCs w:val="18"/>
                <w:lang w:eastAsia="en-GB"/>
              </w:rPr>
              <w:t xml:space="preserve">   (including non-controlling interests)</w:t>
            </w:r>
          </w:p>
        </w:tc>
        <w:tc>
          <w:tcPr>
            <w:tcW w:w="1296" w:type="dxa"/>
            <w:tcBorders>
              <w:bottom w:val="single" w:sz="4" w:space="0" w:color="auto"/>
            </w:tcBorders>
            <w:shd w:val="clear" w:color="auto" w:fill="FAFAFA"/>
            <w:vAlign w:val="bottom"/>
          </w:tcPr>
          <w:p w14:paraId="525E8E63" w14:textId="1B01B118" w:rsidR="002D546E" w:rsidRPr="00D44C9F" w:rsidRDefault="00236E60" w:rsidP="002D546E">
            <w:pPr>
              <w:spacing w:after="0" w:line="240" w:lineRule="auto"/>
              <w:ind w:right="-72"/>
              <w:jc w:val="right"/>
              <w:rPr>
                <w:rFonts w:eastAsia="Cambria"/>
                <w:spacing w:val="-2"/>
                <w:sz w:val="18"/>
                <w:szCs w:val="18"/>
              </w:rPr>
            </w:pPr>
            <w:r w:rsidRPr="00236E60">
              <w:rPr>
                <w:rFonts w:eastAsia="Browallia New"/>
                <w:color w:val="000000"/>
                <w:sz w:val="18"/>
                <w:szCs w:val="18"/>
                <w:lang w:bidi="ar-SA"/>
              </w:rPr>
              <w:t>2</w:t>
            </w:r>
            <w:r w:rsidR="002D546E" w:rsidRPr="00D44C9F">
              <w:rPr>
                <w:rFonts w:eastAsia="Browallia New"/>
                <w:color w:val="000000"/>
                <w:sz w:val="18"/>
                <w:szCs w:val="18"/>
                <w:lang w:val="en-US" w:bidi="ar-SA"/>
              </w:rPr>
              <w:t>,</w:t>
            </w:r>
            <w:r w:rsidRPr="00236E60">
              <w:rPr>
                <w:rFonts w:eastAsia="Browallia New"/>
                <w:color w:val="000000"/>
                <w:sz w:val="18"/>
                <w:szCs w:val="18"/>
                <w:lang w:bidi="ar-SA"/>
              </w:rPr>
              <w:t>616</w:t>
            </w:r>
            <w:r w:rsidR="002D546E" w:rsidRPr="00D44C9F">
              <w:rPr>
                <w:rFonts w:eastAsia="Browallia New"/>
                <w:color w:val="000000"/>
                <w:sz w:val="18"/>
                <w:szCs w:val="18"/>
                <w:lang w:val="en-US" w:bidi="ar-SA"/>
              </w:rPr>
              <w:t>,</w:t>
            </w:r>
            <w:r w:rsidRPr="00236E60">
              <w:rPr>
                <w:rFonts w:eastAsia="Browallia New"/>
                <w:color w:val="000000"/>
                <w:sz w:val="18"/>
                <w:szCs w:val="18"/>
                <w:lang w:bidi="ar-SA"/>
              </w:rPr>
              <w:t>022</w:t>
            </w:r>
          </w:p>
        </w:tc>
        <w:tc>
          <w:tcPr>
            <w:tcW w:w="1296" w:type="dxa"/>
            <w:tcBorders>
              <w:bottom w:val="single" w:sz="4" w:space="0" w:color="auto"/>
            </w:tcBorders>
          </w:tcPr>
          <w:p w14:paraId="7EB7A45E" w14:textId="77777777" w:rsidR="002D546E" w:rsidRPr="00D44C9F" w:rsidRDefault="002D546E" w:rsidP="002D546E">
            <w:pPr>
              <w:autoSpaceDE w:val="0"/>
              <w:autoSpaceDN w:val="0"/>
              <w:spacing w:after="0" w:line="240" w:lineRule="auto"/>
              <w:ind w:right="-72"/>
              <w:jc w:val="right"/>
              <w:rPr>
                <w:rFonts w:eastAsia="Browallia New"/>
                <w:color w:val="000000"/>
                <w:sz w:val="18"/>
                <w:szCs w:val="18"/>
                <w:lang w:val="en-US" w:bidi="ar-SA"/>
              </w:rPr>
            </w:pPr>
          </w:p>
          <w:p w14:paraId="10893E3D" w14:textId="0797F713" w:rsidR="002D546E" w:rsidRPr="00D44C9F" w:rsidRDefault="00236E60" w:rsidP="002D546E">
            <w:pPr>
              <w:spacing w:after="0" w:line="240" w:lineRule="auto"/>
              <w:ind w:right="-72"/>
              <w:jc w:val="right"/>
              <w:rPr>
                <w:rFonts w:eastAsia="Cambria"/>
                <w:spacing w:val="-2"/>
                <w:sz w:val="18"/>
                <w:szCs w:val="18"/>
              </w:rPr>
            </w:pPr>
            <w:r w:rsidRPr="00236E60">
              <w:rPr>
                <w:rFonts w:eastAsia="Browallia New"/>
                <w:color w:val="000000"/>
                <w:sz w:val="18"/>
                <w:szCs w:val="18"/>
                <w:lang w:bidi="ar-SA"/>
              </w:rPr>
              <w:t>2</w:t>
            </w:r>
            <w:r w:rsidR="002D546E" w:rsidRPr="00D44C9F">
              <w:rPr>
                <w:rFonts w:eastAsia="Browallia New"/>
                <w:color w:val="000000"/>
                <w:sz w:val="18"/>
                <w:szCs w:val="18"/>
                <w:lang w:val="en-US" w:bidi="ar-SA"/>
              </w:rPr>
              <w:t>,</w:t>
            </w:r>
            <w:r w:rsidRPr="00236E60">
              <w:rPr>
                <w:rFonts w:eastAsia="Browallia New"/>
                <w:color w:val="000000"/>
                <w:sz w:val="18"/>
                <w:szCs w:val="18"/>
                <w:lang w:bidi="ar-SA"/>
              </w:rPr>
              <w:t>395</w:t>
            </w:r>
            <w:r w:rsidR="002D546E" w:rsidRPr="00D44C9F">
              <w:rPr>
                <w:rFonts w:eastAsia="Browallia New"/>
                <w:color w:val="000000"/>
                <w:sz w:val="18"/>
                <w:szCs w:val="18"/>
                <w:lang w:val="en-US" w:bidi="ar-SA"/>
              </w:rPr>
              <w:t>,</w:t>
            </w:r>
            <w:r w:rsidRPr="00236E60">
              <w:rPr>
                <w:rFonts w:eastAsia="Browallia New"/>
                <w:color w:val="000000"/>
                <w:sz w:val="18"/>
                <w:szCs w:val="18"/>
                <w:lang w:bidi="ar-SA"/>
              </w:rPr>
              <w:t>485</w:t>
            </w:r>
          </w:p>
        </w:tc>
        <w:tc>
          <w:tcPr>
            <w:tcW w:w="1296" w:type="dxa"/>
            <w:tcBorders>
              <w:bottom w:val="single" w:sz="4" w:space="0" w:color="auto"/>
            </w:tcBorders>
            <w:shd w:val="clear" w:color="auto" w:fill="FAFAFA"/>
            <w:vAlign w:val="bottom"/>
          </w:tcPr>
          <w:p w14:paraId="7C256E91" w14:textId="14BC88CE" w:rsidR="002D546E" w:rsidRPr="00D44C9F" w:rsidRDefault="00236E60" w:rsidP="002D546E">
            <w:pPr>
              <w:spacing w:after="0" w:line="240" w:lineRule="auto"/>
              <w:ind w:right="-72"/>
              <w:jc w:val="right"/>
              <w:rPr>
                <w:rFonts w:eastAsia="Cambria"/>
                <w:spacing w:val="-2"/>
                <w:sz w:val="18"/>
                <w:szCs w:val="18"/>
              </w:rPr>
            </w:pPr>
            <w:r w:rsidRPr="00236E60">
              <w:rPr>
                <w:rFonts w:eastAsia="Browallia New"/>
                <w:color w:val="000000"/>
                <w:sz w:val="18"/>
                <w:szCs w:val="18"/>
                <w:lang w:bidi="ar-SA"/>
              </w:rPr>
              <w:t>2</w:t>
            </w:r>
            <w:r w:rsidR="00043124" w:rsidRPr="00D44C9F">
              <w:rPr>
                <w:rFonts w:eastAsia="Browallia New"/>
                <w:color w:val="000000"/>
                <w:sz w:val="18"/>
                <w:szCs w:val="18"/>
                <w:lang w:val="en-US" w:bidi="ar-SA"/>
              </w:rPr>
              <w:t>,</w:t>
            </w:r>
            <w:r w:rsidRPr="00236E60">
              <w:rPr>
                <w:rFonts w:eastAsia="Browallia New"/>
                <w:color w:val="000000"/>
                <w:sz w:val="18"/>
                <w:szCs w:val="18"/>
                <w:lang w:bidi="ar-SA"/>
              </w:rPr>
              <w:t>466</w:t>
            </w:r>
            <w:r w:rsidR="00043124" w:rsidRPr="00D44C9F">
              <w:rPr>
                <w:rFonts w:eastAsia="Browallia New"/>
                <w:color w:val="000000"/>
                <w:sz w:val="18"/>
                <w:szCs w:val="18"/>
                <w:lang w:val="en-US" w:bidi="ar-SA"/>
              </w:rPr>
              <w:t>,</w:t>
            </w:r>
            <w:r w:rsidRPr="00236E60">
              <w:rPr>
                <w:rFonts w:eastAsia="Browallia New"/>
                <w:color w:val="000000"/>
                <w:sz w:val="18"/>
                <w:szCs w:val="18"/>
                <w:lang w:bidi="ar-SA"/>
              </w:rPr>
              <w:t>415</w:t>
            </w:r>
          </w:p>
        </w:tc>
        <w:tc>
          <w:tcPr>
            <w:tcW w:w="1296" w:type="dxa"/>
            <w:tcBorders>
              <w:bottom w:val="single" w:sz="4" w:space="0" w:color="auto"/>
            </w:tcBorders>
          </w:tcPr>
          <w:p w14:paraId="167ACDEB" w14:textId="77777777" w:rsidR="002D546E" w:rsidRPr="00D44C9F" w:rsidRDefault="002D546E" w:rsidP="002D546E">
            <w:pPr>
              <w:autoSpaceDE w:val="0"/>
              <w:autoSpaceDN w:val="0"/>
              <w:spacing w:after="0" w:line="240" w:lineRule="auto"/>
              <w:ind w:right="-72"/>
              <w:jc w:val="right"/>
              <w:rPr>
                <w:rFonts w:eastAsia="Browallia New"/>
                <w:color w:val="000000"/>
                <w:sz w:val="18"/>
                <w:szCs w:val="18"/>
                <w:lang w:val="en-US" w:bidi="ar-SA"/>
              </w:rPr>
            </w:pPr>
          </w:p>
          <w:p w14:paraId="430FAAA9" w14:textId="2A2BF800" w:rsidR="002D546E" w:rsidRPr="00D44C9F" w:rsidRDefault="00236E60" w:rsidP="002D546E">
            <w:pPr>
              <w:spacing w:after="0" w:line="240" w:lineRule="auto"/>
              <w:ind w:right="-72"/>
              <w:jc w:val="right"/>
              <w:rPr>
                <w:rFonts w:eastAsia="Cambria"/>
                <w:spacing w:val="-2"/>
                <w:sz w:val="18"/>
                <w:szCs w:val="18"/>
              </w:rPr>
            </w:pPr>
            <w:r w:rsidRPr="00236E60">
              <w:rPr>
                <w:rFonts w:eastAsia="Browallia New"/>
                <w:color w:val="000000"/>
                <w:sz w:val="18"/>
                <w:szCs w:val="18"/>
                <w:lang w:bidi="ar-SA"/>
              </w:rPr>
              <w:t>2</w:t>
            </w:r>
            <w:r w:rsidR="002D546E" w:rsidRPr="00D44C9F">
              <w:rPr>
                <w:rFonts w:eastAsia="Browallia New"/>
                <w:color w:val="000000"/>
                <w:sz w:val="18"/>
                <w:szCs w:val="18"/>
                <w:lang w:val="en-US" w:bidi="ar-SA"/>
              </w:rPr>
              <w:t>,</w:t>
            </w:r>
            <w:r w:rsidRPr="00236E60">
              <w:rPr>
                <w:rFonts w:eastAsia="Browallia New"/>
                <w:color w:val="000000"/>
                <w:sz w:val="18"/>
                <w:szCs w:val="18"/>
                <w:lang w:bidi="ar-SA"/>
              </w:rPr>
              <w:t>325</w:t>
            </w:r>
            <w:r w:rsidR="002D546E" w:rsidRPr="00D44C9F">
              <w:rPr>
                <w:rFonts w:eastAsia="Browallia New"/>
                <w:color w:val="000000"/>
                <w:sz w:val="18"/>
                <w:szCs w:val="18"/>
                <w:lang w:val="en-US" w:bidi="ar-SA"/>
              </w:rPr>
              <w:t>,</w:t>
            </w:r>
            <w:r w:rsidRPr="00236E60">
              <w:rPr>
                <w:rFonts w:eastAsia="Browallia New"/>
                <w:color w:val="000000"/>
                <w:sz w:val="18"/>
                <w:szCs w:val="18"/>
                <w:lang w:bidi="ar-SA"/>
              </w:rPr>
              <w:t>841</w:t>
            </w:r>
          </w:p>
        </w:tc>
      </w:tr>
      <w:tr w:rsidR="001E2B86" w:rsidRPr="00D44C9F" w14:paraId="3B812508" w14:textId="77777777" w:rsidTr="001E2B86">
        <w:tc>
          <w:tcPr>
            <w:tcW w:w="4266" w:type="dxa"/>
          </w:tcPr>
          <w:p w14:paraId="5088A640" w14:textId="77777777" w:rsidR="001E2B86" w:rsidRPr="00D44C9F" w:rsidRDefault="001E2B86" w:rsidP="00236E60">
            <w:pPr>
              <w:spacing w:after="0" w:line="240" w:lineRule="auto"/>
              <w:ind w:left="435" w:right="-72"/>
              <w:rPr>
                <w:rFonts w:eastAsia="Arial"/>
                <w:b/>
                <w:bCs/>
                <w:spacing w:val="-2"/>
                <w:sz w:val="18"/>
                <w:szCs w:val="18"/>
                <w:lang w:eastAsia="en-GB"/>
              </w:rPr>
            </w:pPr>
          </w:p>
        </w:tc>
        <w:tc>
          <w:tcPr>
            <w:tcW w:w="1296" w:type="dxa"/>
            <w:tcBorders>
              <w:top w:val="single" w:sz="4" w:space="0" w:color="auto"/>
            </w:tcBorders>
            <w:shd w:val="clear" w:color="auto" w:fill="FAFAFA"/>
          </w:tcPr>
          <w:p w14:paraId="255ED75E" w14:textId="77777777" w:rsidR="001E2B86" w:rsidRPr="00D44C9F" w:rsidRDefault="001E2B86" w:rsidP="00270314">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4278FD20" w14:textId="77777777" w:rsidR="001E2B86" w:rsidRPr="00D44C9F" w:rsidRDefault="001E2B86" w:rsidP="00270314">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FAFAFA"/>
          </w:tcPr>
          <w:p w14:paraId="36939582" w14:textId="77777777" w:rsidR="001E2B86" w:rsidRPr="00D44C9F" w:rsidRDefault="001E2B86" w:rsidP="00270314">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56DB70BF" w14:textId="77777777" w:rsidR="001E2B86" w:rsidRPr="00D44C9F" w:rsidRDefault="001E2B86" w:rsidP="00270314">
            <w:pPr>
              <w:spacing w:after="0" w:line="240" w:lineRule="auto"/>
              <w:ind w:right="-72"/>
              <w:jc w:val="right"/>
              <w:rPr>
                <w:rFonts w:eastAsia="Arial"/>
                <w:b/>
                <w:bCs/>
                <w:spacing w:val="-2"/>
                <w:sz w:val="18"/>
                <w:szCs w:val="18"/>
                <w:lang w:eastAsia="en-GB"/>
              </w:rPr>
            </w:pPr>
          </w:p>
        </w:tc>
      </w:tr>
      <w:tr w:rsidR="00B93701" w:rsidRPr="00D44C9F" w14:paraId="3225F5FE" w14:textId="77777777" w:rsidTr="0050362B">
        <w:tc>
          <w:tcPr>
            <w:tcW w:w="4266" w:type="dxa"/>
            <w:hideMark/>
          </w:tcPr>
          <w:p w14:paraId="2F4158B6" w14:textId="77777777" w:rsidR="00B93701" w:rsidRPr="00D44C9F" w:rsidRDefault="00B93701" w:rsidP="00236E60">
            <w:pPr>
              <w:spacing w:after="0" w:line="240" w:lineRule="auto"/>
              <w:ind w:left="435" w:right="-72"/>
              <w:rPr>
                <w:rFonts w:eastAsia="Arial"/>
                <w:spacing w:val="-2"/>
                <w:sz w:val="18"/>
                <w:szCs w:val="18"/>
                <w:lang w:eastAsia="en-GB"/>
              </w:rPr>
            </w:pPr>
            <w:r w:rsidRPr="00D44C9F">
              <w:rPr>
                <w:rFonts w:eastAsia="Arial"/>
                <w:spacing w:val="-2"/>
                <w:sz w:val="18"/>
                <w:szCs w:val="18"/>
                <w:lang w:eastAsia="en-GB"/>
              </w:rPr>
              <w:t>Net debt to equity ratio</w:t>
            </w:r>
          </w:p>
        </w:tc>
        <w:tc>
          <w:tcPr>
            <w:tcW w:w="1296" w:type="dxa"/>
            <w:tcBorders>
              <w:bottom w:val="single" w:sz="4" w:space="0" w:color="auto"/>
            </w:tcBorders>
            <w:shd w:val="clear" w:color="auto" w:fill="FAFAFA"/>
            <w:hideMark/>
          </w:tcPr>
          <w:p w14:paraId="78F4FF14" w14:textId="46C632FE" w:rsidR="00B93701" w:rsidRPr="00B93701" w:rsidRDefault="00B93701" w:rsidP="00B93701">
            <w:pPr>
              <w:spacing w:after="0" w:line="240" w:lineRule="auto"/>
              <w:ind w:right="-72"/>
              <w:jc w:val="right"/>
              <w:rPr>
                <w:rFonts w:eastAsia="Arial"/>
                <w:spacing w:val="-2"/>
                <w:sz w:val="18"/>
                <w:szCs w:val="18"/>
                <w:lang w:eastAsia="en-GB"/>
              </w:rPr>
            </w:pPr>
            <w:r w:rsidRPr="00B93701">
              <w:rPr>
                <w:sz w:val="18"/>
                <w:szCs w:val="18"/>
              </w:rPr>
              <w:t xml:space="preserve"> </w:t>
            </w:r>
            <w:r w:rsidR="00236E60" w:rsidRPr="00236E60">
              <w:rPr>
                <w:sz w:val="18"/>
                <w:szCs w:val="18"/>
              </w:rPr>
              <w:t>0</w:t>
            </w:r>
            <w:r w:rsidRPr="00B93701">
              <w:rPr>
                <w:sz w:val="18"/>
                <w:szCs w:val="18"/>
              </w:rPr>
              <w:t>.</w:t>
            </w:r>
            <w:r w:rsidR="00236E60" w:rsidRPr="00236E60">
              <w:rPr>
                <w:sz w:val="18"/>
                <w:szCs w:val="18"/>
              </w:rPr>
              <w:t>52</w:t>
            </w:r>
            <w:r w:rsidRPr="00B93701">
              <w:rPr>
                <w:sz w:val="18"/>
                <w:szCs w:val="18"/>
              </w:rPr>
              <w:t xml:space="preserve"> </w:t>
            </w:r>
          </w:p>
        </w:tc>
        <w:tc>
          <w:tcPr>
            <w:tcW w:w="1296" w:type="dxa"/>
            <w:tcBorders>
              <w:bottom w:val="single" w:sz="4" w:space="0" w:color="auto"/>
            </w:tcBorders>
            <w:hideMark/>
          </w:tcPr>
          <w:p w14:paraId="69EA8E9C" w14:textId="70A99165" w:rsidR="00B93701" w:rsidRPr="00B93701" w:rsidRDefault="00B93701" w:rsidP="00B93701">
            <w:pPr>
              <w:spacing w:after="0" w:line="240" w:lineRule="auto"/>
              <w:ind w:right="-72"/>
              <w:jc w:val="right"/>
              <w:rPr>
                <w:rFonts w:eastAsia="Arial"/>
                <w:spacing w:val="-2"/>
                <w:sz w:val="18"/>
                <w:szCs w:val="18"/>
                <w:lang w:eastAsia="en-GB"/>
              </w:rPr>
            </w:pPr>
            <w:r w:rsidRPr="00B93701">
              <w:rPr>
                <w:sz w:val="18"/>
                <w:szCs w:val="18"/>
              </w:rPr>
              <w:t xml:space="preserve"> </w:t>
            </w:r>
            <w:r w:rsidR="00236E60" w:rsidRPr="00236E60">
              <w:rPr>
                <w:sz w:val="18"/>
                <w:szCs w:val="18"/>
              </w:rPr>
              <w:t>0</w:t>
            </w:r>
            <w:r w:rsidRPr="00B93701">
              <w:rPr>
                <w:sz w:val="18"/>
                <w:szCs w:val="18"/>
              </w:rPr>
              <w:t>.</w:t>
            </w:r>
            <w:r w:rsidR="00236E60" w:rsidRPr="00236E60">
              <w:rPr>
                <w:sz w:val="18"/>
                <w:szCs w:val="18"/>
              </w:rPr>
              <w:t>74</w:t>
            </w:r>
            <w:r w:rsidRPr="00B93701">
              <w:rPr>
                <w:sz w:val="18"/>
                <w:szCs w:val="18"/>
              </w:rPr>
              <w:t xml:space="preserve"> </w:t>
            </w:r>
          </w:p>
        </w:tc>
        <w:tc>
          <w:tcPr>
            <w:tcW w:w="1296" w:type="dxa"/>
            <w:tcBorders>
              <w:bottom w:val="single" w:sz="4" w:space="0" w:color="auto"/>
            </w:tcBorders>
            <w:shd w:val="clear" w:color="auto" w:fill="FAFAFA"/>
          </w:tcPr>
          <w:p w14:paraId="666DE9AF" w14:textId="64E1BFE2" w:rsidR="00B93701" w:rsidRPr="00B93701" w:rsidRDefault="00B93701" w:rsidP="00B93701">
            <w:pPr>
              <w:spacing w:after="0" w:line="240" w:lineRule="auto"/>
              <w:ind w:right="-72"/>
              <w:jc w:val="right"/>
              <w:rPr>
                <w:rFonts w:eastAsia="Arial"/>
                <w:spacing w:val="-2"/>
                <w:sz w:val="18"/>
                <w:szCs w:val="18"/>
                <w:lang w:eastAsia="en-GB"/>
              </w:rPr>
            </w:pPr>
            <w:r w:rsidRPr="00B93701">
              <w:rPr>
                <w:sz w:val="18"/>
                <w:szCs w:val="18"/>
              </w:rPr>
              <w:t xml:space="preserve"> </w:t>
            </w:r>
            <w:r w:rsidR="00236E60" w:rsidRPr="00236E60">
              <w:rPr>
                <w:sz w:val="18"/>
                <w:szCs w:val="18"/>
              </w:rPr>
              <w:t>0</w:t>
            </w:r>
            <w:r w:rsidRPr="00B93701">
              <w:rPr>
                <w:sz w:val="18"/>
                <w:szCs w:val="18"/>
              </w:rPr>
              <w:t>.</w:t>
            </w:r>
            <w:r w:rsidR="00236E60" w:rsidRPr="00236E60">
              <w:rPr>
                <w:sz w:val="18"/>
                <w:szCs w:val="18"/>
              </w:rPr>
              <w:t>46</w:t>
            </w:r>
            <w:r w:rsidRPr="00B93701">
              <w:rPr>
                <w:sz w:val="18"/>
                <w:szCs w:val="18"/>
              </w:rPr>
              <w:t xml:space="preserve"> </w:t>
            </w:r>
          </w:p>
        </w:tc>
        <w:tc>
          <w:tcPr>
            <w:tcW w:w="1296" w:type="dxa"/>
            <w:tcBorders>
              <w:bottom w:val="single" w:sz="4" w:space="0" w:color="auto"/>
            </w:tcBorders>
          </w:tcPr>
          <w:p w14:paraId="21AAD7CF" w14:textId="4EA032AA" w:rsidR="00B93701" w:rsidRPr="00B93701" w:rsidRDefault="00B93701" w:rsidP="00B93701">
            <w:pPr>
              <w:spacing w:after="0" w:line="240" w:lineRule="auto"/>
              <w:ind w:right="-72"/>
              <w:jc w:val="right"/>
              <w:rPr>
                <w:rFonts w:eastAsia="Arial"/>
                <w:spacing w:val="-2"/>
                <w:sz w:val="18"/>
                <w:szCs w:val="18"/>
                <w:lang w:eastAsia="en-GB"/>
              </w:rPr>
            </w:pPr>
            <w:r w:rsidRPr="00B93701">
              <w:rPr>
                <w:sz w:val="18"/>
                <w:szCs w:val="18"/>
              </w:rPr>
              <w:t xml:space="preserve"> </w:t>
            </w:r>
            <w:r w:rsidR="00236E60" w:rsidRPr="00236E60">
              <w:rPr>
                <w:sz w:val="18"/>
                <w:szCs w:val="18"/>
              </w:rPr>
              <w:t>0</w:t>
            </w:r>
            <w:r w:rsidRPr="00B93701">
              <w:rPr>
                <w:sz w:val="18"/>
                <w:szCs w:val="18"/>
              </w:rPr>
              <w:t>.</w:t>
            </w:r>
            <w:r w:rsidR="00236E60" w:rsidRPr="00236E60">
              <w:rPr>
                <w:sz w:val="18"/>
                <w:szCs w:val="18"/>
              </w:rPr>
              <w:t>65</w:t>
            </w:r>
            <w:r w:rsidRPr="00B93701">
              <w:rPr>
                <w:sz w:val="18"/>
                <w:szCs w:val="18"/>
              </w:rPr>
              <w:t xml:space="preserve"> </w:t>
            </w:r>
          </w:p>
        </w:tc>
      </w:tr>
    </w:tbl>
    <w:p w14:paraId="755AEA49" w14:textId="77777777" w:rsidR="00602446" w:rsidRPr="00236E60" w:rsidRDefault="00602446" w:rsidP="00236E60">
      <w:pPr>
        <w:spacing w:after="0" w:line="240" w:lineRule="auto"/>
        <w:ind w:left="540"/>
        <w:rPr>
          <w:rFonts w:eastAsia="Arial"/>
          <w:sz w:val="18"/>
          <w:szCs w:val="18"/>
          <w:lang w:eastAsia="en-GB"/>
        </w:rPr>
      </w:pPr>
    </w:p>
    <w:p w14:paraId="2944E8CF" w14:textId="77777777" w:rsidR="00602446" w:rsidRPr="00236E60" w:rsidRDefault="00602446" w:rsidP="00236E60">
      <w:pPr>
        <w:keepNext/>
        <w:keepLines/>
        <w:spacing w:after="0" w:line="240" w:lineRule="auto"/>
        <w:ind w:left="540"/>
        <w:outlineLvl w:val="3"/>
        <w:rPr>
          <w:rFonts w:eastAsia="Arial"/>
          <w:b/>
          <w:i/>
          <w:iCs/>
          <w:color w:val="1502B6"/>
          <w:sz w:val="18"/>
          <w:szCs w:val="18"/>
          <w:lang w:eastAsia="en-GB"/>
        </w:rPr>
      </w:pPr>
      <w:r w:rsidRPr="00236E60">
        <w:rPr>
          <w:rFonts w:eastAsia="Arial"/>
          <w:b/>
          <w:i/>
          <w:iCs/>
          <w:color w:val="1502B6"/>
          <w:sz w:val="18"/>
          <w:szCs w:val="18"/>
          <w:lang w:eastAsia="en-GB"/>
        </w:rPr>
        <w:t>Loan covenants</w:t>
      </w:r>
    </w:p>
    <w:p w14:paraId="53A41534" w14:textId="77777777" w:rsidR="00602446" w:rsidRPr="00236E60" w:rsidRDefault="00602446" w:rsidP="00236E60">
      <w:pPr>
        <w:spacing w:after="0" w:line="240" w:lineRule="auto"/>
        <w:ind w:left="540"/>
        <w:rPr>
          <w:rFonts w:eastAsia="Arial"/>
          <w:sz w:val="18"/>
          <w:szCs w:val="18"/>
          <w:lang w:eastAsia="en-GB"/>
        </w:rPr>
      </w:pPr>
    </w:p>
    <w:p w14:paraId="58CE5B15" w14:textId="77777777" w:rsidR="00602446" w:rsidRPr="00236E60" w:rsidRDefault="00602446" w:rsidP="00236E60">
      <w:pPr>
        <w:tabs>
          <w:tab w:val="left" w:pos="1891"/>
        </w:tabs>
        <w:spacing w:after="0" w:line="240" w:lineRule="auto"/>
        <w:ind w:left="540"/>
        <w:jc w:val="thaiDistribute"/>
        <w:rPr>
          <w:rFonts w:eastAsia="Arial"/>
          <w:spacing w:val="-10"/>
          <w:sz w:val="18"/>
          <w:szCs w:val="18"/>
          <w:lang w:eastAsia="en-GB"/>
        </w:rPr>
      </w:pPr>
      <w:r w:rsidRPr="00236E60">
        <w:rPr>
          <w:rFonts w:eastAsia="Arial"/>
          <w:spacing w:val="-10"/>
          <w:sz w:val="18"/>
          <w:szCs w:val="18"/>
          <w:lang w:eastAsia="en-GB"/>
        </w:rPr>
        <w:t>Under the terms of the major borrowing facilities, the Group is required to comply with the following financial covenants:</w:t>
      </w:r>
    </w:p>
    <w:p w14:paraId="7F8923BE" w14:textId="77777777" w:rsidR="00602446" w:rsidRPr="00236E60" w:rsidRDefault="00602446" w:rsidP="00236E60">
      <w:pPr>
        <w:spacing w:after="0" w:line="240" w:lineRule="auto"/>
        <w:ind w:left="540"/>
        <w:rPr>
          <w:rFonts w:eastAsia="Arial"/>
          <w:sz w:val="18"/>
          <w:szCs w:val="18"/>
          <w:lang w:eastAsia="en-GB"/>
        </w:rPr>
      </w:pPr>
    </w:p>
    <w:p w14:paraId="4B2D3E89" w14:textId="534A0A1E" w:rsidR="00602446" w:rsidRPr="00236E60" w:rsidRDefault="00CF1BBE" w:rsidP="00236E60">
      <w:pPr>
        <w:numPr>
          <w:ilvl w:val="0"/>
          <w:numId w:val="25"/>
        </w:numPr>
        <w:spacing w:after="0" w:line="276" w:lineRule="auto"/>
        <w:ind w:left="900"/>
        <w:contextualSpacing/>
        <w:jc w:val="thaiDistribute"/>
        <w:rPr>
          <w:rFonts w:eastAsia="Cambria"/>
          <w:sz w:val="18"/>
          <w:szCs w:val="18"/>
          <w:lang w:bidi="ar-SA"/>
        </w:rPr>
      </w:pPr>
      <w:r w:rsidRPr="00236E60">
        <w:rPr>
          <w:rFonts w:eastAsia="Arial"/>
          <w:spacing w:val="-2"/>
          <w:sz w:val="18"/>
          <w:szCs w:val="18"/>
          <w:lang w:eastAsia="en-GB"/>
        </w:rPr>
        <w:t>Net debt to equity ratio</w:t>
      </w:r>
      <w:r w:rsidRPr="00236E60">
        <w:rPr>
          <w:rFonts w:eastAsia="Cambria"/>
          <w:sz w:val="18"/>
          <w:szCs w:val="18"/>
          <w:lang w:bidi="ar-SA"/>
        </w:rPr>
        <w:t xml:space="preserve"> </w:t>
      </w:r>
      <w:r w:rsidR="00602446" w:rsidRPr="00236E60">
        <w:rPr>
          <w:rFonts w:eastAsia="Cambria"/>
          <w:sz w:val="18"/>
          <w:szCs w:val="18"/>
          <w:lang w:bidi="ar-SA"/>
        </w:rPr>
        <w:t>must be not more than</w:t>
      </w:r>
      <w:r w:rsidRPr="00236E60">
        <w:rPr>
          <w:rFonts w:eastAsia="Cambria"/>
          <w:sz w:val="18"/>
          <w:szCs w:val="18"/>
          <w:lang w:bidi="ar-SA"/>
        </w:rPr>
        <w:t xml:space="preserve"> </w:t>
      </w:r>
      <w:r w:rsidR="00236E60" w:rsidRPr="00236E60">
        <w:rPr>
          <w:rFonts w:eastAsia="Cambria"/>
          <w:sz w:val="18"/>
          <w:szCs w:val="18"/>
          <w:lang w:bidi="ar-SA"/>
        </w:rPr>
        <w:t>2</w:t>
      </w:r>
      <w:r w:rsidR="00791B08" w:rsidRPr="00236E60">
        <w:rPr>
          <w:rFonts w:eastAsia="Cambria"/>
          <w:sz w:val="18"/>
          <w:szCs w:val="18"/>
          <w:lang w:bidi="ar-SA"/>
        </w:rPr>
        <w:t xml:space="preserve"> times</w:t>
      </w:r>
      <w:r w:rsidR="00602446" w:rsidRPr="00236E60">
        <w:rPr>
          <w:rFonts w:eastAsia="Cambria"/>
          <w:sz w:val="18"/>
          <w:szCs w:val="18"/>
          <w:lang w:bidi="ar-SA"/>
        </w:rPr>
        <w:t>, and</w:t>
      </w:r>
    </w:p>
    <w:p w14:paraId="21C4FA31" w14:textId="0AFB1474" w:rsidR="00602446" w:rsidRPr="00236E60" w:rsidRDefault="00CF1BBE" w:rsidP="00236E60">
      <w:pPr>
        <w:numPr>
          <w:ilvl w:val="0"/>
          <w:numId w:val="25"/>
        </w:numPr>
        <w:spacing w:after="0" w:line="276" w:lineRule="auto"/>
        <w:ind w:left="900"/>
        <w:contextualSpacing/>
        <w:jc w:val="thaiDistribute"/>
        <w:rPr>
          <w:rFonts w:eastAsia="Cambria"/>
          <w:sz w:val="18"/>
          <w:szCs w:val="18"/>
          <w:lang w:bidi="ar-SA"/>
        </w:rPr>
      </w:pPr>
      <w:r w:rsidRPr="00236E60">
        <w:rPr>
          <w:rFonts w:eastAsia="Cambria"/>
          <w:sz w:val="18"/>
          <w:szCs w:val="18"/>
          <w:lang w:bidi="ar-SA"/>
        </w:rPr>
        <w:t xml:space="preserve">Debt Service Coverage Ratio (DSCR) </w:t>
      </w:r>
      <w:r w:rsidR="00602446" w:rsidRPr="00236E60">
        <w:rPr>
          <w:rFonts w:eastAsia="Cambria"/>
          <w:sz w:val="18"/>
          <w:szCs w:val="18"/>
          <w:lang w:bidi="ar-SA"/>
        </w:rPr>
        <w:t xml:space="preserve">must be not </w:t>
      </w:r>
      <w:r w:rsidR="00A53EF3" w:rsidRPr="00236E60">
        <w:rPr>
          <w:rFonts w:eastAsia="Cambria"/>
          <w:sz w:val="18"/>
          <w:szCs w:val="18"/>
          <w:lang w:bidi="ar-SA"/>
        </w:rPr>
        <w:t>less</w:t>
      </w:r>
      <w:r w:rsidR="00602446" w:rsidRPr="00236E60">
        <w:rPr>
          <w:rFonts w:eastAsia="Cambria"/>
          <w:sz w:val="18"/>
          <w:szCs w:val="18"/>
          <w:lang w:bidi="ar-SA"/>
        </w:rPr>
        <w:t xml:space="preserve"> than </w:t>
      </w:r>
      <w:r w:rsidR="00236E60" w:rsidRPr="00236E60">
        <w:rPr>
          <w:rFonts w:eastAsia="Cambria"/>
          <w:sz w:val="18"/>
          <w:szCs w:val="18"/>
          <w:lang w:bidi="ar-SA"/>
        </w:rPr>
        <w:t>1</w:t>
      </w:r>
      <w:r w:rsidR="00791B08" w:rsidRPr="00236E60">
        <w:rPr>
          <w:rFonts w:eastAsia="Cambria"/>
          <w:sz w:val="18"/>
          <w:szCs w:val="18"/>
          <w:lang w:bidi="ar-SA"/>
        </w:rPr>
        <w:t>.</w:t>
      </w:r>
      <w:r w:rsidR="00236E60" w:rsidRPr="00236E60">
        <w:rPr>
          <w:rFonts w:eastAsia="Cambria"/>
          <w:sz w:val="18"/>
          <w:szCs w:val="18"/>
          <w:lang w:bidi="ar-SA"/>
        </w:rPr>
        <w:t>2</w:t>
      </w:r>
      <w:r w:rsidRPr="00236E60">
        <w:rPr>
          <w:rFonts w:eastAsia="Cambria"/>
          <w:sz w:val="18"/>
          <w:szCs w:val="18"/>
          <w:lang w:bidi="ar-SA"/>
        </w:rPr>
        <w:t xml:space="preserve"> times</w:t>
      </w:r>
      <w:r w:rsidR="00602446" w:rsidRPr="00236E60">
        <w:rPr>
          <w:rFonts w:eastAsia="Cambria"/>
          <w:sz w:val="18"/>
          <w:szCs w:val="18"/>
          <w:lang w:bidi="ar-SA"/>
        </w:rPr>
        <w:t>.</w:t>
      </w:r>
    </w:p>
    <w:p w14:paraId="1CBEFD46" w14:textId="77777777" w:rsidR="00602446" w:rsidRPr="00236E60" w:rsidRDefault="00602446" w:rsidP="00236E60">
      <w:pPr>
        <w:spacing w:after="0" w:line="240" w:lineRule="auto"/>
        <w:ind w:left="540"/>
        <w:rPr>
          <w:rFonts w:eastAsia="Arial"/>
          <w:sz w:val="18"/>
          <w:szCs w:val="18"/>
          <w:lang w:eastAsia="en-GB"/>
        </w:rPr>
      </w:pPr>
    </w:p>
    <w:p w14:paraId="6607273E" w14:textId="2D637ADD" w:rsidR="00602446" w:rsidRPr="00236E60" w:rsidRDefault="00602446" w:rsidP="00236E60">
      <w:pPr>
        <w:tabs>
          <w:tab w:val="left" w:pos="1891"/>
        </w:tabs>
        <w:spacing w:after="0" w:line="240" w:lineRule="auto"/>
        <w:ind w:left="540"/>
        <w:jc w:val="thaiDistribute"/>
        <w:rPr>
          <w:rFonts w:eastAsia="Arial"/>
          <w:sz w:val="18"/>
          <w:szCs w:val="18"/>
          <w:lang w:eastAsia="en-GB"/>
        </w:rPr>
      </w:pPr>
      <w:r w:rsidRPr="00236E60">
        <w:rPr>
          <w:rFonts w:eastAsia="Arial"/>
          <w:sz w:val="18"/>
          <w:szCs w:val="18"/>
          <w:lang w:eastAsia="en-GB"/>
        </w:rPr>
        <w:t xml:space="preserve">The Group has complied with these covenants throughout the reporting period. As at </w:t>
      </w:r>
      <w:r w:rsidR="00236E60" w:rsidRPr="00236E60">
        <w:rPr>
          <w:rFonts w:eastAsia="Arial"/>
          <w:sz w:val="18"/>
          <w:szCs w:val="18"/>
          <w:lang w:eastAsia="en-GB"/>
        </w:rPr>
        <w:t>31</w:t>
      </w:r>
      <w:r w:rsidRPr="00236E60">
        <w:rPr>
          <w:rFonts w:eastAsia="Arial"/>
          <w:sz w:val="18"/>
          <w:szCs w:val="18"/>
          <w:lang w:eastAsia="en-GB"/>
        </w:rPr>
        <w:t xml:space="preserve"> December</w:t>
      </w:r>
      <w:r w:rsidR="00630ACB" w:rsidRPr="00236E60">
        <w:rPr>
          <w:rFonts w:eastAsia="Arial"/>
          <w:sz w:val="18"/>
          <w:szCs w:val="18"/>
          <w:shd w:val="clear" w:color="auto" w:fill="FAFAFA"/>
          <w:lang w:eastAsia="en-GB"/>
        </w:rPr>
        <w:t xml:space="preserve"> </w:t>
      </w:r>
      <w:r w:rsidR="00236E60" w:rsidRPr="00236E60">
        <w:rPr>
          <w:rFonts w:eastAsia="Arial"/>
          <w:sz w:val="18"/>
          <w:szCs w:val="18"/>
          <w:shd w:val="clear" w:color="auto" w:fill="FAFAFA"/>
          <w:lang w:eastAsia="en-GB"/>
        </w:rPr>
        <w:t>2021</w:t>
      </w:r>
      <w:r w:rsidRPr="00236E60">
        <w:rPr>
          <w:rFonts w:eastAsia="Arial"/>
          <w:sz w:val="18"/>
          <w:szCs w:val="18"/>
          <w:lang w:eastAsia="en-GB"/>
        </w:rPr>
        <w:t xml:space="preserve">, the ratio of </w:t>
      </w:r>
      <w:r w:rsidR="00604DA4" w:rsidRPr="00236E60">
        <w:rPr>
          <w:rFonts w:eastAsia="Arial"/>
          <w:spacing w:val="-2"/>
          <w:sz w:val="18"/>
          <w:szCs w:val="18"/>
          <w:lang w:eastAsia="en-GB"/>
        </w:rPr>
        <w:t>Net debt to equity ratio</w:t>
      </w:r>
      <w:r w:rsidR="00604DA4" w:rsidRPr="00236E60">
        <w:rPr>
          <w:rFonts w:eastAsia="Arial"/>
          <w:sz w:val="18"/>
          <w:szCs w:val="18"/>
          <w:lang w:eastAsia="en-GB"/>
        </w:rPr>
        <w:t xml:space="preserve"> </w:t>
      </w:r>
      <w:r w:rsidRPr="00236E60">
        <w:rPr>
          <w:rFonts w:eastAsia="Arial"/>
          <w:sz w:val="18"/>
          <w:szCs w:val="18"/>
          <w:lang w:eastAsia="en-GB"/>
        </w:rPr>
        <w:t>was</w:t>
      </w:r>
      <w:r w:rsidR="00604DA4" w:rsidRPr="00236E60">
        <w:rPr>
          <w:rFonts w:eastAsia="Arial"/>
          <w:sz w:val="18"/>
          <w:szCs w:val="18"/>
          <w:lang w:eastAsia="en-GB"/>
        </w:rPr>
        <w:t xml:space="preserve"> </w:t>
      </w:r>
      <w:r w:rsidR="00236E60" w:rsidRPr="00236E60">
        <w:rPr>
          <w:rFonts w:eastAsia="Arial"/>
          <w:sz w:val="18"/>
          <w:szCs w:val="18"/>
          <w:lang w:eastAsia="en-GB"/>
        </w:rPr>
        <w:t>0</w:t>
      </w:r>
      <w:r w:rsidR="009F6185" w:rsidRPr="00236E60">
        <w:rPr>
          <w:rFonts w:eastAsia="Arial"/>
          <w:sz w:val="18"/>
          <w:szCs w:val="18"/>
          <w:lang w:eastAsia="en-GB"/>
        </w:rPr>
        <w:t>.</w:t>
      </w:r>
      <w:r w:rsidR="00236E60" w:rsidRPr="00236E60">
        <w:rPr>
          <w:rFonts w:eastAsia="Arial"/>
          <w:sz w:val="18"/>
          <w:szCs w:val="18"/>
          <w:lang w:eastAsia="en-GB"/>
        </w:rPr>
        <w:t>52</w:t>
      </w:r>
      <w:r w:rsidRPr="00236E60">
        <w:rPr>
          <w:rFonts w:eastAsia="Arial"/>
          <w:sz w:val="18"/>
          <w:szCs w:val="18"/>
          <w:lang w:eastAsia="en-GB"/>
        </w:rPr>
        <w:t xml:space="preserve"> </w:t>
      </w:r>
      <w:r w:rsidR="007F5FA6" w:rsidRPr="00236E60">
        <w:rPr>
          <w:rFonts w:eastAsia="Arial"/>
          <w:sz w:val="18"/>
          <w:szCs w:val="18"/>
          <w:lang w:eastAsia="en-GB"/>
        </w:rPr>
        <w:t xml:space="preserve">and </w:t>
      </w:r>
      <w:r w:rsidR="007F5FA6" w:rsidRPr="00236E60">
        <w:rPr>
          <w:rFonts w:eastAsia="Cambria"/>
          <w:sz w:val="18"/>
          <w:szCs w:val="18"/>
          <w:lang w:bidi="ar-SA"/>
        </w:rPr>
        <w:t>Debt Service Coverage Ratio (DSCR)</w:t>
      </w:r>
      <w:r w:rsidR="007F5FA6" w:rsidRPr="00236E60">
        <w:rPr>
          <w:rFonts w:eastAsia="Arial"/>
          <w:sz w:val="18"/>
          <w:szCs w:val="18"/>
          <w:lang w:eastAsia="en-GB"/>
        </w:rPr>
        <w:t xml:space="preserve"> was </w:t>
      </w:r>
      <w:r w:rsidR="00236E60" w:rsidRPr="00236E60">
        <w:rPr>
          <w:rFonts w:eastAsia="Arial"/>
          <w:sz w:val="18"/>
          <w:szCs w:val="18"/>
          <w:lang w:eastAsia="en-GB"/>
        </w:rPr>
        <w:t>19</w:t>
      </w:r>
      <w:r w:rsidR="009F6185" w:rsidRPr="00236E60">
        <w:rPr>
          <w:rFonts w:eastAsia="Arial"/>
          <w:sz w:val="18"/>
          <w:szCs w:val="18"/>
          <w:lang w:eastAsia="en-GB"/>
        </w:rPr>
        <w:t>.</w:t>
      </w:r>
      <w:r w:rsidR="00236E60" w:rsidRPr="00236E60">
        <w:rPr>
          <w:rFonts w:eastAsia="Arial"/>
          <w:sz w:val="18"/>
          <w:szCs w:val="18"/>
          <w:lang w:eastAsia="en-GB"/>
        </w:rPr>
        <w:t>84</w:t>
      </w:r>
      <w:r w:rsidR="007F5FA6" w:rsidRPr="00236E60">
        <w:rPr>
          <w:rFonts w:eastAsia="Arial"/>
          <w:sz w:val="18"/>
          <w:szCs w:val="18"/>
          <w:lang w:eastAsia="en-GB"/>
        </w:rPr>
        <w:t xml:space="preserve"> </w:t>
      </w:r>
      <w:r w:rsidRPr="00236E60">
        <w:rPr>
          <w:rFonts w:eastAsia="Arial"/>
          <w:sz w:val="18"/>
          <w:szCs w:val="18"/>
          <w:lang w:eastAsia="en-GB"/>
        </w:rPr>
        <w:t>(</w:t>
      </w:r>
      <w:r w:rsidR="00236E60" w:rsidRPr="00236E60">
        <w:rPr>
          <w:rFonts w:eastAsia="Arial"/>
          <w:sz w:val="18"/>
          <w:szCs w:val="18"/>
          <w:lang w:eastAsia="en-GB"/>
        </w:rPr>
        <w:t>2020</w:t>
      </w:r>
      <w:r w:rsidR="00630ACB" w:rsidRPr="00236E60">
        <w:rPr>
          <w:rFonts w:eastAsia="Arial"/>
          <w:sz w:val="18"/>
          <w:szCs w:val="18"/>
          <w:lang w:eastAsia="en-GB"/>
        </w:rPr>
        <w:t xml:space="preserve"> </w:t>
      </w:r>
      <w:r w:rsidR="007F5FA6" w:rsidRPr="00236E60">
        <w:rPr>
          <w:rFonts w:eastAsia="Arial"/>
          <w:spacing w:val="-2"/>
          <w:sz w:val="18"/>
          <w:szCs w:val="18"/>
          <w:lang w:eastAsia="en-GB"/>
        </w:rPr>
        <w:t>Net debt to equity ratio</w:t>
      </w:r>
      <w:r w:rsidR="007F5FA6" w:rsidRPr="00236E60">
        <w:rPr>
          <w:rFonts w:eastAsia="Arial"/>
          <w:sz w:val="18"/>
          <w:szCs w:val="18"/>
          <w:lang w:eastAsia="en-GB"/>
        </w:rPr>
        <w:t xml:space="preserve"> was </w:t>
      </w:r>
      <w:r w:rsidR="00236E60" w:rsidRPr="00236E60">
        <w:rPr>
          <w:rFonts w:eastAsia="Arial"/>
          <w:sz w:val="18"/>
          <w:szCs w:val="18"/>
          <w:lang w:eastAsia="en-GB"/>
        </w:rPr>
        <w:t>0</w:t>
      </w:r>
      <w:r w:rsidR="002759BC" w:rsidRPr="00236E60">
        <w:rPr>
          <w:rFonts w:eastAsia="Arial"/>
          <w:sz w:val="18"/>
          <w:szCs w:val="18"/>
          <w:lang w:eastAsia="en-GB"/>
        </w:rPr>
        <w:t>.</w:t>
      </w:r>
      <w:r w:rsidR="00236E60" w:rsidRPr="00236E60">
        <w:rPr>
          <w:rFonts w:eastAsia="Arial"/>
          <w:sz w:val="18"/>
          <w:szCs w:val="18"/>
          <w:lang w:eastAsia="en-GB"/>
        </w:rPr>
        <w:t>74</w:t>
      </w:r>
      <w:r w:rsidR="007F5FA6" w:rsidRPr="00236E60">
        <w:rPr>
          <w:rFonts w:eastAsia="Arial"/>
          <w:sz w:val="18"/>
          <w:szCs w:val="18"/>
          <w:lang w:eastAsia="en-GB"/>
        </w:rPr>
        <w:t xml:space="preserve"> and </w:t>
      </w:r>
      <w:r w:rsidR="007F5FA6" w:rsidRPr="00236E60">
        <w:rPr>
          <w:rFonts w:eastAsia="Cambria"/>
          <w:sz w:val="18"/>
          <w:szCs w:val="18"/>
          <w:lang w:bidi="ar-SA"/>
        </w:rPr>
        <w:t>Debt Service Coverage Ratio (DSCR)</w:t>
      </w:r>
      <w:r w:rsidR="007F5FA6" w:rsidRPr="00236E60">
        <w:rPr>
          <w:rFonts w:eastAsia="Arial"/>
          <w:sz w:val="18"/>
          <w:szCs w:val="18"/>
          <w:lang w:eastAsia="en-GB"/>
        </w:rPr>
        <w:t xml:space="preserve"> was </w:t>
      </w:r>
      <w:r w:rsidR="00236E60" w:rsidRPr="00236E60">
        <w:rPr>
          <w:rFonts w:eastAsia="Arial"/>
          <w:sz w:val="18"/>
          <w:szCs w:val="18"/>
          <w:lang w:eastAsia="en-GB"/>
        </w:rPr>
        <w:t>24</w:t>
      </w:r>
      <w:r w:rsidR="009F6185" w:rsidRPr="00236E60">
        <w:rPr>
          <w:rFonts w:eastAsia="Arial"/>
          <w:sz w:val="18"/>
          <w:szCs w:val="18"/>
          <w:lang w:eastAsia="en-GB"/>
        </w:rPr>
        <w:t>.</w:t>
      </w:r>
      <w:r w:rsidR="00236E60" w:rsidRPr="00236E60">
        <w:rPr>
          <w:rFonts w:eastAsia="Arial"/>
          <w:sz w:val="18"/>
          <w:szCs w:val="18"/>
          <w:lang w:eastAsia="en-GB"/>
        </w:rPr>
        <w:t>41</w:t>
      </w:r>
      <w:r w:rsidRPr="00236E60">
        <w:rPr>
          <w:rFonts w:eastAsia="Arial"/>
          <w:sz w:val="18"/>
          <w:szCs w:val="18"/>
          <w:lang w:eastAsia="en-GB"/>
        </w:rPr>
        <w:t>).</w:t>
      </w:r>
    </w:p>
    <w:p w14:paraId="34AF61A5" w14:textId="77777777" w:rsidR="00602446" w:rsidRPr="00236E60" w:rsidRDefault="00602446" w:rsidP="00DC7A91">
      <w:pPr>
        <w:spacing w:after="0" w:line="240" w:lineRule="auto"/>
        <w:jc w:val="both"/>
        <w:rPr>
          <w:rFonts w:eastAsia="Arial"/>
          <w:sz w:val="18"/>
          <w:szCs w:val="18"/>
          <w:lang w:eastAsia="en-GB"/>
        </w:rPr>
      </w:pPr>
    </w:p>
    <w:p w14:paraId="6F0D9605" w14:textId="4232E8D5" w:rsidR="00835655" w:rsidRPr="00236E60" w:rsidRDefault="00835655" w:rsidP="00DC7A9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630ACB" w:rsidRPr="00D44C9F" w14:paraId="58DF3738" w14:textId="77777777" w:rsidTr="0059486B">
        <w:trPr>
          <w:trHeight w:val="386"/>
        </w:trPr>
        <w:tc>
          <w:tcPr>
            <w:tcW w:w="9781" w:type="dxa"/>
            <w:shd w:val="clear" w:color="auto" w:fill="8A9ED3"/>
            <w:vAlign w:val="center"/>
          </w:tcPr>
          <w:p w14:paraId="2F11CC81" w14:textId="076A643B" w:rsidR="00630ACB" w:rsidRPr="00D44C9F" w:rsidRDefault="00236E60" w:rsidP="00630ACB">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7</w:t>
            </w:r>
            <w:r w:rsidR="00630ACB" w:rsidRPr="00D44C9F">
              <w:rPr>
                <w:rFonts w:eastAsia="Arial Unicode MS"/>
                <w:b/>
                <w:bCs/>
                <w:color w:val="FFFFFF" w:themeColor="background1"/>
                <w:sz w:val="18"/>
                <w:szCs w:val="18"/>
                <w:lang w:val="en-GB" w:bidi="th-TH"/>
              </w:rPr>
              <w:tab/>
            </w:r>
            <w:r w:rsidR="00630ACB" w:rsidRPr="00D44C9F">
              <w:rPr>
                <w:rFonts w:eastAsia="Times"/>
                <w:b/>
                <w:color w:val="FFFFFF"/>
                <w:sz w:val="18"/>
                <w:szCs w:val="18"/>
                <w:lang w:eastAsia="en-GB"/>
              </w:rPr>
              <w:t>Fair value</w:t>
            </w:r>
          </w:p>
        </w:tc>
      </w:tr>
    </w:tbl>
    <w:p w14:paraId="376B840A" w14:textId="77777777" w:rsidR="00835655" w:rsidRPr="00236E60" w:rsidRDefault="00835655" w:rsidP="00DC7A91">
      <w:pPr>
        <w:spacing w:after="0" w:line="240" w:lineRule="auto"/>
        <w:jc w:val="both"/>
        <w:rPr>
          <w:rFonts w:eastAsia="Arial"/>
          <w:sz w:val="18"/>
          <w:szCs w:val="18"/>
          <w:lang w:eastAsia="en-GB"/>
        </w:rPr>
      </w:pPr>
    </w:p>
    <w:p w14:paraId="7DA99190" w14:textId="77777777" w:rsidR="008C4035" w:rsidRPr="00236E60" w:rsidRDefault="008C4035" w:rsidP="008C4035">
      <w:pPr>
        <w:spacing w:after="0" w:line="240" w:lineRule="auto"/>
        <w:jc w:val="both"/>
        <w:rPr>
          <w:rFonts w:eastAsia="Arial"/>
          <w:sz w:val="18"/>
          <w:szCs w:val="18"/>
          <w:lang w:eastAsia="en-GB"/>
        </w:rPr>
      </w:pPr>
      <w:r w:rsidRPr="00236E60">
        <w:rPr>
          <w:rFonts w:eastAsia="Arial"/>
          <w:sz w:val="18"/>
          <w:szCs w:val="18"/>
          <w:lang w:eastAsia="en-GB"/>
        </w:rPr>
        <w:t>The following table presents fair value of financial assets and liabilities</w:t>
      </w:r>
      <w:r w:rsidRPr="00236E60">
        <w:rPr>
          <w:rFonts w:eastAsia="Arial"/>
          <w:sz w:val="18"/>
          <w:szCs w:val="18"/>
          <w:cs/>
          <w:lang w:eastAsia="en-GB"/>
        </w:rPr>
        <w:t xml:space="preserve"> </w:t>
      </w:r>
      <w:r w:rsidRPr="00236E60">
        <w:rPr>
          <w:rFonts w:eastAsia="Arial"/>
          <w:sz w:val="18"/>
          <w:szCs w:val="18"/>
          <w:lang w:eastAsia="en-GB"/>
        </w:rPr>
        <w:t>recognised by their fair value hierarchy.</w:t>
      </w:r>
    </w:p>
    <w:p w14:paraId="6D4246AF" w14:textId="77777777" w:rsidR="008C4035" w:rsidRPr="00236E60" w:rsidRDefault="008C4035" w:rsidP="00DC7A91">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8C4035" w:rsidRPr="00D44C9F" w14:paraId="4F08210A" w14:textId="77777777" w:rsidTr="004E5AC7">
        <w:trPr>
          <w:tblHeader/>
        </w:trPr>
        <w:tc>
          <w:tcPr>
            <w:tcW w:w="2549" w:type="dxa"/>
            <w:shd w:val="clear" w:color="auto" w:fill="auto"/>
          </w:tcPr>
          <w:p w14:paraId="229E8DB4" w14:textId="77777777" w:rsidR="008C4035" w:rsidRPr="00D44C9F" w:rsidRDefault="008C4035" w:rsidP="008C4035">
            <w:pPr>
              <w:ind w:left="101" w:right="-72" w:hanging="187"/>
              <w:rPr>
                <w:rFonts w:ascii="Arial" w:eastAsia="Arial Unicode MS" w:hAnsi="Arial" w:cs="Arial"/>
                <w:color w:val="FFFFFF"/>
                <w:sz w:val="16"/>
                <w:szCs w:val="16"/>
              </w:rPr>
            </w:pPr>
          </w:p>
        </w:tc>
        <w:tc>
          <w:tcPr>
            <w:tcW w:w="6912" w:type="dxa"/>
            <w:gridSpan w:val="8"/>
            <w:tcBorders>
              <w:top w:val="single" w:sz="4" w:space="0" w:color="auto"/>
              <w:bottom w:val="single" w:sz="4" w:space="0" w:color="auto"/>
            </w:tcBorders>
            <w:shd w:val="clear" w:color="auto" w:fill="auto"/>
          </w:tcPr>
          <w:p w14:paraId="37AEFC0C" w14:textId="18A681B1" w:rsidR="008C4035" w:rsidRPr="00D44C9F" w:rsidRDefault="008C4035" w:rsidP="008C4035">
            <w:pPr>
              <w:jc w:val="center"/>
              <w:rPr>
                <w:rFonts w:ascii="Arial" w:eastAsia="Arial Unicode MS" w:hAnsi="Arial" w:cs="Arial"/>
                <w:b/>
                <w:bCs/>
                <w:sz w:val="16"/>
                <w:szCs w:val="16"/>
              </w:rPr>
            </w:pPr>
            <w:r w:rsidRPr="00D44C9F">
              <w:rPr>
                <w:rFonts w:ascii="Arial" w:eastAsia="Arial Unicode MS" w:hAnsi="Arial" w:cs="Arial"/>
                <w:b/>
                <w:bCs/>
                <w:sz w:val="16"/>
                <w:szCs w:val="16"/>
              </w:rPr>
              <w:t>Consolidated</w:t>
            </w:r>
            <w:r w:rsidR="00C44DB5" w:rsidRPr="00D44C9F">
              <w:rPr>
                <w:rFonts w:ascii="Arial" w:eastAsia="Arial Unicode MS" w:hAnsi="Arial" w:cs="Arial"/>
                <w:b/>
                <w:bCs/>
                <w:sz w:val="16"/>
                <w:szCs w:val="16"/>
              </w:rPr>
              <w:t xml:space="preserve"> </w:t>
            </w:r>
            <w:r w:rsidRPr="00D44C9F">
              <w:rPr>
                <w:rFonts w:ascii="Arial" w:eastAsia="Arial Unicode MS" w:hAnsi="Arial" w:cs="Arial"/>
                <w:b/>
                <w:bCs/>
                <w:sz w:val="16"/>
                <w:szCs w:val="16"/>
              </w:rPr>
              <w:t>financial statements</w:t>
            </w:r>
            <w:r w:rsidR="00FE0FB5" w:rsidRPr="00D44C9F">
              <w:rPr>
                <w:rFonts w:ascii="Arial" w:eastAsia="Arial Unicode MS" w:hAnsi="Arial" w:cs="Arial"/>
                <w:b/>
                <w:bCs/>
                <w:sz w:val="16"/>
                <w:szCs w:val="16"/>
              </w:rPr>
              <w:t xml:space="preserve"> (Baht’</w:t>
            </w:r>
            <w:r w:rsidR="00236E60" w:rsidRPr="00236E60">
              <w:rPr>
                <w:rFonts w:ascii="Arial" w:eastAsia="Arial Unicode MS" w:hAnsi="Arial" w:cs="Arial"/>
                <w:b/>
                <w:bCs/>
                <w:sz w:val="16"/>
                <w:szCs w:val="16"/>
                <w:lang w:val="en-GB"/>
              </w:rPr>
              <w:t>000</w:t>
            </w:r>
            <w:r w:rsidR="00FE0FB5" w:rsidRPr="00D44C9F">
              <w:rPr>
                <w:rFonts w:ascii="Arial" w:eastAsia="Arial Unicode MS" w:hAnsi="Arial" w:cs="Arial"/>
                <w:b/>
                <w:bCs/>
                <w:sz w:val="16"/>
                <w:szCs w:val="16"/>
              </w:rPr>
              <w:t>)</w:t>
            </w:r>
          </w:p>
        </w:tc>
      </w:tr>
      <w:tr w:rsidR="008C4035" w:rsidRPr="00D44C9F" w14:paraId="2B587BDB" w14:textId="77777777" w:rsidTr="004E5AC7">
        <w:trPr>
          <w:tblHeader/>
        </w:trPr>
        <w:tc>
          <w:tcPr>
            <w:tcW w:w="2549" w:type="dxa"/>
            <w:shd w:val="clear" w:color="auto" w:fill="auto"/>
          </w:tcPr>
          <w:p w14:paraId="05E85DD2" w14:textId="77777777" w:rsidR="008C4035" w:rsidRPr="00D44C9F" w:rsidRDefault="008C4035" w:rsidP="008C4035">
            <w:pPr>
              <w:ind w:left="101" w:right="-72" w:hanging="187"/>
              <w:rPr>
                <w:rFonts w:ascii="Arial" w:eastAsia="Arial Unicode MS" w:hAnsi="Arial" w:cs="Arial"/>
                <w:color w:val="FFFFFF"/>
                <w:sz w:val="16"/>
                <w:szCs w:val="16"/>
              </w:rPr>
            </w:pPr>
          </w:p>
        </w:tc>
        <w:tc>
          <w:tcPr>
            <w:tcW w:w="1728" w:type="dxa"/>
            <w:gridSpan w:val="2"/>
            <w:tcBorders>
              <w:top w:val="single" w:sz="4" w:space="0" w:color="auto"/>
              <w:bottom w:val="single" w:sz="4" w:space="0" w:color="auto"/>
            </w:tcBorders>
            <w:shd w:val="clear" w:color="auto" w:fill="auto"/>
          </w:tcPr>
          <w:p w14:paraId="3E63E4F5" w14:textId="436B90B6" w:rsidR="008C4035" w:rsidRPr="00D44C9F" w:rsidRDefault="008C4035" w:rsidP="008C4035">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1953502A" w14:textId="58B254C3" w:rsidR="008C4035" w:rsidRPr="00D44C9F" w:rsidRDefault="008C4035" w:rsidP="008C4035">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2C3727D6" w14:textId="00367AE3" w:rsidR="008C4035" w:rsidRPr="00D44C9F" w:rsidRDefault="008C4035" w:rsidP="008C4035">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5B0008A5" w14:textId="77777777" w:rsidR="008C4035" w:rsidRPr="00D44C9F" w:rsidRDefault="008C4035" w:rsidP="008C4035">
            <w:pPr>
              <w:jc w:val="center"/>
              <w:rPr>
                <w:rFonts w:ascii="Arial" w:eastAsia="Arial Unicode MS" w:hAnsi="Arial" w:cs="Arial"/>
                <w:b/>
                <w:bCs/>
                <w:sz w:val="16"/>
                <w:szCs w:val="16"/>
              </w:rPr>
            </w:pPr>
            <w:r w:rsidRPr="00D44C9F">
              <w:rPr>
                <w:rFonts w:ascii="Arial" w:eastAsia="Arial Unicode MS" w:hAnsi="Arial" w:cs="Arial"/>
                <w:b/>
                <w:bCs/>
                <w:sz w:val="16"/>
                <w:szCs w:val="16"/>
              </w:rPr>
              <w:t>Total</w:t>
            </w:r>
          </w:p>
        </w:tc>
      </w:tr>
      <w:tr w:rsidR="005F7582" w:rsidRPr="00D44C9F" w14:paraId="43C8E47B" w14:textId="77777777" w:rsidTr="004E5AC7">
        <w:trPr>
          <w:tblHeader/>
        </w:trPr>
        <w:tc>
          <w:tcPr>
            <w:tcW w:w="2549" w:type="dxa"/>
            <w:shd w:val="clear" w:color="auto" w:fill="auto"/>
          </w:tcPr>
          <w:p w14:paraId="7C945932" w14:textId="77777777" w:rsidR="005F7582" w:rsidRPr="00D44C9F" w:rsidRDefault="005F7582" w:rsidP="005F7582">
            <w:pPr>
              <w:ind w:left="101" w:right="-72" w:hanging="187"/>
              <w:rPr>
                <w:rFonts w:ascii="Arial" w:eastAsia="Arial Unicode MS" w:hAnsi="Arial" w:cs="Arial"/>
                <w:color w:val="FFFFFF"/>
                <w:sz w:val="16"/>
                <w:szCs w:val="16"/>
              </w:rPr>
            </w:pPr>
          </w:p>
        </w:tc>
        <w:tc>
          <w:tcPr>
            <w:tcW w:w="864" w:type="dxa"/>
            <w:tcBorders>
              <w:top w:val="single" w:sz="4" w:space="0" w:color="auto"/>
              <w:bottom w:val="single" w:sz="4" w:space="0" w:color="auto"/>
            </w:tcBorders>
            <w:shd w:val="clear" w:color="auto" w:fill="auto"/>
          </w:tcPr>
          <w:p w14:paraId="622ECECB" w14:textId="7C7D9D08" w:rsidR="005F7582" w:rsidRPr="00D44C9F" w:rsidRDefault="00236E60" w:rsidP="005F7582">
            <w:pPr>
              <w:ind w:right="-72" w:hanging="115"/>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38C036DC" w14:textId="7A243F4A" w:rsidR="005F7582" w:rsidRPr="00D44C9F" w:rsidRDefault="00236E60" w:rsidP="005F7582">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41056C17" w14:textId="6623C194" w:rsidR="005F7582" w:rsidRPr="00D44C9F" w:rsidRDefault="00236E60" w:rsidP="005F7582">
            <w:pPr>
              <w:ind w:right="-72" w:hanging="56"/>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081083DA" w14:textId="46A933F9" w:rsidR="005F7582" w:rsidRPr="00D44C9F" w:rsidRDefault="00236E60" w:rsidP="005F7582">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7C9EFF55" w14:textId="2AA47283" w:rsidR="005F7582" w:rsidRPr="00D44C9F" w:rsidRDefault="00236E60" w:rsidP="005F7582">
            <w:pPr>
              <w:ind w:right="-72" w:hanging="138"/>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7AB66878" w14:textId="1081FA6B" w:rsidR="005F7582" w:rsidRPr="00D44C9F" w:rsidRDefault="00236E60" w:rsidP="005F7582">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42D2C8E4" w14:textId="13049852" w:rsidR="005F7582" w:rsidRPr="00D44C9F" w:rsidRDefault="00236E60" w:rsidP="005F7582">
            <w:pPr>
              <w:ind w:right="-72" w:hanging="79"/>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2B71B210" w14:textId="19848CCA" w:rsidR="005F7582" w:rsidRPr="00D44C9F" w:rsidRDefault="00236E60" w:rsidP="005F7582">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r>
      <w:tr w:rsidR="005F7582" w:rsidRPr="00D44C9F" w14:paraId="6B25A7FB" w14:textId="77777777" w:rsidTr="004E5AC7">
        <w:tc>
          <w:tcPr>
            <w:tcW w:w="2549" w:type="dxa"/>
            <w:shd w:val="clear" w:color="auto" w:fill="auto"/>
          </w:tcPr>
          <w:p w14:paraId="0CF22644" w14:textId="77777777" w:rsidR="005F7582" w:rsidRPr="00D44C9F" w:rsidRDefault="005F7582" w:rsidP="004954CB">
            <w:pPr>
              <w:ind w:left="86" w:right="-72" w:hanging="187"/>
              <w:rPr>
                <w:rFonts w:ascii="Arial" w:eastAsia="Arial Unicode MS" w:hAnsi="Arial" w:cs="Arial"/>
                <w:b/>
                <w:bCs/>
                <w:sz w:val="16"/>
                <w:szCs w:val="16"/>
              </w:rPr>
            </w:pPr>
            <w:r w:rsidRPr="00D44C9F">
              <w:rPr>
                <w:rFonts w:ascii="Arial" w:eastAsia="Arial Unicode MS" w:hAnsi="Arial" w:cs="Arial"/>
                <w:b/>
                <w:bCs/>
                <w:sz w:val="16"/>
                <w:szCs w:val="16"/>
              </w:rPr>
              <w:t>Assets</w:t>
            </w:r>
          </w:p>
        </w:tc>
        <w:tc>
          <w:tcPr>
            <w:tcW w:w="864" w:type="dxa"/>
            <w:tcBorders>
              <w:top w:val="single" w:sz="4" w:space="0" w:color="auto"/>
            </w:tcBorders>
            <w:shd w:val="clear" w:color="auto" w:fill="FAFAFA"/>
          </w:tcPr>
          <w:p w14:paraId="40B2C18A"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24B7A5DF"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4633494"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CE4E010"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374BEE5"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40CC4569"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778FAE66" w14:textId="77777777" w:rsidR="005F7582" w:rsidRPr="00D44C9F" w:rsidRDefault="005F7582" w:rsidP="005F7582">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E22766A" w14:textId="77777777" w:rsidR="005F7582" w:rsidRPr="00D44C9F" w:rsidRDefault="005F7582" w:rsidP="005F7582">
            <w:pPr>
              <w:ind w:right="-72"/>
              <w:jc w:val="right"/>
              <w:rPr>
                <w:rFonts w:ascii="Arial" w:eastAsia="Arial Unicode MS" w:hAnsi="Arial" w:cs="Arial"/>
                <w:b/>
                <w:bCs/>
                <w:sz w:val="16"/>
                <w:szCs w:val="16"/>
              </w:rPr>
            </w:pPr>
          </w:p>
        </w:tc>
      </w:tr>
      <w:tr w:rsidR="005F7582" w:rsidRPr="00D44C9F" w14:paraId="22EB5B76" w14:textId="77777777" w:rsidTr="004E5AC7">
        <w:tc>
          <w:tcPr>
            <w:tcW w:w="2549" w:type="dxa"/>
          </w:tcPr>
          <w:p w14:paraId="1EAA4278" w14:textId="5E4ACA81" w:rsidR="005F7582" w:rsidRPr="00D44C9F" w:rsidRDefault="005F7582" w:rsidP="004954CB">
            <w:pPr>
              <w:ind w:left="86" w:right="-72" w:hanging="187"/>
              <w:rPr>
                <w:rFonts w:ascii="Arial" w:eastAsia="Arial Unicode MS" w:hAnsi="Arial" w:cs="Arial"/>
                <w:b/>
                <w:bCs/>
                <w:sz w:val="16"/>
                <w:szCs w:val="16"/>
              </w:rPr>
            </w:pPr>
            <w:r w:rsidRPr="00D44C9F">
              <w:rPr>
                <w:rFonts w:ascii="Arial" w:eastAsia="Arial Unicode MS" w:hAnsi="Arial" w:cs="Arial"/>
                <w:b/>
                <w:bCs/>
                <w:sz w:val="16"/>
                <w:szCs w:val="16"/>
              </w:rPr>
              <w:t>Financial assets at fair value through profit or loss</w:t>
            </w:r>
          </w:p>
        </w:tc>
        <w:tc>
          <w:tcPr>
            <w:tcW w:w="864" w:type="dxa"/>
            <w:shd w:val="clear" w:color="auto" w:fill="FAFAFA"/>
          </w:tcPr>
          <w:p w14:paraId="04C4B9DB" w14:textId="77777777" w:rsidR="005F7582" w:rsidRPr="00D44C9F" w:rsidRDefault="005F7582" w:rsidP="005F7582">
            <w:pPr>
              <w:ind w:right="-72"/>
              <w:jc w:val="right"/>
              <w:rPr>
                <w:rFonts w:ascii="Arial" w:eastAsia="Arial Unicode MS" w:hAnsi="Arial" w:cs="Arial"/>
                <w:b/>
                <w:bCs/>
                <w:sz w:val="16"/>
                <w:szCs w:val="16"/>
              </w:rPr>
            </w:pPr>
          </w:p>
        </w:tc>
        <w:tc>
          <w:tcPr>
            <w:tcW w:w="864" w:type="dxa"/>
          </w:tcPr>
          <w:p w14:paraId="0A1ACC3F" w14:textId="77777777" w:rsidR="005F7582" w:rsidRPr="00D44C9F" w:rsidRDefault="005F7582" w:rsidP="005F7582">
            <w:pPr>
              <w:ind w:right="-72"/>
              <w:jc w:val="right"/>
              <w:rPr>
                <w:rFonts w:ascii="Arial" w:eastAsia="Arial Unicode MS" w:hAnsi="Arial" w:cs="Arial"/>
                <w:b/>
                <w:bCs/>
                <w:sz w:val="16"/>
                <w:szCs w:val="16"/>
              </w:rPr>
            </w:pPr>
          </w:p>
        </w:tc>
        <w:tc>
          <w:tcPr>
            <w:tcW w:w="864" w:type="dxa"/>
            <w:shd w:val="clear" w:color="auto" w:fill="FAFAFA"/>
          </w:tcPr>
          <w:p w14:paraId="411A3D84" w14:textId="77777777" w:rsidR="005F7582" w:rsidRPr="00D44C9F" w:rsidRDefault="005F7582" w:rsidP="005F7582">
            <w:pPr>
              <w:ind w:right="-72"/>
              <w:jc w:val="right"/>
              <w:rPr>
                <w:rFonts w:ascii="Arial" w:eastAsia="Arial Unicode MS" w:hAnsi="Arial" w:cs="Arial"/>
                <w:b/>
                <w:bCs/>
                <w:sz w:val="16"/>
                <w:szCs w:val="16"/>
              </w:rPr>
            </w:pPr>
          </w:p>
        </w:tc>
        <w:tc>
          <w:tcPr>
            <w:tcW w:w="864" w:type="dxa"/>
          </w:tcPr>
          <w:p w14:paraId="26B6C660" w14:textId="77777777" w:rsidR="005F7582" w:rsidRPr="00D44C9F" w:rsidRDefault="005F7582" w:rsidP="005F7582">
            <w:pPr>
              <w:ind w:right="-72"/>
              <w:jc w:val="right"/>
              <w:rPr>
                <w:rFonts w:ascii="Arial" w:eastAsia="Arial Unicode MS" w:hAnsi="Arial" w:cs="Arial"/>
                <w:b/>
                <w:bCs/>
                <w:sz w:val="16"/>
                <w:szCs w:val="16"/>
              </w:rPr>
            </w:pPr>
          </w:p>
        </w:tc>
        <w:tc>
          <w:tcPr>
            <w:tcW w:w="864" w:type="dxa"/>
            <w:shd w:val="clear" w:color="auto" w:fill="FAFAFA"/>
          </w:tcPr>
          <w:p w14:paraId="4CE5070C" w14:textId="77777777" w:rsidR="005F7582" w:rsidRPr="00D44C9F" w:rsidRDefault="005F7582" w:rsidP="005F7582">
            <w:pPr>
              <w:ind w:right="-72"/>
              <w:jc w:val="right"/>
              <w:rPr>
                <w:rFonts w:ascii="Arial" w:eastAsia="Arial Unicode MS" w:hAnsi="Arial" w:cs="Arial"/>
                <w:b/>
                <w:bCs/>
                <w:sz w:val="16"/>
                <w:szCs w:val="16"/>
              </w:rPr>
            </w:pPr>
          </w:p>
        </w:tc>
        <w:tc>
          <w:tcPr>
            <w:tcW w:w="864" w:type="dxa"/>
          </w:tcPr>
          <w:p w14:paraId="094C3DB7" w14:textId="77777777" w:rsidR="005F7582" w:rsidRPr="00D44C9F" w:rsidRDefault="005F7582" w:rsidP="005F7582">
            <w:pPr>
              <w:ind w:right="-72"/>
              <w:jc w:val="right"/>
              <w:rPr>
                <w:rFonts w:ascii="Arial" w:eastAsia="Arial Unicode MS" w:hAnsi="Arial" w:cs="Arial"/>
                <w:b/>
                <w:bCs/>
                <w:sz w:val="16"/>
                <w:szCs w:val="16"/>
              </w:rPr>
            </w:pPr>
          </w:p>
        </w:tc>
        <w:tc>
          <w:tcPr>
            <w:tcW w:w="864" w:type="dxa"/>
            <w:shd w:val="clear" w:color="auto" w:fill="FAFAFA"/>
          </w:tcPr>
          <w:p w14:paraId="4CE84D9A" w14:textId="77777777" w:rsidR="005F7582" w:rsidRPr="00D44C9F" w:rsidRDefault="005F7582" w:rsidP="005F7582">
            <w:pPr>
              <w:ind w:right="-72"/>
              <w:jc w:val="right"/>
              <w:rPr>
                <w:rFonts w:ascii="Arial" w:eastAsia="Arial Unicode MS" w:hAnsi="Arial" w:cs="Arial"/>
                <w:b/>
                <w:bCs/>
                <w:sz w:val="16"/>
                <w:szCs w:val="16"/>
              </w:rPr>
            </w:pPr>
          </w:p>
        </w:tc>
        <w:tc>
          <w:tcPr>
            <w:tcW w:w="864" w:type="dxa"/>
          </w:tcPr>
          <w:p w14:paraId="06F5E8A9" w14:textId="77777777" w:rsidR="005F7582" w:rsidRPr="00D44C9F" w:rsidRDefault="005F7582" w:rsidP="005F7582">
            <w:pPr>
              <w:ind w:right="-72"/>
              <w:jc w:val="right"/>
              <w:rPr>
                <w:rFonts w:ascii="Arial" w:eastAsia="Arial Unicode MS" w:hAnsi="Arial" w:cs="Arial"/>
                <w:b/>
                <w:bCs/>
                <w:sz w:val="16"/>
                <w:szCs w:val="16"/>
              </w:rPr>
            </w:pPr>
          </w:p>
        </w:tc>
      </w:tr>
      <w:tr w:rsidR="0064124B" w:rsidRPr="00D44C9F" w14:paraId="44C8DA23" w14:textId="77777777" w:rsidTr="004E5AC7">
        <w:tc>
          <w:tcPr>
            <w:tcW w:w="2549" w:type="dxa"/>
          </w:tcPr>
          <w:p w14:paraId="6AF3F409" w14:textId="0EA75DD3" w:rsidR="0064124B" w:rsidRPr="00D44C9F" w:rsidRDefault="0064124B" w:rsidP="0064124B">
            <w:pPr>
              <w:ind w:left="86" w:right="-72" w:hanging="187"/>
              <w:rPr>
                <w:rFonts w:ascii="Arial" w:eastAsia="Arial Unicode MS" w:hAnsi="Arial" w:cs="Arial"/>
                <w:sz w:val="16"/>
                <w:szCs w:val="16"/>
              </w:rPr>
            </w:pPr>
            <w:r w:rsidRPr="00D44C9F">
              <w:rPr>
                <w:rFonts w:ascii="Arial" w:eastAsia="Arial Unicode MS" w:hAnsi="Arial" w:cs="Arial"/>
                <w:sz w:val="16"/>
                <w:szCs w:val="16"/>
              </w:rPr>
              <w:t>Fixed Income Fund</w:t>
            </w:r>
          </w:p>
        </w:tc>
        <w:tc>
          <w:tcPr>
            <w:tcW w:w="864" w:type="dxa"/>
            <w:shd w:val="clear" w:color="auto" w:fill="FAFAFA"/>
          </w:tcPr>
          <w:p w14:paraId="2BE5E62C" w14:textId="4862140F" w:rsidR="0064124B" w:rsidRPr="00D44C9F" w:rsidRDefault="0064124B" w:rsidP="0064124B">
            <w:pPr>
              <w:ind w:right="-72"/>
              <w:jc w:val="right"/>
              <w:rPr>
                <w:rFonts w:ascii="Arial" w:eastAsia="Arial Unicode MS" w:hAnsi="Arial" w:cs="Arial"/>
                <w:sz w:val="16"/>
                <w:szCs w:val="16"/>
                <w:lang w:val="en-GB" w:bidi="th-TH"/>
              </w:rPr>
            </w:pPr>
            <w:r w:rsidRPr="00D44C9F">
              <w:rPr>
                <w:rFonts w:ascii="Arial" w:eastAsia="Arial Unicode MS" w:hAnsi="Arial" w:cs="Arial"/>
                <w:sz w:val="16"/>
                <w:szCs w:val="16"/>
                <w:lang w:val="en-GB" w:bidi="th-TH"/>
              </w:rPr>
              <w:t>-</w:t>
            </w:r>
          </w:p>
        </w:tc>
        <w:tc>
          <w:tcPr>
            <w:tcW w:w="864" w:type="dxa"/>
          </w:tcPr>
          <w:p w14:paraId="2DBBE4DA" w14:textId="2FFF0C6E"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1C4741E2" w14:textId="7BA2BA1B" w:rsidR="0064124B" w:rsidRPr="00D44C9F" w:rsidRDefault="00236E60" w:rsidP="0064124B">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336</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083</w:t>
            </w:r>
          </w:p>
        </w:tc>
        <w:tc>
          <w:tcPr>
            <w:tcW w:w="864" w:type="dxa"/>
          </w:tcPr>
          <w:p w14:paraId="74B747E6" w14:textId="1DF28CCB" w:rsidR="0064124B" w:rsidRPr="00D44C9F" w:rsidRDefault="00236E60" w:rsidP="0064124B">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455</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147</w:t>
            </w:r>
          </w:p>
        </w:tc>
        <w:tc>
          <w:tcPr>
            <w:tcW w:w="864" w:type="dxa"/>
            <w:shd w:val="clear" w:color="auto" w:fill="FAFAFA"/>
          </w:tcPr>
          <w:p w14:paraId="364E49BA" w14:textId="668CB46C"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746F321E" w14:textId="3EF2729E"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68E2A906" w14:textId="738A115B"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336</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083</w:t>
            </w:r>
          </w:p>
        </w:tc>
        <w:tc>
          <w:tcPr>
            <w:tcW w:w="864" w:type="dxa"/>
          </w:tcPr>
          <w:p w14:paraId="5A7B3C65" w14:textId="6D1C3DB9"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455</w:t>
            </w:r>
            <w:r w:rsidR="00742E07"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147</w:t>
            </w:r>
          </w:p>
        </w:tc>
      </w:tr>
      <w:tr w:rsidR="0064124B" w:rsidRPr="00D44C9F" w14:paraId="1CD8C8DB" w14:textId="77777777" w:rsidTr="004E5AC7">
        <w:tc>
          <w:tcPr>
            <w:tcW w:w="2549" w:type="dxa"/>
          </w:tcPr>
          <w:p w14:paraId="69B837FB" w14:textId="1E2C354C" w:rsidR="0064124B" w:rsidRPr="00D44C9F" w:rsidRDefault="0064124B" w:rsidP="0064124B">
            <w:pPr>
              <w:ind w:left="86" w:right="-72" w:hanging="187"/>
              <w:rPr>
                <w:rFonts w:ascii="Arial" w:eastAsia="Arial Unicode MS" w:hAnsi="Arial" w:cs="Arial"/>
                <w:sz w:val="16"/>
                <w:szCs w:val="16"/>
                <w:cs/>
                <w:lang w:val="en-GB" w:bidi="th-TH"/>
              </w:rPr>
            </w:pPr>
            <w:r w:rsidRPr="00D44C9F">
              <w:rPr>
                <w:rFonts w:ascii="Arial" w:eastAsia="Arial Unicode MS" w:hAnsi="Arial" w:cs="Arial"/>
                <w:sz w:val="16"/>
                <w:szCs w:val="16"/>
              </w:rPr>
              <w:t>Private fund</w:t>
            </w:r>
          </w:p>
        </w:tc>
        <w:tc>
          <w:tcPr>
            <w:tcW w:w="864" w:type="dxa"/>
            <w:shd w:val="clear" w:color="auto" w:fill="FAFAFA"/>
          </w:tcPr>
          <w:p w14:paraId="5B4876F7" w14:textId="75A84E00"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0608D952" w14:textId="54C54BF0"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1C85CE5F" w14:textId="4AE29C5B" w:rsidR="0064124B" w:rsidRPr="00D44C9F" w:rsidRDefault="00236E60" w:rsidP="0064124B">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213</w:t>
            </w:r>
          </w:p>
        </w:tc>
        <w:tc>
          <w:tcPr>
            <w:tcW w:w="864" w:type="dxa"/>
          </w:tcPr>
          <w:p w14:paraId="544AD319" w14:textId="5F7E3841" w:rsidR="0064124B" w:rsidRPr="00D44C9F" w:rsidRDefault="00236E60" w:rsidP="0064124B">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264</w:t>
            </w:r>
          </w:p>
        </w:tc>
        <w:tc>
          <w:tcPr>
            <w:tcW w:w="864" w:type="dxa"/>
            <w:shd w:val="clear" w:color="auto" w:fill="FAFAFA"/>
          </w:tcPr>
          <w:p w14:paraId="559155F3" w14:textId="34D8640D"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439B2C62" w14:textId="6C832162"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33029507" w14:textId="79C60575"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213</w:t>
            </w:r>
          </w:p>
        </w:tc>
        <w:tc>
          <w:tcPr>
            <w:tcW w:w="864" w:type="dxa"/>
          </w:tcPr>
          <w:p w14:paraId="051BF6D4" w14:textId="3E294712"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64124B"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264</w:t>
            </w:r>
          </w:p>
        </w:tc>
      </w:tr>
      <w:tr w:rsidR="0064124B" w:rsidRPr="00D44C9F" w14:paraId="327384C0" w14:textId="77777777" w:rsidTr="004E5AC7">
        <w:tc>
          <w:tcPr>
            <w:tcW w:w="2549" w:type="dxa"/>
          </w:tcPr>
          <w:p w14:paraId="3669DCE9" w14:textId="77777777" w:rsidR="0064124B" w:rsidRPr="00D44C9F" w:rsidRDefault="0064124B" w:rsidP="0064124B">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64CB296"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tcPr>
          <w:p w14:paraId="176BD31A"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1E8E3F2D"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tcPr>
          <w:p w14:paraId="521A53B3"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5709D643"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tcPr>
          <w:p w14:paraId="2F6DB92F" w14:textId="77777777" w:rsidR="0064124B" w:rsidRPr="00D44C9F" w:rsidRDefault="0064124B" w:rsidP="0064124B">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1F6608AF" w14:textId="77777777" w:rsidR="0064124B" w:rsidRPr="00D44C9F" w:rsidRDefault="0064124B" w:rsidP="0064124B">
            <w:pPr>
              <w:ind w:left="-44" w:right="-72"/>
              <w:jc w:val="right"/>
              <w:rPr>
                <w:rFonts w:ascii="Arial" w:eastAsia="Arial Unicode MS" w:hAnsi="Arial" w:cs="Arial"/>
                <w:sz w:val="10"/>
                <w:szCs w:val="10"/>
              </w:rPr>
            </w:pPr>
          </w:p>
        </w:tc>
        <w:tc>
          <w:tcPr>
            <w:tcW w:w="864" w:type="dxa"/>
            <w:tcBorders>
              <w:top w:val="single" w:sz="4" w:space="0" w:color="auto"/>
            </w:tcBorders>
          </w:tcPr>
          <w:p w14:paraId="2867D56D" w14:textId="77777777" w:rsidR="0064124B" w:rsidRPr="00D44C9F" w:rsidRDefault="0064124B" w:rsidP="0064124B">
            <w:pPr>
              <w:ind w:left="-44" w:right="-72"/>
              <w:jc w:val="right"/>
              <w:rPr>
                <w:rFonts w:ascii="Arial" w:eastAsia="Arial Unicode MS" w:hAnsi="Arial" w:cs="Arial"/>
                <w:sz w:val="10"/>
                <w:szCs w:val="10"/>
              </w:rPr>
            </w:pPr>
          </w:p>
        </w:tc>
      </w:tr>
      <w:tr w:rsidR="0064124B" w:rsidRPr="00D44C9F" w14:paraId="32A5EC05" w14:textId="77777777" w:rsidTr="004E5AC7">
        <w:tc>
          <w:tcPr>
            <w:tcW w:w="2549" w:type="dxa"/>
            <w:shd w:val="clear" w:color="auto" w:fill="auto"/>
          </w:tcPr>
          <w:p w14:paraId="14B87E8A" w14:textId="77777777" w:rsidR="0064124B" w:rsidRPr="00D44C9F" w:rsidRDefault="0064124B" w:rsidP="0064124B">
            <w:pPr>
              <w:ind w:left="86" w:right="-72" w:hanging="187"/>
              <w:rPr>
                <w:rFonts w:ascii="Arial" w:eastAsia="Arial Unicode MS" w:hAnsi="Arial" w:cs="Arial"/>
                <w:sz w:val="16"/>
                <w:szCs w:val="16"/>
              </w:rPr>
            </w:pPr>
            <w:r w:rsidRPr="00D44C9F">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4DB1DDF" w14:textId="7DA4A48F"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auto"/>
          </w:tcPr>
          <w:p w14:paraId="6515AE27" w14:textId="3049FACF"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FAFAFA"/>
          </w:tcPr>
          <w:p w14:paraId="0BC70C93" w14:textId="6440A7A5" w:rsidR="0064124B" w:rsidRPr="00D44C9F" w:rsidRDefault="00236E60" w:rsidP="0064124B">
            <w:pPr>
              <w:ind w:left="-141" w:right="-72"/>
              <w:jc w:val="right"/>
              <w:rPr>
                <w:rFonts w:ascii="Arial" w:eastAsia="Arial Unicode MS" w:hAnsi="Arial" w:cs="Arial"/>
                <w:sz w:val="16"/>
                <w:szCs w:val="16"/>
              </w:rPr>
            </w:pPr>
            <w:r w:rsidRPr="00236E60">
              <w:rPr>
                <w:rFonts w:ascii="Arial" w:eastAsia="Arial Unicode MS" w:hAnsi="Arial" w:cs="Arial"/>
                <w:sz w:val="16"/>
                <w:szCs w:val="16"/>
                <w:lang w:val="en-GB"/>
              </w:rPr>
              <w:t>360</w:t>
            </w:r>
            <w:r w:rsidR="0064124B" w:rsidRPr="00D44C9F">
              <w:rPr>
                <w:rFonts w:ascii="Arial" w:eastAsia="Arial Unicode MS" w:hAnsi="Arial" w:cs="Arial"/>
                <w:sz w:val="16"/>
                <w:szCs w:val="16"/>
              </w:rPr>
              <w:t>,</w:t>
            </w:r>
            <w:r w:rsidRPr="00236E60">
              <w:rPr>
                <w:rFonts w:ascii="Arial" w:eastAsia="Arial Unicode MS" w:hAnsi="Arial" w:cs="Arial"/>
                <w:sz w:val="16"/>
                <w:szCs w:val="16"/>
                <w:lang w:val="en-GB"/>
              </w:rPr>
              <w:t>296</w:t>
            </w:r>
          </w:p>
        </w:tc>
        <w:tc>
          <w:tcPr>
            <w:tcW w:w="864" w:type="dxa"/>
            <w:tcBorders>
              <w:bottom w:val="single" w:sz="4" w:space="0" w:color="auto"/>
            </w:tcBorders>
            <w:shd w:val="clear" w:color="auto" w:fill="auto"/>
          </w:tcPr>
          <w:p w14:paraId="6E3A2749" w14:textId="1996EEF7" w:rsidR="0064124B" w:rsidRPr="00D44C9F" w:rsidRDefault="00236E60" w:rsidP="0064124B">
            <w:pPr>
              <w:ind w:left="-10" w:right="-72"/>
              <w:jc w:val="right"/>
              <w:rPr>
                <w:rFonts w:ascii="Arial" w:eastAsia="Arial Unicode MS" w:hAnsi="Arial" w:cs="Arial"/>
                <w:sz w:val="16"/>
                <w:szCs w:val="16"/>
              </w:rPr>
            </w:pPr>
            <w:r w:rsidRPr="00236E60">
              <w:rPr>
                <w:rFonts w:ascii="Arial" w:eastAsia="Arial Unicode MS" w:hAnsi="Arial" w:cs="Arial"/>
                <w:sz w:val="16"/>
                <w:szCs w:val="16"/>
                <w:lang w:val="en-GB"/>
              </w:rPr>
              <w:t>479</w:t>
            </w:r>
            <w:r w:rsidR="0064124B" w:rsidRPr="00D44C9F">
              <w:rPr>
                <w:rFonts w:ascii="Arial" w:eastAsia="Arial Unicode MS" w:hAnsi="Arial" w:cs="Arial"/>
                <w:sz w:val="16"/>
                <w:szCs w:val="16"/>
              </w:rPr>
              <w:t>,</w:t>
            </w:r>
            <w:r w:rsidRPr="00236E60">
              <w:rPr>
                <w:rFonts w:ascii="Arial" w:eastAsia="Arial Unicode MS" w:hAnsi="Arial" w:cs="Arial"/>
                <w:sz w:val="16"/>
                <w:szCs w:val="16"/>
                <w:lang w:val="en-GB"/>
              </w:rPr>
              <w:t>411</w:t>
            </w:r>
          </w:p>
        </w:tc>
        <w:tc>
          <w:tcPr>
            <w:tcW w:w="864" w:type="dxa"/>
            <w:tcBorders>
              <w:bottom w:val="single" w:sz="4" w:space="0" w:color="auto"/>
            </w:tcBorders>
            <w:shd w:val="clear" w:color="auto" w:fill="FAFAFA"/>
          </w:tcPr>
          <w:p w14:paraId="48020B16" w14:textId="2127B097"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auto"/>
          </w:tcPr>
          <w:p w14:paraId="117036AB" w14:textId="0AAE5F16" w:rsidR="0064124B" w:rsidRPr="00D44C9F" w:rsidRDefault="0064124B" w:rsidP="0064124B">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FAFAFA"/>
          </w:tcPr>
          <w:p w14:paraId="18EDF246" w14:textId="761789D1"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sz w:val="16"/>
                <w:szCs w:val="16"/>
                <w:lang w:val="en-GB"/>
              </w:rPr>
              <w:t>360</w:t>
            </w:r>
            <w:r w:rsidR="0064124B" w:rsidRPr="00D44C9F">
              <w:rPr>
                <w:rFonts w:ascii="Arial" w:eastAsia="Arial Unicode MS" w:hAnsi="Arial" w:cs="Arial"/>
                <w:sz w:val="16"/>
                <w:szCs w:val="16"/>
              </w:rPr>
              <w:t>,</w:t>
            </w:r>
            <w:r w:rsidRPr="00236E60">
              <w:rPr>
                <w:rFonts w:ascii="Arial" w:eastAsia="Arial Unicode MS" w:hAnsi="Arial" w:cs="Arial"/>
                <w:sz w:val="16"/>
                <w:szCs w:val="16"/>
                <w:lang w:val="en-GB"/>
              </w:rPr>
              <w:t>296</w:t>
            </w:r>
          </w:p>
        </w:tc>
        <w:tc>
          <w:tcPr>
            <w:tcW w:w="864" w:type="dxa"/>
            <w:tcBorders>
              <w:bottom w:val="single" w:sz="4" w:space="0" w:color="auto"/>
            </w:tcBorders>
            <w:shd w:val="clear" w:color="auto" w:fill="auto"/>
          </w:tcPr>
          <w:p w14:paraId="7B742B16" w14:textId="5DAC6219" w:rsidR="0064124B" w:rsidRPr="00D44C9F" w:rsidRDefault="00236E60" w:rsidP="0064124B">
            <w:pPr>
              <w:ind w:left="-44" w:right="-72"/>
              <w:jc w:val="right"/>
              <w:rPr>
                <w:rFonts w:ascii="Arial" w:eastAsia="Arial Unicode MS" w:hAnsi="Arial" w:cs="Arial"/>
                <w:sz w:val="16"/>
                <w:szCs w:val="16"/>
              </w:rPr>
            </w:pPr>
            <w:r w:rsidRPr="00236E60">
              <w:rPr>
                <w:rFonts w:ascii="Arial" w:eastAsia="Arial Unicode MS" w:hAnsi="Arial" w:cs="Arial"/>
                <w:sz w:val="16"/>
                <w:szCs w:val="16"/>
                <w:lang w:val="en-GB"/>
              </w:rPr>
              <w:t>479</w:t>
            </w:r>
            <w:r w:rsidR="00742E07" w:rsidRPr="00D44C9F">
              <w:rPr>
                <w:rFonts w:ascii="Arial" w:eastAsia="Arial Unicode MS" w:hAnsi="Arial" w:cs="Arial"/>
                <w:sz w:val="16"/>
                <w:szCs w:val="16"/>
              </w:rPr>
              <w:t>,</w:t>
            </w:r>
            <w:r w:rsidRPr="00236E60">
              <w:rPr>
                <w:rFonts w:ascii="Arial" w:eastAsia="Arial Unicode MS" w:hAnsi="Arial" w:cs="Arial"/>
                <w:sz w:val="16"/>
                <w:szCs w:val="16"/>
                <w:lang w:val="en-GB"/>
              </w:rPr>
              <w:t>411</w:t>
            </w:r>
          </w:p>
        </w:tc>
      </w:tr>
    </w:tbl>
    <w:p w14:paraId="0B783219" w14:textId="196FCF48" w:rsidR="008C4035" w:rsidRPr="00236E60" w:rsidRDefault="008C4035" w:rsidP="005F7582">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A25191" w:rsidRPr="00D44C9F" w14:paraId="06719DEC" w14:textId="77777777" w:rsidTr="00236E60">
        <w:trPr>
          <w:tblHeader/>
        </w:trPr>
        <w:tc>
          <w:tcPr>
            <w:tcW w:w="2549" w:type="dxa"/>
            <w:shd w:val="clear" w:color="auto" w:fill="auto"/>
          </w:tcPr>
          <w:p w14:paraId="693BF5F4" w14:textId="77777777" w:rsidR="00A25191" w:rsidRPr="00D44C9F" w:rsidRDefault="00A25191" w:rsidP="00236E60">
            <w:pPr>
              <w:ind w:left="101" w:right="-72" w:hanging="187"/>
              <w:rPr>
                <w:rFonts w:ascii="Arial" w:eastAsia="Arial Unicode MS" w:hAnsi="Arial" w:cs="Arial"/>
                <w:color w:val="FFFFFF"/>
                <w:sz w:val="16"/>
                <w:szCs w:val="16"/>
              </w:rPr>
            </w:pPr>
          </w:p>
        </w:tc>
        <w:tc>
          <w:tcPr>
            <w:tcW w:w="6912" w:type="dxa"/>
            <w:gridSpan w:val="8"/>
            <w:tcBorders>
              <w:top w:val="single" w:sz="4" w:space="0" w:color="auto"/>
              <w:bottom w:val="single" w:sz="4" w:space="0" w:color="auto"/>
            </w:tcBorders>
            <w:shd w:val="clear" w:color="auto" w:fill="auto"/>
          </w:tcPr>
          <w:p w14:paraId="3C579165" w14:textId="7F9DA528" w:rsidR="00A25191" w:rsidRPr="00D44C9F" w:rsidRDefault="00A25191" w:rsidP="00236E60">
            <w:pPr>
              <w:jc w:val="center"/>
              <w:rPr>
                <w:rFonts w:ascii="Arial" w:eastAsia="Arial Unicode MS" w:hAnsi="Arial" w:cs="Arial"/>
                <w:b/>
                <w:bCs/>
                <w:sz w:val="16"/>
                <w:szCs w:val="16"/>
              </w:rPr>
            </w:pPr>
            <w:r w:rsidRPr="00D44C9F">
              <w:rPr>
                <w:rFonts w:ascii="Arial" w:eastAsia="Arial Unicode MS" w:hAnsi="Arial" w:cs="Arial"/>
                <w:b/>
                <w:bCs/>
                <w:sz w:val="16"/>
                <w:szCs w:val="16"/>
              </w:rPr>
              <w:t>Separate financial statements (Baht’</w:t>
            </w:r>
            <w:r w:rsidR="00236E60" w:rsidRPr="00236E60">
              <w:rPr>
                <w:rFonts w:ascii="Arial" w:eastAsia="Arial Unicode MS" w:hAnsi="Arial" w:cs="Arial"/>
                <w:b/>
                <w:bCs/>
                <w:sz w:val="16"/>
                <w:szCs w:val="16"/>
                <w:lang w:val="en-GB"/>
              </w:rPr>
              <w:t>000</w:t>
            </w:r>
            <w:r w:rsidRPr="00D44C9F">
              <w:rPr>
                <w:rFonts w:ascii="Arial" w:eastAsia="Arial Unicode MS" w:hAnsi="Arial" w:cs="Arial"/>
                <w:b/>
                <w:bCs/>
                <w:sz w:val="16"/>
                <w:szCs w:val="16"/>
              </w:rPr>
              <w:t>)</w:t>
            </w:r>
          </w:p>
        </w:tc>
      </w:tr>
      <w:tr w:rsidR="00A25191" w:rsidRPr="00D44C9F" w14:paraId="14C2BE97" w14:textId="77777777" w:rsidTr="00236E60">
        <w:trPr>
          <w:tblHeader/>
        </w:trPr>
        <w:tc>
          <w:tcPr>
            <w:tcW w:w="2549" w:type="dxa"/>
            <w:shd w:val="clear" w:color="auto" w:fill="auto"/>
          </w:tcPr>
          <w:p w14:paraId="4FC40C1F" w14:textId="77777777" w:rsidR="00A25191" w:rsidRPr="00D44C9F" w:rsidRDefault="00A25191" w:rsidP="00236E60">
            <w:pPr>
              <w:ind w:left="101" w:right="-72" w:hanging="187"/>
              <w:rPr>
                <w:rFonts w:ascii="Arial" w:eastAsia="Arial Unicode MS" w:hAnsi="Arial" w:cs="Arial"/>
                <w:color w:val="FFFFFF"/>
                <w:sz w:val="16"/>
                <w:szCs w:val="16"/>
              </w:rPr>
            </w:pPr>
          </w:p>
        </w:tc>
        <w:tc>
          <w:tcPr>
            <w:tcW w:w="1728" w:type="dxa"/>
            <w:gridSpan w:val="2"/>
            <w:tcBorders>
              <w:top w:val="single" w:sz="4" w:space="0" w:color="auto"/>
              <w:bottom w:val="single" w:sz="4" w:space="0" w:color="auto"/>
            </w:tcBorders>
            <w:shd w:val="clear" w:color="auto" w:fill="auto"/>
          </w:tcPr>
          <w:p w14:paraId="2F11F39B" w14:textId="54A9FCF6" w:rsidR="00A25191" w:rsidRPr="00D44C9F" w:rsidRDefault="00A25191" w:rsidP="00236E60">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5EBB3BD3" w14:textId="193B4705" w:rsidR="00A25191" w:rsidRPr="00D44C9F" w:rsidRDefault="00A25191" w:rsidP="00236E60">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4FF30889" w14:textId="650E16E9" w:rsidR="00A25191" w:rsidRPr="00D44C9F" w:rsidRDefault="00A25191" w:rsidP="00236E60">
            <w:pPr>
              <w:jc w:val="center"/>
              <w:rPr>
                <w:rFonts w:ascii="Arial" w:eastAsia="Arial Unicode MS" w:hAnsi="Arial" w:cs="Arial"/>
                <w:b/>
                <w:bCs/>
                <w:sz w:val="16"/>
                <w:szCs w:val="16"/>
              </w:rPr>
            </w:pPr>
            <w:r w:rsidRPr="00D44C9F">
              <w:rPr>
                <w:rFonts w:ascii="Arial" w:eastAsia="Arial Unicode MS" w:hAnsi="Arial" w:cs="Arial"/>
                <w:b/>
                <w:bCs/>
                <w:sz w:val="16"/>
                <w:szCs w:val="16"/>
              </w:rPr>
              <w:t xml:space="preserve">Level </w:t>
            </w:r>
            <w:r w:rsidR="00236E60" w:rsidRPr="00236E60">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399B456A" w14:textId="77777777" w:rsidR="00A25191" w:rsidRPr="00D44C9F" w:rsidRDefault="00A25191" w:rsidP="00236E60">
            <w:pPr>
              <w:jc w:val="center"/>
              <w:rPr>
                <w:rFonts w:ascii="Arial" w:eastAsia="Arial Unicode MS" w:hAnsi="Arial" w:cs="Arial"/>
                <w:b/>
                <w:bCs/>
                <w:sz w:val="16"/>
                <w:szCs w:val="16"/>
              </w:rPr>
            </w:pPr>
            <w:r w:rsidRPr="00D44C9F">
              <w:rPr>
                <w:rFonts w:ascii="Arial" w:eastAsia="Arial Unicode MS" w:hAnsi="Arial" w:cs="Arial"/>
                <w:b/>
                <w:bCs/>
                <w:sz w:val="16"/>
                <w:szCs w:val="16"/>
              </w:rPr>
              <w:t>Total</w:t>
            </w:r>
          </w:p>
        </w:tc>
      </w:tr>
      <w:tr w:rsidR="00A25191" w:rsidRPr="00D44C9F" w14:paraId="2AC98122" w14:textId="77777777" w:rsidTr="00236E60">
        <w:trPr>
          <w:tblHeader/>
        </w:trPr>
        <w:tc>
          <w:tcPr>
            <w:tcW w:w="2549" w:type="dxa"/>
            <w:shd w:val="clear" w:color="auto" w:fill="auto"/>
          </w:tcPr>
          <w:p w14:paraId="0E165A7C" w14:textId="77777777" w:rsidR="00A25191" w:rsidRPr="00D44C9F" w:rsidRDefault="00A25191" w:rsidP="00236E60">
            <w:pPr>
              <w:ind w:left="101" w:right="-72" w:hanging="187"/>
              <w:rPr>
                <w:rFonts w:ascii="Arial" w:eastAsia="Arial Unicode MS" w:hAnsi="Arial" w:cs="Arial"/>
                <w:color w:val="FFFFFF"/>
                <w:sz w:val="16"/>
                <w:szCs w:val="16"/>
              </w:rPr>
            </w:pPr>
          </w:p>
        </w:tc>
        <w:tc>
          <w:tcPr>
            <w:tcW w:w="864" w:type="dxa"/>
            <w:tcBorders>
              <w:top w:val="single" w:sz="4" w:space="0" w:color="auto"/>
              <w:bottom w:val="single" w:sz="4" w:space="0" w:color="auto"/>
            </w:tcBorders>
            <w:shd w:val="clear" w:color="auto" w:fill="auto"/>
          </w:tcPr>
          <w:p w14:paraId="0A9A004C" w14:textId="30B9022A" w:rsidR="00A25191" w:rsidRPr="00D44C9F" w:rsidRDefault="00236E60" w:rsidP="00236E60">
            <w:pPr>
              <w:ind w:right="-72" w:hanging="115"/>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510A0E65" w14:textId="357312DE" w:rsidR="00A25191" w:rsidRPr="00D44C9F" w:rsidRDefault="00236E60" w:rsidP="00236E60">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09D707AB" w14:textId="634F934B" w:rsidR="00A25191" w:rsidRPr="00D44C9F" w:rsidRDefault="00236E60" w:rsidP="00236E60">
            <w:pPr>
              <w:ind w:right="-72" w:hanging="56"/>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194DEFD5" w14:textId="7FF3A5AD" w:rsidR="00A25191" w:rsidRPr="00D44C9F" w:rsidRDefault="00236E60" w:rsidP="00236E60">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5DF68782" w14:textId="5AC1A8E0" w:rsidR="00A25191" w:rsidRPr="00D44C9F" w:rsidRDefault="00236E60" w:rsidP="00236E60">
            <w:pPr>
              <w:ind w:right="-72" w:hanging="138"/>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55B96ADB" w14:textId="7799C0DB" w:rsidR="00A25191" w:rsidRPr="00D44C9F" w:rsidRDefault="00236E60" w:rsidP="00236E60">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45452B3A" w14:textId="5F1C6E70" w:rsidR="00A25191" w:rsidRPr="00D44C9F" w:rsidRDefault="00236E60" w:rsidP="00236E60">
            <w:pPr>
              <w:ind w:right="-72" w:hanging="79"/>
              <w:jc w:val="right"/>
              <w:rPr>
                <w:rFonts w:ascii="Arial" w:eastAsia="Arial Unicode MS" w:hAnsi="Arial" w:cs="Arial"/>
                <w:b/>
                <w:bCs/>
                <w:sz w:val="16"/>
                <w:szCs w:val="16"/>
              </w:rPr>
            </w:pPr>
            <w:r w:rsidRPr="00236E60">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0998177B" w14:textId="3F23F671" w:rsidR="00A25191" w:rsidRPr="00D44C9F" w:rsidRDefault="00236E60" w:rsidP="00236E60">
            <w:pPr>
              <w:ind w:right="-72"/>
              <w:jc w:val="right"/>
              <w:rPr>
                <w:rFonts w:ascii="Arial" w:eastAsia="Arial Unicode MS" w:hAnsi="Arial" w:cs="Arial"/>
                <w:b/>
                <w:bCs/>
                <w:sz w:val="16"/>
                <w:szCs w:val="16"/>
              </w:rPr>
            </w:pPr>
            <w:r w:rsidRPr="00236E60">
              <w:rPr>
                <w:rFonts w:ascii="Arial" w:eastAsia="Arial Unicode MS" w:hAnsi="Arial" w:cs="Arial"/>
                <w:b/>
                <w:bCs/>
                <w:sz w:val="16"/>
                <w:szCs w:val="16"/>
                <w:lang w:val="en-GB"/>
              </w:rPr>
              <w:t>2020</w:t>
            </w:r>
          </w:p>
        </w:tc>
      </w:tr>
      <w:tr w:rsidR="00A25191" w:rsidRPr="00D44C9F" w14:paraId="680EF8FA" w14:textId="77777777" w:rsidTr="00236E60">
        <w:tc>
          <w:tcPr>
            <w:tcW w:w="2549" w:type="dxa"/>
            <w:shd w:val="clear" w:color="auto" w:fill="auto"/>
          </w:tcPr>
          <w:p w14:paraId="0F6BB8B7" w14:textId="77777777" w:rsidR="00A25191" w:rsidRPr="00D44C9F" w:rsidRDefault="00A25191" w:rsidP="00236E60">
            <w:pPr>
              <w:ind w:left="86" w:right="-72" w:hanging="187"/>
              <w:rPr>
                <w:rFonts w:ascii="Arial" w:eastAsia="Arial Unicode MS" w:hAnsi="Arial" w:cs="Arial"/>
                <w:b/>
                <w:bCs/>
                <w:sz w:val="16"/>
                <w:szCs w:val="16"/>
              </w:rPr>
            </w:pPr>
            <w:r w:rsidRPr="00D44C9F">
              <w:rPr>
                <w:rFonts w:ascii="Arial" w:eastAsia="Arial Unicode MS" w:hAnsi="Arial" w:cs="Arial"/>
                <w:b/>
                <w:bCs/>
                <w:sz w:val="16"/>
                <w:szCs w:val="16"/>
              </w:rPr>
              <w:t>Assets</w:t>
            </w:r>
          </w:p>
        </w:tc>
        <w:tc>
          <w:tcPr>
            <w:tcW w:w="864" w:type="dxa"/>
            <w:tcBorders>
              <w:top w:val="single" w:sz="4" w:space="0" w:color="auto"/>
            </w:tcBorders>
            <w:shd w:val="clear" w:color="auto" w:fill="FAFAFA"/>
          </w:tcPr>
          <w:p w14:paraId="329A0346"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97C5025"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111B92BB"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69D8CA00"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CCA5970"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9D5E5B2"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DD9A67E" w14:textId="77777777" w:rsidR="00A25191" w:rsidRPr="00D44C9F" w:rsidRDefault="00A25191" w:rsidP="00236E60">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01D51EE5" w14:textId="77777777" w:rsidR="00A25191" w:rsidRPr="00D44C9F" w:rsidRDefault="00A25191" w:rsidP="00236E60">
            <w:pPr>
              <w:ind w:right="-72"/>
              <w:jc w:val="right"/>
              <w:rPr>
                <w:rFonts w:ascii="Arial" w:eastAsia="Arial Unicode MS" w:hAnsi="Arial" w:cs="Arial"/>
                <w:b/>
                <w:bCs/>
                <w:sz w:val="16"/>
                <w:szCs w:val="16"/>
              </w:rPr>
            </w:pPr>
          </w:p>
        </w:tc>
      </w:tr>
      <w:tr w:rsidR="00A25191" w:rsidRPr="00D44C9F" w14:paraId="0BCAD24E" w14:textId="77777777" w:rsidTr="00236E60">
        <w:tc>
          <w:tcPr>
            <w:tcW w:w="2549" w:type="dxa"/>
          </w:tcPr>
          <w:p w14:paraId="21727B19" w14:textId="77777777" w:rsidR="00A25191" w:rsidRPr="00D44C9F" w:rsidRDefault="00A25191" w:rsidP="00236E60">
            <w:pPr>
              <w:ind w:left="86" w:right="-72" w:hanging="187"/>
              <w:rPr>
                <w:rFonts w:ascii="Arial" w:eastAsia="Arial Unicode MS" w:hAnsi="Arial" w:cs="Arial"/>
                <w:b/>
                <w:bCs/>
                <w:sz w:val="16"/>
                <w:szCs w:val="16"/>
              </w:rPr>
            </w:pPr>
            <w:r w:rsidRPr="00D44C9F">
              <w:rPr>
                <w:rFonts w:ascii="Arial" w:eastAsia="Arial Unicode MS" w:hAnsi="Arial" w:cs="Arial"/>
                <w:b/>
                <w:bCs/>
                <w:sz w:val="16"/>
                <w:szCs w:val="16"/>
              </w:rPr>
              <w:t>Financial assets at fair value through profit or loss</w:t>
            </w:r>
          </w:p>
        </w:tc>
        <w:tc>
          <w:tcPr>
            <w:tcW w:w="864" w:type="dxa"/>
            <w:shd w:val="clear" w:color="auto" w:fill="FAFAFA"/>
          </w:tcPr>
          <w:p w14:paraId="3FE92441" w14:textId="77777777" w:rsidR="00A25191" w:rsidRPr="00D44C9F" w:rsidRDefault="00A25191" w:rsidP="00236E60">
            <w:pPr>
              <w:ind w:right="-72"/>
              <w:jc w:val="right"/>
              <w:rPr>
                <w:rFonts w:ascii="Arial" w:eastAsia="Arial Unicode MS" w:hAnsi="Arial" w:cs="Arial"/>
                <w:b/>
                <w:bCs/>
                <w:sz w:val="16"/>
                <w:szCs w:val="16"/>
              </w:rPr>
            </w:pPr>
          </w:p>
        </w:tc>
        <w:tc>
          <w:tcPr>
            <w:tcW w:w="864" w:type="dxa"/>
          </w:tcPr>
          <w:p w14:paraId="6E20B7F6" w14:textId="77777777" w:rsidR="00A25191" w:rsidRPr="00D44C9F" w:rsidRDefault="00A25191" w:rsidP="00236E60">
            <w:pPr>
              <w:ind w:right="-72"/>
              <w:jc w:val="right"/>
              <w:rPr>
                <w:rFonts w:ascii="Arial" w:eastAsia="Arial Unicode MS" w:hAnsi="Arial" w:cs="Arial"/>
                <w:b/>
                <w:bCs/>
                <w:sz w:val="16"/>
                <w:szCs w:val="16"/>
              </w:rPr>
            </w:pPr>
          </w:p>
        </w:tc>
        <w:tc>
          <w:tcPr>
            <w:tcW w:w="864" w:type="dxa"/>
            <w:shd w:val="clear" w:color="auto" w:fill="FAFAFA"/>
          </w:tcPr>
          <w:p w14:paraId="783E5D36" w14:textId="77777777" w:rsidR="00A25191" w:rsidRPr="00D44C9F" w:rsidRDefault="00A25191" w:rsidP="00236E60">
            <w:pPr>
              <w:ind w:right="-72"/>
              <w:jc w:val="right"/>
              <w:rPr>
                <w:rFonts w:ascii="Arial" w:eastAsia="Arial Unicode MS" w:hAnsi="Arial" w:cs="Arial"/>
                <w:b/>
                <w:bCs/>
                <w:sz w:val="16"/>
                <w:szCs w:val="16"/>
              </w:rPr>
            </w:pPr>
          </w:p>
        </w:tc>
        <w:tc>
          <w:tcPr>
            <w:tcW w:w="864" w:type="dxa"/>
          </w:tcPr>
          <w:p w14:paraId="0B8AE2C5" w14:textId="77777777" w:rsidR="00A25191" w:rsidRPr="00D44C9F" w:rsidRDefault="00A25191" w:rsidP="00236E60">
            <w:pPr>
              <w:ind w:right="-72"/>
              <w:jc w:val="right"/>
              <w:rPr>
                <w:rFonts w:ascii="Arial" w:eastAsia="Arial Unicode MS" w:hAnsi="Arial" w:cs="Arial"/>
                <w:b/>
                <w:bCs/>
                <w:sz w:val="16"/>
                <w:szCs w:val="16"/>
              </w:rPr>
            </w:pPr>
          </w:p>
        </w:tc>
        <w:tc>
          <w:tcPr>
            <w:tcW w:w="864" w:type="dxa"/>
            <w:shd w:val="clear" w:color="auto" w:fill="FAFAFA"/>
          </w:tcPr>
          <w:p w14:paraId="6A2A66AC" w14:textId="77777777" w:rsidR="00A25191" w:rsidRPr="00D44C9F" w:rsidRDefault="00A25191" w:rsidP="00236E60">
            <w:pPr>
              <w:ind w:right="-72"/>
              <w:jc w:val="right"/>
              <w:rPr>
                <w:rFonts w:ascii="Arial" w:eastAsia="Arial Unicode MS" w:hAnsi="Arial" w:cs="Arial"/>
                <w:b/>
                <w:bCs/>
                <w:sz w:val="16"/>
                <w:szCs w:val="16"/>
              </w:rPr>
            </w:pPr>
          </w:p>
        </w:tc>
        <w:tc>
          <w:tcPr>
            <w:tcW w:w="864" w:type="dxa"/>
          </w:tcPr>
          <w:p w14:paraId="77B1BCC8" w14:textId="77777777" w:rsidR="00A25191" w:rsidRPr="00D44C9F" w:rsidRDefault="00A25191" w:rsidP="00236E60">
            <w:pPr>
              <w:ind w:right="-72"/>
              <w:jc w:val="right"/>
              <w:rPr>
                <w:rFonts w:ascii="Arial" w:eastAsia="Arial Unicode MS" w:hAnsi="Arial" w:cs="Arial"/>
                <w:b/>
                <w:bCs/>
                <w:sz w:val="16"/>
                <w:szCs w:val="16"/>
              </w:rPr>
            </w:pPr>
          </w:p>
        </w:tc>
        <w:tc>
          <w:tcPr>
            <w:tcW w:w="864" w:type="dxa"/>
            <w:shd w:val="clear" w:color="auto" w:fill="FAFAFA"/>
          </w:tcPr>
          <w:p w14:paraId="78A43EDC" w14:textId="77777777" w:rsidR="00A25191" w:rsidRPr="00D44C9F" w:rsidRDefault="00A25191" w:rsidP="00236E60">
            <w:pPr>
              <w:ind w:right="-72"/>
              <w:jc w:val="right"/>
              <w:rPr>
                <w:rFonts w:ascii="Arial" w:eastAsia="Arial Unicode MS" w:hAnsi="Arial" w:cs="Arial"/>
                <w:b/>
                <w:bCs/>
                <w:sz w:val="16"/>
                <w:szCs w:val="16"/>
              </w:rPr>
            </w:pPr>
          </w:p>
        </w:tc>
        <w:tc>
          <w:tcPr>
            <w:tcW w:w="864" w:type="dxa"/>
          </w:tcPr>
          <w:p w14:paraId="500C8804" w14:textId="77777777" w:rsidR="00A25191" w:rsidRPr="00D44C9F" w:rsidRDefault="00A25191" w:rsidP="00236E60">
            <w:pPr>
              <w:ind w:right="-72"/>
              <w:jc w:val="right"/>
              <w:rPr>
                <w:rFonts w:ascii="Arial" w:eastAsia="Arial Unicode MS" w:hAnsi="Arial" w:cs="Arial"/>
                <w:b/>
                <w:bCs/>
                <w:sz w:val="16"/>
                <w:szCs w:val="16"/>
              </w:rPr>
            </w:pPr>
          </w:p>
        </w:tc>
      </w:tr>
      <w:tr w:rsidR="00A25191" w:rsidRPr="00D44C9F" w14:paraId="7D8561C8" w14:textId="77777777" w:rsidTr="00236E60">
        <w:tc>
          <w:tcPr>
            <w:tcW w:w="2549" w:type="dxa"/>
          </w:tcPr>
          <w:p w14:paraId="7EF2AD6F" w14:textId="77777777" w:rsidR="00A25191" w:rsidRPr="00D44C9F" w:rsidRDefault="00A25191" w:rsidP="00236E60">
            <w:pPr>
              <w:ind w:left="86" w:right="-72" w:hanging="187"/>
              <w:rPr>
                <w:rFonts w:ascii="Arial" w:eastAsia="Arial Unicode MS" w:hAnsi="Arial" w:cs="Arial"/>
                <w:sz w:val="16"/>
                <w:szCs w:val="16"/>
              </w:rPr>
            </w:pPr>
            <w:r w:rsidRPr="00D44C9F">
              <w:rPr>
                <w:rFonts w:ascii="Arial" w:eastAsia="Arial Unicode MS" w:hAnsi="Arial" w:cs="Arial"/>
                <w:sz w:val="16"/>
                <w:szCs w:val="16"/>
              </w:rPr>
              <w:t>Fixed Income Fund</w:t>
            </w:r>
          </w:p>
        </w:tc>
        <w:tc>
          <w:tcPr>
            <w:tcW w:w="864" w:type="dxa"/>
            <w:shd w:val="clear" w:color="auto" w:fill="FAFAFA"/>
          </w:tcPr>
          <w:p w14:paraId="3EF476E2" w14:textId="77777777" w:rsidR="00A25191" w:rsidRPr="00D44C9F" w:rsidRDefault="00A25191" w:rsidP="00236E60">
            <w:pPr>
              <w:ind w:right="-72"/>
              <w:jc w:val="right"/>
              <w:rPr>
                <w:rFonts w:ascii="Arial" w:eastAsia="Arial Unicode MS" w:hAnsi="Arial" w:cs="Arial"/>
                <w:sz w:val="16"/>
                <w:szCs w:val="16"/>
                <w:lang w:val="en-GB" w:bidi="th-TH"/>
              </w:rPr>
            </w:pPr>
            <w:r w:rsidRPr="00D44C9F">
              <w:rPr>
                <w:rFonts w:ascii="Arial" w:eastAsia="Arial Unicode MS" w:hAnsi="Arial" w:cs="Arial"/>
                <w:sz w:val="16"/>
                <w:szCs w:val="16"/>
                <w:lang w:val="en-GB" w:bidi="th-TH"/>
              </w:rPr>
              <w:t>-</w:t>
            </w:r>
          </w:p>
        </w:tc>
        <w:tc>
          <w:tcPr>
            <w:tcW w:w="864" w:type="dxa"/>
          </w:tcPr>
          <w:p w14:paraId="438183CF"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5AAA6F85" w14:textId="39D9AF78" w:rsidR="00A25191" w:rsidRPr="00D44C9F" w:rsidRDefault="00236E60" w:rsidP="00236E60">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336</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083</w:t>
            </w:r>
          </w:p>
        </w:tc>
        <w:tc>
          <w:tcPr>
            <w:tcW w:w="864" w:type="dxa"/>
          </w:tcPr>
          <w:p w14:paraId="57851A8E" w14:textId="3B40058B" w:rsidR="00A25191" w:rsidRPr="00D44C9F" w:rsidRDefault="00236E60" w:rsidP="00236E60">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455</w:t>
            </w:r>
            <w:r w:rsidR="00742E07"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133</w:t>
            </w:r>
          </w:p>
        </w:tc>
        <w:tc>
          <w:tcPr>
            <w:tcW w:w="864" w:type="dxa"/>
            <w:shd w:val="clear" w:color="auto" w:fill="FAFAFA"/>
          </w:tcPr>
          <w:p w14:paraId="2858A03D"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6B081827"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309381C3" w14:textId="3A31F156"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336</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083</w:t>
            </w:r>
          </w:p>
        </w:tc>
        <w:tc>
          <w:tcPr>
            <w:tcW w:w="864" w:type="dxa"/>
          </w:tcPr>
          <w:p w14:paraId="25E5D767" w14:textId="70EC057A"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455</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133</w:t>
            </w:r>
          </w:p>
        </w:tc>
      </w:tr>
      <w:tr w:rsidR="00A25191" w:rsidRPr="00D44C9F" w14:paraId="45D95422" w14:textId="77777777" w:rsidTr="00236E60">
        <w:tc>
          <w:tcPr>
            <w:tcW w:w="2549" w:type="dxa"/>
          </w:tcPr>
          <w:p w14:paraId="01052DEC" w14:textId="77777777" w:rsidR="00A25191" w:rsidRPr="00D44C9F" w:rsidRDefault="00A25191" w:rsidP="00236E60">
            <w:pPr>
              <w:ind w:left="86" w:right="-72" w:hanging="187"/>
              <w:rPr>
                <w:rFonts w:ascii="Arial" w:eastAsia="Arial Unicode MS" w:hAnsi="Arial" w:cs="Arial"/>
                <w:sz w:val="16"/>
                <w:szCs w:val="16"/>
                <w:cs/>
                <w:lang w:val="en-GB" w:bidi="th-TH"/>
              </w:rPr>
            </w:pPr>
            <w:r w:rsidRPr="00D44C9F">
              <w:rPr>
                <w:rFonts w:ascii="Arial" w:eastAsia="Arial Unicode MS" w:hAnsi="Arial" w:cs="Arial"/>
                <w:sz w:val="16"/>
                <w:szCs w:val="16"/>
              </w:rPr>
              <w:t>Private fund</w:t>
            </w:r>
          </w:p>
        </w:tc>
        <w:tc>
          <w:tcPr>
            <w:tcW w:w="864" w:type="dxa"/>
            <w:shd w:val="clear" w:color="auto" w:fill="FAFAFA"/>
          </w:tcPr>
          <w:p w14:paraId="3EBF5861"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4DAE4A12"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325C68C2" w14:textId="76292816" w:rsidR="00A25191" w:rsidRPr="00D44C9F" w:rsidRDefault="00236E60" w:rsidP="00236E60">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213</w:t>
            </w:r>
          </w:p>
        </w:tc>
        <w:tc>
          <w:tcPr>
            <w:tcW w:w="864" w:type="dxa"/>
          </w:tcPr>
          <w:p w14:paraId="1E2BBA9D" w14:textId="664A2BCA" w:rsidR="00A25191" w:rsidRPr="00D44C9F" w:rsidRDefault="00236E60" w:rsidP="00236E60">
            <w:pPr>
              <w:ind w:left="-133"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264</w:t>
            </w:r>
          </w:p>
        </w:tc>
        <w:tc>
          <w:tcPr>
            <w:tcW w:w="864" w:type="dxa"/>
            <w:shd w:val="clear" w:color="auto" w:fill="FAFAFA"/>
          </w:tcPr>
          <w:p w14:paraId="0EA2CE3D"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Pr>
          <w:p w14:paraId="16CEAC4A"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shd w:val="clear" w:color="auto" w:fill="FAFAFA"/>
          </w:tcPr>
          <w:p w14:paraId="11B45A38" w14:textId="5523E9DC"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213</w:t>
            </w:r>
          </w:p>
        </w:tc>
        <w:tc>
          <w:tcPr>
            <w:tcW w:w="864" w:type="dxa"/>
          </w:tcPr>
          <w:p w14:paraId="4EF5C6D2" w14:textId="0AE39963"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color w:val="000000"/>
                <w:sz w:val="16"/>
                <w:szCs w:val="16"/>
                <w:lang w:val="en-GB"/>
              </w:rPr>
              <w:t>24</w:t>
            </w:r>
            <w:r w:rsidR="00A25191" w:rsidRPr="00D44C9F">
              <w:rPr>
                <w:rFonts w:ascii="Arial" w:eastAsia="Arial Unicode MS" w:hAnsi="Arial" w:cs="Arial"/>
                <w:color w:val="000000"/>
                <w:sz w:val="16"/>
                <w:szCs w:val="16"/>
              </w:rPr>
              <w:t>,</w:t>
            </w:r>
            <w:r w:rsidRPr="00236E60">
              <w:rPr>
                <w:rFonts w:ascii="Arial" w:eastAsia="Arial Unicode MS" w:hAnsi="Arial" w:cs="Arial"/>
                <w:color w:val="000000"/>
                <w:sz w:val="16"/>
                <w:szCs w:val="16"/>
                <w:lang w:val="en-GB"/>
              </w:rPr>
              <w:t>264</w:t>
            </w:r>
          </w:p>
        </w:tc>
      </w:tr>
      <w:tr w:rsidR="00A25191" w:rsidRPr="00D44C9F" w14:paraId="360A29E7" w14:textId="77777777" w:rsidTr="00236E60">
        <w:tc>
          <w:tcPr>
            <w:tcW w:w="2549" w:type="dxa"/>
          </w:tcPr>
          <w:p w14:paraId="3D7D8121" w14:textId="77777777" w:rsidR="00A25191" w:rsidRPr="00D44C9F" w:rsidRDefault="00A25191" w:rsidP="00236E60">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2CFB498"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tcPr>
          <w:p w14:paraId="454FEA62"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25DF902A"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tcPr>
          <w:p w14:paraId="0CAA5794"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7DEE84B4"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tcPr>
          <w:p w14:paraId="4265F995" w14:textId="77777777" w:rsidR="00A25191" w:rsidRPr="00D44C9F" w:rsidRDefault="00A25191" w:rsidP="00236E60">
            <w:pPr>
              <w:ind w:right="-72"/>
              <w:jc w:val="right"/>
              <w:rPr>
                <w:rFonts w:ascii="Arial" w:eastAsia="Arial Unicode MS" w:hAnsi="Arial" w:cs="Arial"/>
                <w:sz w:val="10"/>
                <w:szCs w:val="10"/>
              </w:rPr>
            </w:pPr>
          </w:p>
        </w:tc>
        <w:tc>
          <w:tcPr>
            <w:tcW w:w="864" w:type="dxa"/>
            <w:tcBorders>
              <w:top w:val="single" w:sz="4" w:space="0" w:color="auto"/>
            </w:tcBorders>
            <w:shd w:val="clear" w:color="auto" w:fill="FAFAFA"/>
          </w:tcPr>
          <w:p w14:paraId="5D249D46" w14:textId="77777777" w:rsidR="00A25191" w:rsidRPr="00D44C9F" w:rsidRDefault="00A25191" w:rsidP="00236E60">
            <w:pPr>
              <w:ind w:left="-44" w:right="-72"/>
              <w:jc w:val="right"/>
              <w:rPr>
                <w:rFonts w:ascii="Arial" w:eastAsia="Arial Unicode MS" w:hAnsi="Arial" w:cs="Arial"/>
                <w:sz w:val="10"/>
                <w:szCs w:val="10"/>
              </w:rPr>
            </w:pPr>
          </w:p>
        </w:tc>
        <w:tc>
          <w:tcPr>
            <w:tcW w:w="864" w:type="dxa"/>
            <w:tcBorders>
              <w:top w:val="single" w:sz="4" w:space="0" w:color="auto"/>
            </w:tcBorders>
          </w:tcPr>
          <w:p w14:paraId="60B25F98" w14:textId="77777777" w:rsidR="00A25191" w:rsidRPr="00D44C9F" w:rsidRDefault="00A25191" w:rsidP="00236E60">
            <w:pPr>
              <w:ind w:left="-44" w:right="-72"/>
              <w:jc w:val="right"/>
              <w:rPr>
                <w:rFonts w:ascii="Arial" w:eastAsia="Arial Unicode MS" w:hAnsi="Arial" w:cs="Arial"/>
                <w:sz w:val="10"/>
                <w:szCs w:val="10"/>
              </w:rPr>
            </w:pPr>
          </w:p>
        </w:tc>
      </w:tr>
      <w:tr w:rsidR="00A25191" w:rsidRPr="00D44C9F" w14:paraId="3A937078" w14:textId="77777777" w:rsidTr="00236E60">
        <w:tc>
          <w:tcPr>
            <w:tcW w:w="2549" w:type="dxa"/>
            <w:shd w:val="clear" w:color="auto" w:fill="auto"/>
          </w:tcPr>
          <w:p w14:paraId="3EF65B09" w14:textId="77777777" w:rsidR="00A25191" w:rsidRPr="00D44C9F" w:rsidRDefault="00A25191" w:rsidP="00236E60">
            <w:pPr>
              <w:ind w:left="86" w:right="-72" w:hanging="187"/>
              <w:rPr>
                <w:rFonts w:ascii="Arial" w:eastAsia="Arial Unicode MS" w:hAnsi="Arial" w:cs="Arial"/>
                <w:sz w:val="16"/>
                <w:szCs w:val="16"/>
              </w:rPr>
            </w:pPr>
            <w:r w:rsidRPr="00D44C9F">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C0F3320"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auto"/>
          </w:tcPr>
          <w:p w14:paraId="3E2917B6"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FAFAFA"/>
          </w:tcPr>
          <w:p w14:paraId="497F66BA" w14:textId="5543C980" w:rsidR="00A25191" w:rsidRPr="00D44C9F" w:rsidRDefault="00236E60" w:rsidP="00236E60">
            <w:pPr>
              <w:ind w:left="-141" w:right="-72"/>
              <w:jc w:val="right"/>
              <w:rPr>
                <w:rFonts w:ascii="Arial" w:eastAsia="Arial Unicode MS" w:hAnsi="Arial" w:cs="Arial"/>
                <w:sz w:val="16"/>
                <w:szCs w:val="16"/>
              </w:rPr>
            </w:pPr>
            <w:r w:rsidRPr="00236E60">
              <w:rPr>
                <w:rFonts w:ascii="Arial" w:eastAsia="Arial Unicode MS" w:hAnsi="Arial" w:cs="Arial"/>
                <w:sz w:val="16"/>
                <w:szCs w:val="16"/>
                <w:lang w:val="en-GB"/>
              </w:rPr>
              <w:t>360</w:t>
            </w:r>
            <w:r w:rsidR="00A25191" w:rsidRPr="00D44C9F">
              <w:rPr>
                <w:rFonts w:ascii="Arial" w:eastAsia="Arial Unicode MS" w:hAnsi="Arial" w:cs="Arial"/>
                <w:sz w:val="16"/>
                <w:szCs w:val="16"/>
              </w:rPr>
              <w:t>,</w:t>
            </w:r>
            <w:r w:rsidRPr="00236E60">
              <w:rPr>
                <w:rFonts w:ascii="Arial" w:eastAsia="Arial Unicode MS" w:hAnsi="Arial" w:cs="Arial"/>
                <w:sz w:val="16"/>
                <w:szCs w:val="16"/>
                <w:lang w:val="en-GB"/>
              </w:rPr>
              <w:t>296</w:t>
            </w:r>
          </w:p>
        </w:tc>
        <w:tc>
          <w:tcPr>
            <w:tcW w:w="864" w:type="dxa"/>
            <w:tcBorders>
              <w:bottom w:val="single" w:sz="4" w:space="0" w:color="auto"/>
            </w:tcBorders>
            <w:shd w:val="clear" w:color="auto" w:fill="auto"/>
          </w:tcPr>
          <w:p w14:paraId="3794BD98" w14:textId="6EA68F6C" w:rsidR="00A25191" w:rsidRPr="00D44C9F" w:rsidRDefault="00236E60" w:rsidP="00236E60">
            <w:pPr>
              <w:ind w:left="-10" w:right="-72"/>
              <w:jc w:val="right"/>
              <w:rPr>
                <w:rFonts w:ascii="Arial" w:eastAsia="Arial Unicode MS" w:hAnsi="Arial" w:cs="Arial"/>
                <w:sz w:val="16"/>
                <w:szCs w:val="16"/>
              </w:rPr>
            </w:pPr>
            <w:r w:rsidRPr="00236E60">
              <w:rPr>
                <w:rFonts w:ascii="Arial" w:eastAsia="Arial Unicode MS" w:hAnsi="Arial" w:cs="Arial"/>
                <w:sz w:val="16"/>
                <w:szCs w:val="16"/>
                <w:lang w:val="en-GB"/>
              </w:rPr>
              <w:t>479</w:t>
            </w:r>
            <w:r w:rsidR="00742E07" w:rsidRPr="00D44C9F">
              <w:rPr>
                <w:rFonts w:ascii="Arial" w:eastAsia="Arial Unicode MS" w:hAnsi="Arial" w:cs="Arial"/>
                <w:sz w:val="16"/>
                <w:szCs w:val="16"/>
              </w:rPr>
              <w:t>,</w:t>
            </w:r>
            <w:r w:rsidRPr="00236E60">
              <w:rPr>
                <w:rFonts w:ascii="Arial" w:eastAsia="Arial Unicode MS" w:hAnsi="Arial" w:cs="Arial"/>
                <w:sz w:val="16"/>
                <w:szCs w:val="16"/>
                <w:lang w:val="en-GB"/>
              </w:rPr>
              <w:t>397</w:t>
            </w:r>
          </w:p>
        </w:tc>
        <w:tc>
          <w:tcPr>
            <w:tcW w:w="864" w:type="dxa"/>
            <w:tcBorders>
              <w:bottom w:val="single" w:sz="4" w:space="0" w:color="auto"/>
            </w:tcBorders>
            <w:shd w:val="clear" w:color="auto" w:fill="FAFAFA"/>
          </w:tcPr>
          <w:p w14:paraId="603A49C2"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auto"/>
          </w:tcPr>
          <w:p w14:paraId="372C73A4" w14:textId="77777777" w:rsidR="00A25191" w:rsidRPr="00D44C9F" w:rsidRDefault="00A25191" w:rsidP="00236E60">
            <w:pPr>
              <w:ind w:right="-72"/>
              <w:jc w:val="right"/>
              <w:rPr>
                <w:rFonts w:ascii="Arial" w:eastAsia="Arial Unicode MS" w:hAnsi="Arial" w:cs="Arial"/>
                <w:sz w:val="16"/>
                <w:szCs w:val="16"/>
              </w:rPr>
            </w:pPr>
            <w:r w:rsidRPr="00D44C9F">
              <w:rPr>
                <w:rFonts w:ascii="Arial" w:eastAsia="Arial Unicode MS" w:hAnsi="Arial" w:cs="Arial"/>
                <w:sz w:val="16"/>
                <w:szCs w:val="16"/>
              </w:rPr>
              <w:t>-</w:t>
            </w:r>
          </w:p>
        </w:tc>
        <w:tc>
          <w:tcPr>
            <w:tcW w:w="864" w:type="dxa"/>
            <w:tcBorders>
              <w:bottom w:val="single" w:sz="4" w:space="0" w:color="auto"/>
            </w:tcBorders>
            <w:shd w:val="clear" w:color="auto" w:fill="FAFAFA"/>
          </w:tcPr>
          <w:p w14:paraId="3F5D1E17" w14:textId="502DF556"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sz w:val="16"/>
                <w:szCs w:val="16"/>
                <w:lang w:val="en-GB"/>
              </w:rPr>
              <w:t>360</w:t>
            </w:r>
            <w:r w:rsidR="00A25191" w:rsidRPr="00D44C9F">
              <w:rPr>
                <w:rFonts w:ascii="Arial" w:eastAsia="Arial Unicode MS" w:hAnsi="Arial" w:cs="Arial"/>
                <w:sz w:val="16"/>
                <w:szCs w:val="16"/>
              </w:rPr>
              <w:t>,</w:t>
            </w:r>
            <w:r w:rsidRPr="00236E60">
              <w:rPr>
                <w:rFonts w:ascii="Arial" w:eastAsia="Arial Unicode MS" w:hAnsi="Arial" w:cs="Arial"/>
                <w:sz w:val="16"/>
                <w:szCs w:val="16"/>
                <w:lang w:val="en-GB"/>
              </w:rPr>
              <w:t>296</w:t>
            </w:r>
          </w:p>
        </w:tc>
        <w:tc>
          <w:tcPr>
            <w:tcW w:w="864" w:type="dxa"/>
            <w:tcBorders>
              <w:bottom w:val="single" w:sz="4" w:space="0" w:color="auto"/>
            </w:tcBorders>
            <w:shd w:val="clear" w:color="auto" w:fill="auto"/>
          </w:tcPr>
          <w:p w14:paraId="72582514" w14:textId="63EE718C" w:rsidR="00A25191" w:rsidRPr="00D44C9F" w:rsidRDefault="00236E60" w:rsidP="00236E60">
            <w:pPr>
              <w:ind w:left="-44" w:right="-72"/>
              <w:jc w:val="right"/>
              <w:rPr>
                <w:rFonts w:ascii="Arial" w:eastAsia="Arial Unicode MS" w:hAnsi="Arial" w:cs="Arial"/>
                <w:sz w:val="16"/>
                <w:szCs w:val="16"/>
              </w:rPr>
            </w:pPr>
            <w:r w:rsidRPr="00236E60">
              <w:rPr>
                <w:rFonts w:ascii="Arial" w:eastAsia="Arial Unicode MS" w:hAnsi="Arial" w:cs="Arial"/>
                <w:sz w:val="16"/>
                <w:szCs w:val="16"/>
                <w:lang w:val="en-GB"/>
              </w:rPr>
              <w:t>479</w:t>
            </w:r>
            <w:r w:rsidR="00A25191" w:rsidRPr="00D44C9F">
              <w:rPr>
                <w:rFonts w:ascii="Arial" w:eastAsia="Arial Unicode MS" w:hAnsi="Arial" w:cs="Arial"/>
                <w:sz w:val="16"/>
                <w:szCs w:val="16"/>
              </w:rPr>
              <w:t>,</w:t>
            </w:r>
            <w:r w:rsidRPr="00236E60">
              <w:rPr>
                <w:rFonts w:ascii="Arial" w:eastAsia="Arial Unicode MS" w:hAnsi="Arial" w:cs="Arial"/>
                <w:sz w:val="16"/>
                <w:szCs w:val="16"/>
                <w:lang w:val="en-GB"/>
              </w:rPr>
              <w:t>397</w:t>
            </w:r>
          </w:p>
        </w:tc>
      </w:tr>
    </w:tbl>
    <w:p w14:paraId="716FCDED" w14:textId="77777777" w:rsidR="00A25191" w:rsidRPr="00D44C9F" w:rsidRDefault="00A25191" w:rsidP="005F7582">
      <w:pPr>
        <w:spacing w:after="0" w:line="240" w:lineRule="auto"/>
        <w:jc w:val="both"/>
        <w:rPr>
          <w:rFonts w:eastAsia="Arial"/>
          <w:sz w:val="16"/>
          <w:szCs w:val="16"/>
          <w:lang w:eastAsia="en-GB"/>
        </w:rPr>
      </w:pPr>
    </w:p>
    <w:p w14:paraId="4F322A07" w14:textId="77777777" w:rsidR="00727481" w:rsidRDefault="00727481">
      <w:pPr>
        <w:rPr>
          <w:rFonts w:eastAsia="Arial"/>
          <w:sz w:val="18"/>
          <w:szCs w:val="18"/>
          <w:lang w:eastAsia="en-GB"/>
        </w:rPr>
      </w:pPr>
      <w:r>
        <w:rPr>
          <w:rFonts w:eastAsia="Arial"/>
          <w:sz w:val="18"/>
          <w:szCs w:val="18"/>
          <w:lang w:eastAsia="en-GB"/>
        </w:rPr>
        <w:br w:type="page"/>
      </w:r>
    </w:p>
    <w:p w14:paraId="1A914424" w14:textId="77777777" w:rsidR="00727481" w:rsidRPr="00236E60" w:rsidRDefault="00727481" w:rsidP="008C4035">
      <w:pPr>
        <w:spacing w:after="0" w:line="240" w:lineRule="auto"/>
        <w:jc w:val="both"/>
        <w:rPr>
          <w:rFonts w:eastAsia="Arial"/>
          <w:sz w:val="18"/>
          <w:szCs w:val="18"/>
          <w:lang w:eastAsia="en-GB"/>
        </w:rPr>
      </w:pPr>
    </w:p>
    <w:p w14:paraId="6F60C440" w14:textId="647FEC18" w:rsidR="008C4035" w:rsidRPr="00236E60" w:rsidRDefault="008C4035" w:rsidP="008C4035">
      <w:pPr>
        <w:spacing w:after="0" w:line="240" w:lineRule="auto"/>
        <w:jc w:val="both"/>
        <w:rPr>
          <w:rFonts w:eastAsia="Arial"/>
          <w:sz w:val="18"/>
          <w:szCs w:val="18"/>
          <w:lang w:eastAsia="en-GB"/>
        </w:rPr>
      </w:pPr>
      <w:r w:rsidRPr="00236E60">
        <w:rPr>
          <w:rFonts w:eastAsia="Arial"/>
          <w:sz w:val="18"/>
          <w:szCs w:val="18"/>
          <w:lang w:eastAsia="en-GB"/>
        </w:rPr>
        <w:t>Fair values are categorised into hierarchy based on inputs used as follows:</w:t>
      </w:r>
    </w:p>
    <w:p w14:paraId="6E55B964" w14:textId="77777777" w:rsidR="008C4035" w:rsidRPr="00236E60" w:rsidRDefault="008C4035" w:rsidP="00DC7A91">
      <w:pPr>
        <w:spacing w:after="0" w:line="240" w:lineRule="auto"/>
        <w:jc w:val="both"/>
        <w:rPr>
          <w:rFonts w:eastAsia="Arial"/>
          <w:sz w:val="18"/>
          <w:szCs w:val="18"/>
          <w:lang w:eastAsia="en-GB"/>
        </w:rPr>
      </w:pPr>
    </w:p>
    <w:p w14:paraId="0DADFF1F" w14:textId="4ACE8F6F" w:rsidR="008C4035" w:rsidRPr="00236E60" w:rsidRDefault="008C4035" w:rsidP="008C4035">
      <w:pPr>
        <w:spacing w:after="0" w:line="240" w:lineRule="auto"/>
        <w:ind w:left="851" w:hanging="851"/>
        <w:jc w:val="both"/>
        <w:rPr>
          <w:rFonts w:eastAsia="Arial"/>
          <w:sz w:val="18"/>
          <w:szCs w:val="18"/>
          <w:lang w:eastAsia="en-GB"/>
        </w:rPr>
      </w:pPr>
      <w:r w:rsidRPr="00236E60">
        <w:rPr>
          <w:rFonts w:eastAsia="Arial"/>
          <w:sz w:val="18"/>
          <w:szCs w:val="18"/>
          <w:lang w:eastAsia="en-GB"/>
        </w:rPr>
        <w:t xml:space="preserve">Level </w:t>
      </w:r>
      <w:r w:rsidR="00236E60" w:rsidRPr="00236E60">
        <w:rPr>
          <w:rFonts w:eastAsia="Arial"/>
          <w:sz w:val="18"/>
          <w:szCs w:val="18"/>
          <w:lang w:eastAsia="en-GB"/>
        </w:rPr>
        <w:t>2</w:t>
      </w:r>
      <w:r w:rsidRPr="00236E60">
        <w:rPr>
          <w:rFonts w:eastAsia="Arial"/>
          <w:sz w:val="18"/>
          <w:szCs w:val="18"/>
          <w:lang w:eastAsia="en-GB"/>
        </w:rPr>
        <w:t>:</w:t>
      </w:r>
      <w:r w:rsidRPr="00236E60">
        <w:rPr>
          <w:rFonts w:eastAsia="Arial"/>
          <w:sz w:val="18"/>
          <w:szCs w:val="18"/>
          <w:lang w:eastAsia="en-GB"/>
        </w:rPr>
        <w:tab/>
      </w:r>
      <w:r w:rsidRPr="00236E60">
        <w:rPr>
          <w:rFonts w:eastAsia="Arial"/>
          <w:spacing w:val="-4"/>
          <w:sz w:val="18"/>
          <w:szCs w:val="18"/>
          <w:lang w:eastAsia="en-GB"/>
        </w:rPr>
        <w:t>The fair value of financial instruments is determined using significant observable inputs and, as little as possible,</w:t>
      </w:r>
      <w:r w:rsidRPr="00236E60">
        <w:rPr>
          <w:rFonts w:eastAsia="Arial"/>
          <w:sz w:val="18"/>
          <w:szCs w:val="18"/>
          <w:lang w:eastAsia="en-GB"/>
        </w:rPr>
        <w:t xml:space="preserve"> entity-specific estimates. </w:t>
      </w:r>
    </w:p>
    <w:p w14:paraId="792F5EC4" w14:textId="77777777" w:rsidR="008C4035" w:rsidRPr="00236E60" w:rsidRDefault="008C4035" w:rsidP="00DC7A91">
      <w:pPr>
        <w:spacing w:after="0" w:line="240" w:lineRule="auto"/>
        <w:jc w:val="both"/>
        <w:rPr>
          <w:rFonts w:eastAsia="Arial"/>
          <w:sz w:val="18"/>
          <w:szCs w:val="18"/>
          <w:lang w:eastAsia="en-GB"/>
        </w:rPr>
      </w:pPr>
    </w:p>
    <w:p w14:paraId="295381E3" w14:textId="77777777" w:rsidR="008C4035" w:rsidRPr="00236E60" w:rsidRDefault="008C4035" w:rsidP="008C4035">
      <w:pPr>
        <w:keepNext/>
        <w:keepLines/>
        <w:spacing w:after="0" w:line="240" w:lineRule="auto"/>
        <w:outlineLvl w:val="1"/>
        <w:rPr>
          <w:rFonts w:eastAsia="Arial"/>
          <w:bCs/>
          <w:i/>
          <w:iCs/>
          <w:color w:val="1502B6"/>
          <w:sz w:val="18"/>
          <w:szCs w:val="18"/>
          <w:lang w:eastAsia="en-GB"/>
        </w:rPr>
      </w:pPr>
      <w:bookmarkStart w:id="48" w:name="_Toc86937026"/>
      <w:r w:rsidRPr="00236E60">
        <w:rPr>
          <w:rFonts w:eastAsia="Arial"/>
          <w:bCs/>
          <w:i/>
          <w:iCs/>
          <w:color w:val="1502B6"/>
          <w:sz w:val="18"/>
          <w:szCs w:val="18"/>
          <w:lang w:eastAsia="en-GB"/>
        </w:rPr>
        <w:t>Valuation techniques used to determine fair values</w:t>
      </w:r>
      <w:bookmarkEnd w:id="48"/>
      <w:r w:rsidRPr="00236E60">
        <w:rPr>
          <w:rFonts w:eastAsia="Arial"/>
          <w:bCs/>
          <w:i/>
          <w:iCs/>
          <w:color w:val="1502B6"/>
          <w:sz w:val="18"/>
          <w:szCs w:val="18"/>
          <w:lang w:eastAsia="en-GB"/>
        </w:rPr>
        <w:t xml:space="preserve"> </w:t>
      </w:r>
    </w:p>
    <w:p w14:paraId="03AA9E89" w14:textId="77777777" w:rsidR="008C4035" w:rsidRPr="00236E60" w:rsidRDefault="008C4035" w:rsidP="00DC7A91">
      <w:pPr>
        <w:spacing w:after="0" w:line="240" w:lineRule="auto"/>
        <w:jc w:val="both"/>
        <w:rPr>
          <w:rFonts w:eastAsia="Arial"/>
          <w:sz w:val="18"/>
          <w:szCs w:val="18"/>
          <w:lang w:eastAsia="en-GB"/>
        </w:rPr>
      </w:pPr>
    </w:p>
    <w:p w14:paraId="4390A2AB" w14:textId="46287132" w:rsidR="008C4035" w:rsidRPr="00236E60" w:rsidRDefault="008C4035" w:rsidP="008C4035">
      <w:pPr>
        <w:autoSpaceDE w:val="0"/>
        <w:autoSpaceDN w:val="0"/>
        <w:adjustRightInd w:val="0"/>
        <w:spacing w:after="0" w:line="240" w:lineRule="auto"/>
        <w:jc w:val="both"/>
        <w:rPr>
          <w:rFonts w:eastAsia="Arial"/>
          <w:sz w:val="18"/>
          <w:szCs w:val="18"/>
          <w:lang w:eastAsia="en-GB"/>
        </w:rPr>
      </w:pPr>
      <w:r w:rsidRPr="00236E60">
        <w:rPr>
          <w:rFonts w:eastAsia="Arial"/>
          <w:sz w:val="18"/>
          <w:szCs w:val="18"/>
          <w:lang w:eastAsia="en-GB"/>
        </w:rPr>
        <w:t xml:space="preserve">Specific valuation techniques used to value financial instruments include: </w:t>
      </w:r>
    </w:p>
    <w:p w14:paraId="188B53EC" w14:textId="77777777" w:rsidR="0012428C" w:rsidRPr="00236E60" w:rsidRDefault="0012428C" w:rsidP="0012428C">
      <w:pPr>
        <w:spacing w:after="0" w:line="240" w:lineRule="auto"/>
        <w:jc w:val="both"/>
        <w:rPr>
          <w:rFonts w:eastAsia="Arial"/>
          <w:sz w:val="18"/>
          <w:szCs w:val="18"/>
          <w:lang w:eastAsia="en-GB"/>
        </w:rPr>
      </w:pPr>
    </w:p>
    <w:p w14:paraId="1EBD5D1B" w14:textId="77777777" w:rsidR="008C4035" w:rsidRPr="00236E60" w:rsidRDefault="008C4035" w:rsidP="008C4035">
      <w:pPr>
        <w:numPr>
          <w:ilvl w:val="0"/>
          <w:numId w:val="26"/>
        </w:numPr>
        <w:autoSpaceDE w:val="0"/>
        <w:autoSpaceDN w:val="0"/>
        <w:adjustRightInd w:val="0"/>
        <w:spacing w:after="0" w:line="240" w:lineRule="auto"/>
        <w:ind w:left="284" w:hanging="284"/>
        <w:contextualSpacing/>
        <w:jc w:val="both"/>
        <w:rPr>
          <w:rFonts w:eastAsia="Cambria"/>
          <w:sz w:val="18"/>
          <w:szCs w:val="18"/>
          <w:lang w:bidi="ar-SA"/>
        </w:rPr>
      </w:pPr>
      <w:r w:rsidRPr="00236E60">
        <w:rPr>
          <w:rFonts w:eastAsia="Cambria"/>
          <w:sz w:val="18"/>
          <w:szCs w:val="18"/>
          <w:lang w:bidi="ar-SA"/>
        </w:rPr>
        <w:t xml:space="preserve">the use of quoted market prices or dealer quotes for similar instruments </w:t>
      </w:r>
    </w:p>
    <w:p w14:paraId="643B3A55" w14:textId="77777777" w:rsidR="008C4035" w:rsidRPr="00236E60" w:rsidRDefault="008C4035" w:rsidP="00DC7A91">
      <w:pPr>
        <w:spacing w:after="0" w:line="240" w:lineRule="auto"/>
        <w:jc w:val="both"/>
        <w:rPr>
          <w:rFonts w:eastAsia="Arial"/>
          <w:sz w:val="18"/>
          <w:szCs w:val="18"/>
          <w:lang w:eastAsia="en-GB"/>
        </w:rPr>
      </w:pPr>
    </w:p>
    <w:p w14:paraId="6D2A640A" w14:textId="43E9794C" w:rsidR="00DC7A91" w:rsidRPr="00236E60" w:rsidRDefault="008C4035" w:rsidP="00DC7A91">
      <w:pPr>
        <w:spacing w:after="0" w:line="240" w:lineRule="auto"/>
        <w:jc w:val="both"/>
        <w:rPr>
          <w:rFonts w:eastAsia="Arial"/>
          <w:sz w:val="18"/>
          <w:szCs w:val="18"/>
          <w:lang w:eastAsia="en-GB"/>
        </w:rPr>
      </w:pPr>
      <w:r w:rsidRPr="00236E60">
        <w:rPr>
          <w:rFonts w:eastAsia="Arial"/>
          <w:sz w:val="18"/>
          <w:szCs w:val="18"/>
          <w:lang w:eastAsia="en-GB"/>
        </w:rPr>
        <w:t xml:space="preserve">All of the resulting fair value estimates are included in level </w:t>
      </w:r>
      <w:r w:rsidR="00236E60" w:rsidRPr="00236E60">
        <w:rPr>
          <w:rFonts w:eastAsia="Arial"/>
          <w:sz w:val="18"/>
          <w:szCs w:val="18"/>
          <w:lang w:eastAsia="en-GB"/>
        </w:rPr>
        <w:t>2</w:t>
      </w:r>
      <w:r w:rsidRPr="00236E60">
        <w:rPr>
          <w:rFonts w:eastAsia="Arial"/>
          <w:sz w:val="18"/>
          <w:szCs w:val="18"/>
          <w:lang w:eastAsia="en-GB"/>
        </w:rPr>
        <w:t xml:space="preserve">, except for unlisted equity securities, a contingent consideration receivable and certain derivative contracts, where the fair values have been determined based on present values and the discount rates used were adjusted for counterparty or own credit risk. </w:t>
      </w:r>
    </w:p>
    <w:p w14:paraId="061AF1DD" w14:textId="77777777" w:rsidR="00727481" w:rsidRPr="00236E60" w:rsidRDefault="00727481" w:rsidP="00DC7A91">
      <w:pPr>
        <w:spacing w:after="0" w:line="240" w:lineRule="auto"/>
        <w:jc w:val="both"/>
        <w:rPr>
          <w:rFonts w:eastAsia="Arial"/>
          <w:sz w:val="18"/>
          <w:szCs w:val="18"/>
          <w:lang w:eastAsia="en-GB"/>
        </w:rPr>
      </w:pPr>
    </w:p>
    <w:p w14:paraId="74019D41" w14:textId="77777777" w:rsidR="00DC7A91" w:rsidRPr="00236E60" w:rsidRDefault="00DC7A91"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5F7582" w:rsidRPr="00D44C9F" w14:paraId="16DC51D1" w14:textId="77777777" w:rsidTr="004E5AC7">
        <w:trPr>
          <w:trHeight w:val="386"/>
        </w:trPr>
        <w:tc>
          <w:tcPr>
            <w:tcW w:w="9781" w:type="dxa"/>
            <w:shd w:val="clear" w:color="auto" w:fill="8A9ED3"/>
            <w:vAlign w:val="center"/>
          </w:tcPr>
          <w:p w14:paraId="19095A5D" w14:textId="22F72C2F" w:rsidR="005F7582" w:rsidRPr="00D44C9F" w:rsidRDefault="00236E60" w:rsidP="005F7582">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8</w:t>
            </w:r>
            <w:r w:rsidR="005F7582" w:rsidRPr="00D44C9F">
              <w:rPr>
                <w:rFonts w:eastAsia="Arial Unicode MS"/>
                <w:b/>
                <w:bCs/>
                <w:color w:val="FFFFFF" w:themeColor="background1"/>
                <w:sz w:val="18"/>
                <w:szCs w:val="18"/>
                <w:lang w:val="en-GB" w:bidi="th-TH"/>
              </w:rPr>
              <w:tab/>
            </w:r>
            <w:r w:rsidR="005F7582" w:rsidRPr="00D44C9F">
              <w:rPr>
                <w:rFonts w:eastAsia="Times"/>
                <w:b/>
                <w:color w:val="FFFFFF"/>
                <w:sz w:val="18"/>
                <w:szCs w:val="18"/>
                <w:lang w:eastAsia="en-GB"/>
              </w:rPr>
              <w:t xml:space="preserve">Critical accounting estimates and judgements  </w:t>
            </w:r>
          </w:p>
        </w:tc>
      </w:tr>
    </w:tbl>
    <w:p w14:paraId="2529A2CD" w14:textId="19191AE4" w:rsidR="005F7582" w:rsidRPr="00D44C9F" w:rsidRDefault="005F7582" w:rsidP="00307094">
      <w:pPr>
        <w:spacing w:after="0" w:line="240" w:lineRule="auto"/>
        <w:jc w:val="both"/>
        <w:rPr>
          <w:rFonts w:eastAsia="Arial Unicode MS"/>
          <w:sz w:val="18"/>
          <w:szCs w:val="18"/>
        </w:rPr>
      </w:pPr>
    </w:p>
    <w:p w14:paraId="0C6E02F6" w14:textId="77777777" w:rsidR="00215DBC" w:rsidRPr="00D44C9F" w:rsidRDefault="00215DBC" w:rsidP="00215DBC">
      <w:pPr>
        <w:pBdr>
          <w:top w:val="nil"/>
          <w:left w:val="nil"/>
          <w:bottom w:val="nil"/>
          <w:right w:val="nil"/>
          <w:between w:val="nil"/>
        </w:pBdr>
        <w:spacing w:after="0" w:line="240" w:lineRule="auto"/>
        <w:jc w:val="both"/>
        <w:rPr>
          <w:rFonts w:eastAsia="Arial"/>
          <w:color w:val="000000"/>
          <w:sz w:val="18"/>
          <w:szCs w:val="18"/>
          <w:lang w:eastAsia="en-GB"/>
        </w:rPr>
      </w:pPr>
      <w:r w:rsidRPr="00D44C9F">
        <w:rPr>
          <w:rFonts w:eastAsia="Arial"/>
          <w:color w:val="000000"/>
          <w:sz w:val="18"/>
          <w:szCs w:val="18"/>
          <w:lang w:eastAsia="en-GB"/>
        </w:rPr>
        <w:t>Estimates and judgements are continually evaluated and are based on historical experience and other factors, including expectations of future events that are believed to be reasonable under the circumstances.</w:t>
      </w:r>
    </w:p>
    <w:p w14:paraId="73743CFA" w14:textId="77777777" w:rsidR="00215DBC" w:rsidRPr="00D44C9F" w:rsidRDefault="00215DBC" w:rsidP="00215DBC">
      <w:pPr>
        <w:spacing w:after="0" w:line="240" w:lineRule="auto"/>
        <w:jc w:val="both"/>
        <w:rPr>
          <w:rFonts w:eastAsia="Arial"/>
          <w:color w:val="1502B6"/>
          <w:sz w:val="18"/>
          <w:szCs w:val="18"/>
          <w:lang w:eastAsia="en-GB"/>
        </w:rPr>
      </w:pPr>
    </w:p>
    <w:p w14:paraId="4D544A11" w14:textId="04A67432"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49" w:name="_Toc86937031"/>
      <w:r w:rsidRPr="00D44C9F">
        <w:rPr>
          <w:rFonts w:eastAsia="Arial"/>
          <w:b/>
          <w:color w:val="1502B6"/>
          <w:sz w:val="18"/>
          <w:szCs w:val="18"/>
          <w:lang w:eastAsia="en-GB"/>
        </w:rPr>
        <w:t xml:space="preserve">Fair value of certain financial assets </w:t>
      </w:r>
      <w:bookmarkEnd w:id="49"/>
    </w:p>
    <w:p w14:paraId="35AA42C5" w14:textId="77777777"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5FD05C2D" w14:textId="5D13E767" w:rsidR="00215DBC"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236E60" w:rsidRPr="00236E60">
        <w:rPr>
          <w:rFonts w:eastAsia="Arial"/>
          <w:color w:val="000000"/>
          <w:sz w:val="18"/>
          <w:szCs w:val="18"/>
          <w:lang w:eastAsia="en-GB"/>
        </w:rPr>
        <w:t>7</w:t>
      </w:r>
      <w:r w:rsidRPr="00D44C9F">
        <w:rPr>
          <w:rFonts w:eastAsia="Arial"/>
          <w:color w:val="000000"/>
          <w:sz w:val="18"/>
          <w:szCs w:val="18"/>
          <w:lang w:eastAsia="en-GB"/>
        </w:rPr>
        <w:t>.</w:t>
      </w:r>
    </w:p>
    <w:p w14:paraId="6A22D3BC" w14:textId="77777777" w:rsidR="00925B2D" w:rsidRDefault="00925B2D"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6EC5ECE8" w14:textId="15768504" w:rsidR="00925B2D" w:rsidRPr="00D44C9F" w:rsidRDefault="00605CFA" w:rsidP="00925B2D">
      <w:pPr>
        <w:keepNext/>
        <w:keepLines/>
        <w:numPr>
          <w:ilvl w:val="0"/>
          <w:numId w:val="29"/>
        </w:numPr>
        <w:spacing w:after="0" w:line="240" w:lineRule="auto"/>
        <w:ind w:left="540" w:hanging="540"/>
        <w:outlineLvl w:val="1"/>
        <w:rPr>
          <w:rFonts w:eastAsia="Arial"/>
          <w:b/>
          <w:color w:val="1502B6"/>
          <w:sz w:val="18"/>
          <w:szCs w:val="18"/>
          <w:lang w:eastAsia="en-GB"/>
        </w:rPr>
      </w:pPr>
      <w:r w:rsidRPr="00605CFA">
        <w:rPr>
          <w:rFonts w:eastAsia="Arial"/>
          <w:b/>
          <w:color w:val="1502B6"/>
          <w:sz w:val="18"/>
          <w:szCs w:val="18"/>
          <w:lang w:eastAsia="en-GB"/>
        </w:rPr>
        <w:t>Investment in subsidiary, associate, and joint venture impairment</w:t>
      </w:r>
    </w:p>
    <w:p w14:paraId="3A1E63A3" w14:textId="77777777" w:rsidR="00925B2D" w:rsidRPr="00D44C9F" w:rsidRDefault="00925B2D" w:rsidP="00925B2D">
      <w:pPr>
        <w:pBdr>
          <w:top w:val="nil"/>
          <w:left w:val="nil"/>
          <w:bottom w:val="nil"/>
          <w:right w:val="nil"/>
          <w:between w:val="nil"/>
        </w:pBdr>
        <w:spacing w:after="0" w:line="240" w:lineRule="auto"/>
        <w:ind w:left="540"/>
        <w:jc w:val="both"/>
        <w:rPr>
          <w:rFonts w:eastAsia="Arial"/>
          <w:color w:val="000000"/>
          <w:sz w:val="18"/>
          <w:szCs w:val="18"/>
          <w:lang w:eastAsia="en-GB"/>
        </w:rPr>
      </w:pPr>
    </w:p>
    <w:p w14:paraId="2FD0E3DC" w14:textId="77777777" w:rsidR="00584C73" w:rsidRPr="00584C73" w:rsidRDefault="00584C73" w:rsidP="00584C73">
      <w:pPr>
        <w:pBdr>
          <w:top w:val="nil"/>
          <w:left w:val="nil"/>
          <w:bottom w:val="nil"/>
          <w:right w:val="nil"/>
          <w:between w:val="nil"/>
        </w:pBdr>
        <w:spacing w:after="0" w:line="240" w:lineRule="auto"/>
        <w:ind w:left="540"/>
        <w:jc w:val="both"/>
        <w:rPr>
          <w:rFonts w:eastAsia="Arial"/>
          <w:color w:val="000000"/>
          <w:sz w:val="18"/>
          <w:szCs w:val="18"/>
          <w:lang w:eastAsia="en-GB"/>
        </w:rPr>
      </w:pPr>
      <w:r w:rsidRPr="00584C73">
        <w:rPr>
          <w:rFonts w:eastAsia="Arial"/>
          <w:color w:val="000000"/>
          <w:sz w:val="18"/>
          <w:szCs w:val="18"/>
          <w:lang w:eastAsia="en-GB"/>
        </w:rPr>
        <w:t>The recoverable amounts of cash-generating units have been determined based on value-in-use calculations. The calculations use cash flow projections based on financial budget approved by management covering a five-year period.</w:t>
      </w:r>
    </w:p>
    <w:p w14:paraId="7BC23D5E" w14:textId="77777777" w:rsidR="00584C73" w:rsidRPr="00584C73" w:rsidRDefault="00584C73" w:rsidP="00584C73">
      <w:pPr>
        <w:pBdr>
          <w:top w:val="nil"/>
          <w:left w:val="nil"/>
          <w:bottom w:val="nil"/>
          <w:right w:val="nil"/>
          <w:between w:val="nil"/>
        </w:pBdr>
        <w:spacing w:after="0" w:line="240" w:lineRule="auto"/>
        <w:ind w:left="540"/>
        <w:jc w:val="both"/>
        <w:rPr>
          <w:rFonts w:eastAsia="Arial"/>
          <w:color w:val="000000"/>
          <w:sz w:val="18"/>
          <w:szCs w:val="18"/>
          <w:lang w:eastAsia="en-GB"/>
        </w:rPr>
      </w:pPr>
    </w:p>
    <w:p w14:paraId="15300895" w14:textId="3BEA558D" w:rsidR="00925B2D" w:rsidRPr="00D44C9F" w:rsidRDefault="00584C73" w:rsidP="00584C73">
      <w:pPr>
        <w:pBdr>
          <w:top w:val="nil"/>
          <w:left w:val="nil"/>
          <w:bottom w:val="nil"/>
          <w:right w:val="nil"/>
          <w:between w:val="nil"/>
        </w:pBdr>
        <w:spacing w:after="0" w:line="240" w:lineRule="auto"/>
        <w:ind w:left="540"/>
        <w:jc w:val="both"/>
        <w:rPr>
          <w:rFonts w:eastAsia="Arial"/>
          <w:color w:val="000000"/>
          <w:sz w:val="18"/>
          <w:szCs w:val="18"/>
          <w:lang w:eastAsia="en-GB"/>
        </w:rPr>
      </w:pPr>
      <w:r w:rsidRPr="00584C73">
        <w:rPr>
          <w:rFonts w:eastAsia="Arial"/>
          <w:color w:val="000000"/>
          <w:sz w:val="18"/>
          <w:szCs w:val="18"/>
          <w:lang w:eastAsia="en-GB"/>
        </w:rPr>
        <w:t xml:space="preserve">Cash flows beyond the five-year period are extrapolated using the estimated growth rates stated in note </w:t>
      </w:r>
      <w:r w:rsidR="00236E60" w:rsidRPr="00236E60">
        <w:rPr>
          <w:rFonts w:eastAsia="Arial"/>
          <w:color w:val="000000"/>
          <w:sz w:val="18"/>
          <w:szCs w:val="18"/>
          <w:lang w:eastAsia="en-GB"/>
        </w:rPr>
        <w:t>14</w:t>
      </w:r>
      <w:r w:rsidRPr="00584C73">
        <w:rPr>
          <w:rFonts w:eastAsia="Arial"/>
          <w:color w:val="000000"/>
          <w:sz w:val="18"/>
          <w:szCs w:val="18"/>
          <w:lang w:eastAsia="en-GB"/>
        </w:rPr>
        <w:t xml:space="preserve"> and </w:t>
      </w:r>
      <w:r w:rsidR="00236E60" w:rsidRPr="00236E60">
        <w:rPr>
          <w:rFonts w:eastAsia="Arial"/>
          <w:color w:val="000000"/>
          <w:sz w:val="18"/>
          <w:szCs w:val="18"/>
          <w:lang w:eastAsia="en-GB"/>
        </w:rPr>
        <w:t>15</w:t>
      </w:r>
      <w:r w:rsidRPr="00584C73">
        <w:rPr>
          <w:rFonts w:eastAsia="Arial"/>
          <w:color w:val="000000"/>
          <w:sz w:val="18"/>
          <w:szCs w:val="18"/>
          <w:lang w:eastAsia="en-GB"/>
        </w:rPr>
        <w:t>. These growth rates are consistent with forecasts included in industry reports specific to the industry in which each CGU operates.</w:t>
      </w:r>
    </w:p>
    <w:p w14:paraId="576D17AB" w14:textId="77777777"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2E17F56D" w14:textId="77777777"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50" w:name="_Toc86937033"/>
      <w:r w:rsidRPr="00D44C9F">
        <w:rPr>
          <w:rFonts w:eastAsia="Arial"/>
          <w:b/>
          <w:color w:val="1502B6"/>
          <w:sz w:val="18"/>
          <w:szCs w:val="18"/>
          <w:lang w:eastAsia="en-GB"/>
        </w:rPr>
        <w:t>Useful life of intangible asset</w:t>
      </w:r>
      <w:bookmarkEnd w:id="50"/>
    </w:p>
    <w:p w14:paraId="682F29EA" w14:textId="77777777"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7467F59C" w14:textId="6221DF61"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 xml:space="preserve">The Group estimates the useful life of internally developed software to be at least </w:t>
      </w:r>
      <w:r w:rsidR="00236E60" w:rsidRPr="00236E60">
        <w:rPr>
          <w:rFonts w:eastAsia="Arial"/>
          <w:color w:val="000000"/>
          <w:sz w:val="18"/>
          <w:szCs w:val="18"/>
          <w:lang w:eastAsia="en-GB"/>
        </w:rPr>
        <w:t>3</w:t>
      </w:r>
      <w:r w:rsidRPr="00D44C9F">
        <w:rPr>
          <w:rFonts w:eastAsia="Arial"/>
          <w:color w:val="000000"/>
          <w:sz w:val="18"/>
          <w:szCs w:val="18"/>
          <w:lang w:eastAsia="en-GB"/>
        </w:rPr>
        <w:t xml:space="preserve"> years based on the expected technical obsolescence of such assets. However, the actual useful life may be shorter or longer than the determined life, depending on technical innovations.</w:t>
      </w:r>
    </w:p>
    <w:p w14:paraId="53464853" w14:textId="77777777"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4A516C4C" w14:textId="77777777"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51" w:name="_Toc86937034"/>
      <w:r w:rsidRPr="00D44C9F">
        <w:rPr>
          <w:rFonts w:eastAsia="Arial"/>
          <w:b/>
          <w:color w:val="1502B6"/>
          <w:sz w:val="18"/>
          <w:szCs w:val="18"/>
          <w:lang w:eastAsia="en-GB"/>
        </w:rPr>
        <w:t>Defined retirement benefit obligations</w:t>
      </w:r>
      <w:bookmarkEnd w:id="51"/>
    </w:p>
    <w:p w14:paraId="30B478C6" w14:textId="77777777"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168A239E" w14:textId="1BF2C3B8" w:rsidR="00215DBC" w:rsidRPr="00D44C9F" w:rsidRDefault="00215DBC" w:rsidP="005F7582">
      <w:pPr>
        <w:pBdr>
          <w:top w:val="nil"/>
          <w:left w:val="nil"/>
          <w:bottom w:val="nil"/>
          <w:right w:val="nil"/>
          <w:between w:val="nil"/>
        </w:pBd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The present value of the retirement benefit obligations depends on a number of assumptions. Key assumptions used and impacts from possible changes in key assumptions are disclosed in note</w:t>
      </w:r>
      <w:r w:rsidR="009E5065" w:rsidRPr="00D44C9F">
        <w:rPr>
          <w:rFonts w:eastAsia="Arial"/>
          <w:color w:val="000000"/>
          <w:sz w:val="18"/>
          <w:szCs w:val="18"/>
          <w:lang w:eastAsia="en-GB"/>
        </w:rPr>
        <w:t xml:space="preserve"> </w:t>
      </w:r>
      <w:r w:rsidR="00236E60" w:rsidRPr="00236E60">
        <w:rPr>
          <w:rFonts w:eastAsia="Arial"/>
          <w:color w:val="000000"/>
          <w:sz w:val="18"/>
          <w:szCs w:val="18"/>
          <w:lang w:eastAsia="en-GB"/>
        </w:rPr>
        <w:t>22</w:t>
      </w:r>
      <w:r w:rsidRPr="00D44C9F">
        <w:rPr>
          <w:rFonts w:eastAsia="Arial"/>
          <w:color w:val="000000"/>
          <w:sz w:val="18"/>
          <w:szCs w:val="18"/>
          <w:lang w:eastAsia="en-GB"/>
        </w:rPr>
        <w:t>.</w:t>
      </w:r>
    </w:p>
    <w:p w14:paraId="480E37CF" w14:textId="77777777" w:rsidR="00DC7A91" w:rsidRPr="00D44C9F" w:rsidRDefault="00DC7A91" w:rsidP="005F7582">
      <w:pPr>
        <w:pBdr>
          <w:top w:val="nil"/>
          <w:left w:val="nil"/>
          <w:bottom w:val="nil"/>
          <w:right w:val="nil"/>
          <w:between w:val="nil"/>
        </w:pBdr>
        <w:spacing w:after="0" w:line="240" w:lineRule="auto"/>
        <w:ind w:left="540"/>
        <w:jc w:val="both"/>
        <w:rPr>
          <w:rFonts w:eastAsia="Arial"/>
          <w:color w:val="000000"/>
          <w:sz w:val="18"/>
          <w:szCs w:val="18"/>
          <w:lang w:eastAsia="en-GB"/>
        </w:rPr>
      </w:pPr>
    </w:p>
    <w:p w14:paraId="3D3FFD27" w14:textId="2C3410C6"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52" w:name="_Toc86937042"/>
      <w:r w:rsidRPr="00D44C9F">
        <w:rPr>
          <w:rFonts w:eastAsia="Arial"/>
          <w:b/>
          <w:color w:val="1502B6"/>
          <w:sz w:val="18"/>
          <w:szCs w:val="18"/>
          <w:lang w:eastAsia="en-GB"/>
        </w:rPr>
        <w:t>Determination of lease terms</w:t>
      </w:r>
      <w:bookmarkEnd w:id="52"/>
    </w:p>
    <w:p w14:paraId="5ADF9756" w14:textId="77777777" w:rsidR="00215DBC" w:rsidRPr="00DD761F" w:rsidRDefault="00215DBC" w:rsidP="005F7582">
      <w:pPr>
        <w:spacing w:after="0" w:line="240" w:lineRule="auto"/>
        <w:ind w:left="540"/>
        <w:jc w:val="thaiDistribute"/>
        <w:rPr>
          <w:rFonts w:eastAsia="Arial Unicode MS"/>
          <w:sz w:val="18"/>
          <w:szCs w:val="18"/>
          <w:lang w:eastAsia="en-GB"/>
        </w:rPr>
      </w:pPr>
    </w:p>
    <w:p w14:paraId="4EBD93BC" w14:textId="2CF534F8" w:rsidR="00215DBC" w:rsidRPr="00D44C9F"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D761F">
        <w:rPr>
          <w:rFonts w:eastAsia="Arial Unicode MS"/>
          <w:sz w:val="18"/>
          <w:szCs w:val="18"/>
          <w:lang w:eastAsia="en-GB"/>
        </w:rPr>
        <w:t xml:space="preserve">Critical judgement in determining the lease term, the Group considers all facts and circumstances that </w:t>
      </w:r>
      <w:r w:rsidRPr="00DD761F">
        <w:rPr>
          <w:rFonts w:eastAsia="Arial Unicode MS"/>
          <w:spacing w:val="-4"/>
          <w:sz w:val="18"/>
          <w:szCs w:val="18"/>
          <w:lang w:eastAsia="en-GB"/>
        </w:rPr>
        <w:t xml:space="preserve">create an </w:t>
      </w:r>
      <w:r w:rsidRPr="00DD761F">
        <w:rPr>
          <w:rFonts w:eastAsia="Arial"/>
          <w:sz w:val="18"/>
          <w:szCs w:val="18"/>
          <w:lang w:eastAsia="en-GB"/>
        </w:rPr>
        <w:t>economic</w:t>
      </w:r>
      <w:r w:rsidRPr="00DD761F">
        <w:rPr>
          <w:rFonts w:eastAsia="Arial Unicode MS"/>
          <w:spacing w:val="-4"/>
          <w:sz w:val="18"/>
          <w:szCs w:val="18"/>
          <w:lang w:eastAsia="en-GB"/>
        </w:rPr>
        <w:t xml:space="preserve"> incentive to exercise an extension option, or not exercise a termination option</w:t>
      </w:r>
      <w:r w:rsidRPr="00DD761F">
        <w:rPr>
          <w:rFonts w:eastAsia="Arial Unicode MS"/>
          <w:spacing w:val="-4"/>
          <w:sz w:val="18"/>
          <w:szCs w:val="18"/>
          <w:cs/>
          <w:lang w:eastAsia="en-GB"/>
        </w:rPr>
        <w:t xml:space="preserve">. </w:t>
      </w:r>
      <w:r w:rsidRPr="00DD761F">
        <w:rPr>
          <w:rFonts w:eastAsia="Arial Unicode MS"/>
          <w:spacing w:val="-4"/>
          <w:sz w:val="18"/>
          <w:szCs w:val="18"/>
          <w:lang w:eastAsia="en-GB"/>
        </w:rPr>
        <w:t>Extension</w:t>
      </w:r>
      <w:r w:rsidRPr="00DD761F">
        <w:rPr>
          <w:rFonts w:eastAsia="Arial Unicode MS"/>
          <w:sz w:val="18"/>
          <w:szCs w:val="18"/>
          <w:lang w:eastAsia="en-GB"/>
        </w:rPr>
        <w:t xml:space="preserve"> options </w:t>
      </w:r>
      <w:r w:rsidRPr="00DD761F">
        <w:rPr>
          <w:rFonts w:eastAsia="Arial Unicode MS"/>
          <w:sz w:val="18"/>
          <w:szCs w:val="18"/>
          <w:cs/>
          <w:lang w:eastAsia="en-GB"/>
        </w:rPr>
        <w:t>(</w:t>
      </w:r>
      <w:r w:rsidRPr="00DD761F">
        <w:rPr>
          <w:rFonts w:eastAsia="Arial Unicode MS"/>
          <w:sz w:val="18"/>
          <w:szCs w:val="18"/>
          <w:lang w:eastAsia="en-GB"/>
        </w:rPr>
        <w:t>or periods after termination options</w:t>
      </w:r>
      <w:r w:rsidRPr="00DD761F">
        <w:rPr>
          <w:rFonts w:eastAsia="Arial Unicode MS"/>
          <w:sz w:val="18"/>
          <w:szCs w:val="18"/>
          <w:cs/>
          <w:lang w:eastAsia="en-GB"/>
        </w:rPr>
        <w:t xml:space="preserve">) </w:t>
      </w:r>
      <w:r w:rsidRPr="00DD761F">
        <w:rPr>
          <w:rFonts w:eastAsia="Arial Unicode MS"/>
          <w:sz w:val="18"/>
          <w:szCs w:val="18"/>
          <w:lang w:eastAsia="en-GB"/>
        </w:rPr>
        <w:t xml:space="preserve">are only included in the lease term if the lease is reasonably certain to be extended </w:t>
      </w:r>
      <w:r w:rsidR="005F7582" w:rsidRPr="00DD761F">
        <w:rPr>
          <w:rFonts w:eastAsia="Arial Unicode MS"/>
          <w:sz w:val="18"/>
          <w:szCs w:val="18"/>
          <w:lang w:eastAsia="en-GB"/>
        </w:rPr>
        <w:br/>
      </w:r>
      <w:r w:rsidRPr="00DD761F">
        <w:rPr>
          <w:rFonts w:eastAsia="Arial Unicode MS"/>
          <w:sz w:val="18"/>
          <w:szCs w:val="18"/>
          <w:cs/>
          <w:lang w:eastAsia="en-GB"/>
        </w:rPr>
        <w:t>(</w:t>
      </w:r>
      <w:r w:rsidRPr="00DD761F">
        <w:rPr>
          <w:rFonts w:eastAsia="Arial Unicode MS"/>
          <w:sz w:val="18"/>
          <w:szCs w:val="18"/>
          <w:lang w:eastAsia="en-GB"/>
        </w:rPr>
        <w:t>or not terminated</w:t>
      </w:r>
      <w:r w:rsidRPr="00D44C9F">
        <w:rPr>
          <w:rFonts w:eastAsia="Arial Unicode MS"/>
          <w:sz w:val="18"/>
          <w:szCs w:val="18"/>
          <w:cs/>
          <w:lang w:eastAsia="en-GB"/>
        </w:rPr>
        <w:t xml:space="preserve">). </w:t>
      </w:r>
    </w:p>
    <w:p w14:paraId="59D976CD" w14:textId="77777777" w:rsidR="00215DBC" w:rsidRPr="00D44C9F" w:rsidRDefault="00215DBC" w:rsidP="005F7582">
      <w:pPr>
        <w:spacing w:after="0" w:line="240" w:lineRule="auto"/>
        <w:ind w:left="540"/>
        <w:jc w:val="both"/>
        <w:rPr>
          <w:rFonts w:eastAsia="Arial Unicode MS"/>
          <w:sz w:val="18"/>
          <w:szCs w:val="18"/>
          <w:lang w:eastAsia="en-GB"/>
        </w:rPr>
      </w:pPr>
    </w:p>
    <w:p w14:paraId="06AF78B5" w14:textId="77777777" w:rsidR="00215DBC" w:rsidRPr="00D44C9F"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44C9F">
        <w:rPr>
          <w:rFonts w:eastAsia="Arial Unicode MS"/>
          <w:sz w:val="18"/>
          <w:szCs w:val="18"/>
          <w:lang w:eastAsia="en-GB"/>
        </w:rPr>
        <w:t xml:space="preserve">For </w:t>
      </w:r>
      <w:r w:rsidRPr="00D44C9F">
        <w:rPr>
          <w:rFonts w:eastAsia="Arial"/>
          <w:color w:val="000000"/>
          <w:sz w:val="18"/>
          <w:szCs w:val="18"/>
          <w:lang w:eastAsia="en-GB"/>
        </w:rPr>
        <w:t>leases</w:t>
      </w:r>
      <w:r w:rsidRPr="00D44C9F">
        <w:rPr>
          <w:rFonts w:eastAsia="Arial Unicode MS"/>
          <w:sz w:val="18"/>
          <w:szCs w:val="18"/>
          <w:lang w:eastAsia="en-GB"/>
        </w:rPr>
        <w:t xml:space="preserve"> of properties, the most relevant factors are historical lease durations, the costs and conditions of leased assets</w:t>
      </w:r>
      <w:r w:rsidRPr="00D44C9F">
        <w:rPr>
          <w:rFonts w:eastAsia="Arial Unicode MS"/>
          <w:sz w:val="18"/>
          <w:szCs w:val="18"/>
          <w:cs/>
          <w:lang w:eastAsia="en-GB"/>
        </w:rPr>
        <w:t xml:space="preserve">. </w:t>
      </w:r>
    </w:p>
    <w:p w14:paraId="14B67041" w14:textId="77777777" w:rsidR="00215DBC" w:rsidRPr="00D44C9F" w:rsidRDefault="00215DBC" w:rsidP="005F7582">
      <w:pPr>
        <w:spacing w:after="0" w:line="240" w:lineRule="auto"/>
        <w:ind w:left="540"/>
        <w:jc w:val="both"/>
        <w:rPr>
          <w:rFonts w:eastAsia="Arial Unicode MS"/>
          <w:spacing w:val="-6"/>
          <w:sz w:val="18"/>
          <w:szCs w:val="18"/>
          <w:lang w:eastAsia="en-GB"/>
        </w:rPr>
      </w:pPr>
    </w:p>
    <w:p w14:paraId="441D6957" w14:textId="59AFEA6A" w:rsidR="00215DBC" w:rsidRPr="00D44C9F"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44C9F">
        <w:rPr>
          <w:rFonts w:eastAsia="Arial Unicode MS"/>
          <w:sz w:val="18"/>
          <w:szCs w:val="18"/>
          <w:lang w:eastAsia="en-GB"/>
        </w:rPr>
        <w:t xml:space="preserve">The lease term is reassessed if an option is actually exercised </w:t>
      </w:r>
      <w:r w:rsidRPr="00D44C9F">
        <w:rPr>
          <w:rFonts w:eastAsia="Arial Unicode MS"/>
          <w:sz w:val="18"/>
          <w:szCs w:val="18"/>
          <w:cs/>
          <w:lang w:eastAsia="en-GB"/>
        </w:rPr>
        <w:t>(</w:t>
      </w:r>
      <w:r w:rsidRPr="00D44C9F">
        <w:rPr>
          <w:rFonts w:eastAsia="Arial Unicode MS"/>
          <w:sz w:val="18"/>
          <w:szCs w:val="18"/>
          <w:lang w:eastAsia="en-GB"/>
        </w:rPr>
        <w:t>or not exercised</w:t>
      </w:r>
      <w:r w:rsidRPr="00D44C9F">
        <w:rPr>
          <w:rFonts w:eastAsia="Arial Unicode MS"/>
          <w:sz w:val="18"/>
          <w:szCs w:val="18"/>
          <w:cs/>
          <w:lang w:eastAsia="en-GB"/>
        </w:rPr>
        <w:t xml:space="preserve">) </w:t>
      </w:r>
      <w:r w:rsidRPr="00D44C9F">
        <w:rPr>
          <w:rFonts w:eastAsia="Arial Unicode MS"/>
          <w:sz w:val="18"/>
          <w:szCs w:val="18"/>
          <w:lang w:eastAsia="en-GB"/>
        </w:rPr>
        <w:t xml:space="preserve">or the Group becomes </w:t>
      </w:r>
      <w:r w:rsidRPr="00D44C9F">
        <w:rPr>
          <w:rFonts w:eastAsia="Arial Unicode MS"/>
          <w:spacing w:val="-2"/>
          <w:sz w:val="18"/>
          <w:szCs w:val="18"/>
          <w:lang w:eastAsia="en-GB"/>
        </w:rPr>
        <w:t xml:space="preserve">obliged to exercise </w:t>
      </w:r>
      <w:r w:rsidRPr="00D44C9F">
        <w:rPr>
          <w:rFonts w:eastAsia="Arial Unicode MS"/>
          <w:spacing w:val="-2"/>
          <w:sz w:val="18"/>
          <w:szCs w:val="18"/>
          <w:cs/>
          <w:lang w:eastAsia="en-GB"/>
        </w:rPr>
        <w:t>(</w:t>
      </w:r>
      <w:r w:rsidRPr="00D44C9F">
        <w:rPr>
          <w:rFonts w:eastAsia="Arial Unicode MS"/>
          <w:spacing w:val="-2"/>
          <w:sz w:val="18"/>
          <w:szCs w:val="18"/>
          <w:lang w:eastAsia="en-GB"/>
        </w:rPr>
        <w:t>or not exercise</w:t>
      </w:r>
      <w:r w:rsidRPr="00D44C9F">
        <w:rPr>
          <w:rFonts w:eastAsia="Arial Unicode MS"/>
          <w:spacing w:val="-2"/>
          <w:sz w:val="18"/>
          <w:szCs w:val="18"/>
          <w:cs/>
          <w:lang w:eastAsia="en-GB"/>
        </w:rPr>
        <w:t xml:space="preserve">) </w:t>
      </w:r>
      <w:r w:rsidRPr="00D44C9F">
        <w:rPr>
          <w:rFonts w:eastAsia="Arial Unicode MS"/>
          <w:spacing w:val="-2"/>
          <w:sz w:val="18"/>
          <w:szCs w:val="18"/>
          <w:lang w:eastAsia="en-GB"/>
        </w:rPr>
        <w:t>it</w:t>
      </w:r>
      <w:r w:rsidRPr="00D44C9F">
        <w:rPr>
          <w:rFonts w:eastAsia="Arial Unicode MS"/>
          <w:spacing w:val="-2"/>
          <w:sz w:val="18"/>
          <w:szCs w:val="18"/>
          <w:cs/>
          <w:lang w:eastAsia="en-GB"/>
        </w:rPr>
        <w:t xml:space="preserve">. </w:t>
      </w:r>
      <w:r w:rsidRPr="00D44C9F">
        <w:rPr>
          <w:rFonts w:eastAsia="Arial Unicode MS"/>
          <w:spacing w:val="-2"/>
          <w:sz w:val="18"/>
          <w:szCs w:val="18"/>
          <w:lang w:eastAsia="en-GB"/>
        </w:rPr>
        <w:t xml:space="preserve">The assessment of reasonable certainty is only revised if a </w:t>
      </w:r>
      <w:r w:rsidRPr="00D44C9F">
        <w:rPr>
          <w:rFonts w:eastAsia="Arial"/>
          <w:color w:val="000000"/>
          <w:sz w:val="18"/>
          <w:szCs w:val="18"/>
          <w:lang w:eastAsia="en-GB"/>
        </w:rPr>
        <w:t>significant</w:t>
      </w:r>
      <w:r w:rsidRPr="00D44C9F">
        <w:rPr>
          <w:rFonts w:eastAsia="Arial Unicode MS"/>
          <w:sz w:val="18"/>
          <w:szCs w:val="18"/>
          <w:lang w:eastAsia="en-GB"/>
        </w:rPr>
        <w:t xml:space="preserve"> event or a significant change in circumstance affecting this assessment occur, and that it is within the control of the Group</w:t>
      </w:r>
      <w:r w:rsidRPr="00D44C9F">
        <w:rPr>
          <w:rFonts w:eastAsia="Arial Unicode MS"/>
          <w:sz w:val="18"/>
          <w:szCs w:val="18"/>
          <w:cs/>
          <w:lang w:eastAsia="en-GB"/>
        </w:rPr>
        <w:t xml:space="preserve">. </w:t>
      </w:r>
    </w:p>
    <w:p w14:paraId="4CC0D7F9" w14:textId="6AA3D0E4" w:rsidR="00236E60" w:rsidRDefault="00236E60">
      <w:pPr>
        <w:rPr>
          <w:rFonts w:eastAsia="Arial Unicode MS"/>
          <w:sz w:val="18"/>
          <w:szCs w:val="18"/>
          <w:lang w:eastAsia="en-GB"/>
        </w:rPr>
      </w:pPr>
      <w:r>
        <w:rPr>
          <w:rFonts w:eastAsia="Arial Unicode MS"/>
          <w:sz w:val="18"/>
          <w:szCs w:val="18"/>
          <w:lang w:eastAsia="en-GB"/>
        </w:rPr>
        <w:br w:type="page"/>
      </w:r>
    </w:p>
    <w:p w14:paraId="2991A202" w14:textId="77777777" w:rsidR="004954CB" w:rsidRPr="00D44C9F" w:rsidRDefault="004954CB" w:rsidP="005F7582">
      <w:pPr>
        <w:pBdr>
          <w:top w:val="nil"/>
          <w:left w:val="nil"/>
          <w:bottom w:val="nil"/>
          <w:right w:val="nil"/>
          <w:between w:val="nil"/>
        </w:pBdr>
        <w:spacing w:after="0" w:line="240" w:lineRule="auto"/>
        <w:ind w:left="540"/>
        <w:jc w:val="both"/>
        <w:rPr>
          <w:rFonts w:eastAsia="Arial Unicode MS"/>
          <w:sz w:val="18"/>
          <w:szCs w:val="18"/>
          <w:lang w:eastAsia="en-GB"/>
        </w:rPr>
      </w:pPr>
    </w:p>
    <w:p w14:paraId="58D8BB5B" w14:textId="77777777"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53" w:name="_Toc86937043"/>
      <w:r w:rsidRPr="00D44C9F">
        <w:rPr>
          <w:rFonts w:eastAsia="Arial"/>
          <w:b/>
          <w:color w:val="1502B6"/>
          <w:sz w:val="18"/>
          <w:szCs w:val="18"/>
          <w:lang w:eastAsia="en-GB"/>
        </w:rPr>
        <w:t>Determination of discount rate</w:t>
      </w:r>
      <w:r w:rsidRPr="00D44C9F">
        <w:rPr>
          <w:rFonts w:eastAsia="Arial"/>
          <w:b/>
          <w:color w:val="1502B6"/>
          <w:sz w:val="18"/>
          <w:szCs w:val="18"/>
          <w:cs/>
          <w:lang w:eastAsia="en-GB"/>
        </w:rPr>
        <w:t xml:space="preserve"> </w:t>
      </w:r>
      <w:r w:rsidRPr="00D44C9F">
        <w:rPr>
          <w:rFonts w:eastAsia="Arial"/>
          <w:b/>
          <w:color w:val="1502B6"/>
          <w:sz w:val="18"/>
          <w:szCs w:val="18"/>
          <w:lang w:eastAsia="en-GB"/>
        </w:rPr>
        <w:t>applied to leases</w:t>
      </w:r>
      <w:bookmarkEnd w:id="53"/>
    </w:p>
    <w:p w14:paraId="0D987019" w14:textId="77777777" w:rsidR="00215DBC" w:rsidRPr="00D44C9F" w:rsidRDefault="00215DBC" w:rsidP="005F7582">
      <w:pPr>
        <w:spacing w:after="0" w:line="240" w:lineRule="auto"/>
        <w:ind w:left="540"/>
        <w:rPr>
          <w:rFonts w:eastAsia="Arial Unicode MS"/>
          <w:color w:val="000000"/>
          <w:sz w:val="18"/>
          <w:szCs w:val="18"/>
        </w:rPr>
      </w:pPr>
    </w:p>
    <w:p w14:paraId="2C1120FC" w14:textId="77777777" w:rsidR="00215DBC" w:rsidRPr="00D44C9F" w:rsidRDefault="00215DBC" w:rsidP="005F7582">
      <w:pPr>
        <w:pBdr>
          <w:top w:val="nil"/>
          <w:left w:val="nil"/>
          <w:bottom w:val="nil"/>
          <w:right w:val="nil"/>
          <w:between w:val="nil"/>
        </w:pBdr>
        <w:spacing w:after="0" w:line="240" w:lineRule="auto"/>
        <w:ind w:left="540"/>
        <w:jc w:val="both"/>
        <w:rPr>
          <w:rFonts w:eastAsia="Arial Unicode MS"/>
          <w:color w:val="000000"/>
          <w:sz w:val="18"/>
          <w:szCs w:val="18"/>
          <w:lang w:val="en-US"/>
        </w:rPr>
      </w:pPr>
      <w:r w:rsidRPr="00D44C9F">
        <w:rPr>
          <w:rFonts w:eastAsia="Arial Unicode MS"/>
          <w:color w:val="000000"/>
          <w:sz w:val="18"/>
          <w:szCs w:val="18"/>
          <w:lang w:val="en-US"/>
        </w:rPr>
        <w:t xml:space="preserve">The </w:t>
      </w:r>
      <w:r w:rsidRPr="00D44C9F">
        <w:rPr>
          <w:rFonts w:eastAsia="Arial"/>
          <w:color w:val="000000"/>
          <w:sz w:val="18"/>
          <w:szCs w:val="18"/>
          <w:lang w:eastAsia="en-GB"/>
        </w:rPr>
        <w:t>Group</w:t>
      </w:r>
      <w:r w:rsidRPr="00D44C9F">
        <w:rPr>
          <w:rFonts w:eastAsia="Arial Unicode MS"/>
          <w:color w:val="000000"/>
          <w:sz w:val="18"/>
          <w:szCs w:val="18"/>
          <w:lang w:val="en-US"/>
        </w:rPr>
        <w:t xml:space="preserve"> determines the incremental borrowing rate as follows:</w:t>
      </w:r>
    </w:p>
    <w:p w14:paraId="282B3C57" w14:textId="77777777" w:rsidR="00215DBC" w:rsidRPr="00D44C9F" w:rsidRDefault="00215DBC" w:rsidP="005F7582">
      <w:pPr>
        <w:spacing w:after="0" w:line="240" w:lineRule="auto"/>
        <w:ind w:left="540"/>
        <w:rPr>
          <w:rFonts w:eastAsia="Arial Unicode MS"/>
          <w:color w:val="000000"/>
          <w:sz w:val="18"/>
          <w:szCs w:val="18"/>
        </w:rPr>
      </w:pPr>
    </w:p>
    <w:p w14:paraId="5457D441" w14:textId="77777777" w:rsidR="001E2B86" w:rsidRPr="00D44C9F"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D44C9F">
        <w:rPr>
          <w:rFonts w:eastAsia="Arial Unicode MS"/>
          <w:sz w:val="18"/>
          <w:szCs w:val="18"/>
          <w:lang w:eastAsia="en-GB"/>
        </w:rPr>
        <w:t xml:space="preserve">Where possible, use recent third-party financing received by the individual lessee as a starting point, adjusting to reflect changes in its financing conditions. </w:t>
      </w:r>
    </w:p>
    <w:p w14:paraId="4876A199" w14:textId="77777777" w:rsidR="001E2B86" w:rsidRPr="00D44C9F"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D44C9F">
        <w:rPr>
          <w:rFonts w:eastAsia="Arial Unicode MS"/>
          <w:sz w:val="18"/>
          <w:szCs w:val="18"/>
          <w:lang w:eastAsia="en-GB"/>
        </w:rPr>
        <w:t xml:space="preserve">Make adjustments specific to the lease, e.g. term, country, currency and security. </w:t>
      </w:r>
    </w:p>
    <w:p w14:paraId="5C195CE5" w14:textId="77777777" w:rsidR="00215DBC" w:rsidRPr="00D44C9F" w:rsidRDefault="00215DBC" w:rsidP="005F7582">
      <w:pPr>
        <w:spacing w:after="0" w:line="240" w:lineRule="auto"/>
        <w:jc w:val="both"/>
        <w:rPr>
          <w:rFonts w:eastAsia="Arial"/>
          <w:sz w:val="18"/>
          <w:szCs w:val="18"/>
          <w:lang w:eastAsia="en-GB"/>
        </w:rPr>
      </w:pPr>
    </w:p>
    <w:p w14:paraId="1A687A5C" w14:textId="77777777" w:rsidR="00215DBC" w:rsidRPr="00D44C9F" w:rsidRDefault="00215DBC" w:rsidP="005F7582">
      <w:pPr>
        <w:keepNext/>
        <w:keepLines/>
        <w:numPr>
          <w:ilvl w:val="0"/>
          <w:numId w:val="29"/>
        </w:numPr>
        <w:spacing w:after="0" w:line="240" w:lineRule="auto"/>
        <w:ind w:left="540" w:hanging="540"/>
        <w:outlineLvl w:val="1"/>
        <w:rPr>
          <w:rFonts w:eastAsia="Arial"/>
          <w:b/>
          <w:color w:val="1502B6"/>
          <w:sz w:val="18"/>
          <w:szCs w:val="18"/>
          <w:lang w:eastAsia="en-GB"/>
        </w:rPr>
      </w:pPr>
      <w:bookmarkStart w:id="54" w:name="_Toc86937044"/>
      <w:r w:rsidRPr="00D44C9F">
        <w:rPr>
          <w:rFonts w:eastAsia="Arial"/>
          <w:b/>
          <w:color w:val="1502B6"/>
          <w:sz w:val="18"/>
          <w:szCs w:val="18"/>
          <w:lang w:eastAsia="en-GB"/>
        </w:rPr>
        <w:t>Impairment of financial assets</w:t>
      </w:r>
      <w:bookmarkEnd w:id="54"/>
    </w:p>
    <w:p w14:paraId="352AE36E" w14:textId="77777777" w:rsidR="00215DBC" w:rsidRPr="00DD761F" w:rsidRDefault="00215DBC" w:rsidP="005F7582">
      <w:pPr>
        <w:spacing w:after="0" w:line="240" w:lineRule="auto"/>
        <w:ind w:left="540"/>
        <w:jc w:val="thaiDistribute"/>
        <w:rPr>
          <w:rFonts w:eastAsia="Arial Unicode MS"/>
          <w:i/>
          <w:iCs/>
          <w:sz w:val="18"/>
          <w:szCs w:val="18"/>
          <w:lang w:eastAsia="en-GB"/>
        </w:rPr>
      </w:pPr>
    </w:p>
    <w:p w14:paraId="4963BBCA" w14:textId="050F40B4" w:rsidR="00215DBC" w:rsidRDefault="00215DBC" w:rsidP="005F7582">
      <w:pPr>
        <w:pBdr>
          <w:top w:val="nil"/>
          <w:left w:val="nil"/>
          <w:bottom w:val="nil"/>
          <w:right w:val="nil"/>
          <w:between w:val="nil"/>
        </w:pBdr>
        <w:spacing w:after="0" w:line="240" w:lineRule="auto"/>
        <w:ind w:left="540"/>
        <w:jc w:val="both"/>
        <w:rPr>
          <w:rFonts w:eastAsia="Arial Unicode MS"/>
          <w:color w:val="000000"/>
          <w:sz w:val="18"/>
          <w:szCs w:val="18"/>
          <w:lang w:val="en-US"/>
        </w:rPr>
      </w:pPr>
      <w:r w:rsidRPr="00DD761F">
        <w:rPr>
          <w:rFonts w:eastAsia="Arial Unicode MS"/>
          <w:sz w:val="18"/>
          <w:szCs w:val="18"/>
          <w:lang w:val="en-US"/>
        </w:rPr>
        <w:t xml:space="preserve">The loss allowances for financial assets are based on assumptions about default risk and expected loss </w:t>
      </w:r>
      <w:r w:rsidRPr="00DD761F">
        <w:rPr>
          <w:rFonts w:eastAsia="Arial"/>
          <w:sz w:val="18"/>
          <w:szCs w:val="18"/>
          <w:lang w:eastAsia="en-GB"/>
        </w:rPr>
        <w:t>rates</w:t>
      </w:r>
      <w:r w:rsidRPr="00DD761F">
        <w:rPr>
          <w:rFonts w:eastAsia="Arial Unicode MS"/>
          <w:sz w:val="18"/>
          <w:szCs w:val="18"/>
          <w:cs/>
          <w:lang w:val="en-US"/>
        </w:rPr>
        <w:t xml:space="preserve">. </w:t>
      </w:r>
      <w:r w:rsidRPr="00DD761F">
        <w:rPr>
          <w:rFonts w:eastAsia="Arial Unicode MS"/>
          <w:sz w:val="18"/>
          <w:szCs w:val="18"/>
          <w:lang w:val="en-US"/>
        </w:rPr>
        <w:t>The Group uses judgement in making these assumptions and selecting the inputs used in the impairment calculation, ba</w:t>
      </w:r>
      <w:r w:rsidRPr="00D44C9F">
        <w:rPr>
          <w:rFonts w:eastAsia="Arial Unicode MS"/>
          <w:color w:val="000000"/>
          <w:sz w:val="18"/>
          <w:szCs w:val="18"/>
          <w:lang w:val="en-US"/>
        </w:rPr>
        <w:t>sed on the Group’s past history and existing market conditions, as well as forward</w:t>
      </w:r>
      <w:r w:rsidRPr="00D44C9F">
        <w:rPr>
          <w:rFonts w:eastAsia="Arial Unicode MS"/>
          <w:color w:val="000000"/>
          <w:sz w:val="18"/>
          <w:szCs w:val="18"/>
          <w:cs/>
          <w:lang w:val="en-US"/>
        </w:rPr>
        <w:t>-</w:t>
      </w:r>
      <w:r w:rsidRPr="00D44C9F">
        <w:rPr>
          <w:rFonts w:eastAsia="Arial Unicode MS"/>
          <w:color w:val="000000"/>
          <w:sz w:val="18"/>
          <w:szCs w:val="18"/>
          <w:lang w:val="en-US"/>
        </w:rPr>
        <w:t>looking estimates at the end of each reporting period</w:t>
      </w:r>
      <w:r w:rsidRPr="00D44C9F">
        <w:rPr>
          <w:rFonts w:eastAsia="Arial Unicode MS"/>
          <w:color w:val="000000"/>
          <w:sz w:val="18"/>
          <w:szCs w:val="18"/>
          <w:cs/>
          <w:lang w:val="en-US"/>
        </w:rPr>
        <w:t>.</w:t>
      </w:r>
    </w:p>
    <w:p w14:paraId="73CA319C" w14:textId="5300DEC6" w:rsidR="00BE52B6" w:rsidRDefault="00BE52B6" w:rsidP="00307094">
      <w:pPr>
        <w:spacing w:after="0" w:line="240" w:lineRule="auto"/>
        <w:jc w:val="both"/>
        <w:rPr>
          <w:rFonts w:eastAsia="Arial Unicode MS"/>
          <w:sz w:val="18"/>
          <w:szCs w:val="18"/>
        </w:rPr>
      </w:pPr>
    </w:p>
    <w:p w14:paraId="636F26AC" w14:textId="77777777" w:rsidR="00236E60" w:rsidRPr="00D44C9F" w:rsidRDefault="00236E60"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A24C51" w:rsidRPr="00D44C9F" w14:paraId="36141311" w14:textId="77777777" w:rsidTr="004E5AC7">
        <w:trPr>
          <w:trHeight w:val="386"/>
        </w:trPr>
        <w:tc>
          <w:tcPr>
            <w:tcW w:w="9781" w:type="dxa"/>
            <w:shd w:val="clear" w:color="auto" w:fill="8A9ED3"/>
            <w:vAlign w:val="center"/>
          </w:tcPr>
          <w:p w14:paraId="237AB8E6" w14:textId="4EC35F96" w:rsidR="00A24C51" w:rsidRPr="00D44C9F" w:rsidRDefault="00236E60" w:rsidP="005F7582">
            <w:pPr>
              <w:ind w:left="432" w:hanging="432"/>
              <w:jc w:val="both"/>
              <w:rPr>
                <w:rFonts w:eastAsia="Arial Unicode MS"/>
                <w:b/>
                <w:bCs/>
                <w:color w:val="FFFFFF" w:themeColor="background1"/>
                <w:sz w:val="18"/>
                <w:szCs w:val="18"/>
                <w:cs/>
                <w:lang w:val="en-GB" w:bidi="th-TH"/>
              </w:rPr>
            </w:pPr>
            <w:bookmarkStart w:id="55" w:name="Segment"/>
            <w:r w:rsidRPr="00236E60">
              <w:rPr>
                <w:rFonts w:eastAsia="Arial Unicode MS"/>
                <w:b/>
                <w:bCs/>
                <w:color w:val="FFFFFF" w:themeColor="background1"/>
                <w:sz w:val="18"/>
                <w:szCs w:val="18"/>
                <w:lang w:val="en-GB" w:bidi="th-TH"/>
              </w:rPr>
              <w:t>9</w:t>
            </w:r>
            <w:r w:rsidR="00A24C51" w:rsidRPr="00D44C9F">
              <w:rPr>
                <w:rFonts w:eastAsia="Arial Unicode MS"/>
                <w:b/>
                <w:bCs/>
                <w:color w:val="FFFFFF" w:themeColor="background1"/>
                <w:sz w:val="18"/>
                <w:szCs w:val="18"/>
                <w:lang w:val="en-GB" w:bidi="th-TH"/>
              </w:rPr>
              <w:tab/>
              <w:t>Segment and revenue information</w:t>
            </w:r>
            <w:bookmarkEnd w:id="55"/>
          </w:p>
        </w:tc>
      </w:tr>
    </w:tbl>
    <w:p w14:paraId="3B2C3FE7" w14:textId="6091D0B1" w:rsidR="00A24C51" w:rsidRPr="00D44C9F" w:rsidRDefault="00A24C51" w:rsidP="00A24C51">
      <w:pPr>
        <w:spacing w:after="0" w:line="240" w:lineRule="auto"/>
        <w:ind w:left="567" w:hanging="567"/>
        <w:jc w:val="both"/>
        <w:rPr>
          <w:rFonts w:eastAsia="Arial Unicode MS"/>
          <w:b/>
          <w:bCs/>
          <w:color w:val="323E4F" w:themeColor="text2" w:themeShade="BF"/>
          <w:sz w:val="18"/>
          <w:szCs w:val="18"/>
        </w:rPr>
      </w:pPr>
    </w:p>
    <w:p w14:paraId="726E9771" w14:textId="09BEE82F" w:rsidR="00A24C51" w:rsidRPr="00D44C9F" w:rsidRDefault="00404C54" w:rsidP="00A24C51">
      <w:pPr>
        <w:spacing w:after="0" w:line="240" w:lineRule="auto"/>
        <w:jc w:val="both"/>
        <w:rPr>
          <w:rFonts w:eastAsia="Arial Unicode MS"/>
          <w:sz w:val="18"/>
          <w:szCs w:val="18"/>
        </w:rPr>
      </w:pPr>
      <w:r w:rsidRPr="00D44C9F">
        <w:rPr>
          <w:rFonts w:eastAsia="Arial Unicode MS"/>
          <w:sz w:val="18"/>
          <w:szCs w:val="18"/>
        </w:rPr>
        <w:t>The Group’s management has determined segment information in respect of geographic segments and the Group’s business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operating results of each segment.</w:t>
      </w:r>
    </w:p>
    <w:p w14:paraId="17B4C7B5" w14:textId="272C0398" w:rsidR="00A24C51" w:rsidRPr="00D44C9F" w:rsidRDefault="00A24C51" w:rsidP="005F7582">
      <w:pPr>
        <w:spacing w:after="0" w:line="240" w:lineRule="auto"/>
        <w:jc w:val="both"/>
        <w:rPr>
          <w:rFonts w:eastAsia="Arial Unicode MS"/>
          <w:sz w:val="18"/>
          <w:szCs w:val="18"/>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CB6DF4" w:rsidRPr="00D44C9F" w14:paraId="1DD26A82" w14:textId="77777777" w:rsidTr="004424D7">
        <w:trPr>
          <w:trHeight w:val="20"/>
        </w:trPr>
        <w:tc>
          <w:tcPr>
            <w:tcW w:w="2302" w:type="dxa"/>
            <w:tcBorders>
              <w:top w:val="nil"/>
              <w:left w:val="nil"/>
              <w:bottom w:val="nil"/>
              <w:right w:val="nil"/>
            </w:tcBorders>
            <w:shd w:val="clear" w:color="auto" w:fill="auto"/>
          </w:tcPr>
          <w:p w14:paraId="2A7BF7CE" w14:textId="32B5DF8B" w:rsidR="00CB6DF4" w:rsidRPr="00D44C9F" w:rsidRDefault="00CB6DF4" w:rsidP="0057397D">
            <w:pPr>
              <w:ind w:left="-72"/>
              <w:rPr>
                <w:rFonts w:eastAsia="Arial Unicode MS"/>
                <w:b/>
                <w:bCs/>
                <w:sz w:val="16"/>
                <w:szCs w:val="16"/>
                <w:lang w:bidi="th-TH"/>
              </w:rPr>
            </w:pPr>
          </w:p>
        </w:tc>
        <w:tc>
          <w:tcPr>
            <w:tcW w:w="7153" w:type="dxa"/>
            <w:gridSpan w:val="8"/>
            <w:tcBorders>
              <w:top w:val="single" w:sz="4" w:space="0" w:color="auto"/>
              <w:left w:val="nil"/>
              <w:right w:val="nil"/>
            </w:tcBorders>
            <w:shd w:val="clear" w:color="auto" w:fill="auto"/>
          </w:tcPr>
          <w:p w14:paraId="70DE5E3E" w14:textId="579C5FE6" w:rsidR="00CB6DF4" w:rsidRPr="00236E60" w:rsidRDefault="00D71EBF" w:rsidP="0057397D">
            <w:pPr>
              <w:ind w:right="-72"/>
              <w:jc w:val="center"/>
              <w:rPr>
                <w:rFonts w:ascii="Arial Bold" w:eastAsia="Arial Unicode MS" w:hAnsi="Arial Bold" w:hint="eastAsia"/>
                <w:b/>
                <w:bCs/>
                <w:sz w:val="16"/>
                <w:szCs w:val="16"/>
                <w:lang w:bidi="th-TH"/>
              </w:rPr>
            </w:pPr>
            <w:r w:rsidRPr="00236E60">
              <w:rPr>
                <w:rFonts w:ascii="Arial Bold" w:eastAsia="Arial Unicode MS" w:hAnsi="Arial Bold"/>
                <w:b/>
                <w:bCs/>
                <w:color w:val="000000" w:themeColor="text1"/>
                <w:sz w:val="16"/>
                <w:szCs w:val="16"/>
                <w:lang w:val="en-GB" w:bidi="th-TH"/>
              </w:rPr>
              <w:t>Consolidated financial statements</w:t>
            </w:r>
            <w:r w:rsidR="00815AAF" w:rsidRPr="00236E60">
              <w:rPr>
                <w:rFonts w:ascii="Arial Bold" w:eastAsia="Arial Unicode MS" w:hAnsi="Arial Bold"/>
                <w:b/>
                <w:bCs/>
                <w:color w:val="000000" w:themeColor="text1"/>
                <w:sz w:val="16"/>
                <w:szCs w:val="16"/>
                <w:lang w:val="en-GB" w:bidi="th-TH"/>
              </w:rPr>
              <w:t xml:space="preserve"> (Baht’</w:t>
            </w:r>
            <w:r w:rsidR="00236E60" w:rsidRPr="00236E60">
              <w:rPr>
                <w:rFonts w:ascii="Arial Bold" w:eastAsia="Arial Unicode MS" w:hAnsi="Arial Bold"/>
                <w:b/>
                <w:bCs/>
                <w:color w:val="000000" w:themeColor="text1"/>
                <w:sz w:val="16"/>
                <w:szCs w:val="16"/>
                <w:lang w:val="en-GB" w:bidi="th-TH"/>
              </w:rPr>
              <w:t>000</w:t>
            </w:r>
            <w:r w:rsidR="00815AAF" w:rsidRPr="00236E60">
              <w:rPr>
                <w:rFonts w:ascii="Arial Bold" w:eastAsia="Arial Unicode MS" w:hAnsi="Arial Bold"/>
                <w:b/>
                <w:bCs/>
                <w:color w:val="000000" w:themeColor="text1"/>
                <w:sz w:val="16"/>
                <w:szCs w:val="16"/>
                <w:lang w:val="en-GB" w:bidi="th-TH"/>
              </w:rPr>
              <w:t>)</w:t>
            </w:r>
          </w:p>
        </w:tc>
      </w:tr>
      <w:tr w:rsidR="00CB6DF4" w:rsidRPr="00D44C9F" w14:paraId="62EABE67" w14:textId="77777777" w:rsidTr="004424D7">
        <w:trPr>
          <w:trHeight w:val="20"/>
        </w:trPr>
        <w:tc>
          <w:tcPr>
            <w:tcW w:w="2302" w:type="dxa"/>
            <w:tcBorders>
              <w:top w:val="nil"/>
              <w:left w:val="nil"/>
              <w:bottom w:val="nil"/>
              <w:right w:val="nil"/>
            </w:tcBorders>
            <w:shd w:val="clear" w:color="auto" w:fill="auto"/>
          </w:tcPr>
          <w:p w14:paraId="2C4CCBFA" w14:textId="77777777" w:rsidR="00CB6DF4" w:rsidRPr="00D44C9F" w:rsidRDefault="00CB6DF4" w:rsidP="0057397D">
            <w:pPr>
              <w:ind w:left="-72"/>
              <w:rPr>
                <w:rFonts w:eastAsia="Arial Unicode MS"/>
                <w:b/>
                <w:bCs/>
                <w:sz w:val="16"/>
                <w:szCs w:val="16"/>
                <w:lang w:bidi="th-TH"/>
              </w:rPr>
            </w:pPr>
          </w:p>
        </w:tc>
        <w:tc>
          <w:tcPr>
            <w:tcW w:w="7153" w:type="dxa"/>
            <w:gridSpan w:val="8"/>
            <w:tcBorders>
              <w:left w:val="nil"/>
              <w:bottom w:val="single" w:sz="4" w:space="0" w:color="auto"/>
              <w:right w:val="nil"/>
            </w:tcBorders>
            <w:shd w:val="clear" w:color="auto" w:fill="auto"/>
          </w:tcPr>
          <w:p w14:paraId="193A0BFE" w14:textId="79482160" w:rsidR="00CB6DF4" w:rsidRPr="00236E60" w:rsidRDefault="009C725E" w:rsidP="0057397D">
            <w:pPr>
              <w:ind w:right="-72"/>
              <w:jc w:val="center"/>
              <w:rPr>
                <w:rFonts w:ascii="Arial Bold" w:eastAsia="Arial Unicode MS" w:hAnsi="Arial Bold" w:hint="eastAsia"/>
                <w:b/>
                <w:bCs/>
                <w:sz w:val="16"/>
                <w:szCs w:val="16"/>
                <w:cs/>
                <w:lang w:val="en-GB" w:bidi="th-TH"/>
              </w:rPr>
            </w:pPr>
            <w:r w:rsidRPr="00236E60">
              <w:rPr>
                <w:rFonts w:ascii="Arial Bold" w:eastAsia="Arial Unicode MS" w:hAnsi="Arial Bold"/>
                <w:b/>
                <w:bCs/>
                <w:sz w:val="16"/>
                <w:szCs w:val="16"/>
                <w:lang w:bidi="th-TH"/>
              </w:rPr>
              <w:t xml:space="preserve">For the </w:t>
            </w:r>
            <w:r w:rsidR="00D71EBF" w:rsidRPr="00236E60">
              <w:rPr>
                <w:rFonts w:ascii="Arial Bold" w:eastAsia="Arial Unicode MS" w:hAnsi="Arial Bold"/>
                <w:b/>
                <w:bCs/>
                <w:sz w:val="16"/>
                <w:szCs w:val="16"/>
                <w:lang w:bidi="th-TH"/>
              </w:rPr>
              <w:t xml:space="preserve">year ended </w:t>
            </w:r>
            <w:r w:rsidR="00236E60" w:rsidRPr="00236E60">
              <w:rPr>
                <w:rFonts w:ascii="Arial Bold" w:eastAsia="Arial Unicode MS" w:hAnsi="Arial Bold"/>
                <w:b/>
                <w:bCs/>
                <w:sz w:val="16"/>
                <w:szCs w:val="16"/>
                <w:lang w:val="en-GB" w:bidi="th-TH"/>
              </w:rPr>
              <w:t>31</w:t>
            </w:r>
            <w:r w:rsidR="00D71EBF" w:rsidRPr="00236E60">
              <w:rPr>
                <w:rFonts w:ascii="Arial Bold" w:eastAsia="Arial Unicode MS" w:hAnsi="Arial Bold"/>
                <w:b/>
                <w:bCs/>
                <w:sz w:val="16"/>
                <w:szCs w:val="16"/>
                <w:lang w:bidi="th-TH"/>
              </w:rPr>
              <w:t xml:space="preserve"> December </w:t>
            </w:r>
            <w:r w:rsidR="00236E60" w:rsidRPr="00236E60">
              <w:rPr>
                <w:rFonts w:ascii="Arial Bold" w:eastAsia="Arial Unicode MS" w:hAnsi="Arial Bold"/>
                <w:b/>
                <w:bCs/>
                <w:sz w:val="16"/>
                <w:szCs w:val="16"/>
                <w:lang w:val="en-GB" w:bidi="th-TH"/>
              </w:rPr>
              <w:t>2021</w:t>
            </w:r>
            <w:r w:rsidR="00CB6DF4" w:rsidRPr="00236E60">
              <w:rPr>
                <w:rFonts w:ascii="Arial Bold" w:eastAsia="Arial Unicode MS" w:hAnsi="Arial Bold"/>
                <w:b/>
                <w:bCs/>
                <w:sz w:val="16"/>
                <w:szCs w:val="16"/>
                <w:lang w:val="en-GB" w:bidi="th-TH"/>
              </w:rPr>
              <w:t xml:space="preserve"> </w:t>
            </w:r>
          </w:p>
        </w:tc>
      </w:tr>
      <w:tr w:rsidR="00CB6DF4" w:rsidRPr="00D44C9F" w14:paraId="7375F05E" w14:textId="77777777" w:rsidTr="004424D7">
        <w:trPr>
          <w:gridAfter w:val="1"/>
          <w:wAfter w:w="13" w:type="dxa"/>
          <w:trHeight w:val="20"/>
        </w:trPr>
        <w:tc>
          <w:tcPr>
            <w:tcW w:w="2302" w:type="dxa"/>
            <w:tcBorders>
              <w:top w:val="nil"/>
              <w:left w:val="nil"/>
              <w:bottom w:val="nil"/>
              <w:right w:val="nil"/>
            </w:tcBorders>
            <w:shd w:val="clear" w:color="auto" w:fill="auto"/>
          </w:tcPr>
          <w:p w14:paraId="629758EC" w14:textId="77777777" w:rsidR="00CB6DF4" w:rsidRPr="00D44C9F" w:rsidRDefault="00CB6DF4" w:rsidP="0057397D">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CCE7F3D" w14:textId="77777777" w:rsidR="009C725E" w:rsidRPr="00D44C9F" w:rsidRDefault="009C725E" w:rsidP="009C725E">
            <w:pPr>
              <w:ind w:right="-72"/>
              <w:jc w:val="right"/>
              <w:rPr>
                <w:rFonts w:eastAsia="Arial Unicode MS"/>
                <w:b/>
                <w:bCs/>
                <w:sz w:val="16"/>
                <w:szCs w:val="16"/>
                <w:lang w:bidi="th-TH"/>
              </w:rPr>
            </w:pPr>
            <w:r w:rsidRPr="00D44C9F">
              <w:rPr>
                <w:rFonts w:eastAsia="Arial Unicode MS"/>
                <w:b/>
                <w:bCs/>
                <w:sz w:val="16"/>
                <w:szCs w:val="16"/>
                <w:lang w:bidi="th-TH"/>
              </w:rPr>
              <w:t xml:space="preserve">Domestic </w:t>
            </w:r>
          </w:p>
          <w:p w14:paraId="633B37F7" w14:textId="58F42365" w:rsidR="00CB6DF4" w:rsidRPr="00D44C9F" w:rsidRDefault="009C725E" w:rsidP="009C725E">
            <w:pPr>
              <w:ind w:right="-72"/>
              <w:jc w:val="right"/>
              <w:rPr>
                <w:rFonts w:eastAsia="Arial Unicode MS"/>
                <w:b/>
                <w:bCs/>
                <w:sz w:val="16"/>
                <w:szCs w:val="16"/>
                <w:lang w:val="en-GB" w:bidi="th-TH"/>
              </w:rPr>
            </w:pPr>
            <w:r w:rsidRPr="00D44C9F">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1DEDD96" w14:textId="205977EE" w:rsidR="00CB6DF4" w:rsidRPr="00D44C9F" w:rsidRDefault="009C725E" w:rsidP="0057397D">
            <w:pPr>
              <w:ind w:right="-72"/>
              <w:jc w:val="right"/>
              <w:rPr>
                <w:rFonts w:eastAsia="Arial Unicode MS"/>
                <w:b/>
                <w:bCs/>
                <w:sz w:val="16"/>
                <w:szCs w:val="16"/>
                <w:lang w:val="en-GB" w:bidi="th-TH"/>
              </w:rPr>
            </w:pPr>
            <w:r w:rsidRPr="00D44C9F">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DE7C20D" w14:textId="7C9F1A47" w:rsidR="00CB6DF4" w:rsidRPr="00D44C9F" w:rsidRDefault="009C725E" w:rsidP="0057397D">
            <w:pPr>
              <w:ind w:right="-72"/>
              <w:jc w:val="right"/>
              <w:rPr>
                <w:rFonts w:eastAsia="Arial Unicode MS"/>
                <w:b/>
                <w:bCs/>
                <w:sz w:val="16"/>
                <w:szCs w:val="16"/>
                <w:lang w:bidi="th-TH"/>
              </w:rPr>
            </w:pPr>
            <w:r w:rsidRPr="00D44C9F">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F0C1842" w14:textId="21932F85" w:rsidR="00CB6DF4" w:rsidRPr="00D44C9F" w:rsidRDefault="009C725E" w:rsidP="0057397D">
            <w:pPr>
              <w:ind w:right="-72"/>
              <w:jc w:val="right"/>
              <w:rPr>
                <w:rFonts w:eastAsia="Arial Unicode MS"/>
                <w:b/>
                <w:bCs/>
                <w:sz w:val="16"/>
                <w:szCs w:val="16"/>
                <w:lang w:bidi="th-TH"/>
              </w:rPr>
            </w:pPr>
            <w:r w:rsidRPr="00D44C9F">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5E0B63E8" w14:textId="1666F3FC" w:rsidR="00CB6DF4" w:rsidRPr="00D44C9F" w:rsidRDefault="009C725E" w:rsidP="0057397D">
            <w:pPr>
              <w:ind w:right="-72"/>
              <w:jc w:val="right"/>
              <w:rPr>
                <w:rFonts w:eastAsia="Arial Unicode MS"/>
                <w:b/>
                <w:bCs/>
                <w:sz w:val="16"/>
                <w:szCs w:val="16"/>
                <w:cs/>
                <w:lang w:val="en-GB" w:bidi="th-TH"/>
              </w:rPr>
            </w:pPr>
            <w:r w:rsidRPr="00D44C9F">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7604A381" w14:textId="15712DB2" w:rsidR="00CB6DF4" w:rsidRPr="00D44C9F" w:rsidRDefault="009C725E" w:rsidP="004424D7">
            <w:pPr>
              <w:ind w:left="-60" w:right="-72"/>
              <w:jc w:val="right"/>
              <w:rPr>
                <w:rFonts w:eastAsia="Arial Unicode MS"/>
                <w:b/>
                <w:bCs/>
                <w:sz w:val="16"/>
                <w:szCs w:val="16"/>
                <w:lang w:bidi="th-TH"/>
              </w:rPr>
            </w:pPr>
            <w:r w:rsidRPr="00D44C9F">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B017F1B" w14:textId="4F8FBD17" w:rsidR="00CB6DF4" w:rsidRPr="00D44C9F" w:rsidRDefault="009C725E" w:rsidP="0057397D">
            <w:pPr>
              <w:ind w:right="-72"/>
              <w:jc w:val="right"/>
              <w:rPr>
                <w:rFonts w:eastAsia="Arial Unicode MS"/>
                <w:b/>
                <w:bCs/>
                <w:sz w:val="16"/>
                <w:szCs w:val="16"/>
                <w:lang w:bidi="th-TH"/>
              </w:rPr>
            </w:pPr>
            <w:r w:rsidRPr="00D44C9F">
              <w:rPr>
                <w:rFonts w:eastAsia="Arial Unicode MS"/>
                <w:b/>
                <w:bCs/>
                <w:sz w:val="16"/>
                <w:szCs w:val="16"/>
                <w:lang w:bidi="th-TH"/>
              </w:rPr>
              <w:t>Total</w:t>
            </w:r>
          </w:p>
        </w:tc>
      </w:tr>
      <w:tr w:rsidR="00281211" w:rsidRPr="00D44C9F" w14:paraId="2975AD8C" w14:textId="77777777" w:rsidTr="004424D7">
        <w:trPr>
          <w:trHeight w:val="20"/>
        </w:trPr>
        <w:tc>
          <w:tcPr>
            <w:tcW w:w="2302" w:type="dxa"/>
            <w:tcBorders>
              <w:top w:val="nil"/>
              <w:left w:val="nil"/>
              <w:bottom w:val="nil"/>
              <w:right w:val="nil"/>
            </w:tcBorders>
          </w:tcPr>
          <w:p w14:paraId="0E9343E2" w14:textId="77777777" w:rsidR="00CB6DF4" w:rsidRPr="00D44C9F" w:rsidRDefault="00CB6DF4" w:rsidP="0057397D">
            <w:pPr>
              <w:ind w:left="-72" w:right="-106"/>
              <w:rPr>
                <w:rFonts w:eastAsia="Arial Unicode MS"/>
                <w:sz w:val="12"/>
                <w:szCs w:val="12"/>
                <w:cs/>
                <w:lang w:bidi="th-TH"/>
              </w:rPr>
            </w:pPr>
          </w:p>
        </w:tc>
        <w:tc>
          <w:tcPr>
            <w:tcW w:w="1104" w:type="dxa"/>
            <w:tcBorders>
              <w:top w:val="single" w:sz="4" w:space="0" w:color="auto"/>
              <w:left w:val="nil"/>
              <w:bottom w:val="nil"/>
              <w:right w:val="nil"/>
            </w:tcBorders>
            <w:shd w:val="clear" w:color="auto" w:fill="FAFAFA"/>
          </w:tcPr>
          <w:p w14:paraId="429FE0C9" w14:textId="77777777" w:rsidR="00CB6DF4" w:rsidRPr="00D44C9F" w:rsidRDefault="00CB6DF4" w:rsidP="0057397D">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FAFAFA"/>
          </w:tcPr>
          <w:p w14:paraId="0A7F54E4" w14:textId="77777777" w:rsidR="00CB6DF4" w:rsidRPr="00D44C9F" w:rsidRDefault="00CB6DF4" w:rsidP="0057397D">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FAFAFA"/>
          </w:tcPr>
          <w:p w14:paraId="51E86872" w14:textId="77777777" w:rsidR="00CB6DF4" w:rsidRPr="00D44C9F" w:rsidRDefault="00CB6DF4" w:rsidP="0057397D">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FAFAFA"/>
          </w:tcPr>
          <w:p w14:paraId="5BFBD167" w14:textId="77777777" w:rsidR="00CB6DF4" w:rsidRPr="00D44C9F" w:rsidRDefault="00CB6DF4" w:rsidP="0057397D">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669D3D26" w14:textId="77777777" w:rsidR="00CB6DF4" w:rsidRPr="00D44C9F" w:rsidRDefault="00CB6DF4" w:rsidP="0057397D">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FAFAFA"/>
          </w:tcPr>
          <w:p w14:paraId="393FC7C0" w14:textId="77777777" w:rsidR="00CB6DF4" w:rsidRPr="00D44C9F" w:rsidRDefault="00CB6DF4" w:rsidP="0057397D">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5EDEEEA2" w14:textId="77777777" w:rsidR="00CB6DF4" w:rsidRPr="00D44C9F" w:rsidRDefault="00CB6DF4" w:rsidP="0057397D">
            <w:pPr>
              <w:ind w:right="-72"/>
              <w:jc w:val="right"/>
              <w:rPr>
                <w:rFonts w:eastAsia="Arial Unicode MS"/>
                <w:sz w:val="12"/>
                <w:szCs w:val="12"/>
                <w:lang w:bidi="th-TH"/>
              </w:rPr>
            </w:pPr>
          </w:p>
        </w:tc>
      </w:tr>
      <w:tr w:rsidR="002D546E" w:rsidRPr="00D44C9F" w14:paraId="308F0895" w14:textId="77777777" w:rsidTr="004424D7">
        <w:trPr>
          <w:trHeight w:val="20"/>
        </w:trPr>
        <w:tc>
          <w:tcPr>
            <w:tcW w:w="2302" w:type="dxa"/>
            <w:tcBorders>
              <w:top w:val="nil"/>
              <w:left w:val="nil"/>
              <w:bottom w:val="nil"/>
              <w:right w:val="nil"/>
            </w:tcBorders>
          </w:tcPr>
          <w:p w14:paraId="228F8E88" w14:textId="14C35084" w:rsidR="002D546E" w:rsidRPr="00D44C9F" w:rsidRDefault="00422573" w:rsidP="002D546E">
            <w:pPr>
              <w:ind w:left="-101" w:right="-101"/>
              <w:rPr>
                <w:rFonts w:eastAsia="Arial Unicode MS"/>
                <w:sz w:val="16"/>
                <w:szCs w:val="16"/>
                <w:cs/>
                <w:lang w:bidi="th-TH"/>
              </w:rPr>
            </w:pPr>
            <w:r w:rsidRPr="00D44C9F">
              <w:rPr>
                <w:rFonts w:eastAsia="Arial Unicode MS"/>
                <w:sz w:val="16"/>
                <w:szCs w:val="16"/>
                <w:lang w:bidi="th-TH"/>
              </w:rPr>
              <w:t>Revenue from sales</w:t>
            </w:r>
          </w:p>
        </w:tc>
        <w:tc>
          <w:tcPr>
            <w:tcW w:w="1104" w:type="dxa"/>
            <w:tcBorders>
              <w:top w:val="nil"/>
              <w:left w:val="nil"/>
              <w:bottom w:val="nil"/>
              <w:right w:val="nil"/>
            </w:tcBorders>
            <w:shd w:val="clear" w:color="auto" w:fill="FAFAFA"/>
          </w:tcPr>
          <w:p w14:paraId="785BB37F" w14:textId="1DAD59E9"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4</w:t>
            </w:r>
            <w:r w:rsidR="00BE1EBA" w:rsidRPr="00D44C9F">
              <w:rPr>
                <w:rFonts w:eastAsia="Arial Unicode MS"/>
                <w:sz w:val="16"/>
                <w:szCs w:val="16"/>
                <w:lang w:bidi="th-TH"/>
              </w:rPr>
              <w:t>,</w:t>
            </w:r>
            <w:r w:rsidRPr="00236E60">
              <w:rPr>
                <w:rFonts w:eastAsia="Arial Unicode MS"/>
                <w:sz w:val="16"/>
                <w:szCs w:val="16"/>
                <w:lang w:val="en-GB" w:bidi="th-TH"/>
              </w:rPr>
              <w:t>013</w:t>
            </w:r>
            <w:r w:rsidR="00BE1EBA" w:rsidRPr="00D44C9F">
              <w:rPr>
                <w:rFonts w:eastAsia="Arial Unicode MS"/>
                <w:sz w:val="16"/>
                <w:szCs w:val="16"/>
                <w:lang w:bidi="th-TH"/>
              </w:rPr>
              <w:t>,</w:t>
            </w:r>
            <w:r w:rsidRPr="00236E60">
              <w:rPr>
                <w:rFonts w:eastAsia="Arial Unicode MS"/>
                <w:sz w:val="16"/>
                <w:szCs w:val="16"/>
                <w:lang w:val="en-GB" w:bidi="th-TH"/>
              </w:rPr>
              <w:t>297</w:t>
            </w:r>
          </w:p>
        </w:tc>
        <w:tc>
          <w:tcPr>
            <w:tcW w:w="964" w:type="dxa"/>
            <w:tcBorders>
              <w:top w:val="nil"/>
              <w:left w:val="nil"/>
              <w:bottom w:val="nil"/>
              <w:right w:val="nil"/>
            </w:tcBorders>
            <w:shd w:val="clear" w:color="auto" w:fill="FAFAFA"/>
          </w:tcPr>
          <w:p w14:paraId="710202E6" w14:textId="268D65FB"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657</w:t>
            </w:r>
            <w:r w:rsidR="00BE1EBA" w:rsidRPr="00D44C9F">
              <w:rPr>
                <w:rFonts w:eastAsia="Arial Unicode MS"/>
                <w:sz w:val="16"/>
                <w:szCs w:val="16"/>
                <w:lang w:bidi="th-TH"/>
              </w:rPr>
              <w:t>,</w:t>
            </w:r>
            <w:r w:rsidRPr="00236E60">
              <w:rPr>
                <w:rFonts w:eastAsia="Arial Unicode MS"/>
                <w:sz w:val="16"/>
                <w:szCs w:val="16"/>
                <w:lang w:val="en-GB" w:bidi="th-TH"/>
              </w:rPr>
              <w:t>440</w:t>
            </w:r>
          </w:p>
        </w:tc>
        <w:tc>
          <w:tcPr>
            <w:tcW w:w="1088" w:type="dxa"/>
            <w:tcBorders>
              <w:top w:val="nil"/>
              <w:left w:val="nil"/>
              <w:bottom w:val="nil"/>
              <w:right w:val="nil"/>
            </w:tcBorders>
            <w:shd w:val="clear" w:color="auto" w:fill="FAFAFA"/>
          </w:tcPr>
          <w:p w14:paraId="753623D1" w14:textId="26EC5869"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185</w:t>
            </w:r>
            <w:r w:rsidR="002D546E" w:rsidRPr="00D44C9F">
              <w:rPr>
                <w:rFonts w:eastAsia="Arial Unicode MS"/>
                <w:sz w:val="16"/>
                <w:szCs w:val="16"/>
                <w:lang w:bidi="th-TH"/>
              </w:rPr>
              <w:t>,</w:t>
            </w:r>
            <w:r w:rsidRPr="00236E60">
              <w:rPr>
                <w:rFonts w:eastAsia="Arial Unicode MS"/>
                <w:sz w:val="16"/>
                <w:szCs w:val="16"/>
                <w:lang w:val="en-GB" w:bidi="th-TH"/>
              </w:rPr>
              <w:t>574</w:t>
            </w:r>
          </w:p>
        </w:tc>
        <w:tc>
          <w:tcPr>
            <w:tcW w:w="864" w:type="dxa"/>
            <w:tcBorders>
              <w:top w:val="nil"/>
              <w:left w:val="nil"/>
              <w:bottom w:val="nil"/>
              <w:right w:val="nil"/>
            </w:tcBorders>
            <w:shd w:val="clear" w:color="auto" w:fill="FAFAFA"/>
          </w:tcPr>
          <w:p w14:paraId="39090947" w14:textId="3F92B08A"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119</w:t>
            </w:r>
            <w:r w:rsidR="002D546E" w:rsidRPr="00D44C9F">
              <w:rPr>
                <w:rFonts w:eastAsia="Arial Unicode MS"/>
                <w:sz w:val="16"/>
                <w:szCs w:val="16"/>
                <w:lang w:bidi="th-TH"/>
              </w:rPr>
              <w:t>,</w:t>
            </w:r>
            <w:r w:rsidRPr="00236E60">
              <w:rPr>
                <w:rFonts w:eastAsia="Arial Unicode MS"/>
                <w:sz w:val="16"/>
                <w:szCs w:val="16"/>
                <w:lang w:val="en-GB" w:bidi="th-TH"/>
              </w:rPr>
              <w:t>833</w:t>
            </w:r>
          </w:p>
        </w:tc>
        <w:tc>
          <w:tcPr>
            <w:tcW w:w="1008" w:type="dxa"/>
            <w:tcBorders>
              <w:top w:val="nil"/>
              <w:left w:val="nil"/>
              <w:bottom w:val="nil"/>
              <w:right w:val="nil"/>
            </w:tcBorders>
            <w:shd w:val="clear" w:color="auto" w:fill="FAFAFA"/>
          </w:tcPr>
          <w:p w14:paraId="2AB5C87A" w14:textId="78272A60"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4</w:t>
            </w:r>
            <w:r w:rsidR="002D546E" w:rsidRPr="00D44C9F">
              <w:rPr>
                <w:rFonts w:eastAsia="Arial Unicode MS"/>
                <w:sz w:val="16"/>
                <w:szCs w:val="16"/>
                <w:lang w:bidi="th-TH"/>
              </w:rPr>
              <w:t>,</w:t>
            </w:r>
            <w:r w:rsidRPr="00236E60">
              <w:rPr>
                <w:rFonts w:eastAsia="Arial Unicode MS"/>
                <w:sz w:val="16"/>
                <w:szCs w:val="16"/>
                <w:lang w:val="en-GB" w:bidi="th-TH"/>
              </w:rPr>
              <w:t>976</w:t>
            </w:r>
            <w:r w:rsidR="002D546E" w:rsidRPr="00D44C9F">
              <w:rPr>
                <w:rFonts w:eastAsia="Arial Unicode MS"/>
                <w:sz w:val="16"/>
                <w:szCs w:val="16"/>
                <w:lang w:bidi="th-TH"/>
              </w:rPr>
              <w:t>,</w:t>
            </w:r>
            <w:r w:rsidRPr="00236E60">
              <w:rPr>
                <w:rFonts w:eastAsia="Arial Unicode MS"/>
                <w:sz w:val="16"/>
                <w:szCs w:val="16"/>
                <w:lang w:val="en-GB" w:bidi="th-TH"/>
              </w:rPr>
              <w:t>144</w:t>
            </w:r>
          </w:p>
        </w:tc>
        <w:tc>
          <w:tcPr>
            <w:tcW w:w="1194" w:type="dxa"/>
            <w:tcBorders>
              <w:top w:val="nil"/>
              <w:left w:val="nil"/>
              <w:bottom w:val="nil"/>
              <w:right w:val="nil"/>
            </w:tcBorders>
            <w:shd w:val="clear" w:color="auto" w:fill="FAFAFA"/>
          </w:tcPr>
          <w:p w14:paraId="1AD8C870" w14:textId="181868D0" w:rsidR="002D546E" w:rsidRPr="00D44C9F" w:rsidRDefault="002D546E" w:rsidP="002D546E">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159</w:t>
            </w:r>
            <w:r w:rsidRPr="00D44C9F">
              <w:rPr>
                <w:rFonts w:eastAsia="Arial Unicode MS"/>
                <w:sz w:val="16"/>
                <w:szCs w:val="16"/>
                <w:lang w:bidi="th-TH"/>
              </w:rPr>
              <w:t>,</w:t>
            </w:r>
            <w:r w:rsidR="00236E60" w:rsidRPr="00236E60">
              <w:rPr>
                <w:rFonts w:eastAsia="Arial Unicode MS"/>
                <w:sz w:val="16"/>
                <w:szCs w:val="16"/>
                <w:lang w:val="en-GB" w:bidi="th-TH"/>
              </w:rPr>
              <w:t>020</w:t>
            </w:r>
            <w:r w:rsidRPr="00D44C9F">
              <w:rPr>
                <w:rFonts w:eastAsia="Arial Unicode MS"/>
                <w:sz w:val="16"/>
                <w:szCs w:val="16"/>
                <w:cs/>
                <w:lang w:bidi="th-TH"/>
              </w:rPr>
              <w:t>)</w:t>
            </w:r>
          </w:p>
        </w:tc>
        <w:tc>
          <w:tcPr>
            <w:tcW w:w="931" w:type="dxa"/>
            <w:gridSpan w:val="2"/>
            <w:tcBorders>
              <w:top w:val="nil"/>
              <w:left w:val="nil"/>
              <w:bottom w:val="nil"/>
              <w:right w:val="nil"/>
            </w:tcBorders>
            <w:shd w:val="clear" w:color="auto" w:fill="FAFAFA"/>
          </w:tcPr>
          <w:p w14:paraId="098E3B8B" w14:textId="294EBDC3"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4</w:t>
            </w:r>
            <w:r w:rsidR="002D546E" w:rsidRPr="00D44C9F">
              <w:rPr>
                <w:rFonts w:eastAsia="Arial Unicode MS"/>
                <w:sz w:val="16"/>
                <w:szCs w:val="16"/>
                <w:lang w:bidi="th-TH"/>
              </w:rPr>
              <w:t>,</w:t>
            </w:r>
            <w:r w:rsidRPr="00236E60">
              <w:rPr>
                <w:rFonts w:eastAsia="Arial Unicode MS"/>
                <w:sz w:val="16"/>
                <w:szCs w:val="16"/>
                <w:lang w:val="en-GB" w:bidi="th-TH"/>
              </w:rPr>
              <w:t>817</w:t>
            </w:r>
            <w:r w:rsidR="002D546E" w:rsidRPr="00D44C9F">
              <w:rPr>
                <w:rFonts w:eastAsia="Arial Unicode MS"/>
                <w:sz w:val="16"/>
                <w:szCs w:val="16"/>
                <w:lang w:bidi="th-TH"/>
              </w:rPr>
              <w:t>,</w:t>
            </w:r>
            <w:r w:rsidRPr="00236E60">
              <w:rPr>
                <w:rFonts w:eastAsia="Arial Unicode MS"/>
                <w:sz w:val="16"/>
                <w:szCs w:val="16"/>
                <w:lang w:val="en-GB" w:bidi="th-TH"/>
              </w:rPr>
              <w:t>124</w:t>
            </w:r>
          </w:p>
        </w:tc>
      </w:tr>
      <w:tr w:rsidR="002D546E" w:rsidRPr="00D44C9F" w14:paraId="79C877FA" w14:textId="77777777" w:rsidTr="004424D7">
        <w:trPr>
          <w:trHeight w:val="20"/>
        </w:trPr>
        <w:tc>
          <w:tcPr>
            <w:tcW w:w="2302" w:type="dxa"/>
            <w:tcBorders>
              <w:top w:val="nil"/>
              <w:left w:val="nil"/>
              <w:bottom w:val="nil"/>
              <w:right w:val="nil"/>
            </w:tcBorders>
          </w:tcPr>
          <w:p w14:paraId="7A4901BC" w14:textId="77777777" w:rsidR="002D546E" w:rsidRPr="00D44C9F" w:rsidRDefault="002D546E" w:rsidP="002D546E">
            <w:pPr>
              <w:ind w:left="-101" w:right="-101"/>
              <w:rPr>
                <w:rFonts w:eastAsia="Arial Unicode MS"/>
                <w:sz w:val="12"/>
                <w:szCs w:val="12"/>
                <w:cs/>
                <w:lang w:bidi="th-TH"/>
              </w:rPr>
            </w:pPr>
          </w:p>
        </w:tc>
        <w:tc>
          <w:tcPr>
            <w:tcW w:w="1104" w:type="dxa"/>
            <w:tcBorders>
              <w:top w:val="single" w:sz="4" w:space="0" w:color="auto"/>
              <w:left w:val="nil"/>
              <w:bottom w:val="nil"/>
              <w:right w:val="nil"/>
            </w:tcBorders>
            <w:shd w:val="clear" w:color="auto" w:fill="FAFAFA"/>
          </w:tcPr>
          <w:p w14:paraId="5DD47FAF" w14:textId="77777777" w:rsidR="002D546E" w:rsidRPr="00D44C9F" w:rsidRDefault="002D546E" w:rsidP="002D546E">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FAFAFA"/>
          </w:tcPr>
          <w:p w14:paraId="3C33361D" w14:textId="77777777" w:rsidR="002D546E" w:rsidRPr="00D44C9F" w:rsidRDefault="002D546E" w:rsidP="002D546E">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FAFAFA"/>
          </w:tcPr>
          <w:p w14:paraId="13AFD2B3" w14:textId="77777777" w:rsidR="002D546E" w:rsidRPr="00D44C9F" w:rsidRDefault="002D546E" w:rsidP="002D546E">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FAFAFA"/>
          </w:tcPr>
          <w:p w14:paraId="5B32E089" w14:textId="77777777" w:rsidR="002D546E" w:rsidRPr="00D44C9F" w:rsidRDefault="002D546E" w:rsidP="002D546E">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49DCDADC" w14:textId="77777777" w:rsidR="002D546E" w:rsidRPr="00D44C9F" w:rsidRDefault="002D546E" w:rsidP="002D546E">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FAFAFA"/>
          </w:tcPr>
          <w:p w14:paraId="38C503C3" w14:textId="77777777" w:rsidR="002D546E" w:rsidRPr="00D44C9F" w:rsidRDefault="002D546E" w:rsidP="002D546E">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792E2182" w14:textId="77777777" w:rsidR="002D546E" w:rsidRPr="00D44C9F" w:rsidRDefault="002D546E" w:rsidP="002D546E">
            <w:pPr>
              <w:ind w:right="-72"/>
              <w:jc w:val="right"/>
              <w:rPr>
                <w:rFonts w:eastAsia="Arial Unicode MS"/>
                <w:sz w:val="12"/>
                <w:szCs w:val="12"/>
                <w:lang w:bidi="th-TH"/>
              </w:rPr>
            </w:pPr>
          </w:p>
        </w:tc>
      </w:tr>
      <w:tr w:rsidR="002D546E" w:rsidRPr="00D44C9F" w14:paraId="2448A426" w14:textId="77777777" w:rsidTr="004424D7">
        <w:trPr>
          <w:trHeight w:val="20"/>
        </w:trPr>
        <w:tc>
          <w:tcPr>
            <w:tcW w:w="2302" w:type="dxa"/>
            <w:tcBorders>
              <w:top w:val="nil"/>
              <w:left w:val="nil"/>
              <w:bottom w:val="nil"/>
              <w:right w:val="nil"/>
            </w:tcBorders>
          </w:tcPr>
          <w:p w14:paraId="1AAFA67C" w14:textId="27C2D426" w:rsidR="002D546E" w:rsidRPr="00D44C9F" w:rsidRDefault="00422573" w:rsidP="002D546E">
            <w:pPr>
              <w:ind w:left="-101" w:right="-101"/>
              <w:rPr>
                <w:rFonts w:eastAsia="Arial Unicode MS"/>
                <w:sz w:val="16"/>
                <w:szCs w:val="16"/>
                <w:cs/>
                <w:lang w:bidi="th-TH"/>
              </w:rPr>
            </w:pPr>
            <w:r w:rsidRPr="00D44C9F">
              <w:rPr>
                <w:rFonts w:eastAsia="Arial Unicode MS"/>
                <w:sz w:val="16"/>
                <w:szCs w:val="16"/>
                <w:lang w:bidi="th-TH"/>
              </w:rPr>
              <w:t>Operating results</w:t>
            </w:r>
          </w:p>
        </w:tc>
        <w:tc>
          <w:tcPr>
            <w:tcW w:w="1104" w:type="dxa"/>
            <w:tcBorders>
              <w:top w:val="nil"/>
              <w:left w:val="nil"/>
              <w:bottom w:val="nil"/>
              <w:right w:val="nil"/>
            </w:tcBorders>
            <w:shd w:val="clear" w:color="auto" w:fill="FAFAFA"/>
          </w:tcPr>
          <w:p w14:paraId="5F92B5D7" w14:textId="607E7FB7"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605</w:t>
            </w:r>
            <w:r w:rsidR="00BE1EBA" w:rsidRPr="00D44C9F">
              <w:rPr>
                <w:rFonts w:eastAsia="Arial Unicode MS"/>
                <w:sz w:val="16"/>
                <w:szCs w:val="16"/>
                <w:lang w:bidi="th-TH"/>
              </w:rPr>
              <w:t>,</w:t>
            </w:r>
            <w:r w:rsidRPr="00236E60">
              <w:rPr>
                <w:rFonts w:eastAsia="Arial Unicode MS"/>
                <w:sz w:val="16"/>
                <w:szCs w:val="16"/>
                <w:lang w:val="en-GB" w:bidi="th-TH"/>
              </w:rPr>
              <w:t>033</w:t>
            </w:r>
          </w:p>
        </w:tc>
        <w:tc>
          <w:tcPr>
            <w:tcW w:w="964" w:type="dxa"/>
            <w:tcBorders>
              <w:top w:val="nil"/>
              <w:left w:val="nil"/>
              <w:bottom w:val="nil"/>
              <w:right w:val="nil"/>
            </w:tcBorders>
            <w:shd w:val="clear" w:color="auto" w:fill="FAFAFA"/>
          </w:tcPr>
          <w:p w14:paraId="1A56EE4C" w14:textId="4A4BE155"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86</w:t>
            </w:r>
            <w:r w:rsidR="00BE1EBA" w:rsidRPr="00D44C9F">
              <w:rPr>
                <w:rFonts w:eastAsia="Arial Unicode MS"/>
                <w:sz w:val="16"/>
                <w:szCs w:val="16"/>
                <w:lang w:bidi="th-TH"/>
              </w:rPr>
              <w:t>,</w:t>
            </w:r>
            <w:r w:rsidRPr="00236E60">
              <w:rPr>
                <w:rFonts w:eastAsia="Arial Unicode MS"/>
                <w:sz w:val="16"/>
                <w:szCs w:val="16"/>
                <w:lang w:val="en-GB" w:bidi="th-TH"/>
              </w:rPr>
              <w:t>421</w:t>
            </w:r>
          </w:p>
        </w:tc>
        <w:tc>
          <w:tcPr>
            <w:tcW w:w="1088" w:type="dxa"/>
            <w:tcBorders>
              <w:top w:val="nil"/>
              <w:left w:val="nil"/>
              <w:bottom w:val="nil"/>
              <w:right w:val="nil"/>
            </w:tcBorders>
            <w:shd w:val="clear" w:color="auto" w:fill="FAFAFA"/>
          </w:tcPr>
          <w:p w14:paraId="14009063" w14:textId="56DD63B1" w:rsidR="002D546E" w:rsidRPr="00D44C9F" w:rsidRDefault="002D546E" w:rsidP="002D546E">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6</w:t>
            </w:r>
            <w:r w:rsidRPr="00D44C9F">
              <w:rPr>
                <w:rFonts w:eastAsia="Arial Unicode MS"/>
                <w:sz w:val="16"/>
                <w:szCs w:val="16"/>
                <w:lang w:bidi="th-TH"/>
              </w:rPr>
              <w:t>,</w:t>
            </w:r>
            <w:r w:rsidR="00236E60" w:rsidRPr="00236E60">
              <w:rPr>
                <w:rFonts w:eastAsia="Arial Unicode MS"/>
                <w:sz w:val="16"/>
                <w:szCs w:val="16"/>
                <w:lang w:val="en-GB" w:bidi="th-TH"/>
              </w:rPr>
              <w:t>666</w:t>
            </w:r>
            <w:r w:rsidRPr="00D44C9F">
              <w:rPr>
                <w:rFonts w:eastAsia="Arial Unicode MS"/>
                <w:sz w:val="16"/>
                <w:szCs w:val="16"/>
                <w:cs/>
                <w:lang w:bidi="th-TH"/>
              </w:rPr>
              <w:t>)</w:t>
            </w:r>
          </w:p>
        </w:tc>
        <w:tc>
          <w:tcPr>
            <w:tcW w:w="864" w:type="dxa"/>
            <w:tcBorders>
              <w:top w:val="nil"/>
              <w:left w:val="nil"/>
              <w:bottom w:val="nil"/>
              <w:right w:val="nil"/>
            </w:tcBorders>
            <w:shd w:val="clear" w:color="auto" w:fill="FAFAFA"/>
          </w:tcPr>
          <w:p w14:paraId="74AFD0F9" w14:textId="7A5440E8"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580</w:t>
            </w:r>
          </w:p>
        </w:tc>
        <w:tc>
          <w:tcPr>
            <w:tcW w:w="1008" w:type="dxa"/>
            <w:tcBorders>
              <w:top w:val="nil"/>
              <w:left w:val="nil"/>
              <w:bottom w:val="nil"/>
              <w:right w:val="nil"/>
            </w:tcBorders>
            <w:shd w:val="clear" w:color="auto" w:fill="FAFAFA"/>
          </w:tcPr>
          <w:p w14:paraId="17F0C457" w14:textId="540C6E91"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685</w:t>
            </w:r>
            <w:r w:rsidR="00BE1EBA" w:rsidRPr="00D44C9F">
              <w:rPr>
                <w:rFonts w:eastAsia="Arial Unicode MS"/>
                <w:sz w:val="16"/>
                <w:szCs w:val="16"/>
                <w:lang w:bidi="th-TH"/>
              </w:rPr>
              <w:t>,</w:t>
            </w:r>
            <w:r w:rsidRPr="00236E60">
              <w:rPr>
                <w:rFonts w:eastAsia="Arial Unicode MS"/>
                <w:sz w:val="16"/>
                <w:szCs w:val="16"/>
                <w:lang w:val="en-GB" w:bidi="th-TH"/>
              </w:rPr>
              <w:t>368</w:t>
            </w:r>
          </w:p>
        </w:tc>
        <w:tc>
          <w:tcPr>
            <w:tcW w:w="1194" w:type="dxa"/>
            <w:tcBorders>
              <w:top w:val="nil"/>
              <w:left w:val="nil"/>
              <w:bottom w:val="nil"/>
              <w:right w:val="nil"/>
            </w:tcBorders>
            <w:shd w:val="clear" w:color="auto" w:fill="FAFAFA"/>
          </w:tcPr>
          <w:p w14:paraId="0AA8F608" w14:textId="0751820E" w:rsidR="002D546E" w:rsidRPr="00D44C9F" w:rsidRDefault="002D546E" w:rsidP="002D546E">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45</w:t>
            </w:r>
            <w:r w:rsidRPr="00D44C9F">
              <w:rPr>
                <w:rFonts w:eastAsia="Arial Unicode MS"/>
                <w:sz w:val="16"/>
                <w:szCs w:val="16"/>
                <w:lang w:bidi="th-TH"/>
              </w:rPr>
              <w:t>,</w:t>
            </w:r>
            <w:r w:rsidR="00236E60" w:rsidRPr="00236E60">
              <w:rPr>
                <w:rFonts w:eastAsia="Arial Unicode MS"/>
                <w:sz w:val="16"/>
                <w:szCs w:val="16"/>
                <w:lang w:val="en-GB" w:bidi="th-TH"/>
              </w:rPr>
              <w:t>985</w:t>
            </w:r>
            <w:r w:rsidRPr="00D44C9F">
              <w:rPr>
                <w:rFonts w:eastAsia="Arial Unicode MS"/>
                <w:sz w:val="16"/>
                <w:szCs w:val="16"/>
                <w:cs/>
                <w:lang w:bidi="th-TH"/>
              </w:rPr>
              <w:t>)</w:t>
            </w:r>
          </w:p>
        </w:tc>
        <w:tc>
          <w:tcPr>
            <w:tcW w:w="931" w:type="dxa"/>
            <w:gridSpan w:val="2"/>
            <w:tcBorders>
              <w:top w:val="nil"/>
              <w:left w:val="nil"/>
              <w:bottom w:val="nil"/>
              <w:right w:val="nil"/>
            </w:tcBorders>
            <w:shd w:val="clear" w:color="auto" w:fill="FAFAFA"/>
          </w:tcPr>
          <w:p w14:paraId="0EF33BC5" w14:textId="0CD1C7D5"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639</w:t>
            </w:r>
            <w:r w:rsidR="00BE1EBA" w:rsidRPr="00D44C9F">
              <w:rPr>
                <w:rFonts w:eastAsia="Arial Unicode MS"/>
                <w:sz w:val="16"/>
                <w:szCs w:val="16"/>
                <w:lang w:bidi="th-TH"/>
              </w:rPr>
              <w:t>,</w:t>
            </w:r>
            <w:r w:rsidRPr="00236E60">
              <w:rPr>
                <w:rFonts w:eastAsia="Arial Unicode MS"/>
                <w:sz w:val="16"/>
                <w:szCs w:val="16"/>
                <w:lang w:val="en-GB" w:bidi="th-TH"/>
              </w:rPr>
              <w:t>383</w:t>
            </w:r>
          </w:p>
        </w:tc>
      </w:tr>
      <w:tr w:rsidR="002D546E" w:rsidRPr="00D44C9F" w14:paraId="74726153" w14:textId="77777777" w:rsidTr="004424D7">
        <w:trPr>
          <w:trHeight w:val="20"/>
        </w:trPr>
        <w:tc>
          <w:tcPr>
            <w:tcW w:w="2302" w:type="dxa"/>
            <w:tcBorders>
              <w:top w:val="nil"/>
              <w:left w:val="nil"/>
              <w:bottom w:val="nil"/>
              <w:right w:val="nil"/>
            </w:tcBorders>
          </w:tcPr>
          <w:p w14:paraId="11CE0665" w14:textId="77777777" w:rsidR="002D546E" w:rsidRPr="00D44C9F" w:rsidRDefault="002D546E" w:rsidP="002D546E">
            <w:pPr>
              <w:ind w:left="-101" w:right="-101"/>
              <w:rPr>
                <w:rFonts w:eastAsia="Arial Unicode MS"/>
                <w:sz w:val="12"/>
                <w:szCs w:val="12"/>
                <w:lang w:bidi="th-TH"/>
              </w:rPr>
            </w:pPr>
          </w:p>
        </w:tc>
        <w:tc>
          <w:tcPr>
            <w:tcW w:w="1104" w:type="dxa"/>
            <w:tcBorders>
              <w:top w:val="nil"/>
              <w:left w:val="nil"/>
              <w:bottom w:val="nil"/>
              <w:right w:val="nil"/>
            </w:tcBorders>
            <w:shd w:val="clear" w:color="auto" w:fill="FAFAFA"/>
          </w:tcPr>
          <w:p w14:paraId="27D81A33" w14:textId="77777777" w:rsidR="002D546E" w:rsidRPr="00D44C9F" w:rsidRDefault="002D546E" w:rsidP="002D546E">
            <w:pPr>
              <w:ind w:right="-72"/>
              <w:jc w:val="right"/>
              <w:rPr>
                <w:rFonts w:eastAsia="Arial Unicode MS"/>
                <w:sz w:val="12"/>
                <w:szCs w:val="12"/>
                <w:lang w:bidi="th-TH"/>
              </w:rPr>
            </w:pPr>
          </w:p>
        </w:tc>
        <w:tc>
          <w:tcPr>
            <w:tcW w:w="964" w:type="dxa"/>
            <w:tcBorders>
              <w:top w:val="nil"/>
              <w:left w:val="nil"/>
              <w:bottom w:val="nil"/>
              <w:right w:val="nil"/>
            </w:tcBorders>
            <w:shd w:val="clear" w:color="auto" w:fill="FAFAFA"/>
          </w:tcPr>
          <w:p w14:paraId="2871D146" w14:textId="77777777" w:rsidR="002D546E" w:rsidRPr="00D44C9F" w:rsidRDefault="002D546E" w:rsidP="002D546E">
            <w:pPr>
              <w:ind w:right="-72"/>
              <w:jc w:val="right"/>
              <w:rPr>
                <w:rFonts w:eastAsia="Arial Unicode MS"/>
                <w:sz w:val="12"/>
                <w:szCs w:val="12"/>
                <w:lang w:bidi="th-TH"/>
              </w:rPr>
            </w:pPr>
          </w:p>
        </w:tc>
        <w:tc>
          <w:tcPr>
            <w:tcW w:w="1088" w:type="dxa"/>
            <w:tcBorders>
              <w:top w:val="nil"/>
              <w:left w:val="nil"/>
              <w:bottom w:val="nil"/>
              <w:right w:val="nil"/>
            </w:tcBorders>
            <w:shd w:val="clear" w:color="auto" w:fill="FAFAFA"/>
          </w:tcPr>
          <w:p w14:paraId="31762D7E" w14:textId="77777777" w:rsidR="002D546E" w:rsidRPr="00D44C9F" w:rsidRDefault="002D546E" w:rsidP="002D546E">
            <w:pPr>
              <w:ind w:right="-72"/>
              <w:jc w:val="right"/>
              <w:rPr>
                <w:rFonts w:eastAsia="Arial Unicode MS"/>
                <w:sz w:val="12"/>
                <w:szCs w:val="12"/>
                <w:lang w:bidi="th-TH"/>
              </w:rPr>
            </w:pPr>
          </w:p>
        </w:tc>
        <w:tc>
          <w:tcPr>
            <w:tcW w:w="864" w:type="dxa"/>
            <w:tcBorders>
              <w:top w:val="nil"/>
              <w:left w:val="nil"/>
              <w:bottom w:val="nil"/>
              <w:right w:val="nil"/>
            </w:tcBorders>
            <w:shd w:val="clear" w:color="auto" w:fill="FAFAFA"/>
          </w:tcPr>
          <w:p w14:paraId="1DBC040E" w14:textId="77777777" w:rsidR="002D546E" w:rsidRPr="00D44C9F" w:rsidRDefault="002D546E" w:rsidP="002D546E">
            <w:pPr>
              <w:ind w:right="-72"/>
              <w:jc w:val="right"/>
              <w:rPr>
                <w:rFonts w:eastAsia="Arial Unicode MS"/>
                <w:sz w:val="12"/>
                <w:szCs w:val="12"/>
                <w:lang w:bidi="th-TH"/>
              </w:rPr>
            </w:pPr>
          </w:p>
        </w:tc>
        <w:tc>
          <w:tcPr>
            <w:tcW w:w="1008" w:type="dxa"/>
            <w:tcBorders>
              <w:top w:val="nil"/>
              <w:left w:val="nil"/>
              <w:bottom w:val="nil"/>
              <w:right w:val="nil"/>
            </w:tcBorders>
            <w:shd w:val="clear" w:color="auto" w:fill="FAFAFA"/>
          </w:tcPr>
          <w:p w14:paraId="50F4594A" w14:textId="77777777" w:rsidR="002D546E" w:rsidRPr="00D44C9F" w:rsidRDefault="002D546E" w:rsidP="002D546E">
            <w:pPr>
              <w:ind w:right="-72"/>
              <w:jc w:val="right"/>
              <w:rPr>
                <w:rFonts w:eastAsia="Arial Unicode MS"/>
                <w:sz w:val="12"/>
                <w:szCs w:val="12"/>
                <w:lang w:bidi="th-TH"/>
              </w:rPr>
            </w:pPr>
          </w:p>
        </w:tc>
        <w:tc>
          <w:tcPr>
            <w:tcW w:w="1194" w:type="dxa"/>
            <w:tcBorders>
              <w:top w:val="nil"/>
              <w:left w:val="nil"/>
              <w:bottom w:val="nil"/>
              <w:right w:val="nil"/>
            </w:tcBorders>
            <w:shd w:val="clear" w:color="auto" w:fill="FAFAFA"/>
          </w:tcPr>
          <w:p w14:paraId="49123B4E" w14:textId="77777777" w:rsidR="002D546E" w:rsidRPr="00D44C9F" w:rsidRDefault="002D546E" w:rsidP="002D546E">
            <w:pPr>
              <w:ind w:right="-72"/>
              <w:jc w:val="right"/>
              <w:rPr>
                <w:rFonts w:eastAsia="Arial Unicode MS"/>
                <w:sz w:val="12"/>
                <w:szCs w:val="12"/>
                <w:lang w:bidi="th-TH"/>
              </w:rPr>
            </w:pPr>
          </w:p>
        </w:tc>
        <w:tc>
          <w:tcPr>
            <w:tcW w:w="931" w:type="dxa"/>
            <w:gridSpan w:val="2"/>
            <w:tcBorders>
              <w:top w:val="nil"/>
              <w:left w:val="nil"/>
              <w:bottom w:val="nil"/>
              <w:right w:val="nil"/>
            </w:tcBorders>
            <w:shd w:val="clear" w:color="auto" w:fill="FAFAFA"/>
          </w:tcPr>
          <w:p w14:paraId="5B7A0DDB" w14:textId="77777777" w:rsidR="002D546E" w:rsidRPr="00D44C9F" w:rsidRDefault="002D546E" w:rsidP="002D546E">
            <w:pPr>
              <w:ind w:right="-72"/>
              <w:jc w:val="right"/>
              <w:rPr>
                <w:rFonts w:eastAsia="Arial Unicode MS"/>
                <w:sz w:val="12"/>
                <w:szCs w:val="12"/>
                <w:lang w:bidi="th-TH"/>
              </w:rPr>
            </w:pPr>
          </w:p>
        </w:tc>
      </w:tr>
      <w:tr w:rsidR="002D546E" w:rsidRPr="00D44C9F" w14:paraId="5BF4AF48" w14:textId="77777777" w:rsidTr="004424D7">
        <w:trPr>
          <w:trHeight w:val="20"/>
        </w:trPr>
        <w:tc>
          <w:tcPr>
            <w:tcW w:w="2302" w:type="dxa"/>
            <w:tcBorders>
              <w:top w:val="nil"/>
              <w:left w:val="nil"/>
              <w:bottom w:val="nil"/>
              <w:right w:val="nil"/>
            </w:tcBorders>
          </w:tcPr>
          <w:p w14:paraId="630C9407" w14:textId="456004E0" w:rsidR="002D546E" w:rsidRPr="00D44C9F" w:rsidRDefault="002D546E" w:rsidP="002D546E">
            <w:pPr>
              <w:ind w:left="-101" w:right="-101"/>
              <w:rPr>
                <w:rFonts w:eastAsia="Arial Unicode MS"/>
                <w:sz w:val="16"/>
                <w:szCs w:val="16"/>
                <w:lang w:val="en-GB" w:bidi="th-TH"/>
              </w:rPr>
            </w:pPr>
            <w:r w:rsidRPr="00D44C9F">
              <w:rPr>
                <w:rFonts w:eastAsia="Arial Unicode MS"/>
                <w:sz w:val="16"/>
                <w:szCs w:val="16"/>
                <w:lang w:bidi="th-TH"/>
              </w:rPr>
              <w:t>Unallocated income (expenses)</w:t>
            </w:r>
          </w:p>
        </w:tc>
        <w:tc>
          <w:tcPr>
            <w:tcW w:w="1104" w:type="dxa"/>
            <w:tcBorders>
              <w:top w:val="nil"/>
              <w:left w:val="nil"/>
              <w:bottom w:val="nil"/>
              <w:right w:val="nil"/>
            </w:tcBorders>
            <w:shd w:val="clear" w:color="auto" w:fill="FAFAFA"/>
          </w:tcPr>
          <w:p w14:paraId="7497B984" w14:textId="77777777" w:rsidR="002D546E" w:rsidRPr="00D44C9F" w:rsidRDefault="002D546E" w:rsidP="002D546E">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7BB4E925" w14:textId="77777777" w:rsidR="002D546E" w:rsidRPr="00D44C9F" w:rsidRDefault="002D546E" w:rsidP="002D546E">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66613BBB" w14:textId="77777777" w:rsidR="002D546E" w:rsidRPr="00D44C9F" w:rsidRDefault="002D546E" w:rsidP="002D546E">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3B3D688C" w14:textId="77777777" w:rsidR="002D546E" w:rsidRPr="00D44C9F" w:rsidRDefault="002D546E" w:rsidP="002D546E">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3DE0A71D" w14:textId="77777777" w:rsidR="002D546E" w:rsidRPr="00D44C9F" w:rsidRDefault="002D546E" w:rsidP="002D546E">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6E77DEB8" w14:textId="77777777" w:rsidR="002D546E" w:rsidRPr="00D44C9F" w:rsidRDefault="002D546E" w:rsidP="002D546E">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07A83B39" w14:textId="77777777" w:rsidR="002D546E" w:rsidRPr="00D44C9F" w:rsidRDefault="002D546E" w:rsidP="002D546E">
            <w:pPr>
              <w:ind w:right="-72"/>
              <w:jc w:val="right"/>
              <w:rPr>
                <w:rFonts w:eastAsia="Arial Unicode MS"/>
                <w:sz w:val="16"/>
                <w:szCs w:val="16"/>
                <w:lang w:bidi="th-TH"/>
              </w:rPr>
            </w:pPr>
          </w:p>
        </w:tc>
      </w:tr>
      <w:tr w:rsidR="002D546E" w:rsidRPr="00D44C9F" w14:paraId="12BA29F1" w14:textId="77777777" w:rsidTr="004424D7">
        <w:trPr>
          <w:trHeight w:val="20"/>
        </w:trPr>
        <w:tc>
          <w:tcPr>
            <w:tcW w:w="2302" w:type="dxa"/>
            <w:tcBorders>
              <w:top w:val="nil"/>
              <w:left w:val="nil"/>
              <w:bottom w:val="nil"/>
              <w:right w:val="nil"/>
            </w:tcBorders>
          </w:tcPr>
          <w:p w14:paraId="54F53220" w14:textId="0D302BE1" w:rsidR="002D546E" w:rsidRPr="00D44C9F" w:rsidRDefault="002D546E" w:rsidP="002D546E">
            <w:pPr>
              <w:ind w:left="-101" w:right="-101"/>
              <w:rPr>
                <w:rFonts w:eastAsia="Arial Unicode MS"/>
                <w:sz w:val="16"/>
                <w:szCs w:val="16"/>
                <w:cs/>
                <w:lang w:bidi="th-TH"/>
              </w:rPr>
            </w:pPr>
            <w:r w:rsidRPr="00D44C9F">
              <w:rPr>
                <w:rFonts w:eastAsia="Arial Unicode MS"/>
                <w:sz w:val="16"/>
                <w:szCs w:val="16"/>
                <w:lang w:bidi="th-TH"/>
              </w:rPr>
              <w:t xml:space="preserve">   Other income</w:t>
            </w:r>
          </w:p>
        </w:tc>
        <w:tc>
          <w:tcPr>
            <w:tcW w:w="1104" w:type="dxa"/>
            <w:tcBorders>
              <w:top w:val="nil"/>
              <w:left w:val="nil"/>
              <w:bottom w:val="nil"/>
              <w:right w:val="nil"/>
            </w:tcBorders>
            <w:shd w:val="clear" w:color="auto" w:fill="FAFAFA"/>
          </w:tcPr>
          <w:p w14:paraId="5D90CEB7" w14:textId="77777777" w:rsidR="002D546E" w:rsidRPr="00D44C9F" w:rsidRDefault="002D546E" w:rsidP="002D546E">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17571B33" w14:textId="77777777" w:rsidR="002D546E" w:rsidRPr="00D44C9F" w:rsidRDefault="002D546E" w:rsidP="002D546E">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03BB2968" w14:textId="77777777" w:rsidR="002D546E" w:rsidRPr="00D44C9F" w:rsidRDefault="002D546E" w:rsidP="002D546E">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3E301EE6" w14:textId="77777777" w:rsidR="002D546E" w:rsidRPr="00D44C9F" w:rsidRDefault="002D546E" w:rsidP="002D546E">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571E2629" w14:textId="77777777" w:rsidR="002D546E" w:rsidRPr="00D44C9F" w:rsidRDefault="002D546E" w:rsidP="002D546E">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3AAACD1C" w14:textId="77777777" w:rsidR="002D546E" w:rsidRPr="00D44C9F" w:rsidRDefault="002D546E" w:rsidP="002D546E">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458B7952" w14:textId="02D64F7A"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96</w:t>
            </w:r>
            <w:r w:rsidR="002D546E" w:rsidRPr="00D44C9F">
              <w:rPr>
                <w:rFonts w:eastAsia="Arial Unicode MS"/>
                <w:sz w:val="16"/>
                <w:szCs w:val="16"/>
                <w:lang w:bidi="th-TH"/>
              </w:rPr>
              <w:t>,</w:t>
            </w:r>
            <w:r w:rsidRPr="00236E60">
              <w:rPr>
                <w:rFonts w:eastAsia="Arial Unicode MS"/>
                <w:sz w:val="16"/>
                <w:szCs w:val="16"/>
                <w:lang w:val="en-GB" w:bidi="th-TH"/>
              </w:rPr>
              <w:t>250</w:t>
            </w:r>
          </w:p>
        </w:tc>
      </w:tr>
      <w:tr w:rsidR="0008708D" w:rsidRPr="00D44C9F" w14:paraId="5602B804" w14:textId="77777777" w:rsidTr="004424D7">
        <w:trPr>
          <w:trHeight w:val="20"/>
        </w:trPr>
        <w:tc>
          <w:tcPr>
            <w:tcW w:w="2302" w:type="dxa"/>
            <w:tcBorders>
              <w:top w:val="nil"/>
              <w:left w:val="nil"/>
              <w:bottom w:val="nil"/>
              <w:right w:val="nil"/>
            </w:tcBorders>
          </w:tcPr>
          <w:p w14:paraId="4B9103FF" w14:textId="77777777" w:rsidR="0008708D" w:rsidRPr="00D44C9F" w:rsidRDefault="0008708D" w:rsidP="0008708D">
            <w:pPr>
              <w:ind w:left="-101"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Distribution costs and</w:t>
            </w:r>
          </w:p>
          <w:p w14:paraId="0AE7AC4A" w14:textId="15532EF9" w:rsidR="0008708D" w:rsidRPr="00D44C9F" w:rsidRDefault="0008708D" w:rsidP="0008708D">
            <w:pPr>
              <w:ind w:left="-101" w:right="-101"/>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FAFAFA"/>
          </w:tcPr>
          <w:p w14:paraId="74C94D06"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699CDD95"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41ED8774"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50723D50"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49A70D8A"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28BF3B0E"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511B04E8" w14:textId="77777777" w:rsidR="0008708D" w:rsidRPr="00D44C9F" w:rsidRDefault="0008708D" w:rsidP="0008708D">
            <w:pPr>
              <w:ind w:right="-72"/>
              <w:jc w:val="right"/>
              <w:rPr>
                <w:rFonts w:eastAsia="Arial Unicode MS"/>
                <w:sz w:val="16"/>
                <w:szCs w:val="16"/>
                <w:lang w:bidi="th-TH"/>
              </w:rPr>
            </w:pPr>
          </w:p>
          <w:p w14:paraId="4B494C58" w14:textId="724B5986"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285</w:t>
            </w:r>
            <w:r w:rsidR="00C25DD0" w:rsidRPr="00D44C9F">
              <w:rPr>
                <w:rFonts w:eastAsia="Arial Unicode MS"/>
                <w:sz w:val="16"/>
                <w:szCs w:val="16"/>
                <w:lang w:bidi="th-TH"/>
              </w:rPr>
              <w:t>,</w:t>
            </w:r>
            <w:r w:rsidR="00236E60" w:rsidRPr="00236E60">
              <w:rPr>
                <w:rFonts w:eastAsia="Arial Unicode MS"/>
                <w:sz w:val="16"/>
                <w:szCs w:val="16"/>
                <w:lang w:val="en-GB" w:bidi="th-TH"/>
              </w:rPr>
              <w:t>019</w:t>
            </w:r>
            <w:r w:rsidRPr="00D44C9F">
              <w:rPr>
                <w:rFonts w:eastAsia="Arial Unicode MS"/>
                <w:sz w:val="16"/>
                <w:szCs w:val="16"/>
                <w:cs/>
                <w:lang w:bidi="th-TH"/>
              </w:rPr>
              <w:t>)</w:t>
            </w:r>
          </w:p>
        </w:tc>
      </w:tr>
      <w:tr w:rsidR="0008708D" w:rsidRPr="00D44C9F" w14:paraId="51E8235C" w14:textId="77777777" w:rsidTr="004424D7">
        <w:trPr>
          <w:trHeight w:val="20"/>
        </w:trPr>
        <w:tc>
          <w:tcPr>
            <w:tcW w:w="2302" w:type="dxa"/>
            <w:tcBorders>
              <w:top w:val="nil"/>
              <w:left w:val="nil"/>
              <w:bottom w:val="nil"/>
              <w:right w:val="nil"/>
            </w:tcBorders>
          </w:tcPr>
          <w:p w14:paraId="48C2463B" w14:textId="61CAFABA" w:rsidR="0008708D" w:rsidRPr="00D44C9F" w:rsidRDefault="0008708D" w:rsidP="0008708D">
            <w:pPr>
              <w:ind w:left="-101" w:right="-101"/>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Gain </w:t>
            </w:r>
            <w:r w:rsidRPr="00D44C9F">
              <w:rPr>
                <w:rFonts w:eastAsia="Arial Unicode MS"/>
                <w:sz w:val="16"/>
                <w:szCs w:val="16"/>
                <w:cs/>
                <w:lang w:bidi="th-TH"/>
              </w:rPr>
              <w:t>(</w:t>
            </w:r>
            <w:r w:rsidRPr="00D44C9F">
              <w:rPr>
                <w:rFonts w:eastAsia="Arial Unicode MS"/>
                <w:sz w:val="16"/>
                <w:szCs w:val="16"/>
                <w:lang w:bidi="th-TH"/>
              </w:rPr>
              <w:t>loss</w:t>
            </w:r>
            <w:r w:rsidRPr="00D44C9F">
              <w:rPr>
                <w:rFonts w:eastAsia="Arial Unicode MS"/>
                <w:sz w:val="16"/>
                <w:szCs w:val="16"/>
                <w:cs/>
                <w:lang w:bidi="th-TH"/>
              </w:rPr>
              <w:t xml:space="preserve">) </w:t>
            </w:r>
            <w:r w:rsidRPr="00D44C9F">
              <w:rPr>
                <w:rFonts w:eastAsia="Arial Unicode MS"/>
                <w:sz w:val="16"/>
                <w:szCs w:val="16"/>
                <w:lang w:bidi="th-TH"/>
              </w:rPr>
              <w:t>on exchange rate</w:t>
            </w:r>
          </w:p>
        </w:tc>
        <w:tc>
          <w:tcPr>
            <w:tcW w:w="1104" w:type="dxa"/>
            <w:tcBorders>
              <w:top w:val="nil"/>
              <w:left w:val="nil"/>
              <w:bottom w:val="nil"/>
              <w:right w:val="nil"/>
            </w:tcBorders>
            <w:shd w:val="clear" w:color="auto" w:fill="FAFAFA"/>
          </w:tcPr>
          <w:p w14:paraId="600D275D"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73AC0422"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29277507"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69C15DF0"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3A3DBC92"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6D77F498"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2DEF56F8" w14:textId="11FB45AD"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14</w:t>
            </w:r>
            <w:r w:rsidR="0008708D" w:rsidRPr="00D44C9F">
              <w:rPr>
                <w:rFonts w:eastAsia="Arial Unicode MS"/>
                <w:sz w:val="16"/>
                <w:szCs w:val="16"/>
                <w:lang w:bidi="th-TH"/>
              </w:rPr>
              <w:t>,</w:t>
            </w:r>
            <w:r w:rsidRPr="00236E60">
              <w:rPr>
                <w:rFonts w:eastAsia="Arial Unicode MS"/>
                <w:sz w:val="16"/>
                <w:szCs w:val="16"/>
                <w:lang w:val="en-GB" w:bidi="th-TH"/>
              </w:rPr>
              <w:t>204</w:t>
            </w:r>
          </w:p>
        </w:tc>
      </w:tr>
      <w:tr w:rsidR="0008708D" w:rsidRPr="00D44C9F" w14:paraId="5B9BF1FC" w14:textId="77777777" w:rsidTr="004424D7">
        <w:trPr>
          <w:trHeight w:val="20"/>
        </w:trPr>
        <w:tc>
          <w:tcPr>
            <w:tcW w:w="2302" w:type="dxa"/>
            <w:tcBorders>
              <w:top w:val="nil"/>
              <w:left w:val="nil"/>
              <w:bottom w:val="nil"/>
              <w:right w:val="nil"/>
            </w:tcBorders>
          </w:tcPr>
          <w:p w14:paraId="5A5CDAE0" w14:textId="312DC033" w:rsidR="0008708D" w:rsidRPr="00D44C9F" w:rsidRDefault="0008708D" w:rsidP="0008708D">
            <w:pPr>
              <w:ind w:left="-101" w:right="-101"/>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Finance costs</w:t>
            </w:r>
          </w:p>
        </w:tc>
        <w:tc>
          <w:tcPr>
            <w:tcW w:w="1104" w:type="dxa"/>
            <w:tcBorders>
              <w:top w:val="nil"/>
              <w:left w:val="nil"/>
              <w:bottom w:val="nil"/>
              <w:right w:val="nil"/>
            </w:tcBorders>
            <w:shd w:val="clear" w:color="auto" w:fill="FAFAFA"/>
          </w:tcPr>
          <w:p w14:paraId="3745B4BE"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0833B00C"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41F579BA"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014BA559"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4E12F377"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4812F58C"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1A62CE95" w14:textId="2B2D9F4E"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67</w:t>
            </w:r>
            <w:r w:rsidRPr="00D44C9F">
              <w:rPr>
                <w:rFonts w:eastAsia="Arial Unicode MS"/>
                <w:sz w:val="16"/>
                <w:szCs w:val="16"/>
                <w:lang w:bidi="th-TH"/>
              </w:rPr>
              <w:t>,</w:t>
            </w:r>
            <w:r w:rsidR="00236E60" w:rsidRPr="00236E60">
              <w:rPr>
                <w:rFonts w:eastAsia="Arial Unicode MS"/>
                <w:sz w:val="16"/>
                <w:szCs w:val="16"/>
                <w:lang w:val="en-GB" w:bidi="th-TH"/>
              </w:rPr>
              <w:t>224</w:t>
            </w:r>
            <w:r w:rsidRPr="00D44C9F">
              <w:rPr>
                <w:rFonts w:eastAsia="Arial Unicode MS"/>
                <w:sz w:val="16"/>
                <w:szCs w:val="16"/>
                <w:cs/>
                <w:lang w:bidi="th-TH"/>
              </w:rPr>
              <w:t>)</w:t>
            </w:r>
          </w:p>
        </w:tc>
      </w:tr>
      <w:tr w:rsidR="0008708D" w:rsidRPr="00D44C9F" w14:paraId="4B3FD2AC" w14:textId="77777777" w:rsidTr="004424D7">
        <w:trPr>
          <w:trHeight w:val="20"/>
        </w:trPr>
        <w:tc>
          <w:tcPr>
            <w:tcW w:w="2302" w:type="dxa"/>
            <w:tcBorders>
              <w:top w:val="nil"/>
              <w:left w:val="nil"/>
              <w:bottom w:val="nil"/>
              <w:right w:val="nil"/>
            </w:tcBorders>
          </w:tcPr>
          <w:p w14:paraId="1F82129C" w14:textId="77777777" w:rsidR="0008708D" w:rsidRPr="00D44C9F" w:rsidRDefault="0008708D" w:rsidP="0008708D">
            <w:pPr>
              <w:ind w:left="-101"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Share of profit (loss)</w:t>
            </w:r>
            <w:r w:rsidRPr="00D44C9F">
              <w:rPr>
                <w:rFonts w:eastAsia="Arial Unicode MS"/>
                <w:sz w:val="16"/>
                <w:szCs w:val="16"/>
                <w:cs/>
                <w:lang w:bidi="th-TH"/>
              </w:rPr>
              <w:t xml:space="preserve"> </w:t>
            </w:r>
            <w:r w:rsidRPr="00D44C9F">
              <w:rPr>
                <w:rFonts w:eastAsia="Arial Unicode MS"/>
                <w:sz w:val="16"/>
                <w:szCs w:val="16"/>
                <w:lang w:bidi="th-TH"/>
              </w:rPr>
              <w:t xml:space="preserve">from </w:t>
            </w:r>
          </w:p>
          <w:p w14:paraId="5C109CB9" w14:textId="77777777" w:rsidR="0008708D" w:rsidRPr="00D44C9F" w:rsidRDefault="0008708D" w:rsidP="0008708D">
            <w:pPr>
              <w:ind w:left="-101"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investment in associate</w:t>
            </w:r>
          </w:p>
          <w:p w14:paraId="089F31CF" w14:textId="04594BF0" w:rsidR="0008708D" w:rsidRPr="00D44C9F" w:rsidRDefault="0008708D" w:rsidP="0008708D">
            <w:pPr>
              <w:ind w:left="-101" w:right="-101"/>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and joint ventures</w:t>
            </w:r>
          </w:p>
        </w:tc>
        <w:tc>
          <w:tcPr>
            <w:tcW w:w="1104" w:type="dxa"/>
            <w:tcBorders>
              <w:top w:val="nil"/>
              <w:left w:val="nil"/>
              <w:bottom w:val="nil"/>
              <w:right w:val="nil"/>
            </w:tcBorders>
            <w:shd w:val="clear" w:color="auto" w:fill="FAFAFA"/>
          </w:tcPr>
          <w:p w14:paraId="5E467CD5"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512FDEC7"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34826B9C"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0A67080E"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2DACC665"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5843EB34"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tcPr>
          <w:p w14:paraId="1A626321" w14:textId="77777777" w:rsidR="0008708D" w:rsidRPr="00D44C9F" w:rsidRDefault="0008708D" w:rsidP="0008708D">
            <w:pPr>
              <w:ind w:right="-72"/>
              <w:jc w:val="right"/>
              <w:rPr>
                <w:rFonts w:eastAsia="Arial Unicode MS"/>
                <w:sz w:val="16"/>
                <w:szCs w:val="16"/>
                <w:lang w:bidi="th-TH"/>
              </w:rPr>
            </w:pPr>
          </w:p>
          <w:p w14:paraId="6C92D513" w14:textId="77777777" w:rsidR="0008708D" w:rsidRPr="00D44C9F" w:rsidRDefault="0008708D" w:rsidP="0008708D">
            <w:pPr>
              <w:ind w:right="-72"/>
              <w:jc w:val="right"/>
              <w:rPr>
                <w:rFonts w:eastAsia="Arial Unicode MS"/>
                <w:sz w:val="16"/>
                <w:szCs w:val="16"/>
                <w:lang w:bidi="th-TH"/>
              </w:rPr>
            </w:pPr>
          </w:p>
          <w:p w14:paraId="40A313EA" w14:textId="4CA3350C"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2</w:t>
            </w:r>
            <w:r w:rsidR="00C25DD0" w:rsidRPr="00D44C9F">
              <w:rPr>
                <w:rFonts w:eastAsia="Arial Unicode MS"/>
                <w:sz w:val="16"/>
                <w:szCs w:val="16"/>
                <w:lang w:bidi="th-TH"/>
              </w:rPr>
              <w:t>,</w:t>
            </w:r>
            <w:r w:rsidRPr="00236E60">
              <w:rPr>
                <w:rFonts w:eastAsia="Arial Unicode MS"/>
                <w:sz w:val="16"/>
                <w:szCs w:val="16"/>
                <w:lang w:val="en-GB" w:bidi="th-TH"/>
              </w:rPr>
              <w:t>273</w:t>
            </w:r>
          </w:p>
        </w:tc>
      </w:tr>
      <w:tr w:rsidR="002D546E" w:rsidRPr="00D44C9F" w14:paraId="20A71B9A" w14:textId="77777777" w:rsidTr="004424D7">
        <w:trPr>
          <w:trHeight w:val="20"/>
        </w:trPr>
        <w:tc>
          <w:tcPr>
            <w:tcW w:w="2302" w:type="dxa"/>
            <w:tcBorders>
              <w:top w:val="nil"/>
              <w:left w:val="nil"/>
              <w:bottom w:val="nil"/>
              <w:right w:val="nil"/>
            </w:tcBorders>
          </w:tcPr>
          <w:p w14:paraId="6A81E214" w14:textId="77777777" w:rsidR="002D546E" w:rsidRPr="00D44C9F" w:rsidRDefault="002D546E" w:rsidP="002D546E">
            <w:pPr>
              <w:ind w:left="-101" w:right="-101"/>
              <w:rPr>
                <w:rFonts w:eastAsia="Arial Unicode MS"/>
                <w:b/>
                <w:bCs/>
                <w:sz w:val="12"/>
                <w:szCs w:val="12"/>
                <w:lang w:bidi="th-TH"/>
              </w:rPr>
            </w:pPr>
          </w:p>
        </w:tc>
        <w:tc>
          <w:tcPr>
            <w:tcW w:w="1104" w:type="dxa"/>
            <w:tcBorders>
              <w:top w:val="nil"/>
              <w:left w:val="nil"/>
              <w:bottom w:val="nil"/>
              <w:right w:val="nil"/>
            </w:tcBorders>
            <w:shd w:val="clear" w:color="auto" w:fill="FAFAFA"/>
          </w:tcPr>
          <w:p w14:paraId="13CB120E" w14:textId="77777777" w:rsidR="002D546E" w:rsidRPr="00D44C9F" w:rsidRDefault="002D546E" w:rsidP="002D546E">
            <w:pPr>
              <w:ind w:right="-72"/>
              <w:jc w:val="right"/>
              <w:rPr>
                <w:rFonts w:eastAsia="Arial Unicode MS"/>
                <w:sz w:val="12"/>
                <w:szCs w:val="12"/>
                <w:lang w:bidi="th-TH"/>
              </w:rPr>
            </w:pPr>
          </w:p>
        </w:tc>
        <w:tc>
          <w:tcPr>
            <w:tcW w:w="964" w:type="dxa"/>
            <w:tcBorders>
              <w:top w:val="nil"/>
              <w:left w:val="nil"/>
              <w:bottom w:val="nil"/>
              <w:right w:val="nil"/>
            </w:tcBorders>
            <w:shd w:val="clear" w:color="auto" w:fill="FAFAFA"/>
          </w:tcPr>
          <w:p w14:paraId="70804F11" w14:textId="77777777" w:rsidR="002D546E" w:rsidRPr="00D44C9F" w:rsidRDefault="002D546E" w:rsidP="002D546E">
            <w:pPr>
              <w:ind w:right="-72"/>
              <w:jc w:val="right"/>
              <w:rPr>
                <w:rFonts w:eastAsia="Arial Unicode MS"/>
                <w:sz w:val="12"/>
                <w:szCs w:val="12"/>
                <w:lang w:bidi="th-TH"/>
              </w:rPr>
            </w:pPr>
          </w:p>
        </w:tc>
        <w:tc>
          <w:tcPr>
            <w:tcW w:w="1088" w:type="dxa"/>
            <w:tcBorders>
              <w:top w:val="nil"/>
              <w:left w:val="nil"/>
              <w:bottom w:val="nil"/>
              <w:right w:val="nil"/>
            </w:tcBorders>
            <w:shd w:val="clear" w:color="auto" w:fill="FAFAFA"/>
          </w:tcPr>
          <w:p w14:paraId="056630EC" w14:textId="77777777" w:rsidR="002D546E" w:rsidRPr="00D44C9F" w:rsidRDefault="002D546E" w:rsidP="002D546E">
            <w:pPr>
              <w:ind w:right="-72"/>
              <w:jc w:val="right"/>
              <w:rPr>
                <w:rFonts w:eastAsia="Arial Unicode MS"/>
                <w:sz w:val="12"/>
                <w:szCs w:val="12"/>
                <w:lang w:bidi="th-TH"/>
              </w:rPr>
            </w:pPr>
          </w:p>
        </w:tc>
        <w:tc>
          <w:tcPr>
            <w:tcW w:w="864" w:type="dxa"/>
            <w:tcBorders>
              <w:top w:val="nil"/>
              <w:left w:val="nil"/>
              <w:bottom w:val="nil"/>
              <w:right w:val="nil"/>
            </w:tcBorders>
            <w:shd w:val="clear" w:color="auto" w:fill="FAFAFA"/>
          </w:tcPr>
          <w:p w14:paraId="3C6F7705" w14:textId="77777777" w:rsidR="002D546E" w:rsidRPr="00D44C9F" w:rsidRDefault="002D546E" w:rsidP="002D546E">
            <w:pPr>
              <w:ind w:right="-72"/>
              <w:jc w:val="right"/>
              <w:rPr>
                <w:rFonts w:eastAsia="Arial Unicode MS"/>
                <w:sz w:val="12"/>
                <w:szCs w:val="12"/>
                <w:lang w:bidi="th-TH"/>
              </w:rPr>
            </w:pPr>
          </w:p>
        </w:tc>
        <w:tc>
          <w:tcPr>
            <w:tcW w:w="1008" w:type="dxa"/>
            <w:tcBorders>
              <w:top w:val="nil"/>
              <w:left w:val="nil"/>
              <w:bottom w:val="nil"/>
              <w:right w:val="nil"/>
            </w:tcBorders>
            <w:shd w:val="clear" w:color="auto" w:fill="FAFAFA"/>
          </w:tcPr>
          <w:p w14:paraId="1B35D7E1" w14:textId="77777777" w:rsidR="002D546E" w:rsidRPr="00D44C9F" w:rsidRDefault="002D546E" w:rsidP="002D546E">
            <w:pPr>
              <w:ind w:right="-72"/>
              <w:jc w:val="right"/>
              <w:rPr>
                <w:rFonts w:eastAsia="Arial Unicode MS"/>
                <w:sz w:val="12"/>
                <w:szCs w:val="12"/>
                <w:lang w:bidi="th-TH"/>
              </w:rPr>
            </w:pPr>
          </w:p>
        </w:tc>
        <w:tc>
          <w:tcPr>
            <w:tcW w:w="1194" w:type="dxa"/>
            <w:tcBorders>
              <w:top w:val="nil"/>
              <w:left w:val="nil"/>
              <w:bottom w:val="nil"/>
              <w:right w:val="nil"/>
            </w:tcBorders>
            <w:shd w:val="clear" w:color="auto" w:fill="FAFAFA"/>
          </w:tcPr>
          <w:p w14:paraId="7BA79D24" w14:textId="77777777" w:rsidR="002D546E" w:rsidRPr="00D44C9F" w:rsidRDefault="002D546E" w:rsidP="002D546E">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68445614" w14:textId="77777777" w:rsidR="002D546E" w:rsidRPr="00D44C9F" w:rsidRDefault="002D546E" w:rsidP="002D546E">
            <w:pPr>
              <w:ind w:right="-72"/>
              <w:jc w:val="right"/>
              <w:rPr>
                <w:rFonts w:eastAsia="Arial Unicode MS"/>
                <w:sz w:val="12"/>
                <w:szCs w:val="12"/>
                <w:lang w:bidi="th-TH"/>
              </w:rPr>
            </w:pPr>
          </w:p>
        </w:tc>
      </w:tr>
      <w:tr w:rsidR="002D546E" w:rsidRPr="00D44C9F" w14:paraId="12599163" w14:textId="77777777" w:rsidTr="004424D7">
        <w:trPr>
          <w:trHeight w:val="20"/>
        </w:trPr>
        <w:tc>
          <w:tcPr>
            <w:tcW w:w="2302" w:type="dxa"/>
            <w:tcBorders>
              <w:top w:val="nil"/>
              <w:left w:val="nil"/>
              <w:bottom w:val="nil"/>
              <w:right w:val="nil"/>
            </w:tcBorders>
          </w:tcPr>
          <w:p w14:paraId="041FCFA7" w14:textId="3C126CC0" w:rsidR="0008708D" w:rsidRPr="00D44C9F" w:rsidRDefault="002D546E" w:rsidP="002D546E">
            <w:pPr>
              <w:ind w:left="-101" w:right="-101"/>
              <w:rPr>
                <w:rFonts w:eastAsia="Arial Unicode MS"/>
                <w:sz w:val="16"/>
                <w:szCs w:val="16"/>
                <w:lang w:bidi="th-TH"/>
              </w:rPr>
            </w:pPr>
            <w:r w:rsidRPr="00D44C9F">
              <w:rPr>
                <w:rFonts w:eastAsia="Arial Unicode MS"/>
                <w:sz w:val="16"/>
                <w:szCs w:val="16"/>
                <w:lang w:bidi="th-TH"/>
              </w:rPr>
              <w:t xml:space="preserve">Profit </w:t>
            </w:r>
            <w:r w:rsidR="00911011" w:rsidRPr="00D44C9F">
              <w:rPr>
                <w:rFonts w:eastAsia="Arial Unicode MS"/>
                <w:sz w:val="16"/>
                <w:szCs w:val="16"/>
                <w:lang w:bidi="th-TH"/>
              </w:rPr>
              <w:t xml:space="preserve">(loss) </w:t>
            </w:r>
            <w:r w:rsidRPr="00D44C9F">
              <w:rPr>
                <w:rFonts w:eastAsia="Arial Unicode MS"/>
                <w:sz w:val="16"/>
                <w:szCs w:val="16"/>
                <w:lang w:bidi="th-TH"/>
              </w:rPr>
              <w:t xml:space="preserve">before income tax </w:t>
            </w:r>
            <w:r w:rsidR="0008708D" w:rsidRPr="00D44C9F">
              <w:rPr>
                <w:rFonts w:eastAsia="Arial Unicode MS"/>
                <w:sz w:val="16"/>
                <w:szCs w:val="16"/>
                <w:lang w:bidi="th-TH"/>
              </w:rPr>
              <w:t xml:space="preserve">  </w:t>
            </w:r>
          </w:p>
          <w:p w14:paraId="45DAB0B9" w14:textId="22E62AB1" w:rsidR="002D546E" w:rsidRPr="00D44C9F" w:rsidRDefault="0008708D" w:rsidP="002D546E">
            <w:pPr>
              <w:ind w:left="-101" w:right="-101"/>
              <w:rPr>
                <w:rFonts w:eastAsia="Arial Unicode MS"/>
                <w:sz w:val="16"/>
                <w:szCs w:val="16"/>
                <w:lang w:bidi="th-TH"/>
              </w:rPr>
            </w:pPr>
            <w:r w:rsidRPr="00D44C9F">
              <w:rPr>
                <w:rFonts w:eastAsia="Arial Unicode MS"/>
                <w:sz w:val="16"/>
                <w:szCs w:val="16"/>
                <w:lang w:bidi="th-TH"/>
              </w:rPr>
              <w:t xml:space="preserve">   </w:t>
            </w:r>
            <w:r w:rsidR="002D546E" w:rsidRPr="00D44C9F">
              <w:rPr>
                <w:rFonts w:eastAsia="Arial Unicode MS"/>
                <w:sz w:val="16"/>
                <w:szCs w:val="16"/>
                <w:lang w:bidi="th-TH"/>
              </w:rPr>
              <w:t>expense</w:t>
            </w:r>
          </w:p>
        </w:tc>
        <w:tc>
          <w:tcPr>
            <w:tcW w:w="1104" w:type="dxa"/>
            <w:tcBorders>
              <w:top w:val="nil"/>
              <w:left w:val="nil"/>
              <w:bottom w:val="nil"/>
              <w:right w:val="nil"/>
            </w:tcBorders>
            <w:shd w:val="clear" w:color="auto" w:fill="FAFAFA"/>
          </w:tcPr>
          <w:p w14:paraId="71BA7183" w14:textId="77777777" w:rsidR="002D546E" w:rsidRPr="00D44C9F" w:rsidRDefault="002D546E" w:rsidP="002D546E">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18A1934C" w14:textId="77777777" w:rsidR="002D546E" w:rsidRPr="00D44C9F" w:rsidRDefault="002D546E" w:rsidP="002D546E">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099C82E2" w14:textId="77777777" w:rsidR="002D546E" w:rsidRPr="00D44C9F" w:rsidRDefault="002D546E" w:rsidP="002D546E">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5455DB63" w14:textId="77777777" w:rsidR="002D546E" w:rsidRPr="00D44C9F" w:rsidRDefault="002D546E" w:rsidP="002D546E">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7CCE4325" w14:textId="77777777" w:rsidR="002D546E" w:rsidRPr="00D44C9F" w:rsidRDefault="002D546E" w:rsidP="002D546E">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0FF2EF03" w14:textId="77777777" w:rsidR="002D546E" w:rsidRPr="00D44C9F" w:rsidRDefault="002D546E" w:rsidP="002D546E">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0A3B8B79" w14:textId="77777777" w:rsidR="0008708D" w:rsidRPr="00D44C9F" w:rsidRDefault="0008708D" w:rsidP="002D546E">
            <w:pPr>
              <w:ind w:right="-72"/>
              <w:jc w:val="right"/>
              <w:rPr>
                <w:rFonts w:eastAsia="Arial Unicode MS"/>
                <w:sz w:val="16"/>
                <w:szCs w:val="16"/>
                <w:lang w:bidi="th-TH"/>
              </w:rPr>
            </w:pPr>
          </w:p>
          <w:p w14:paraId="75C7F046" w14:textId="139E0606"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399</w:t>
            </w:r>
            <w:r w:rsidR="002D546E" w:rsidRPr="00D44C9F">
              <w:rPr>
                <w:rFonts w:eastAsia="Arial Unicode MS"/>
                <w:sz w:val="16"/>
                <w:szCs w:val="16"/>
                <w:lang w:bidi="th-TH"/>
              </w:rPr>
              <w:t>,</w:t>
            </w:r>
            <w:r w:rsidRPr="00236E60">
              <w:rPr>
                <w:rFonts w:eastAsia="Arial Unicode MS"/>
                <w:sz w:val="16"/>
                <w:szCs w:val="16"/>
                <w:lang w:val="en-GB" w:bidi="th-TH"/>
              </w:rPr>
              <w:t>867</w:t>
            </w:r>
          </w:p>
        </w:tc>
      </w:tr>
      <w:tr w:rsidR="002D546E" w:rsidRPr="00D44C9F" w14:paraId="0682D905" w14:textId="77777777" w:rsidTr="004424D7">
        <w:trPr>
          <w:trHeight w:val="20"/>
        </w:trPr>
        <w:tc>
          <w:tcPr>
            <w:tcW w:w="2302" w:type="dxa"/>
            <w:tcBorders>
              <w:top w:val="nil"/>
              <w:left w:val="nil"/>
              <w:bottom w:val="nil"/>
              <w:right w:val="nil"/>
            </w:tcBorders>
          </w:tcPr>
          <w:p w14:paraId="112B426F" w14:textId="2BB85456" w:rsidR="002D546E" w:rsidRPr="00D44C9F" w:rsidRDefault="002D546E" w:rsidP="002D546E">
            <w:pPr>
              <w:ind w:left="-101" w:right="-101"/>
              <w:rPr>
                <w:rFonts w:eastAsia="Arial Unicode MS"/>
                <w:sz w:val="16"/>
                <w:szCs w:val="16"/>
                <w:lang w:bidi="th-TH"/>
              </w:rPr>
            </w:pPr>
            <w:r w:rsidRPr="00D44C9F">
              <w:rPr>
                <w:rFonts w:eastAsia="Arial Unicode MS"/>
                <w:sz w:val="16"/>
                <w:szCs w:val="16"/>
                <w:lang w:bidi="th-TH"/>
              </w:rPr>
              <w:t>Income tax expense</w:t>
            </w:r>
          </w:p>
        </w:tc>
        <w:tc>
          <w:tcPr>
            <w:tcW w:w="1104" w:type="dxa"/>
            <w:tcBorders>
              <w:top w:val="nil"/>
              <w:left w:val="nil"/>
              <w:bottom w:val="nil"/>
              <w:right w:val="nil"/>
            </w:tcBorders>
            <w:shd w:val="clear" w:color="auto" w:fill="FAFAFA"/>
          </w:tcPr>
          <w:p w14:paraId="43A04A08" w14:textId="77777777" w:rsidR="002D546E" w:rsidRPr="00D44C9F" w:rsidRDefault="002D546E" w:rsidP="002D546E">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7744E719" w14:textId="77777777" w:rsidR="002D546E" w:rsidRPr="00D44C9F" w:rsidRDefault="002D546E" w:rsidP="002D546E">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2962B440" w14:textId="77777777" w:rsidR="002D546E" w:rsidRPr="00D44C9F" w:rsidRDefault="002D546E" w:rsidP="002D546E">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4AA9D2FE" w14:textId="77777777" w:rsidR="002D546E" w:rsidRPr="00D44C9F" w:rsidRDefault="002D546E" w:rsidP="002D546E">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701028A5" w14:textId="77777777" w:rsidR="002D546E" w:rsidRPr="00D44C9F" w:rsidRDefault="002D546E" w:rsidP="002D546E">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36F441FF" w14:textId="77777777" w:rsidR="002D546E" w:rsidRPr="00D44C9F" w:rsidRDefault="002D546E" w:rsidP="002D546E">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tcPr>
          <w:p w14:paraId="53949772" w14:textId="2525B012" w:rsidR="002D546E" w:rsidRPr="00D44C9F" w:rsidRDefault="002D546E" w:rsidP="002D546E">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58</w:t>
            </w:r>
            <w:r w:rsidRPr="00D44C9F">
              <w:rPr>
                <w:rFonts w:eastAsia="Arial Unicode MS"/>
                <w:sz w:val="16"/>
                <w:szCs w:val="16"/>
                <w:lang w:bidi="th-TH"/>
              </w:rPr>
              <w:t>,</w:t>
            </w:r>
            <w:r w:rsidR="00236E60" w:rsidRPr="00236E60">
              <w:rPr>
                <w:rFonts w:eastAsia="Arial Unicode MS"/>
                <w:sz w:val="16"/>
                <w:szCs w:val="16"/>
                <w:lang w:val="en-GB" w:bidi="th-TH"/>
              </w:rPr>
              <w:t>600</w:t>
            </w:r>
            <w:r w:rsidRPr="00D44C9F">
              <w:rPr>
                <w:rFonts w:eastAsia="Arial Unicode MS"/>
                <w:sz w:val="16"/>
                <w:szCs w:val="16"/>
                <w:cs/>
                <w:lang w:bidi="th-TH"/>
              </w:rPr>
              <w:t>)</w:t>
            </w:r>
          </w:p>
        </w:tc>
      </w:tr>
      <w:tr w:rsidR="0008708D" w:rsidRPr="00D44C9F" w14:paraId="40DF595A" w14:textId="77777777" w:rsidTr="004424D7">
        <w:trPr>
          <w:trHeight w:val="20"/>
        </w:trPr>
        <w:tc>
          <w:tcPr>
            <w:tcW w:w="2302" w:type="dxa"/>
            <w:tcBorders>
              <w:top w:val="nil"/>
              <w:left w:val="nil"/>
              <w:bottom w:val="nil"/>
              <w:right w:val="nil"/>
            </w:tcBorders>
          </w:tcPr>
          <w:p w14:paraId="7E8816EA" w14:textId="77777777" w:rsidR="0008708D" w:rsidRPr="00D44C9F" w:rsidRDefault="0008708D" w:rsidP="002D546E">
            <w:pPr>
              <w:ind w:left="-101" w:right="-101"/>
              <w:rPr>
                <w:rFonts w:eastAsia="Arial Unicode MS"/>
                <w:sz w:val="12"/>
                <w:szCs w:val="12"/>
              </w:rPr>
            </w:pPr>
          </w:p>
        </w:tc>
        <w:tc>
          <w:tcPr>
            <w:tcW w:w="1104" w:type="dxa"/>
            <w:tcBorders>
              <w:top w:val="nil"/>
              <w:left w:val="nil"/>
              <w:bottom w:val="nil"/>
              <w:right w:val="nil"/>
            </w:tcBorders>
            <w:shd w:val="clear" w:color="auto" w:fill="FAFAFA"/>
          </w:tcPr>
          <w:p w14:paraId="45E4016C" w14:textId="77777777" w:rsidR="0008708D" w:rsidRPr="00D44C9F" w:rsidRDefault="0008708D" w:rsidP="002D546E">
            <w:pPr>
              <w:ind w:right="-72"/>
              <w:jc w:val="right"/>
              <w:rPr>
                <w:rFonts w:eastAsia="Arial Unicode MS"/>
                <w:sz w:val="12"/>
                <w:szCs w:val="12"/>
              </w:rPr>
            </w:pPr>
          </w:p>
        </w:tc>
        <w:tc>
          <w:tcPr>
            <w:tcW w:w="964" w:type="dxa"/>
            <w:tcBorders>
              <w:top w:val="nil"/>
              <w:left w:val="nil"/>
              <w:bottom w:val="nil"/>
              <w:right w:val="nil"/>
            </w:tcBorders>
            <w:shd w:val="clear" w:color="auto" w:fill="FAFAFA"/>
          </w:tcPr>
          <w:p w14:paraId="57177429" w14:textId="77777777" w:rsidR="0008708D" w:rsidRPr="00D44C9F" w:rsidRDefault="0008708D" w:rsidP="002D546E">
            <w:pPr>
              <w:ind w:right="-72"/>
              <w:jc w:val="right"/>
              <w:rPr>
                <w:rFonts w:eastAsia="Arial Unicode MS"/>
                <w:sz w:val="12"/>
                <w:szCs w:val="12"/>
              </w:rPr>
            </w:pPr>
          </w:p>
        </w:tc>
        <w:tc>
          <w:tcPr>
            <w:tcW w:w="1088" w:type="dxa"/>
            <w:tcBorders>
              <w:top w:val="nil"/>
              <w:left w:val="nil"/>
              <w:bottom w:val="nil"/>
              <w:right w:val="nil"/>
            </w:tcBorders>
            <w:shd w:val="clear" w:color="auto" w:fill="FAFAFA"/>
          </w:tcPr>
          <w:p w14:paraId="39D02043" w14:textId="77777777" w:rsidR="0008708D" w:rsidRPr="00D44C9F" w:rsidRDefault="0008708D" w:rsidP="002D546E">
            <w:pPr>
              <w:ind w:right="-72"/>
              <w:jc w:val="right"/>
              <w:rPr>
                <w:rFonts w:eastAsia="Arial Unicode MS"/>
                <w:sz w:val="12"/>
                <w:szCs w:val="12"/>
              </w:rPr>
            </w:pPr>
          </w:p>
        </w:tc>
        <w:tc>
          <w:tcPr>
            <w:tcW w:w="864" w:type="dxa"/>
            <w:tcBorders>
              <w:top w:val="nil"/>
              <w:left w:val="nil"/>
              <w:bottom w:val="nil"/>
              <w:right w:val="nil"/>
            </w:tcBorders>
            <w:shd w:val="clear" w:color="auto" w:fill="FAFAFA"/>
          </w:tcPr>
          <w:p w14:paraId="00727C3E" w14:textId="77777777" w:rsidR="0008708D" w:rsidRPr="00D44C9F" w:rsidRDefault="0008708D" w:rsidP="002D546E">
            <w:pPr>
              <w:ind w:right="-72"/>
              <w:jc w:val="right"/>
              <w:rPr>
                <w:rFonts w:eastAsia="Arial Unicode MS"/>
                <w:sz w:val="12"/>
                <w:szCs w:val="12"/>
              </w:rPr>
            </w:pPr>
          </w:p>
        </w:tc>
        <w:tc>
          <w:tcPr>
            <w:tcW w:w="1008" w:type="dxa"/>
            <w:tcBorders>
              <w:top w:val="nil"/>
              <w:left w:val="nil"/>
              <w:bottom w:val="nil"/>
              <w:right w:val="nil"/>
            </w:tcBorders>
            <w:shd w:val="clear" w:color="auto" w:fill="FAFAFA"/>
          </w:tcPr>
          <w:p w14:paraId="4314F817" w14:textId="77777777" w:rsidR="0008708D" w:rsidRPr="00D44C9F" w:rsidRDefault="0008708D" w:rsidP="002D546E">
            <w:pPr>
              <w:ind w:right="-72"/>
              <w:jc w:val="right"/>
              <w:rPr>
                <w:rFonts w:eastAsia="Arial Unicode MS"/>
                <w:sz w:val="12"/>
                <w:szCs w:val="12"/>
              </w:rPr>
            </w:pPr>
          </w:p>
        </w:tc>
        <w:tc>
          <w:tcPr>
            <w:tcW w:w="1194" w:type="dxa"/>
            <w:tcBorders>
              <w:top w:val="nil"/>
              <w:left w:val="nil"/>
              <w:bottom w:val="nil"/>
              <w:right w:val="nil"/>
            </w:tcBorders>
            <w:shd w:val="clear" w:color="auto" w:fill="FAFAFA"/>
          </w:tcPr>
          <w:p w14:paraId="167E7296" w14:textId="77777777" w:rsidR="0008708D" w:rsidRPr="00D44C9F" w:rsidRDefault="0008708D" w:rsidP="002D546E">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FAFAFA"/>
          </w:tcPr>
          <w:p w14:paraId="0BFE9679" w14:textId="77777777" w:rsidR="0008708D" w:rsidRPr="00D44C9F" w:rsidRDefault="0008708D" w:rsidP="002D546E">
            <w:pPr>
              <w:ind w:right="-72"/>
              <w:jc w:val="right"/>
              <w:rPr>
                <w:rFonts w:eastAsia="Arial Unicode MS"/>
                <w:sz w:val="12"/>
                <w:szCs w:val="12"/>
              </w:rPr>
            </w:pPr>
          </w:p>
        </w:tc>
      </w:tr>
      <w:tr w:rsidR="002D546E" w:rsidRPr="00D44C9F" w14:paraId="76C10811" w14:textId="77777777" w:rsidTr="004424D7">
        <w:trPr>
          <w:trHeight w:val="20"/>
        </w:trPr>
        <w:tc>
          <w:tcPr>
            <w:tcW w:w="2302" w:type="dxa"/>
            <w:tcBorders>
              <w:top w:val="nil"/>
              <w:left w:val="nil"/>
              <w:bottom w:val="nil"/>
              <w:right w:val="nil"/>
            </w:tcBorders>
          </w:tcPr>
          <w:p w14:paraId="64CC37CE" w14:textId="2D4E6B81" w:rsidR="002D546E" w:rsidRPr="00D44C9F" w:rsidRDefault="002D546E" w:rsidP="002D546E">
            <w:pPr>
              <w:ind w:left="-101" w:right="-101"/>
              <w:rPr>
                <w:rFonts w:eastAsia="Arial Unicode MS"/>
                <w:sz w:val="16"/>
                <w:szCs w:val="16"/>
                <w:lang w:bidi="th-TH"/>
              </w:rPr>
            </w:pPr>
            <w:r w:rsidRPr="00D44C9F">
              <w:rPr>
                <w:rFonts w:eastAsia="Arial Unicode MS"/>
                <w:sz w:val="16"/>
                <w:szCs w:val="16"/>
                <w:lang w:bidi="th-TH"/>
              </w:rPr>
              <w:t>Profit</w:t>
            </w:r>
            <w:r w:rsidR="00911011" w:rsidRPr="00D44C9F">
              <w:rPr>
                <w:rFonts w:eastAsia="Arial Unicode MS"/>
                <w:sz w:val="16"/>
                <w:szCs w:val="16"/>
                <w:lang w:bidi="th-TH"/>
              </w:rPr>
              <w:t xml:space="preserve"> (loss) </w:t>
            </w:r>
            <w:r w:rsidRPr="00D44C9F">
              <w:rPr>
                <w:rFonts w:eastAsia="Arial Unicode MS"/>
                <w:sz w:val="16"/>
                <w:szCs w:val="16"/>
                <w:lang w:bidi="th-TH"/>
              </w:rPr>
              <w:t>for the year</w:t>
            </w:r>
          </w:p>
        </w:tc>
        <w:tc>
          <w:tcPr>
            <w:tcW w:w="1104" w:type="dxa"/>
            <w:tcBorders>
              <w:top w:val="nil"/>
              <w:left w:val="nil"/>
              <w:bottom w:val="nil"/>
              <w:right w:val="nil"/>
            </w:tcBorders>
            <w:shd w:val="clear" w:color="auto" w:fill="FAFAFA"/>
          </w:tcPr>
          <w:p w14:paraId="0985D360" w14:textId="77777777" w:rsidR="002D546E" w:rsidRPr="00D44C9F" w:rsidRDefault="002D546E" w:rsidP="002D546E">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6E0AAED0" w14:textId="77777777" w:rsidR="002D546E" w:rsidRPr="00D44C9F" w:rsidRDefault="002D546E" w:rsidP="002D546E">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2AE15075" w14:textId="77777777" w:rsidR="002D546E" w:rsidRPr="00D44C9F" w:rsidRDefault="002D546E" w:rsidP="002D546E">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20D86BC0" w14:textId="77777777" w:rsidR="002D546E" w:rsidRPr="00D44C9F" w:rsidRDefault="002D546E" w:rsidP="002D546E">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29AA7706" w14:textId="77777777" w:rsidR="002D546E" w:rsidRPr="00D44C9F" w:rsidRDefault="002D546E" w:rsidP="002D546E">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0BA4E598" w14:textId="77777777" w:rsidR="002D546E" w:rsidRPr="00D44C9F" w:rsidRDefault="002D546E" w:rsidP="002D546E">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tcPr>
          <w:p w14:paraId="5008A57A" w14:textId="66A1255D"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341</w:t>
            </w:r>
            <w:r w:rsidR="002D546E" w:rsidRPr="00D44C9F">
              <w:rPr>
                <w:rFonts w:eastAsia="Arial Unicode MS"/>
                <w:sz w:val="16"/>
                <w:szCs w:val="16"/>
                <w:lang w:bidi="th-TH"/>
              </w:rPr>
              <w:t>,</w:t>
            </w:r>
            <w:r w:rsidRPr="00236E60">
              <w:rPr>
                <w:rFonts w:eastAsia="Arial Unicode MS"/>
                <w:sz w:val="16"/>
                <w:szCs w:val="16"/>
                <w:lang w:val="en-GB" w:bidi="th-TH"/>
              </w:rPr>
              <w:t>267</w:t>
            </w:r>
          </w:p>
        </w:tc>
      </w:tr>
      <w:tr w:rsidR="0008708D" w:rsidRPr="00D44C9F" w14:paraId="5961285A" w14:textId="77777777" w:rsidTr="004424D7">
        <w:trPr>
          <w:trHeight w:val="20"/>
        </w:trPr>
        <w:tc>
          <w:tcPr>
            <w:tcW w:w="2302" w:type="dxa"/>
            <w:tcBorders>
              <w:top w:val="nil"/>
              <w:left w:val="nil"/>
              <w:bottom w:val="nil"/>
              <w:right w:val="nil"/>
            </w:tcBorders>
          </w:tcPr>
          <w:p w14:paraId="1CA7B015" w14:textId="77777777" w:rsidR="0008708D" w:rsidRPr="00D44C9F" w:rsidRDefault="0008708D" w:rsidP="002D546E">
            <w:pPr>
              <w:ind w:left="-101" w:right="-101"/>
              <w:rPr>
                <w:rFonts w:eastAsia="Arial Unicode MS"/>
                <w:sz w:val="12"/>
                <w:szCs w:val="12"/>
              </w:rPr>
            </w:pPr>
          </w:p>
        </w:tc>
        <w:tc>
          <w:tcPr>
            <w:tcW w:w="1104" w:type="dxa"/>
            <w:tcBorders>
              <w:top w:val="nil"/>
              <w:left w:val="nil"/>
              <w:bottom w:val="nil"/>
              <w:right w:val="nil"/>
            </w:tcBorders>
            <w:shd w:val="clear" w:color="auto" w:fill="FAFAFA"/>
          </w:tcPr>
          <w:p w14:paraId="681ACCED" w14:textId="77777777" w:rsidR="0008708D" w:rsidRPr="00D44C9F" w:rsidRDefault="0008708D" w:rsidP="002D546E">
            <w:pPr>
              <w:ind w:right="-72"/>
              <w:jc w:val="right"/>
              <w:rPr>
                <w:rFonts w:eastAsia="Arial Unicode MS"/>
                <w:sz w:val="12"/>
                <w:szCs w:val="12"/>
              </w:rPr>
            </w:pPr>
          </w:p>
        </w:tc>
        <w:tc>
          <w:tcPr>
            <w:tcW w:w="964" w:type="dxa"/>
            <w:tcBorders>
              <w:top w:val="nil"/>
              <w:left w:val="nil"/>
              <w:bottom w:val="nil"/>
              <w:right w:val="nil"/>
            </w:tcBorders>
            <w:shd w:val="clear" w:color="auto" w:fill="FAFAFA"/>
          </w:tcPr>
          <w:p w14:paraId="67347BE2" w14:textId="77777777" w:rsidR="0008708D" w:rsidRPr="00D44C9F" w:rsidRDefault="0008708D" w:rsidP="002D546E">
            <w:pPr>
              <w:ind w:right="-72"/>
              <w:jc w:val="right"/>
              <w:rPr>
                <w:rFonts w:eastAsia="Arial Unicode MS"/>
                <w:sz w:val="12"/>
                <w:szCs w:val="12"/>
              </w:rPr>
            </w:pPr>
          </w:p>
        </w:tc>
        <w:tc>
          <w:tcPr>
            <w:tcW w:w="1088" w:type="dxa"/>
            <w:tcBorders>
              <w:top w:val="nil"/>
              <w:left w:val="nil"/>
              <w:bottom w:val="nil"/>
              <w:right w:val="nil"/>
            </w:tcBorders>
            <w:shd w:val="clear" w:color="auto" w:fill="FAFAFA"/>
          </w:tcPr>
          <w:p w14:paraId="63817A7F" w14:textId="77777777" w:rsidR="0008708D" w:rsidRPr="00D44C9F" w:rsidRDefault="0008708D" w:rsidP="002D546E">
            <w:pPr>
              <w:ind w:right="-72"/>
              <w:jc w:val="right"/>
              <w:rPr>
                <w:rFonts w:eastAsia="Arial Unicode MS"/>
                <w:sz w:val="12"/>
                <w:szCs w:val="12"/>
              </w:rPr>
            </w:pPr>
          </w:p>
        </w:tc>
        <w:tc>
          <w:tcPr>
            <w:tcW w:w="864" w:type="dxa"/>
            <w:tcBorders>
              <w:top w:val="nil"/>
              <w:left w:val="nil"/>
              <w:bottom w:val="nil"/>
              <w:right w:val="nil"/>
            </w:tcBorders>
            <w:shd w:val="clear" w:color="auto" w:fill="FAFAFA"/>
          </w:tcPr>
          <w:p w14:paraId="79453B77" w14:textId="77777777" w:rsidR="0008708D" w:rsidRPr="00D44C9F" w:rsidRDefault="0008708D" w:rsidP="002D546E">
            <w:pPr>
              <w:ind w:right="-72"/>
              <w:jc w:val="right"/>
              <w:rPr>
                <w:rFonts w:eastAsia="Arial Unicode MS"/>
                <w:sz w:val="12"/>
                <w:szCs w:val="12"/>
              </w:rPr>
            </w:pPr>
          </w:p>
        </w:tc>
        <w:tc>
          <w:tcPr>
            <w:tcW w:w="1008" w:type="dxa"/>
            <w:tcBorders>
              <w:top w:val="nil"/>
              <w:left w:val="nil"/>
              <w:bottom w:val="nil"/>
              <w:right w:val="nil"/>
            </w:tcBorders>
            <w:shd w:val="clear" w:color="auto" w:fill="FAFAFA"/>
          </w:tcPr>
          <w:p w14:paraId="7007428F" w14:textId="77777777" w:rsidR="0008708D" w:rsidRPr="00D44C9F" w:rsidRDefault="0008708D" w:rsidP="002D546E">
            <w:pPr>
              <w:ind w:right="-72"/>
              <w:jc w:val="right"/>
              <w:rPr>
                <w:rFonts w:eastAsia="Arial Unicode MS"/>
                <w:sz w:val="12"/>
                <w:szCs w:val="12"/>
              </w:rPr>
            </w:pPr>
          </w:p>
        </w:tc>
        <w:tc>
          <w:tcPr>
            <w:tcW w:w="1194" w:type="dxa"/>
            <w:tcBorders>
              <w:top w:val="nil"/>
              <w:left w:val="nil"/>
              <w:bottom w:val="nil"/>
              <w:right w:val="nil"/>
            </w:tcBorders>
            <w:shd w:val="clear" w:color="auto" w:fill="FAFAFA"/>
          </w:tcPr>
          <w:p w14:paraId="61914B61" w14:textId="77777777" w:rsidR="0008708D" w:rsidRPr="00D44C9F" w:rsidRDefault="0008708D" w:rsidP="002D546E">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FAFAFA"/>
          </w:tcPr>
          <w:p w14:paraId="1E05A394" w14:textId="77777777" w:rsidR="0008708D" w:rsidRPr="00D44C9F" w:rsidRDefault="0008708D" w:rsidP="002D546E">
            <w:pPr>
              <w:ind w:right="-72"/>
              <w:jc w:val="right"/>
              <w:rPr>
                <w:rFonts w:eastAsia="Arial Unicode MS"/>
                <w:sz w:val="12"/>
                <w:szCs w:val="12"/>
              </w:rPr>
            </w:pPr>
          </w:p>
        </w:tc>
      </w:tr>
      <w:tr w:rsidR="0008708D" w:rsidRPr="00D44C9F" w14:paraId="78F24A95" w14:textId="77777777" w:rsidTr="004424D7">
        <w:trPr>
          <w:trHeight w:val="20"/>
        </w:trPr>
        <w:tc>
          <w:tcPr>
            <w:tcW w:w="2302" w:type="dxa"/>
            <w:tcBorders>
              <w:top w:val="nil"/>
              <w:left w:val="nil"/>
              <w:bottom w:val="nil"/>
              <w:right w:val="nil"/>
            </w:tcBorders>
          </w:tcPr>
          <w:p w14:paraId="226F9E4D" w14:textId="77777777" w:rsidR="0008708D" w:rsidRPr="00D44C9F" w:rsidRDefault="0008708D" w:rsidP="0008708D">
            <w:pPr>
              <w:ind w:left="-101" w:right="-106"/>
              <w:rPr>
                <w:rFonts w:eastAsia="Times New Roman"/>
                <w:sz w:val="16"/>
                <w:szCs w:val="16"/>
                <w:lang w:eastAsia="ja-JP"/>
              </w:rPr>
            </w:pPr>
            <w:r w:rsidRPr="00D44C9F">
              <w:rPr>
                <w:rFonts w:eastAsia="Times New Roman"/>
                <w:sz w:val="16"/>
                <w:szCs w:val="16"/>
                <w:lang w:eastAsia="ja-JP"/>
              </w:rPr>
              <w:t>Total other comprehensive</w:t>
            </w:r>
          </w:p>
          <w:p w14:paraId="2F18A7CC" w14:textId="77777777" w:rsidR="0008708D" w:rsidRPr="00D44C9F" w:rsidRDefault="0008708D" w:rsidP="0008708D">
            <w:pPr>
              <w:ind w:left="-101" w:right="-106"/>
              <w:rPr>
                <w:rFonts w:eastAsia="Times New Roman"/>
                <w:sz w:val="16"/>
                <w:szCs w:val="16"/>
                <w:lang w:eastAsia="ja-JP"/>
              </w:rPr>
            </w:pPr>
            <w:r w:rsidRPr="00D44C9F">
              <w:rPr>
                <w:rFonts w:eastAsia="Times New Roman"/>
                <w:sz w:val="16"/>
                <w:szCs w:val="16"/>
                <w:lang w:eastAsia="ja-JP"/>
              </w:rPr>
              <w:t xml:space="preserve">   income </w:t>
            </w:r>
            <w:r w:rsidRPr="00D44C9F">
              <w:rPr>
                <w:rFonts w:eastAsia="Times New Roman"/>
                <w:sz w:val="16"/>
                <w:szCs w:val="16"/>
                <w:cs/>
                <w:lang w:eastAsia="ja-JP" w:bidi="th-TH"/>
              </w:rPr>
              <w:t>(</w:t>
            </w:r>
            <w:r w:rsidRPr="00D44C9F">
              <w:rPr>
                <w:rFonts w:eastAsia="Times New Roman"/>
                <w:sz w:val="16"/>
                <w:szCs w:val="16"/>
                <w:lang w:eastAsia="ja-JP"/>
              </w:rPr>
              <w:t>expense</w:t>
            </w:r>
            <w:r w:rsidRPr="00D44C9F">
              <w:rPr>
                <w:rFonts w:eastAsia="Times New Roman"/>
                <w:sz w:val="16"/>
                <w:szCs w:val="16"/>
                <w:cs/>
                <w:lang w:eastAsia="ja-JP" w:bidi="th-TH"/>
              </w:rPr>
              <w:t xml:space="preserve">) </w:t>
            </w:r>
            <w:r w:rsidRPr="00D44C9F">
              <w:rPr>
                <w:rFonts w:eastAsia="Times New Roman"/>
                <w:sz w:val="16"/>
                <w:szCs w:val="16"/>
                <w:lang w:eastAsia="ja-JP"/>
              </w:rPr>
              <w:t xml:space="preserve">for the </w:t>
            </w:r>
          </w:p>
          <w:p w14:paraId="2B4C11C8" w14:textId="10ED7ECD" w:rsidR="0008708D" w:rsidRPr="00D44C9F" w:rsidRDefault="0008708D" w:rsidP="0008708D">
            <w:pPr>
              <w:ind w:left="-101" w:right="-101"/>
              <w:rPr>
                <w:rFonts w:eastAsia="Arial Unicode MS"/>
                <w:sz w:val="16"/>
                <w:szCs w:val="16"/>
              </w:rPr>
            </w:pPr>
            <w:r w:rsidRPr="00D44C9F">
              <w:rPr>
                <w:rFonts w:eastAsia="Times New Roman"/>
                <w:sz w:val="16"/>
                <w:szCs w:val="16"/>
                <w:lang w:eastAsia="ja-JP"/>
              </w:rPr>
              <w:t xml:space="preserve">      </w:t>
            </w:r>
            <w:r w:rsidR="00F44A30" w:rsidRPr="00D44C9F">
              <w:rPr>
                <w:rFonts w:eastAsia="Times New Roman"/>
                <w:sz w:val="16"/>
                <w:szCs w:val="16"/>
                <w:lang w:eastAsia="ja-JP"/>
              </w:rPr>
              <w:t>year</w:t>
            </w:r>
            <w:r w:rsidRPr="00D44C9F">
              <w:rPr>
                <w:rFonts w:eastAsia="Times New Roman"/>
                <w:sz w:val="16"/>
                <w:szCs w:val="16"/>
                <w:lang w:eastAsia="ja-JP"/>
              </w:rPr>
              <w:t xml:space="preserve"> </w:t>
            </w:r>
            <w:r w:rsidRPr="00D44C9F">
              <w:rPr>
                <w:rFonts w:eastAsia="Times New Roman"/>
                <w:sz w:val="16"/>
                <w:szCs w:val="16"/>
                <w:cs/>
                <w:lang w:eastAsia="ja-JP" w:bidi="th-TH"/>
              </w:rPr>
              <w:t xml:space="preserve">- </w:t>
            </w:r>
            <w:r w:rsidRPr="00D44C9F">
              <w:rPr>
                <w:rFonts w:eastAsia="Times New Roman"/>
                <w:sz w:val="16"/>
                <w:szCs w:val="16"/>
                <w:lang w:eastAsia="ja-JP"/>
              </w:rPr>
              <w:t>net of tax</w:t>
            </w:r>
          </w:p>
        </w:tc>
        <w:tc>
          <w:tcPr>
            <w:tcW w:w="1104" w:type="dxa"/>
            <w:tcBorders>
              <w:top w:val="nil"/>
              <w:left w:val="nil"/>
              <w:bottom w:val="nil"/>
              <w:right w:val="nil"/>
            </w:tcBorders>
            <w:shd w:val="clear" w:color="auto" w:fill="FAFAFA"/>
          </w:tcPr>
          <w:p w14:paraId="2052EE30" w14:textId="77777777" w:rsidR="0008708D" w:rsidRPr="00D44C9F" w:rsidRDefault="0008708D" w:rsidP="0008708D">
            <w:pPr>
              <w:ind w:right="-72"/>
              <w:jc w:val="right"/>
              <w:rPr>
                <w:rFonts w:eastAsia="Arial Unicode MS"/>
                <w:sz w:val="16"/>
                <w:szCs w:val="16"/>
              </w:rPr>
            </w:pPr>
          </w:p>
        </w:tc>
        <w:tc>
          <w:tcPr>
            <w:tcW w:w="964" w:type="dxa"/>
            <w:tcBorders>
              <w:top w:val="nil"/>
              <w:left w:val="nil"/>
              <w:bottom w:val="nil"/>
              <w:right w:val="nil"/>
            </w:tcBorders>
            <w:shd w:val="clear" w:color="auto" w:fill="FAFAFA"/>
          </w:tcPr>
          <w:p w14:paraId="28887AAF" w14:textId="77777777" w:rsidR="0008708D" w:rsidRPr="00D44C9F" w:rsidRDefault="0008708D" w:rsidP="0008708D">
            <w:pPr>
              <w:ind w:right="-72"/>
              <w:jc w:val="right"/>
              <w:rPr>
                <w:rFonts w:eastAsia="Arial Unicode MS"/>
                <w:sz w:val="16"/>
                <w:szCs w:val="16"/>
              </w:rPr>
            </w:pPr>
          </w:p>
        </w:tc>
        <w:tc>
          <w:tcPr>
            <w:tcW w:w="1088" w:type="dxa"/>
            <w:tcBorders>
              <w:top w:val="nil"/>
              <w:left w:val="nil"/>
              <w:bottom w:val="nil"/>
              <w:right w:val="nil"/>
            </w:tcBorders>
            <w:shd w:val="clear" w:color="auto" w:fill="FAFAFA"/>
          </w:tcPr>
          <w:p w14:paraId="16D75DD9" w14:textId="77777777" w:rsidR="0008708D" w:rsidRPr="00D44C9F" w:rsidRDefault="0008708D" w:rsidP="0008708D">
            <w:pPr>
              <w:ind w:right="-72"/>
              <w:jc w:val="right"/>
              <w:rPr>
                <w:rFonts w:eastAsia="Arial Unicode MS"/>
                <w:sz w:val="16"/>
                <w:szCs w:val="16"/>
              </w:rPr>
            </w:pPr>
          </w:p>
        </w:tc>
        <w:tc>
          <w:tcPr>
            <w:tcW w:w="864" w:type="dxa"/>
            <w:tcBorders>
              <w:top w:val="nil"/>
              <w:left w:val="nil"/>
              <w:bottom w:val="nil"/>
              <w:right w:val="nil"/>
            </w:tcBorders>
            <w:shd w:val="clear" w:color="auto" w:fill="FAFAFA"/>
          </w:tcPr>
          <w:p w14:paraId="5F38123D" w14:textId="77777777" w:rsidR="0008708D" w:rsidRPr="00D44C9F" w:rsidRDefault="0008708D" w:rsidP="0008708D">
            <w:pPr>
              <w:ind w:right="-72"/>
              <w:jc w:val="right"/>
              <w:rPr>
                <w:rFonts w:eastAsia="Arial Unicode MS"/>
                <w:sz w:val="16"/>
                <w:szCs w:val="16"/>
              </w:rPr>
            </w:pPr>
          </w:p>
        </w:tc>
        <w:tc>
          <w:tcPr>
            <w:tcW w:w="1008" w:type="dxa"/>
            <w:tcBorders>
              <w:top w:val="nil"/>
              <w:left w:val="nil"/>
              <w:bottom w:val="nil"/>
              <w:right w:val="nil"/>
            </w:tcBorders>
            <w:shd w:val="clear" w:color="auto" w:fill="FAFAFA"/>
          </w:tcPr>
          <w:p w14:paraId="0520A826" w14:textId="77777777" w:rsidR="0008708D" w:rsidRPr="00D44C9F" w:rsidRDefault="0008708D" w:rsidP="0008708D">
            <w:pPr>
              <w:ind w:right="-72"/>
              <w:jc w:val="right"/>
              <w:rPr>
                <w:rFonts w:eastAsia="Arial Unicode MS"/>
                <w:sz w:val="16"/>
                <w:szCs w:val="16"/>
              </w:rPr>
            </w:pPr>
          </w:p>
        </w:tc>
        <w:tc>
          <w:tcPr>
            <w:tcW w:w="1194" w:type="dxa"/>
            <w:tcBorders>
              <w:top w:val="nil"/>
              <w:left w:val="nil"/>
              <w:bottom w:val="nil"/>
              <w:right w:val="nil"/>
            </w:tcBorders>
            <w:shd w:val="clear" w:color="auto" w:fill="FAFAFA"/>
          </w:tcPr>
          <w:p w14:paraId="50DF6231" w14:textId="77777777" w:rsidR="0008708D" w:rsidRPr="00D44C9F" w:rsidRDefault="0008708D" w:rsidP="0008708D">
            <w:pPr>
              <w:ind w:right="-72"/>
              <w:jc w:val="right"/>
              <w:rPr>
                <w:rFonts w:eastAsia="Arial Unicode MS"/>
                <w:sz w:val="16"/>
                <w:szCs w:val="16"/>
              </w:rPr>
            </w:pPr>
          </w:p>
        </w:tc>
        <w:tc>
          <w:tcPr>
            <w:tcW w:w="931" w:type="dxa"/>
            <w:gridSpan w:val="2"/>
            <w:tcBorders>
              <w:top w:val="nil"/>
              <w:left w:val="nil"/>
              <w:bottom w:val="nil"/>
              <w:right w:val="nil"/>
            </w:tcBorders>
            <w:shd w:val="clear" w:color="auto" w:fill="FAFAFA"/>
          </w:tcPr>
          <w:p w14:paraId="135B1063" w14:textId="77777777" w:rsidR="0008708D" w:rsidRPr="00D44C9F" w:rsidRDefault="0008708D" w:rsidP="0008708D">
            <w:pPr>
              <w:ind w:right="-72"/>
              <w:jc w:val="right"/>
              <w:rPr>
                <w:rFonts w:eastAsia="Arial Unicode MS"/>
                <w:sz w:val="16"/>
                <w:szCs w:val="16"/>
              </w:rPr>
            </w:pPr>
          </w:p>
          <w:p w14:paraId="681771F8" w14:textId="77777777" w:rsidR="0008708D" w:rsidRPr="00D44C9F" w:rsidRDefault="0008708D" w:rsidP="0008708D">
            <w:pPr>
              <w:ind w:right="-72"/>
              <w:jc w:val="right"/>
              <w:rPr>
                <w:rFonts w:eastAsia="Arial Unicode MS"/>
                <w:sz w:val="16"/>
                <w:szCs w:val="16"/>
              </w:rPr>
            </w:pPr>
          </w:p>
          <w:p w14:paraId="24C6C7F8" w14:textId="292340D5" w:rsidR="0008708D" w:rsidRPr="00D44C9F" w:rsidRDefault="00236E60" w:rsidP="0008708D">
            <w:pPr>
              <w:ind w:right="-72"/>
              <w:jc w:val="right"/>
              <w:rPr>
                <w:rFonts w:eastAsia="Arial Unicode MS"/>
                <w:sz w:val="16"/>
                <w:szCs w:val="16"/>
              </w:rPr>
            </w:pPr>
            <w:r w:rsidRPr="00236E60">
              <w:rPr>
                <w:rFonts w:eastAsia="Arial Unicode MS"/>
                <w:sz w:val="16"/>
                <w:szCs w:val="16"/>
                <w:lang w:val="en-GB"/>
              </w:rPr>
              <w:t>5</w:t>
            </w:r>
            <w:r w:rsidR="004412D7" w:rsidRPr="00D44C9F">
              <w:rPr>
                <w:rFonts w:eastAsia="Arial Unicode MS"/>
                <w:sz w:val="16"/>
                <w:szCs w:val="16"/>
              </w:rPr>
              <w:t>,</w:t>
            </w:r>
            <w:r w:rsidRPr="00236E60">
              <w:rPr>
                <w:rFonts w:eastAsia="Arial Unicode MS"/>
                <w:sz w:val="16"/>
                <w:szCs w:val="16"/>
                <w:lang w:val="en-GB"/>
              </w:rPr>
              <w:t>288</w:t>
            </w:r>
          </w:p>
        </w:tc>
      </w:tr>
      <w:tr w:rsidR="0008708D" w:rsidRPr="00D44C9F" w14:paraId="0C21B0FF" w14:textId="77777777" w:rsidTr="004424D7">
        <w:trPr>
          <w:trHeight w:val="20"/>
        </w:trPr>
        <w:tc>
          <w:tcPr>
            <w:tcW w:w="2302" w:type="dxa"/>
            <w:tcBorders>
              <w:top w:val="nil"/>
              <w:left w:val="nil"/>
              <w:bottom w:val="nil"/>
              <w:right w:val="nil"/>
            </w:tcBorders>
          </w:tcPr>
          <w:p w14:paraId="665F70B4" w14:textId="77777777" w:rsidR="0008708D" w:rsidRPr="00D44C9F" w:rsidRDefault="0008708D" w:rsidP="0008708D">
            <w:pPr>
              <w:ind w:left="-101" w:right="-101"/>
              <w:rPr>
                <w:rFonts w:eastAsia="Arial Unicode MS"/>
                <w:sz w:val="12"/>
                <w:szCs w:val="12"/>
                <w:lang w:bidi="th-TH"/>
              </w:rPr>
            </w:pPr>
          </w:p>
        </w:tc>
        <w:tc>
          <w:tcPr>
            <w:tcW w:w="1104" w:type="dxa"/>
            <w:tcBorders>
              <w:top w:val="nil"/>
              <w:left w:val="nil"/>
              <w:bottom w:val="nil"/>
              <w:right w:val="nil"/>
            </w:tcBorders>
            <w:shd w:val="clear" w:color="auto" w:fill="FAFAFA"/>
          </w:tcPr>
          <w:p w14:paraId="7673A565" w14:textId="77777777" w:rsidR="0008708D" w:rsidRPr="00D44C9F" w:rsidRDefault="0008708D" w:rsidP="0008708D">
            <w:pPr>
              <w:ind w:right="-72"/>
              <w:jc w:val="right"/>
              <w:rPr>
                <w:rFonts w:eastAsia="Arial Unicode MS"/>
                <w:sz w:val="12"/>
                <w:szCs w:val="12"/>
                <w:lang w:bidi="th-TH"/>
              </w:rPr>
            </w:pPr>
          </w:p>
        </w:tc>
        <w:tc>
          <w:tcPr>
            <w:tcW w:w="964" w:type="dxa"/>
            <w:tcBorders>
              <w:top w:val="nil"/>
              <w:left w:val="nil"/>
              <w:bottom w:val="nil"/>
              <w:right w:val="nil"/>
            </w:tcBorders>
            <w:shd w:val="clear" w:color="auto" w:fill="FAFAFA"/>
          </w:tcPr>
          <w:p w14:paraId="4D9D0522" w14:textId="77777777" w:rsidR="0008708D" w:rsidRPr="00D44C9F" w:rsidRDefault="0008708D" w:rsidP="0008708D">
            <w:pPr>
              <w:ind w:right="-72"/>
              <w:jc w:val="right"/>
              <w:rPr>
                <w:rFonts w:eastAsia="Arial Unicode MS"/>
                <w:sz w:val="12"/>
                <w:szCs w:val="12"/>
                <w:lang w:bidi="th-TH"/>
              </w:rPr>
            </w:pPr>
          </w:p>
        </w:tc>
        <w:tc>
          <w:tcPr>
            <w:tcW w:w="1088" w:type="dxa"/>
            <w:tcBorders>
              <w:top w:val="nil"/>
              <w:left w:val="nil"/>
              <w:bottom w:val="nil"/>
              <w:right w:val="nil"/>
            </w:tcBorders>
            <w:shd w:val="clear" w:color="auto" w:fill="FAFAFA"/>
          </w:tcPr>
          <w:p w14:paraId="1BDAC37E" w14:textId="77777777" w:rsidR="0008708D" w:rsidRPr="00D44C9F" w:rsidRDefault="0008708D" w:rsidP="0008708D">
            <w:pPr>
              <w:ind w:right="-72"/>
              <w:jc w:val="right"/>
              <w:rPr>
                <w:rFonts w:eastAsia="Arial Unicode MS"/>
                <w:sz w:val="12"/>
                <w:szCs w:val="12"/>
                <w:lang w:bidi="th-TH"/>
              </w:rPr>
            </w:pPr>
          </w:p>
        </w:tc>
        <w:tc>
          <w:tcPr>
            <w:tcW w:w="864" w:type="dxa"/>
            <w:tcBorders>
              <w:top w:val="nil"/>
              <w:left w:val="nil"/>
              <w:bottom w:val="nil"/>
              <w:right w:val="nil"/>
            </w:tcBorders>
            <w:shd w:val="clear" w:color="auto" w:fill="FAFAFA"/>
          </w:tcPr>
          <w:p w14:paraId="328A7FF5" w14:textId="77777777" w:rsidR="0008708D" w:rsidRPr="00D44C9F" w:rsidRDefault="0008708D" w:rsidP="0008708D">
            <w:pPr>
              <w:ind w:right="-72"/>
              <w:jc w:val="right"/>
              <w:rPr>
                <w:rFonts w:eastAsia="Arial Unicode MS"/>
                <w:sz w:val="12"/>
                <w:szCs w:val="12"/>
                <w:lang w:bidi="th-TH"/>
              </w:rPr>
            </w:pPr>
          </w:p>
        </w:tc>
        <w:tc>
          <w:tcPr>
            <w:tcW w:w="1008" w:type="dxa"/>
            <w:tcBorders>
              <w:top w:val="nil"/>
              <w:left w:val="nil"/>
              <w:bottom w:val="nil"/>
              <w:right w:val="nil"/>
            </w:tcBorders>
            <w:shd w:val="clear" w:color="auto" w:fill="FAFAFA"/>
          </w:tcPr>
          <w:p w14:paraId="065BA2EA" w14:textId="77777777" w:rsidR="0008708D" w:rsidRPr="00D44C9F" w:rsidRDefault="0008708D" w:rsidP="0008708D">
            <w:pPr>
              <w:ind w:right="-72"/>
              <w:jc w:val="right"/>
              <w:rPr>
                <w:rFonts w:eastAsia="Arial Unicode MS"/>
                <w:sz w:val="12"/>
                <w:szCs w:val="12"/>
                <w:lang w:bidi="th-TH"/>
              </w:rPr>
            </w:pPr>
          </w:p>
        </w:tc>
        <w:tc>
          <w:tcPr>
            <w:tcW w:w="1194" w:type="dxa"/>
            <w:tcBorders>
              <w:top w:val="nil"/>
              <w:left w:val="nil"/>
              <w:bottom w:val="nil"/>
              <w:right w:val="nil"/>
            </w:tcBorders>
            <w:shd w:val="clear" w:color="auto" w:fill="FAFAFA"/>
          </w:tcPr>
          <w:p w14:paraId="0485945F" w14:textId="77777777" w:rsidR="0008708D" w:rsidRPr="00D44C9F" w:rsidRDefault="0008708D" w:rsidP="0008708D">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1399BE2E" w14:textId="77777777" w:rsidR="0008708D" w:rsidRPr="00D44C9F" w:rsidRDefault="0008708D" w:rsidP="0008708D">
            <w:pPr>
              <w:ind w:right="-72"/>
              <w:jc w:val="right"/>
              <w:rPr>
                <w:rFonts w:eastAsia="Arial Unicode MS"/>
                <w:sz w:val="12"/>
                <w:szCs w:val="12"/>
                <w:lang w:bidi="th-TH"/>
              </w:rPr>
            </w:pPr>
          </w:p>
        </w:tc>
      </w:tr>
      <w:tr w:rsidR="0008708D" w:rsidRPr="00D44C9F" w14:paraId="4A994789" w14:textId="77777777" w:rsidTr="004424D7">
        <w:trPr>
          <w:trHeight w:val="20"/>
        </w:trPr>
        <w:tc>
          <w:tcPr>
            <w:tcW w:w="2302" w:type="dxa"/>
            <w:tcBorders>
              <w:top w:val="nil"/>
              <w:left w:val="nil"/>
              <w:bottom w:val="nil"/>
              <w:right w:val="nil"/>
            </w:tcBorders>
          </w:tcPr>
          <w:p w14:paraId="2E99C6D4" w14:textId="77777777" w:rsidR="0008708D" w:rsidRPr="00D44C9F" w:rsidRDefault="0008708D" w:rsidP="0008708D">
            <w:pPr>
              <w:ind w:left="-101" w:right="-106"/>
              <w:rPr>
                <w:rFonts w:eastAsia="Times New Roman"/>
                <w:sz w:val="16"/>
                <w:szCs w:val="16"/>
                <w:lang w:eastAsia="ja-JP"/>
              </w:rPr>
            </w:pPr>
            <w:r w:rsidRPr="00D44C9F">
              <w:rPr>
                <w:rFonts w:eastAsia="Times New Roman"/>
                <w:sz w:val="16"/>
                <w:szCs w:val="16"/>
                <w:lang w:eastAsia="ja-JP"/>
              </w:rPr>
              <w:t xml:space="preserve">Total comprehensive </w:t>
            </w:r>
          </w:p>
          <w:p w14:paraId="038FE8A7" w14:textId="5C6D709B" w:rsidR="0008708D" w:rsidRPr="00D44C9F" w:rsidRDefault="0008708D" w:rsidP="0008708D">
            <w:pPr>
              <w:ind w:left="-101" w:right="-101"/>
              <w:rPr>
                <w:rFonts w:eastAsia="Arial Unicode MS"/>
                <w:sz w:val="16"/>
                <w:szCs w:val="16"/>
                <w:lang w:bidi="th-TH"/>
              </w:rPr>
            </w:pPr>
            <w:r w:rsidRPr="00D44C9F">
              <w:rPr>
                <w:rFonts w:eastAsia="Times New Roman"/>
                <w:sz w:val="16"/>
                <w:szCs w:val="16"/>
                <w:lang w:eastAsia="ja-JP"/>
              </w:rPr>
              <w:t xml:space="preserve">   income </w:t>
            </w:r>
            <w:r w:rsidRPr="00D44C9F">
              <w:rPr>
                <w:rFonts w:eastAsia="Times New Roman"/>
                <w:sz w:val="16"/>
                <w:szCs w:val="16"/>
                <w:cs/>
                <w:lang w:eastAsia="ja-JP" w:bidi="th-TH"/>
              </w:rPr>
              <w:t>(</w:t>
            </w:r>
            <w:r w:rsidRPr="00D44C9F">
              <w:rPr>
                <w:rFonts w:eastAsia="Times New Roman"/>
                <w:sz w:val="16"/>
                <w:szCs w:val="16"/>
                <w:lang w:eastAsia="ja-JP"/>
              </w:rPr>
              <w:t>expense</w:t>
            </w:r>
            <w:r w:rsidRPr="00D44C9F">
              <w:rPr>
                <w:rFonts w:eastAsia="Times New Roman"/>
                <w:sz w:val="16"/>
                <w:szCs w:val="16"/>
                <w:cs/>
                <w:lang w:eastAsia="ja-JP" w:bidi="th-TH"/>
              </w:rPr>
              <w:t xml:space="preserve">) </w:t>
            </w:r>
          </w:p>
        </w:tc>
        <w:tc>
          <w:tcPr>
            <w:tcW w:w="1104" w:type="dxa"/>
            <w:tcBorders>
              <w:top w:val="nil"/>
              <w:left w:val="nil"/>
              <w:bottom w:val="nil"/>
              <w:right w:val="nil"/>
            </w:tcBorders>
            <w:shd w:val="clear" w:color="auto" w:fill="FAFAFA"/>
          </w:tcPr>
          <w:p w14:paraId="42DD031E"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33CD756F"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6C1EED80"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798A40F5"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47EAE1C7"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18E462FE"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tcPr>
          <w:p w14:paraId="251964A1" w14:textId="77777777" w:rsidR="0008708D" w:rsidRPr="00D44C9F" w:rsidRDefault="0008708D" w:rsidP="0008708D">
            <w:pPr>
              <w:ind w:right="-72"/>
              <w:jc w:val="right"/>
              <w:rPr>
                <w:rFonts w:eastAsia="Arial Unicode MS"/>
                <w:sz w:val="16"/>
                <w:szCs w:val="16"/>
                <w:lang w:bidi="th-TH"/>
              </w:rPr>
            </w:pPr>
          </w:p>
          <w:p w14:paraId="0CB659A2" w14:textId="2401CB3A"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346</w:t>
            </w:r>
            <w:r w:rsidR="0008708D" w:rsidRPr="00D44C9F">
              <w:rPr>
                <w:rFonts w:eastAsia="Arial Unicode MS"/>
                <w:sz w:val="16"/>
                <w:szCs w:val="16"/>
                <w:lang w:bidi="th-TH"/>
              </w:rPr>
              <w:t>,</w:t>
            </w:r>
            <w:r w:rsidRPr="00236E60">
              <w:rPr>
                <w:rFonts w:eastAsia="Arial Unicode MS"/>
                <w:sz w:val="16"/>
                <w:szCs w:val="16"/>
                <w:lang w:val="en-GB" w:bidi="th-TH"/>
              </w:rPr>
              <w:t>555</w:t>
            </w:r>
          </w:p>
        </w:tc>
      </w:tr>
      <w:tr w:rsidR="0008708D" w:rsidRPr="00D44C9F" w14:paraId="258A14FB" w14:textId="77777777" w:rsidTr="004424D7">
        <w:trPr>
          <w:trHeight w:val="20"/>
        </w:trPr>
        <w:tc>
          <w:tcPr>
            <w:tcW w:w="2302" w:type="dxa"/>
            <w:tcBorders>
              <w:top w:val="nil"/>
              <w:left w:val="nil"/>
              <w:bottom w:val="nil"/>
              <w:right w:val="nil"/>
            </w:tcBorders>
          </w:tcPr>
          <w:p w14:paraId="04835496" w14:textId="77777777" w:rsidR="0008708D" w:rsidRPr="00D44C9F" w:rsidRDefault="0008708D" w:rsidP="0008708D">
            <w:pPr>
              <w:ind w:left="-101" w:right="-106"/>
              <w:rPr>
                <w:rFonts w:eastAsia="Times New Roman"/>
                <w:sz w:val="12"/>
                <w:szCs w:val="12"/>
                <w:lang w:eastAsia="ja-JP"/>
              </w:rPr>
            </w:pPr>
          </w:p>
        </w:tc>
        <w:tc>
          <w:tcPr>
            <w:tcW w:w="1104" w:type="dxa"/>
            <w:tcBorders>
              <w:top w:val="nil"/>
              <w:left w:val="nil"/>
              <w:bottom w:val="nil"/>
              <w:right w:val="nil"/>
            </w:tcBorders>
            <w:shd w:val="clear" w:color="auto" w:fill="FAFAFA"/>
          </w:tcPr>
          <w:p w14:paraId="3D50B5B7" w14:textId="77777777" w:rsidR="0008708D" w:rsidRPr="00D44C9F" w:rsidRDefault="0008708D" w:rsidP="0008708D">
            <w:pPr>
              <w:ind w:right="-72"/>
              <w:jc w:val="right"/>
              <w:rPr>
                <w:rFonts w:eastAsia="Arial Unicode MS"/>
                <w:sz w:val="12"/>
                <w:szCs w:val="12"/>
              </w:rPr>
            </w:pPr>
          </w:p>
        </w:tc>
        <w:tc>
          <w:tcPr>
            <w:tcW w:w="964" w:type="dxa"/>
            <w:tcBorders>
              <w:top w:val="nil"/>
              <w:left w:val="nil"/>
              <w:bottom w:val="nil"/>
              <w:right w:val="nil"/>
            </w:tcBorders>
            <w:shd w:val="clear" w:color="auto" w:fill="FAFAFA"/>
          </w:tcPr>
          <w:p w14:paraId="5C58024C" w14:textId="77777777" w:rsidR="0008708D" w:rsidRPr="00D44C9F" w:rsidRDefault="0008708D" w:rsidP="0008708D">
            <w:pPr>
              <w:ind w:right="-72"/>
              <w:jc w:val="right"/>
              <w:rPr>
                <w:rFonts w:eastAsia="Arial Unicode MS"/>
                <w:sz w:val="12"/>
                <w:szCs w:val="12"/>
              </w:rPr>
            </w:pPr>
          </w:p>
        </w:tc>
        <w:tc>
          <w:tcPr>
            <w:tcW w:w="1088" w:type="dxa"/>
            <w:tcBorders>
              <w:top w:val="nil"/>
              <w:left w:val="nil"/>
              <w:bottom w:val="nil"/>
              <w:right w:val="nil"/>
            </w:tcBorders>
            <w:shd w:val="clear" w:color="auto" w:fill="FAFAFA"/>
          </w:tcPr>
          <w:p w14:paraId="375D0F20" w14:textId="77777777" w:rsidR="0008708D" w:rsidRPr="00D44C9F" w:rsidRDefault="0008708D" w:rsidP="0008708D">
            <w:pPr>
              <w:ind w:right="-72"/>
              <w:jc w:val="right"/>
              <w:rPr>
                <w:rFonts w:eastAsia="Arial Unicode MS"/>
                <w:sz w:val="12"/>
                <w:szCs w:val="12"/>
              </w:rPr>
            </w:pPr>
          </w:p>
        </w:tc>
        <w:tc>
          <w:tcPr>
            <w:tcW w:w="864" w:type="dxa"/>
            <w:tcBorders>
              <w:top w:val="nil"/>
              <w:left w:val="nil"/>
              <w:bottom w:val="nil"/>
              <w:right w:val="nil"/>
            </w:tcBorders>
            <w:shd w:val="clear" w:color="auto" w:fill="FAFAFA"/>
          </w:tcPr>
          <w:p w14:paraId="081A1F96" w14:textId="77777777" w:rsidR="0008708D" w:rsidRPr="00D44C9F" w:rsidRDefault="0008708D" w:rsidP="0008708D">
            <w:pPr>
              <w:ind w:right="-72"/>
              <w:jc w:val="right"/>
              <w:rPr>
                <w:rFonts w:eastAsia="Arial Unicode MS"/>
                <w:sz w:val="12"/>
                <w:szCs w:val="12"/>
              </w:rPr>
            </w:pPr>
          </w:p>
        </w:tc>
        <w:tc>
          <w:tcPr>
            <w:tcW w:w="1008" w:type="dxa"/>
            <w:tcBorders>
              <w:top w:val="nil"/>
              <w:left w:val="nil"/>
              <w:bottom w:val="nil"/>
              <w:right w:val="nil"/>
            </w:tcBorders>
            <w:shd w:val="clear" w:color="auto" w:fill="FAFAFA"/>
          </w:tcPr>
          <w:p w14:paraId="6D3A729D" w14:textId="77777777" w:rsidR="0008708D" w:rsidRPr="00D44C9F" w:rsidRDefault="0008708D" w:rsidP="0008708D">
            <w:pPr>
              <w:ind w:right="-72"/>
              <w:jc w:val="right"/>
              <w:rPr>
                <w:rFonts w:eastAsia="Arial Unicode MS"/>
                <w:sz w:val="12"/>
                <w:szCs w:val="12"/>
              </w:rPr>
            </w:pPr>
          </w:p>
        </w:tc>
        <w:tc>
          <w:tcPr>
            <w:tcW w:w="1194" w:type="dxa"/>
            <w:tcBorders>
              <w:top w:val="nil"/>
              <w:left w:val="nil"/>
              <w:bottom w:val="nil"/>
              <w:right w:val="nil"/>
            </w:tcBorders>
            <w:shd w:val="clear" w:color="auto" w:fill="FAFAFA"/>
          </w:tcPr>
          <w:p w14:paraId="764BE8EB" w14:textId="77777777" w:rsidR="0008708D" w:rsidRPr="00D44C9F" w:rsidRDefault="0008708D" w:rsidP="0008708D">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FAFAFA"/>
          </w:tcPr>
          <w:p w14:paraId="59337130" w14:textId="77777777" w:rsidR="0008708D" w:rsidRPr="00D44C9F" w:rsidRDefault="0008708D" w:rsidP="0008708D">
            <w:pPr>
              <w:ind w:right="-72"/>
              <w:jc w:val="right"/>
              <w:rPr>
                <w:rFonts w:eastAsia="Arial Unicode MS"/>
                <w:sz w:val="12"/>
                <w:szCs w:val="12"/>
              </w:rPr>
            </w:pPr>
          </w:p>
        </w:tc>
      </w:tr>
      <w:tr w:rsidR="0008708D" w:rsidRPr="00D44C9F" w14:paraId="2AC5EFAF" w14:textId="77777777" w:rsidTr="004424D7">
        <w:trPr>
          <w:trHeight w:val="20"/>
        </w:trPr>
        <w:tc>
          <w:tcPr>
            <w:tcW w:w="2302" w:type="dxa"/>
            <w:tcBorders>
              <w:top w:val="nil"/>
              <w:left w:val="nil"/>
              <w:bottom w:val="nil"/>
              <w:right w:val="nil"/>
            </w:tcBorders>
          </w:tcPr>
          <w:p w14:paraId="755A28A2" w14:textId="69C65378" w:rsidR="0008708D" w:rsidRPr="004424D7" w:rsidRDefault="0008708D" w:rsidP="004424D7">
            <w:pPr>
              <w:ind w:left="-101" w:right="-101"/>
              <w:rPr>
                <w:rFonts w:ascii="Arial Bold" w:eastAsia="Arial Unicode MS" w:hAnsi="Arial Bold" w:hint="eastAsia"/>
                <w:spacing w:val="-2"/>
                <w:sz w:val="16"/>
                <w:szCs w:val="16"/>
                <w:lang w:bidi="th-TH"/>
              </w:rPr>
            </w:pPr>
            <w:r w:rsidRPr="004424D7">
              <w:rPr>
                <w:rFonts w:ascii="Arial Bold" w:eastAsia="Arial Unicode MS" w:hAnsi="Arial Bold"/>
                <w:b/>
                <w:bCs/>
                <w:spacing w:val="-2"/>
                <w:sz w:val="16"/>
                <w:szCs w:val="16"/>
                <w:lang w:bidi="th-TH"/>
              </w:rPr>
              <w:t>Timing of revenue recognition</w:t>
            </w:r>
          </w:p>
        </w:tc>
        <w:tc>
          <w:tcPr>
            <w:tcW w:w="1104" w:type="dxa"/>
            <w:tcBorders>
              <w:top w:val="nil"/>
              <w:left w:val="nil"/>
              <w:bottom w:val="nil"/>
              <w:right w:val="nil"/>
            </w:tcBorders>
            <w:shd w:val="clear" w:color="auto" w:fill="FAFAFA"/>
          </w:tcPr>
          <w:p w14:paraId="1ED5D533" w14:textId="77777777" w:rsidR="0008708D" w:rsidRPr="00D44C9F" w:rsidRDefault="0008708D" w:rsidP="0008708D">
            <w:pPr>
              <w:ind w:right="-72"/>
              <w:jc w:val="right"/>
              <w:rPr>
                <w:rFonts w:eastAsia="Arial Unicode MS"/>
                <w:sz w:val="16"/>
                <w:szCs w:val="16"/>
                <w:lang w:bidi="th-TH"/>
              </w:rPr>
            </w:pPr>
          </w:p>
        </w:tc>
        <w:tc>
          <w:tcPr>
            <w:tcW w:w="964" w:type="dxa"/>
            <w:tcBorders>
              <w:top w:val="nil"/>
              <w:left w:val="nil"/>
              <w:bottom w:val="nil"/>
              <w:right w:val="nil"/>
            </w:tcBorders>
            <w:shd w:val="clear" w:color="auto" w:fill="FAFAFA"/>
          </w:tcPr>
          <w:p w14:paraId="0C60D33B" w14:textId="77777777" w:rsidR="0008708D" w:rsidRPr="00D44C9F" w:rsidRDefault="0008708D" w:rsidP="0008708D">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tcPr>
          <w:p w14:paraId="79943FC5" w14:textId="77777777" w:rsidR="0008708D" w:rsidRPr="00D44C9F" w:rsidRDefault="0008708D" w:rsidP="0008708D">
            <w:pPr>
              <w:ind w:right="-72"/>
              <w:jc w:val="right"/>
              <w:rPr>
                <w:rFonts w:eastAsia="Arial Unicode MS"/>
                <w:sz w:val="16"/>
                <w:szCs w:val="16"/>
                <w:lang w:bidi="th-TH"/>
              </w:rPr>
            </w:pPr>
          </w:p>
        </w:tc>
        <w:tc>
          <w:tcPr>
            <w:tcW w:w="864" w:type="dxa"/>
            <w:tcBorders>
              <w:top w:val="nil"/>
              <w:left w:val="nil"/>
              <w:bottom w:val="nil"/>
              <w:right w:val="nil"/>
            </w:tcBorders>
            <w:shd w:val="clear" w:color="auto" w:fill="FAFAFA"/>
          </w:tcPr>
          <w:p w14:paraId="475F5164" w14:textId="77777777" w:rsidR="0008708D" w:rsidRPr="00D44C9F" w:rsidRDefault="0008708D" w:rsidP="0008708D">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2EC247AA" w14:textId="77777777" w:rsidR="0008708D" w:rsidRPr="00D44C9F" w:rsidRDefault="0008708D" w:rsidP="0008708D">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tcPr>
          <w:p w14:paraId="6E441288" w14:textId="77777777" w:rsidR="0008708D" w:rsidRPr="00D44C9F" w:rsidRDefault="0008708D" w:rsidP="0008708D">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tcPr>
          <w:p w14:paraId="4487DA13" w14:textId="77777777" w:rsidR="0008708D" w:rsidRPr="00D44C9F" w:rsidRDefault="0008708D" w:rsidP="0008708D">
            <w:pPr>
              <w:ind w:right="-72"/>
              <w:jc w:val="right"/>
              <w:rPr>
                <w:rFonts w:eastAsia="Arial Unicode MS"/>
                <w:sz w:val="16"/>
                <w:szCs w:val="16"/>
                <w:lang w:bidi="th-TH"/>
              </w:rPr>
            </w:pPr>
          </w:p>
        </w:tc>
      </w:tr>
      <w:tr w:rsidR="0008708D" w:rsidRPr="00D44C9F" w14:paraId="363BFD22" w14:textId="77777777" w:rsidTr="004424D7">
        <w:trPr>
          <w:trHeight w:val="20"/>
        </w:trPr>
        <w:tc>
          <w:tcPr>
            <w:tcW w:w="2302" w:type="dxa"/>
            <w:tcBorders>
              <w:top w:val="nil"/>
              <w:left w:val="nil"/>
              <w:bottom w:val="nil"/>
              <w:right w:val="nil"/>
            </w:tcBorders>
          </w:tcPr>
          <w:p w14:paraId="18DEE0EB" w14:textId="2A368B5B" w:rsidR="0008708D" w:rsidRPr="00D44C9F" w:rsidRDefault="0008708D" w:rsidP="0008708D">
            <w:pPr>
              <w:ind w:left="-101" w:right="-101"/>
              <w:rPr>
                <w:rFonts w:eastAsia="Arial Unicode MS"/>
                <w:sz w:val="16"/>
                <w:szCs w:val="16"/>
                <w:lang w:bidi="th-TH"/>
              </w:rPr>
            </w:pPr>
            <w:r w:rsidRPr="00D44C9F">
              <w:rPr>
                <w:rFonts w:eastAsia="Arial Unicode MS"/>
                <w:sz w:val="16"/>
                <w:szCs w:val="16"/>
                <w:lang w:bidi="th-TH"/>
              </w:rPr>
              <w:t>At a point in time</w:t>
            </w:r>
          </w:p>
        </w:tc>
        <w:tc>
          <w:tcPr>
            <w:tcW w:w="1104" w:type="dxa"/>
            <w:tcBorders>
              <w:top w:val="nil"/>
              <w:left w:val="nil"/>
              <w:bottom w:val="nil"/>
              <w:right w:val="nil"/>
            </w:tcBorders>
            <w:shd w:val="clear" w:color="auto" w:fill="FAFAFA"/>
          </w:tcPr>
          <w:p w14:paraId="396753B0" w14:textId="7F672889"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4</w:t>
            </w:r>
            <w:r w:rsidR="00BE1EBA" w:rsidRPr="00D44C9F">
              <w:rPr>
                <w:rFonts w:eastAsia="Arial Unicode MS"/>
                <w:sz w:val="16"/>
                <w:szCs w:val="16"/>
                <w:lang w:bidi="th-TH"/>
              </w:rPr>
              <w:t>,</w:t>
            </w:r>
            <w:r w:rsidRPr="00236E60">
              <w:rPr>
                <w:rFonts w:eastAsia="Arial Unicode MS"/>
                <w:sz w:val="16"/>
                <w:szCs w:val="16"/>
                <w:lang w:val="en-GB" w:bidi="th-TH"/>
              </w:rPr>
              <w:t>013</w:t>
            </w:r>
            <w:r w:rsidR="00BE1EBA" w:rsidRPr="00D44C9F">
              <w:rPr>
                <w:rFonts w:eastAsia="Arial Unicode MS"/>
                <w:sz w:val="16"/>
                <w:szCs w:val="16"/>
                <w:lang w:bidi="th-TH"/>
              </w:rPr>
              <w:t>,</w:t>
            </w:r>
            <w:r w:rsidRPr="00236E60">
              <w:rPr>
                <w:rFonts w:eastAsia="Arial Unicode MS"/>
                <w:sz w:val="16"/>
                <w:szCs w:val="16"/>
                <w:lang w:val="en-GB" w:bidi="th-TH"/>
              </w:rPr>
              <w:t>297</w:t>
            </w:r>
          </w:p>
        </w:tc>
        <w:tc>
          <w:tcPr>
            <w:tcW w:w="964" w:type="dxa"/>
            <w:tcBorders>
              <w:top w:val="nil"/>
              <w:left w:val="nil"/>
              <w:bottom w:val="nil"/>
              <w:right w:val="nil"/>
            </w:tcBorders>
            <w:shd w:val="clear" w:color="auto" w:fill="FAFAFA"/>
          </w:tcPr>
          <w:p w14:paraId="4C02693E" w14:textId="769D736F"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657</w:t>
            </w:r>
            <w:r w:rsidR="00BE1EBA" w:rsidRPr="00D44C9F">
              <w:rPr>
                <w:rFonts w:eastAsia="Arial Unicode MS"/>
                <w:sz w:val="16"/>
                <w:szCs w:val="16"/>
                <w:lang w:bidi="th-TH"/>
              </w:rPr>
              <w:t>,</w:t>
            </w:r>
            <w:r w:rsidRPr="00236E60">
              <w:rPr>
                <w:rFonts w:eastAsia="Arial Unicode MS"/>
                <w:sz w:val="16"/>
                <w:szCs w:val="16"/>
                <w:lang w:val="en-GB" w:bidi="th-TH"/>
              </w:rPr>
              <w:t>440</w:t>
            </w:r>
          </w:p>
        </w:tc>
        <w:tc>
          <w:tcPr>
            <w:tcW w:w="1088" w:type="dxa"/>
            <w:tcBorders>
              <w:top w:val="nil"/>
              <w:left w:val="nil"/>
              <w:bottom w:val="nil"/>
              <w:right w:val="nil"/>
            </w:tcBorders>
            <w:shd w:val="clear" w:color="auto" w:fill="FAFAFA"/>
          </w:tcPr>
          <w:p w14:paraId="138C555B" w14:textId="30959D43"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185</w:t>
            </w:r>
            <w:r w:rsidR="0008708D" w:rsidRPr="00D44C9F">
              <w:rPr>
                <w:rFonts w:eastAsia="Arial Unicode MS"/>
                <w:sz w:val="16"/>
                <w:szCs w:val="16"/>
                <w:lang w:bidi="th-TH"/>
              </w:rPr>
              <w:t>,</w:t>
            </w:r>
            <w:r w:rsidRPr="00236E60">
              <w:rPr>
                <w:rFonts w:eastAsia="Arial Unicode MS"/>
                <w:sz w:val="16"/>
                <w:szCs w:val="16"/>
                <w:lang w:val="en-GB" w:bidi="th-TH"/>
              </w:rPr>
              <w:t>574</w:t>
            </w:r>
          </w:p>
        </w:tc>
        <w:tc>
          <w:tcPr>
            <w:tcW w:w="864" w:type="dxa"/>
            <w:tcBorders>
              <w:top w:val="nil"/>
              <w:left w:val="nil"/>
              <w:bottom w:val="nil"/>
              <w:right w:val="nil"/>
            </w:tcBorders>
            <w:shd w:val="clear" w:color="auto" w:fill="FAFAFA"/>
          </w:tcPr>
          <w:p w14:paraId="09B331C5" w14:textId="791033DA"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119</w:t>
            </w:r>
            <w:r w:rsidR="0008708D" w:rsidRPr="00D44C9F">
              <w:rPr>
                <w:rFonts w:eastAsia="Arial Unicode MS"/>
                <w:sz w:val="16"/>
                <w:szCs w:val="16"/>
                <w:lang w:bidi="th-TH"/>
              </w:rPr>
              <w:t>,</w:t>
            </w:r>
            <w:r w:rsidRPr="00236E60">
              <w:rPr>
                <w:rFonts w:eastAsia="Arial Unicode MS"/>
                <w:sz w:val="16"/>
                <w:szCs w:val="16"/>
                <w:lang w:val="en-GB" w:bidi="th-TH"/>
              </w:rPr>
              <w:t>833</w:t>
            </w:r>
          </w:p>
        </w:tc>
        <w:tc>
          <w:tcPr>
            <w:tcW w:w="1008" w:type="dxa"/>
            <w:tcBorders>
              <w:top w:val="nil"/>
              <w:left w:val="nil"/>
              <w:bottom w:val="nil"/>
              <w:right w:val="nil"/>
            </w:tcBorders>
            <w:shd w:val="clear" w:color="auto" w:fill="FAFAFA"/>
          </w:tcPr>
          <w:p w14:paraId="3A88FE66" w14:textId="536E59A0"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4</w:t>
            </w:r>
            <w:r w:rsidR="0008708D" w:rsidRPr="00D44C9F">
              <w:rPr>
                <w:rFonts w:eastAsia="Arial Unicode MS"/>
                <w:sz w:val="16"/>
                <w:szCs w:val="16"/>
                <w:lang w:bidi="th-TH"/>
              </w:rPr>
              <w:t>,</w:t>
            </w:r>
            <w:r w:rsidRPr="00236E60">
              <w:rPr>
                <w:rFonts w:eastAsia="Arial Unicode MS"/>
                <w:sz w:val="16"/>
                <w:szCs w:val="16"/>
                <w:lang w:val="en-GB" w:bidi="th-TH"/>
              </w:rPr>
              <w:t>976</w:t>
            </w:r>
            <w:r w:rsidR="0008708D" w:rsidRPr="00D44C9F">
              <w:rPr>
                <w:rFonts w:eastAsia="Arial Unicode MS"/>
                <w:sz w:val="16"/>
                <w:szCs w:val="16"/>
                <w:lang w:bidi="th-TH"/>
              </w:rPr>
              <w:t>,</w:t>
            </w:r>
            <w:r w:rsidRPr="00236E60">
              <w:rPr>
                <w:rFonts w:eastAsia="Arial Unicode MS"/>
                <w:sz w:val="16"/>
                <w:szCs w:val="16"/>
                <w:lang w:val="en-GB" w:bidi="th-TH"/>
              </w:rPr>
              <w:t>144</w:t>
            </w:r>
          </w:p>
        </w:tc>
        <w:tc>
          <w:tcPr>
            <w:tcW w:w="1194" w:type="dxa"/>
            <w:tcBorders>
              <w:top w:val="nil"/>
              <w:left w:val="nil"/>
              <w:bottom w:val="nil"/>
              <w:right w:val="nil"/>
            </w:tcBorders>
            <w:shd w:val="clear" w:color="auto" w:fill="FAFAFA"/>
          </w:tcPr>
          <w:p w14:paraId="349472DC" w14:textId="4F48DCE2"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159</w:t>
            </w:r>
            <w:r w:rsidRPr="00D44C9F">
              <w:rPr>
                <w:rFonts w:eastAsia="Arial Unicode MS"/>
                <w:sz w:val="16"/>
                <w:szCs w:val="16"/>
                <w:lang w:bidi="th-TH"/>
              </w:rPr>
              <w:t>,</w:t>
            </w:r>
            <w:r w:rsidR="00236E60" w:rsidRPr="00236E60">
              <w:rPr>
                <w:rFonts w:eastAsia="Arial Unicode MS"/>
                <w:sz w:val="16"/>
                <w:szCs w:val="16"/>
                <w:lang w:val="en-GB" w:bidi="th-TH"/>
              </w:rPr>
              <w:t>020</w:t>
            </w:r>
            <w:r w:rsidRPr="00D44C9F">
              <w:rPr>
                <w:rFonts w:eastAsia="Arial Unicode MS"/>
                <w:sz w:val="16"/>
                <w:szCs w:val="16"/>
                <w:cs/>
                <w:lang w:bidi="th-TH"/>
              </w:rPr>
              <w:t>)</w:t>
            </w:r>
          </w:p>
        </w:tc>
        <w:tc>
          <w:tcPr>
            <w:tcW w:w="931" w:type="dxa"/>
            <w:gridSpan w:val="2"/>
            <w:tcBorders>
              <w:top w:val="nil"/>
              <w:left w:val="nil"/>
              <w:bottom w:val="nil"/>
              <w:right w:val="nil"/>
            </w:tcBorders>
            <w:shd w:val="clear" w:color="auto" w:fill="FAFAFA"/>
          </w:tcPr>
          <w:p w14:paraId="3E0739AA" w14:textId="6E6FF5F0"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4</w:t>
            </w:r>
            <w:r w:rsidR="0008708D" w:rsidRPr="00D44C9F">
              <w:rPr>
                <w:rFonts w:eastAsia="Arial Unicode MS"/>
                <w:sz w:val="16"/>
                <w:szCs w:val="16"/>
                <w:lang w:bidi="th-TH"/>
              </w:rPr>
              <w:t>,</w:t>
            </w:r>
            <w:r w:rsidRPr="00236E60">
              <w:rPr>
                <w:rFonts w:eastAsia="Arial Unicode MS"/>
                <w:sz w:val="16"/>
                <w:szCs w:val="16"/>
                <w:lang w:val="en-GB" w:bidi="th-TH"/>
              </w:rPr>
              <w:t>817</w:t>
            </w:r>
            <w:r w:rsidR="0008708D" w:rsidRPr="00D44C9F">
              <w:rPr>
                <w:rFonts w:eastAsia="Arial Unicode MS"/>
                <w:sz w:val="16"/>
                <w:szCs w:val="16"/>
                <w:lang w:bidi="th-TH"/>
              </w:rPr>
              <w:t>,</w:t>
            </w:r>
            <w:r w:rsidRPr="00236E60">
              <w:rPr>
                <w:rFonts w:eastAsia="Arial Unicode MS"/>
                <w:sz w:val="16"/>
                <w:szCs w:val="16"/>
                <w:lang w:val="en-GB" w:bidi="th-TH"/>
              </w:rPr>
              <w:t>124</w:t>
            </w:r>
          </w:p>
        </w:tc>
      </w:tr>
    </w:tbl>
    <w:p w14:paraId="771D91B9" w14:textId="6F02502E" w:rsidR="009A7F78" w:rsidRPr="00D44C9F" w:rsidRDefault="009A7F78" w:rsidP="00307094">
      <w:pPr>
        <w:spacing w:after="0" w:line="240" w:lineRule="auto"/>
        <w:jc w:val="both"/>
        <w:rPr>
          <w:sz w:val="18"/>
          <w:szCs w:val="18"/>
        </w:rPr>
      </w:pPr>
    </w:p>
    <w:p w14:paraId="46CAF7E9" w14:textId="77777777" w:rsidR="009A7F78" w:rsidRPr="00D44C9F" w:rsidRDefault="009A7F78">
      <w:pPr>
        <w:rPr>
          <w:sz w:val="18"/>
          <w:szCs w:val="18"/>
        </w:rPr>
      </w:pPr>
      <w:r w:rsidRPr="00D44C9F">
        <w:rPr>
          <w:sz w:val="18"/>
          <w:szCs w:val="18"/>
        </w:rPr>
        <w:br w:type="page"/>
      </w:r>
    </w:p>
    <w:p w14:paraId="7D819371" w14:textId="77777777" w:rsidR="004E18B2" w:rsidRPr="00D44C9F" w:rsidRDefault="004E18B2" w:rsidP="00307094">
      <w:pPr>
        <w:spacing w:after="0" w:line="240" w:lineRule="auto"/>
        <w:jc w:val="both"/>
        <w:rPr>
          <w:sz w:val="18"/>
          <w:szCs w:val="18"/>
        </w:rPr>
      </w:pPr>
    </w:p>
    <w:tbl>
      <w:tblPr>
        <w:tblStyle w:val="TableGrid"/>
        <w:tblW w:w="9438" w:type="dxa"/>
        <w:tblInd w:w="-5" w:type="dxa"/>
        <w:tblLayout w:type="fixed"/>
        <w:tblLook w:val="04A0" w:firstRow="1" w:lastRow="0" w:firstColumn="1" w:lastColumn="0" w:noHBand="0" w:noVBand="1"/>
      </w:tblPr>
      <w:tblGrid>
        <w:gridCol w:w="2273"/>
        <w:gridCol w:w="1062"/>
        <w:gridCol w:w="993"/>
        <w:gridCol w:w="1080"/>
        <w:gridCol w:w="850"/>
        <w:gridCol w:w="992"/>
        <w:gridCol w:w="1195"/>
        <w:gridCol w:w="993"/>
      </w:tblGrid>
      <w:tr w:rsidR="00D71EBF" w:rsidRPr="00D44C9F" w14:paraId="144CF5E9" w14:textId="77777777" w:rsidTr="007D5CFD">
        <w:trPr>
          <w:trHeight w:val="20"/>
        </w:trPr>
        <w:tc>
          <w:tcPr>
            <w:tcW w:w="2273" w:type="dxa"/>
            <w:tcBorders>
              <w:top w:val="nil"/>
              <w:left w:val="nil"/>
              <w:bottom w:val="nil"/>
              <w:right w:val="nil"/>
            </w:tcBorders>
            <w:shd w:val="clear" w:color="auto" w:fill="auto"/>
          </w:tcPr>
          <w:p w14:paraId="36B68DC0" w14:textId="3508A685" w:rsidR="00D71EBF" w:rsidRPr="00D44C9F" w:rsidRDefault="00D71EBF" w:rsidP="00D71EBF">
            <w:pPr>
              <w:ind w:left="-72"/>
              <w:rPr>
                <w:rFonts w:eastAsia="Arial Unicode MS"/>
                <w:b/>
                <w:bCs/>
                <w:sz w:val="16"/>
                <w:szCs w:val="16"/>
                <w:lang w:bidi="th-TH"/>
              </w:rPr>
            </w:pPr>
          </w:p>
        </w:tc>
        <w:tc>
          <w:tcPr>
            <w:tcW w:w="7164" w:type="dxa"/>
            <w:gridSpan w:val="7"/>
            <w:tcBorders>
              <w:top w:val="single" w:sz="4" w:space="0" w:color="auto"/>
              <w:left w:val="nil"/>
              <w:right w:val="nil"/>
            </w:tcBorders>
            <w:shd w:val="clear" w:color="auto" w:fill="auto"/>
          </w:tcPr>
          <w:p w14:paraId="1468D200" w14:textId="33E35A79" w:rsidR="00D71EBF" w:rsidRPr="00D44C9F" w:rsidRDefault="00D71EBF" w:rsidP="00D71EBF">
            <w:pPr>
              <w:ind w:right="-72"/>
              <w:jc w:val="center"/>
              <w:rPr>
                <w:rFonts w:eastAsia="Arial Unicode MS"/>
                <w:b/>
                <w:bCs/>
                <w:sz w:val="16"/>
                <w:szCs w:val="16"/>
                <w:lang w:bidi="th-TH"/>
              </w:rPr>
            </w:pPr>
            <w:r w:rsidRPr="00D44C9F">
              <w:rPr>
                <w:rFonts w:eastAsia="Arial Unicode MS"/>
                <w:b/>
                <w:bCs/>
                <w:color w:val="000000" w:themeColor="text1"/>
                <w:sz w:val="16"/>
                <w:szCs w:val="16"/>
                <w:lang w:val="en-GB" w:bidi="th-TH"/>
              </w:rPr>
              <w:t>Consolidated financial statements</w:t>
            </w:r>
            <w:r w:rsidR="00815AAF" w:rsidRPr="00D44C9F">
              <w:rPr>
                <w:rFonts w:eastAsia="Arial Unicode MS"/>
                <w:b/>
                <w:bCs/>
                <w:color w:val="000000" w:themeColor="text1"/>
                <w:sz w:val="16"/>
                <w:szCs w:val="16"/>
                <w:lang w:val="en-GB" w:bidi="th-TH"/>
              </w:rPr>
              <w:t xml:space="preserve"> (Baht’</w:t>
            </w:r>
            <w:r w:rsidR="00236E60" w:rsidRPr="00236E60">
              <w:rPr>
                <w:rFonts w:eastAsia="Arial Unicode MS"/>
                <w:b/>
                <w:bCs/>
                <w:color w:val="000000" w:themeColor="text1"/>
                <w:sz w:val="16"/>
                <w:szCs w:val="16"/>
                <w:lang w:val="en-GB" w:bidi="th-TH"/>
              </w:rPr>
              <w:t>000</w:t>
            </w:r>
            <w:r w:rsidR="00815AAF" w:rsidRPr="00D44C9F">
              <w:rPr>
                <w:rFonts w:eastAsia="Arial Unicode MS"/>
                <w:b/>
                <w:bCs/>
                <w:color w:val="000000" w:themeColor="text1"/>
                <w:sz w:val="16"/>
                <w:szCs w:val="16"/>
                <w:lang w:val="en-GB" w:bidi="th-TH"/>
              </w:rPr>
              <w:t>)</w:t>
            </w:r>
          </w:p>
        </w:tc>
      </w:tr>
      <w:tr w:rsidR="00D71EBF" w:rsidRPr="00D44C9F" w14:paraId="3827DA81" w14:textId="77777777" w:rsidTr="007D5CFD">
        <w:trPr>
          <w:trHeight w:val="20"/>
        </w:trPr>
        <w:tc>
          <w:tcPr>
            <w:tcW w:w="2273" w:type="dxa"/>
            <w:tcBorders>
              <w:top w:val="nil"/>
              <w:left w:val="nil"/>
              <w:bottom w:val="nil"/>
              <w:right w:val="nil"/>
            </w:tcBorders>
            <w:shd w:val="clear" w:color="auto" w:fill="auto"/>
          </w:tcPr>
          <w:p w14:paraId="6782B00D" w14:textId="77777777" w:rsidR="00D71EBF" w:rsidRPr="00D44C9F" w:rsidRDefault="00D71EBF" w:rsidP="00D71EBF">
            <w:pPr>
              <w:ind w:left="-72"/>
              <w:rPr>
                <w:rFonts w:eastAsia="Arial Unicode MS"/>
                <w:b/>
                <w:bCs/>
                <w:sz w:val="16"/>
                <w:szCs w:val="16"/>
                <w:lang w:bidi="th-TH"/>
              </w:rPr>
            </w:pPr>
          </w:p>
        </w:tc>
        <w:tc>
          <w:tcPr>
            <w:tcW w:w="7164" w:type="dxa"/>
            <w:gridSpan w:val="7"/>
            <w:tcBorders>
              <w:left w:val="nil"/>
              <w:bottom w:val="single" w:sz="4" w:space="0" w:color="auto"/>
              <w:right w:val="nil"/>
            </w:tcBorders>
            <w:shd w:val="clear" w:color="auto" w:fill="auto"/>
          </w:tcPr>
          <w:p w14:paraId="1BA8DCB5" w14:textId="71248DF3" w:rsidR="00D71EBF" w:rsidRPr="00D44C9F" w:rsidRDefault="00D71EBF" w:rsidP="00D71EBF">
            <w:pPr>
              <w:ind w:right="-72"/>
              <w:jc w:val="center"/>
              <w:rPr>
                <w:rFonts w:eastAsia="Arial Unicode MS"/>
                <w:b/>
                <w:bCs/>
                <w:sz w:val="16"/>
                <w:szCs w:val="16"/>
                <w:cs/>
                <w:lang w:val="en-GB" w:bidi="th-TH"/>
              </w:rPr>
            </w:pPr>
            <w:r w:rsidRPr="00D44C9F">
              <w:rPr>
                <w:rFonts w:eastAsia="Arial Unicode MS"/>
                <w:b/>
                <w:bCs/>
                <w:sz w:val="16"/>
                <w:szCs w:val="16"/>
                <w:lang w:bidi="th-TH"/>
              </w:rPr>
              <w:t xml:space="preserve">For the year ended </w:t>
            </w:r>
            <w:r w:rsidR="00236E60" w:rsidRPr="00236E60">
              <w:rPr>
                <w:rFonts w:eastAsia="Arial Unicode MS"/>
                <w:b/>
                <w:bCs/>
                <w:sz w:val="16"/>
                <w:szCs w:val="16"/>
                <w:lang w:val="en-GB" w:bidi="th-TH"/>
              </w:rPr>
              <w:t>31</w:t>
            </w:r>
            <w:r w:rsidRPr="00D44C9F">
              <w:rPr>
                <w:rFonts w:eastAsia="Arial Unicode MS"/>
                <w:b/>
                <w:bCs/>
                <w:sz w:val="16"/>
                <w:szCs w:val="16"/>
                <w:lang w:bidi="th-TH"/>
              </w:rPr>
              <w:t xml:space="preserve"> December </w:t>
            </w:r>
            <w:r w:rsidR="00236E60" w:rsidRPr="00236E60">
              <w:rPr>
                <w:rFonts w:eastAsia="Arial Unicode MS"/>
                <w:b/>
                <w:bCs/>
                <w:sz w:val="16"/>
                <w:szCs w:val="16"/>
                <w:lang w:val="en-GB" w:bidi="th-TH"/>
              </w:rPr>
              <w:t>2020</w:t>
            </w:r>
          </w:p>
        </w:tc>
      </w:tr>
      <w:tr w:rsidR="004120A0" w:rsidRPr="00D44C9F" w14:paraId="6630CD90" w14:textId="77777777" w:rsidTr="007D5CFD">
        <w:trPr>
          <w:trHeight w:val="20"/>
        </w:trPr>
        <w:tc>
          <w:tcPr>
            <w:tcW w:w="2273" w:type="dxa"/>
            <w:tcBorders>
              <w:top w:val="nil"/>
              <w:left w:val="nil"/>
              <w:bottom w:val="nil"/>
              <w:right w:val="nil"/>
            </w:tcBorders>
            <w:shd w:val="clear" w:color="auto" w:fill="auto"/>
          </w:tcPr>
          <w:p w14:paraId="6BF65D07" w14:textId="77777777" w:rsidR="004120A0" w:rsidRPr="00D44C9F" w:rsidRDefault="004120A0" w:rsidP="0004493C">
            <w:pPr>
              <w:ind w:left="-107" w:firstLine="35"/>
              <w:jc w:val="right"/>
              <w:rPr>
                <w:rFonts w:eastAsia="Arial Unicode MS"/>
                <w:b/>
                <w:bCs/>
                <w:sz w:val="16"/>
                <w:szCs w:val="16"/>
                <w:lang w:bidi="th-TH"/>
              </w:rPr>
            </w:pPr>
          </w:p>
        </w:tc>
        <w:tc>
          <w:tcPr>
            <w:tcW w:w="1062" w:type="dxa"/>
            <w:tcBorders>
              <w:left w:val="nil"/>
              <w:bottom w:val="single" w:sz="4" w:space="0" w:color="auto"/>
              <w:right w:val="nil"/>
            </w:tcBorders>
            <w:shd w:val="clear" w:color="auto" w:fill="auto"/>
            <w:vAlign w:val="bottom"/>
          </w:tcPr>
          <w:p w14:paraId="655BD166" w14:textId="77777777" w:rsidR="004120A0" w:rsidRPr="00D44C9F" w:rsidRDefault="004120A0" w:rsidP="0057397D">
            <w:pPr>
              <w:ind w:right="-72"/>
              <w:jc w:val="right"/>
              <w:rPr>
                <w:rFonts w:eastAsia="Arial Unicode MS"/>
                <w:b/>
                <w:bCs/>
                <w:sz w:val="16"/>
                <w:szCs w:val="16"/>
                <w:lang w:bidi="th-TH"/>
              </w:rPr>
            </w:pPr>
            <w:r w:rsidRPr="00D44C9F">
              <w:rPr>
                <w:rFonts w:eastAsia="Arial Unicode MS"/>
                <w:b/>
                <w:bCs/>
                <w:sz w:val="16"/>
                <w:szCs w:val="16"/>
                <w:lang w:bidi="th-TH"/>
              </w:rPr>
              <w:t xml:space="preserve">Domestic </w:t>
            </w:r>
          </w:p>
          <w:p w14:paraId="0E7D19A3" w14:textId="77777777" w:rsidR="004120A0" w:rsidRPr="00D44C9F" w:rsidRDefault="004120A0" w:rsidP="0057397D">
            <w:pPr>
              <w:ind w:right="-72"/>
              <w:jc w:val="right"/>
              <w:rPr>
                <w:rFonts w:eastAsia="Arial Unicode MS"/>
                <w:b/>
                <w:bCs/>
                <w:sz w:val="16"/>
                <w:szCs w:val="16"/>
                <w:lang w:val="en-GB" w:bidi="th-TH"/>
              </w:rPr>
            </w:pPr>
            <w:r w:rsidRPr="00D44C9F">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704D450C" w14:textId="77777777" w:rsidR="004120A0" w:rsidRPr="00D44C9F" w:rsidRDefault="004120A0" w:rsidP="0057397D">
            <w:pPr>
              <w:ind w:right="-72"/>
              <w:jc w:val="right"/>
              <w:rPr>
                <w:rFonts w:eastAsia="Arial Unicode MS"/>
                <w:b/>
                <w:bCs/>
                <w:sz w:val="16"/>
                <w:szCs w:val="16"/>
                <w:lang w:val="en-GB" w:bidi="th-TH"/>
              </w:rPr>
            </w:pPr>
            <w:r w:rsidRPr="00D44C9F">
              <w:rPr>
                <w:rFonts w:eastAsia="Arial Unicode MS"/>
                <w:b/>
                <w:bCs/>
                <w:sz w:val="16"/>
                <w:szCs w:val="16"/>
                <w:lang w:bidi="th-TH"/>
              </w:rPr>
              <w:t>Packaged food and bakery trading business</w:t>
            </w:r>
          </w:p>
        </w:tc>
        <w:tc>
          <w:tcPr>
            <w:tcW w:w="1080" w:type="dxa"/>
            <w:tcBorders>
              <w:left w:val="nil"/>
              <w:bottom w:val="single" w:sz="4" w:space="0" w:color="auto"/>
              <w:right w:val="nil"/>
            </w:tcBorders>
            <w:shd w:val="clear" w:color="auto" w:fill="auto"/>
            <w:vAlign w:val="bottom"/>
          </w:tcPr>
          <w:p w14:paraId="5F5EDE76" w14:textId="77777777" w:rsidR="004120A0" w:rsidRPr="00D44C9F" w:rsidRDefault="004120A0" w:rsidP="0057397D">
            <w:pPr>
              <w:ind w:right="-72"/>
              <w:jc w:val="right"/>
              <w:rPr>
                <w:rFonts w:eastAsia="Arial Unicode MS"/>
                <w:b/>
                <w:bCs/>
                <w:sz w:val="16"/>
                <w:szCs w:val="16"/>
                <w:lang w:bidi="th-TH"/>
              </w:rPr>
            </w:pPr>
            <w:r w:rsidRPr="00D44C9F">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5892D82" w14:textId="77777777" w:rsidR="004120A0" w:rsidRPr="00D44C9F" w:rsidRDefault="004120A0" w:rsidP="0057397D">
            <w:pPr>
              <w:ind w:right="-72"/>
              <w:jc w:val="right"/>
              <w:rPr>
                <w:rFonts w:eastAsia="Arial Unicode MS"/>
                <w:b/>
                <w:bCs/>
                <w:sz w:val="16"/>
                <w:szCs w:val="16"/>
                <w:lang w:bidi="th-TH"/>
              </w:rPr>
            </w:pPr>
            <w:r w:rsidRPr="00D44C9F">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0AA3A980" w14:textId="77777777" w:rsidR="004120A0" w:rsidRPr="00D44C9F" w:rsidRDefault="004120A0" w:rsidP="0057397D">
            <w:pPr>
              <w:ind w:right="-72"/>
              <w:jc w:val="right"/>
              <w:rPr>
                <w:rFonts w:eastAsia="Arial Unicode MS"/>
                <w:b/>
                <w:bCs/>
                <w:sz w:val="16"/>
                <w:szCs w:val="16"/>
                <w:cs/>
                <w:lang w:val="en-GB" w:bidi="th-TH"/>
              </w:rPr>
            </w:pPr>
            <w:r w:rsidRPr="00D44C9F">
              <w:rPr>
                <w:rFonts w:eastAsia="Arial Unicode MS"/>
                <w:b/>
                <w:bCs/>
                <w:sz w:val="16"/>
                <w:szCs w:val="16"/>
                <w:lang w:val="en-GB" w:bidi="th-TH"/>
              </w:rPr>
              <w:t>Total</w:t>
            </w:r>
          </w:p>
        </w:tc>
        <w:tc>
          <w:tcPr>
            <w:tcW w:w="1195" w:type="dxa"/>
            <w:tcBorders>
              <w:left w:val="nil"/>
              <w:bottom w:val="single" w:sz="4" w:space="0" w:color="auto"/>
              <w:right w:val="nil"/>
            </w:tcBorders>
            <w:shd w:val="clear" w:color="auto" w:fill="auto"/>
            <w:vAlign w:val="bottom"/>
          </w:tcPr>
          <w:p w14:paraId="43AA3BBD" w14:textId="77777777" w:rsidR="004120A0" w:rsidRPr="00D44C9F" w:rsidRDefault="004120A0" w:rsidP="00911011">
            <w:pPr>
              <w:ind w:left="-112" w:right="-72"/>
              <w:jc w:val="right"/>
              <w:rPr>
                <w:rFonts w:eastAsia="Arial Unicode MS"/>
                <w:b/>
                <w:bCs/>
                <w:sz w:val="16"/>
                <w:szCs w:val="16"/>
                <w:lang w:bidi="th-TH"/>
              </w:rPr>
            </w:pPr>
            <w:r w:rsidRPr="00D44C9F">
              <w:rPr>
                <w:rFonts w:eastAsia="Arial Unicode MS"/>
                <w:b/>
                <w:bCs/>
                <w:sz w:val="16"/>
                <w:szCs w:val="16"/>
                <w:lang w:bidi="th-TH"/>
              </w:rPr>
              <w:t>Elimination of inter-segment</w:t>
            </w:r>
          </w:p>
        </w:tc>
        <w:tc>
          <w:tcPr>
            <w:tcW w:w="993" w:type="dxa"/>
            <w:tcBorders>
              <w:left w:val="nil"/>
              <w:bottom w:val="single" w:sz="4" w:space="0" w:color="auto"/>
              <w:right w:val="nil"/>
            </w:tcBorders>
            <w:shd w:val="clear" w:color="auto" w:fill="auto"/>
            <w:vAlign w:val="bottom"/>
          </w:tcPr>
          <w:p w14:paraId="74C289E3" w14:textId="77777777" w:rsidR="004120A0" w:rsidRPr="00D44C9F" w:rsidRDefault="004120A0" w:rsidP="0057397D">
            <w:pPr>
              <w:ind w:right="-72"/>
              <w:jc w:val="right"/>
              <w:rPr>
                <w:rFonts w:eastAsia="Arial Unicode MS"/>
                <w:b/>
                <w:bCs/>
                <w:sz w:val="16"/>
                <w:szCs w:val="16"/>
                <w:lang w:bidi="th-TH"/>
              </w:rPr>
            </w:pPr>
            <w:r w:rsidRPr="00D44C9F">
              <w:rPr>
                <w:rFonts w:eastAsia="Arial Unicode MS"/>
                <w:b/>
                <w:bCs/>
                <w:sz w:val="16"/>
                <w:szCs w:val="16"/>
                <w:lang w:bidi="th-TH"/>
              </w:rPr>
              <w:t>Total</w:t>
            </w:r>
          </w:p>
        </w:tc>
      </w:tr>
      <w:tr w:rsidR="004120A0" w:rsidRPr="00D44C9F" w14:paraId="60734400" w14:textId="77777777" w:rsidTr="007D5CFD">
        <w:trPr>
          <w:trHeight w:val="20"/>
        </w:trPr>
        <w:tc>
          <w:tcPr>
            <w:tcW w:w="2273" w:type="dxa"/>
            <w:tcBorders>
              <w:top w:val="nil"/>
              <w:left w:val="nil"/>
              <w:bottom w:val="nil"/>
              <w:right w:val="nil"/>
            </w:tcBorders>
          </w:tcPr>
          <w:p w14:paraId="794AF024" w14:textId="77777777" w:rsidR="004120A0" w:rsidRPr="00D44C9F" w:rsidRDefault="004120A0" w:rsidP="0057397D">
            <w:pPr>
              <w:ind w:left="-72" w:right="-106"/>
              <w:rPr>
                <w:rFonts w:eastAsia="Arial Unicode MS"/>
                <w:sz w:val="8"/>
                <w:szCs w:val="8"/>
                <w:cs/>
                <w:lang w:bidi="th-TH"/>
              </w:rPr>
            </w:pPr>
          </w:p>
        </w:tc>
        <w:tc>
          <w:tcPr>
            <w:tcW w:w="1062" w:type="dxa"/>
            <w:tcBorders>
              <w:top w:val="single" w:sz="4" w:space="0" w:color="auto"/>
              <w:left w:val="nil"/>
              <w:bottom w:val="nil"/>
              <w:right w:val="nil"/>
            </w:tcBorders>
            <w:shd w:val="clear" w:color="auto" w:fill="auto"/>
          </w:tcPr>
          <w:p w14:paraId="4AEB8552" w14:textId="77777777" w:rsidR="004120A0" w:rsidRPr="00D44C9F" w:rsidRDefault="004120A0" w:rsidP="0057397D">
            <w:pPr>
              <w:ind w:right="-72"/>
              <w:jc w:val="right"/>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48667886" w14:textId="77777777" w:rsidR="004120A0" w:rsidRPr="00D44C9F" w:rsidRDefault="004120A0" w:rsidP="0057397D">
            <w:pPr>
              <w:ind w:right="-72"/>
              <w:jc w:val="right"/>
              <w:rPr>
                <w:rFonts w:eastAsia="Arial Unicode MS"/>
                <w:sz w:val="8"/>
                <w:szCs w:val="8"/>
                <w:lang w:bidi="th-TH"/>
              </w:rPr>
            </w:pPr>
          </w:p>
        </w:tc>
        <w:tc>
          <w:tcPr>
            <w:tcW w:w="1080" w:type="dxa"/>
            <w:tcBorders>
              <w:top w:val="single" w:sz="4" w:space="0" w:color="auto"/>
              <w:left w:val="nil"/>
              <w:bottom w:val="nil"/>
              <w:right w:val="nil"/>
            </w:tcBorders>
            <w:shd w:val="clear" w:color="auto" w:fill="auto"/>
          </w:tcPr>
          <w:p w14:paraId="1E2A8F70" w14:textId="77777777" w:rsidR="004120A0" w:rsidRPr="00D44C9F" w:rsidRDefault="004120A0" w:rsidP="0057397D">
            <w:pPr>
              <w:ind w:right="-72"/>
              <w:jc w:val="right"/>
              <w:rPr>
                <w:rFonts w:eastAsia="Arial Unicode MS"/>
                <w:sz w:val="8"/>
                <w:szCs w:val="8"/>
                <w:lang w:bidi="th-TH"/>
              </w:rPr>
            </w:pPr>
          </w:p>
        </w:tc>
        <w:tc>
          <w:tcPr>
            <w:tcW w:w="850" w:type="dxa"/>
            <w:tcBorders>
              <w:top w:val="single" w:sz="4" w:space="0" w:color="auto"/>
              <w:left w:val="nil"/>
              <w:bottom w:val="nil"/>
              <w:right w:val="nil"/>
            </w:tcBorders>
            <w:shd w:val="clear" w:color="auto" w:fill="auto"/>
          </w:tcPr>
          <w:p w14:paraId="61CD7E99" w14:textId="77777777" w:rsidR="004120A0" w:rsidRPr="00D44C9F" w:rsidRDefault="004120A0" w:rsidP="0057397D">
            <w:pPr>
              <w:ind w:right="-72"/>
              <w:jc w:val="right"/>
              <w:rPr>
                <w:rFonts w:eastAsia="Arial Unicode MS"/>
                <w:sz w:val="8"/>
                <w:szCs w:val="8"/>
                <w:lang w:bidi="th-TH"/>
              </w:rPr>
            </w:pPr>
          </w:p>
        </w:tc>
        <w:tc>
          <w:tcPr>
            <w:tcW w:w="992" w:type="dxa"/>
            <w:tcBorders>
              <w:top w:val="single" w:sz="4" w:space="0" w:color="auto"/>
              <w:left w:val="nil"/>
              <w:bottom w:val="nil"/>
              <w:right w:val="nil"/>
            </w:tcBorders>
            <w:shd w:val="clear" w:color="auto" w:fill="auto"/>
          </w:tcPr>
          <w:p w14:paraId="237E954A" w14:textId="77777777" w:rsidR="004120A0" w:rsidRPr="00D44C9F" w:rsidRDefault="004120A0" w:rsidP="0057397D">
            <w:pPr>
              <w:ind w:right="-72"/>
              <w:jc w:val="right"/>
              <w:rPr>
                <w:rFonts w:eastAsia="Arial Unicode MS"/>
                <w:sz w:val="8"/>
                <w:szCs w:val="8"/>
                <w:lang w:bidi="th-TH"/>
              </w:rPr>
            </w:pPr>
          </w:p>
        </w:tc>
        <w:tc>
          <w:tcPr>
            <w:tcW w:w="1195" w:type="dxa"/>
            <w:tcBorders>
              <w:top w:val="single" w:sz="4" w:space="0" w:color="auto"/>
              <w:left w:val="nil"/>
              <w:bottom w:val="nil"/>
              <w:right w:val="nil"/>
            </w:tcBorders>
            <w:shd w:val="clear" w:color="auto" w:fill="auto"/>
          </w:tcPr>
          <w:p w14:paraId="4A320C54" w14:textId="77777777" w:rsidR="004120A0" w:rsidRPr="00D44C9F" w:rsidRDefault="004120A0" w:rsidP="0057397D">
            <w:pPr>
              <w:ind w:right="-72"/>
              <w:jc w:val="right"/>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7D0FC130" w14:textId="77777777" w:rsidR="004120A0" w:rsidRPr="00D44C9F" w:rsidRDefault="004120A0" w:rsidP="0057397D">
            <w:pPr>
              <w:ind w:right="-72"/>
              <w:jc w:val="right"/>
              <w:rPr>
                <w:rFonts w:eastAsia="Arial Unicode MS"/>
                <w:sz w:val="8"/>
                <w:szCs w:val="8"/>
                <w:lang w:bidi="th-TH"/>
              </w:rPr>
            </w:pPr>
          </w:p>
        </w:tc>
      </w:tr>
      <w:tr w:rsidR="00F4510C" w:rsidRPr="00D44C9F" w14:paraId="519A950B" w14:textId="77777777" w:rsidTr="007D5CFD">
        <w:trPr>
          <w:trHeight w:val="20"/>
        </w:trPr>
        <w:tc>
          <w:tcPr>
            <w:tcW w:w="2273" w:type="dxa"/>
            <w:tcBorders>
              <w:top w:val="nil"/>
              <w:left w:val="nil"/>
              <w:bottom w:val="nil"/>
              <w:right w:val="nil"/>
            </w:tcBorders>
          </w:tcPr>
          <w:p w14:paraId="41048DB0" w14:textId="4187E5F3" w:rsidR="00F4510C" w:rsidRPr="00D44C9F" w:rsidRDefault="00F4510C" w:rsidP="00F4510C">
            <w:pPr>
              <w:ind w:left="-108" w:right="-106"/>
              <w:rPr>
                <w:rFonts w:eastAsia="Arial Unicode MS"/>
                <w:sz w:val="16"/>
                <w:szCs w:val="16"/>
                <w:cs/>
                <w:lang w:bidi="th-TH"/>
              </w:rPr>
            </w:pPr>
            <w:r w:rsidRPr="00D44C9F">
              <w:rPr>
                <w:rFonts w:eastAsia="Arial Unicode MS"/>
                <w:sz w:val="16"/>
                <w:szCs w:val="16"/>
                <w:lang w:bidi="th-TH"/>
              </w:rPr>
              <w:t>Revenue from sales</w:t>
            </w:r>
          </w:p>
        </w:tc>
        <w:tc>
          <w:tcPr>
            <w:tcW w:w="1062" w:type="dxa"/>
            <w:tcBorders>
              <w:top w:val="nil"/>
              <w:left w:val="nil"/>
              <w:bottom w:val="nil"/>
              <w:right w:val="nil"/>
            </w:tcBorders>
            <w:shd w:val="clear" w:color="auto" w:fill="auto"/>
          </w:tcPr>
          <w:p w14:paraId="66BC8309" w14:textId="0F4A2925"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4</w:t>
            </w:r>
            <w:r w:rsidR="00F4510C" w:rsidRPr="00D44C9F">
              <w:rPr>
                <w:rFonts w:eastAsia="Arial Unicode MS"/>
                <w:sz w:val="16"/>
                <w:szCs w:val="16"/>
                <w:lang w:bidi="th-TH"/>
              </w:rPr>
              <w:t>,</w:t>
            </w:r>
            <w:r w:rsidRPr="00236E60">
              <w:rPr>
                <w:rFonts w:eastAsia="Arial Unicode MS"/>
                <w:sz w:val="16"/>
                <w:szCs w:val="16"/>
                <w:lang w:val="en-GB" w:bidi="th-TH"/>
              </w:rPr>
              <w:t>438</w:t>
            </w:r>
            <w:r w:rsidR="00F4510C" w:rsidRPr="00D44C9F">
              <w:rPr>
                <w:rFonts w:eastAsia="Arial Unicode MS"/>
                <w:sz w:val="16"/>
                <w:szCs w:val="16"/>
                <w:lang w:bidi="th-TH"/>
              </w:rPr>
              <w:t>,</w:t>
            </w:r>
            <w:r w:rsidRPr="00236E60">
              <w:rPr>
                <w:rFonts w:eastAsia="Arial Unicode MS"/>
                <w:sz w:val="16"/>
                <w:szCs w:val="16"/>
                <w:lang w:val="en-GB" w:bidi="th-TH"/>
              </w:rPr>
              <w:t>283</w:t>
            </w:r>
          </w:p>
        </w:tc>
        <w:tc>
          <w:tcPr>
            <w:tcW w:w="993" w:type="dxa"/>
            <w:tcBorders>
              <w:top w:val="nil"/>
              <w:left w:val="nil"/>
              <w:bottom w:val="nil"/>
              <w:right w:val="nil"/>
            </w:tcBorders>
            <w:shd w:val="clear" w:color="auto" w:fill="auto"/>
          </w:tcPr>
          <w:p w14:paraId="68FBD1E6" w14:textId="7D05713D"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574</w:t>
            </w:r>
            <w:r w:rsidR="00F4510C" w:rsidRPr="00D44C9F">
              <w:rPr>
                <w:rFonts w:eastAsia="Arial Unicode MS"/>
                <w:sz w:val="16"/>
                <w:szCs w:val="16"/>
                <w:lang w:bidi="th-TH"/>
              </w:rPr>
              <w:t>,</w:t>
            </w:r>
            <w:r w:rsidRPr="00236E60">
              <w:rPr>
                <w:rFonts w:eastAsia="Arial Unicode MS"/>
                <w:sz w:val="16"/>
                <w:szCs w:val="16"/>
                <w:lang w:val="en-GB" w:bidi="th-TH"/>
              </w:rPr>
              <w:t>787</w:t>
            </w:r>
          </w:p>
        </w:tc>
        <w:tc>
          <w:tcPr>
            <w:tcW w:w="1080" w:type="dxa"/>
            <w:tcBorders>
              <w:top w:val="nil"/>
              <w:left w:val="nil"/>
              <w:bottom w:val="nil"/>
              <w:right w:val="nil"/>
            </w:tcBorders>
            <w:shd w:val="clear" w:color="auto" w:fill="auto"/>
          </w:tcPr>
          <w:p w14:paraId="1FB05865" w14:textId="1C2A413D"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198</w:t>
            </w:r>
            <w:r w:rsidR="00F4510C" w:rsidRPr="00D44C9F">
              <w:rPr>
                <w:rFonts w:eastAsia="Arial Unicode MS"/>
                <w:sz w:val="16"/>
                <w:szCs w:val="16"/>
                <w:lang w:bidi="th-TH"/>
              </w:rPr>
              <w:t>,</w:t>
            </w:r>
            <w:r w:rsidRPr="00236E60">
              <w:rPr>
                <w:rFonts w:eastAsia="Arial Unicode MS"/>
                <w:sz w:val="16"/>
                <w:szCs w:val="16"/>
                <w:lang w:val="en-GB" w:bidi="th-TH"/>
              </w:rPr>
              <w:t>032</w:t>
            </w:r>
          </w:p>
        </w:tc>
        <w:tc>
          <w:tcPr>
            <w:tcW w:w="850" w:type="dxa"/>
            <w:tcBorders>
              <w:top w:val="nil"/>
              <w:left w:val="nil"/>
              <w:bottom w:val="nil"/>
              <w:right w:val="nil"/>
            </w:tcBorders>
            <w:shd w:val="clear" w:color="auto" w:fill="auto"/>
          </w:tcPr>
          <w:p w14:paraId="4B3BED7D" w14:textId="319C0702"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118</w:t>
            </w:r>
            <w:r w:rsidR="00F4510C" w:rsidRPr="00D44C9F">
              <w:rPr>
                <w:rFonts w:eastAsia="Arial Unicode MS"/>
                <w:sz w:val="16"/>
                <w:szCs w:val="16"/>
                <w:lang w:bidi="th-TH"/>
              </w:rPr>
              <w:t>,</w:t>
            </w:r>
            <w:r w:rsidRPr="00236E60">
              <w:rPr>
                <w:rFonts w:eastAsia="Arial Unicode MS"/>
                <w:sz w:val="16"/>
                <w:szCs w:val="16"/>
                <w:lang w:val="en-GB" w:bidi="th-TH"/>
              </w:rPr>
              <w:t>703</w:t>
            </w:r>
          </w:p>
        </w:tc>
        <w:tc>
          <w:tcPr>
            <w:tcW w:w="992" w:type="dxa"/>
            <w:tcBorders>
              <w:top w:val="nil"/>
              <w:left w:val="nil"/>
              <w:bottom w:val="nil"/>
              <w:right w:val="nil"/>
            </w:tcBorders>
            <w:shd w:val="clear" w:color="auto" w:fill="auto"/>
          </w:tcPr>
          <w:p w14:paraId="5512A33C" w14:textId="7FAF514B"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5</w:t>
            </w:r>
            <w:r w:rsidR="00F4510C" w:rsidRPr="00D44C9F">
              <w:rPr>
                <w:rFonts w:eastAsia="Arial Unicode MS"/>
                <w:sz w:val="16"/>
                <w:szCs w:val="16"/>
                <w:lang w:bidi="th-TH"/>
              </w:rPr>
              <w:t>,</w:t>
            </w:r>
            <w:r w:rsidRPr="00236E60">
              <w:rPr>
                <w:rFonts w:eastAsia="Arial Unicode MS"/>
                <w:sz w:val="16"/>
                <w:szCs w:val="16"/>
                <w:lang w:val="en-GB" w:bidi="th-TH"/>
              </w:rPr>
              <w:t>329</w:t>
            </w:r>
            <w:r w:rsidR="00F4510C" w:rsidRPr="00D44C9F">
              <w:rPr>
                <w:rFonts w:eastAsia="Arial Unicode MS"/>
                <w:sz w:val="16"/>
                <w:szCs w:val="16"/>
                <w:lang w:bidi="th-TH"/>
              </w:rPr>
              <w:t>,</w:t>
            </w:r>
            <w:r w:rsidRPr="00236E60">
              <w:rPr>
                <w:rFonts w:eastAsia="Arial Unicode MS"/>
                <w:sz w:val="16"/>
                <w:szCs w:val="16"/>
                <w:lang w:val="en-GB" w:bidi="th-TH"/>
              </w:rPr>
              <w:t>805</w:t>
            </w:r>
          </w:p>
        </w:tc>
        <w:tc>
          <w:tcPr>
            <w:tcW w:w="1195" w:type="dxa"/>
            <w:tcBorders>
              <w:top w:val="nil"/>
              <w:left w:val="nil"/>
              <w:bottom w:val="nil"/>
              <w:right w:val="nil"/>
            </w:tcBorders>
            <w:shd w:val="clear" w:color="auto" w:fill="auto"/>
          </w:tcPr>
          <w:p w14:paraId="470D11EF" w14:textId="2EAF259C" w:rsidR="00F4510C" w:rsidRPr="00D44C9F" w:rsidRDefault="00F4510C" w:rsidP="00F4510C">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131</w:t>
            </w:r>
            <w:r w:rsidRPr="00D44C9F">
              <w:rPr>
                <w:rFonts w:eastAsia="Arial Unicode MS"/>
                <w:sz w:val="16"/>
                <w:szCs w:val="16"/>
                <w:lang w:bidi="th-TH"/>
              </w:rPr>
              <w:t>,</w:t>
            </w:r>
            <w:r w:rsidR="00236E60" w:rsidRPr="00236E60">
              <w:rPr>
                <w:rFonts w:eastAsia="Arial Unicode MS"/>
                <w:sz w:val="16"/>
                <w:szCs w:val="16"/>
                <w:lang w:val="en-GB" w:bidi="th-TH"/>
              </w:rPr>
              <w:t>153</w:t>
            </w:r>
            <w:r w:rsidRPr="00D44C9F">
              <w:rPr>
                <w:rFonts w:eastAsia="Arial Unicode MS"/>
                <w:sz w:val="16"/>
                <w:szCs w:val="16"/>
                <w:cs/>
                <w:lang w:bidi="th-TH"/>
              </w:rPr>
              <w:t>)</w:t>
            </w:r>
          </w:p>
        </w:tc>
        <w:tc>
          <w:tcPr>
            <w:tcW w:w="993" w:type="dxa"/>
            <w:tcBorders>
              <w:top w:val="nil"/>
              <w:left w:val="nil"/>
              <w:bottom w:val="nil"/>
              <w:right w:val="nil"/>
            </w:tcBorders>
            <w:shd w:val="clear" w:color="auto" w:fill="auto"/>
          </w:tcPr>
          <w:p w14:paraId="5B75CF32" w14:textId="2C9B7670"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5</w:t>
            </w:r>
            <w:r w:rsidR="00F4510C" w:rsidRPr="00D44C9F">
              <w:rPr>
                <w:rFonts w:eastAsia="Arial Unicode MS"/>
                <w:sz w:val="16"/>
                <w:szCs w:val="16"/>
                <w:lang w:bidi="th-TH"/>
              </w:rPr>
              <w:t>,</w:t>
            </w:r>
            <w:r w:rsidRPr="00236E60">
              <w:rPr>
                <w:rFonts w:eastAsia="Arial Unicode MS"/>
                <w:sz w:val="16"/>
                <w:szCs w:val="16"/>
                <w:lang w:val="en-GB" w:bidi="th-TH"/>
              </w:rPr>
              <w:t>198</w:t>
            </w:r>
            <w:r w:rsidR="00F4510C" w:rsidRPr="00D44C9F">
              <w:rPr>
                <w:rFonts w:eastAsia="Arial Unicode MS"/>
                <w:sz w:val="16"/>
                <w:szCs w:val="16"/>
                <w:lang w:bidi="th-TH"/>
              </w:rPr>
              <w:t>,</w:t>
            </w:r>
            <w:r w:rsidRPr="00236E60">
              <w:rPr>
                <w:rFonts w:eastAsia="Arial Unicode MS"/>
                <w:sz w:val="16"/>
                <w:szCs w:val="16"/>
                <w:lang w:val="en-GB" w:bidi="th-TH"/>
              </w:rPr>
              <w:t>652</w:t>
            </w:r>
          </w:p>
        </w:tc>
      </w:tr>
      <w:tr w:rsidR="00F4510C" w:rsidRPr="00D44C9F" w14:paraId="06459EF0" w14:textId="77777777" w:rsidTr="007D5CFD">
        <w:trPr>
          <w:trHeight w:val="20"/>
        </w:trPr>
        <w:tc>
          <w:tcPr>
            <w:tcW w:w="2273" w:type="dxa"/>
            <w:tcBorders>
              <w:top w:val="nil"/>
              <w:left w:val="nil"/>
              <w:bottom w:val="nil"/>
              <w:right w:val="nil"/>
            </w:tcBorders>
          </w:tcPr>
          <w:p w14:paraId="3254A5B5" w14:textId="77777777" w:rsidR="00F4510C" w:rsidRPr="00D44C9F" w:rsidRDefault="00F4510C" w:rsidP="009A7F78">
            <w:pPr>
              <w:ind w:left="-72" w:right="-106"/>
              <w:rPr>
                <w:rFonts w:eastAsia="Arial Unicode MS"/>
                <w:sz w:val="8"/>
                <w:szCs w:val="8"/>
                <w:cs/>
                <w:lang w:bidi="th-TH"/>
              </w:rPr>
            </w:pPr>
          </w:p>
        </w:tc>
        <w:tc>
          <w:tcPr>
            <w:tcW w:w="1062" w:type="dxa"/>
            <w:tcBorders>
              <w:top w:val="single" w:sz="4" w:space="0" w:color="auto"/>
              <w:left w:val="nil"/>
              <w:bottom w:val="nil"/>
              <w:right w:val="nil"/>
            </w:tcBorders>
            <w:shd w:val="clear" w:color="auto" w:fill="auto"/>
          </w:tcPr>
          <w:p w14:paraId="7465DB01" w14:textId="77777777" w:rsidR="00F4510C" w:rsidRPr="00D44C9F" w:rsidRDefault="00F4510C"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028FB5CB" w14:textId="77777777" w:rsidR="00F4510C" w:rsidRPr="00D44C9F" w:rsidRDefault="00F4510C" w:rsidP="009A7F78">
            <w:pPr>
              <w:ind w:left="-72" w:right="-106"/>
              <w:rPr>
                <w:rFonts w:eastAsia="Arial Unicode MS"/>
                <w:sz w:val="8"/>
                <w:szCs w:val="8"/>
                <w:lang w:bidi="th-TH"/>
              </w:rPr>
            </w:pPr>
          </w:p>
        </w:tc>
        <w:tc>
          <w:tcPr>
            <w:tcW w:w="1080" w:type="dxa"/>
            <w:tcBorders>
              <w:top w:val="single" w:sz="4" w:space="0" w:color="auto"/>
              <w:left w:val="nil"/>
              <w:bottom w:val="nil"/>
              <w:right w:val="nil"/>
            </w:tcBorders>
            <w:shd w:val="clear" w:color="auto" w:fill="auto"/>
          </w:tcPr>
          <w:p w14:paraId="5E3DED1C" w14:textId="77777777" w:rsidR="00F4510C" w:rsidRPr="00D44C9F" w:rsidRDefault="00F4510C" w:rsidP="009A7F78">
            <w:pPr>
              <w:ind w:left="-72" w:right="-106"/>
              <w:rPr>
                <w:rFonts w:eastAsia="Arial Unicode MS"/>
                <w:sz w:val="8"/>
                <w:szCs w:val="8"/>
                <w:lang w:bidi="th-TH"/>
              </w:rPr>
            </w:pPr>
          </w:p>
        </w:tc>
        <w:tc>
          <w:tcPr>
            <w:tcW w:w="850" w:type="dxa"/>
            <w:tcBorders>
              <w:top w:val="single" w:sz="4" w:space="0" w:color="auto"/>
              <w:left w:val="nil"/>
              <w:bottom w:val="nil"/>
              <w:right w:val="nil"/>
            </w:tcBorders>
            <w:shd w:val="clear" w:color="auto" w:fill="auto"/>
          </w:tcPr>
          <w:p w14:paraId="08BE2624" w14:textId="77777777" w:rsidR="00F4510C" w:rsidRPr="00D44C9F" w:rsidRDefault="00F4510C" w:rsidP="009A7F78">
            <w:pPr>
              <w:ind w:left="-72" w:right="-106"/>
              <w:rPr>
                <w:rFonts w:eastAsia="Arial Unicode MS"/>
                <w:sz w:val="8"/>
                <w:szCs w:val="8"/>
                <w:lang w:bidi="th-TH"/>
              </w:rPr>
            </w:pPr>
          </w:p>
        </w:tc>
        <w:tc>
          <w:tcPr>
            <w:tcW w:w="992" w:type="dxa"/>
            <w:tcBorders>
              <w:top w:val="single" w:sz="4" w:space="0" w:color="auto"/>
              <w:left w:val="nil"/>
              <w:bottom w:val="nil"/>
              <w:right w:val="nil"/>
            </w:tcBorders>
            <w:shd w:val="clear" w:color="auto" w:fill="auto"/>
          </w:tcPr>
          <w:p w14:paraId="01C9EAD4" w14:textId="77777777" w:rsidR="00F4510C" w:rsidRPr="00D44C9F" w:rsidRDefault="00F4510C" w:rsidP="009A7F78">
            <w:pPr>
              <w:ind w:left="-72" w:right="-106"/>
              <w:rPr>
                <w:rFonts w:eastAsia="Arial Unicode MS"/>
                <w:sz w:val="8"/>
                <w:szCs w:val="8"/>
                <w:lang w:bidi="th-TH"/>
              </w:rPr>
            </w:pPr>
          </w:p>
        </w:tc>
        <w:tc>
          <w:tcPr>
            <w:tcW w:w="1195" w:type="dxa"/>
            <w:tcBorders>
              <w:top w:val="single" w:sz="4" w:space="0" w:color="auto"/>
              <w:left w:val="nil"/>
              <w:bottom w:val="nil"/>
              <w:right w:val="nil"/>
            </w:tcBorders>
            <w:shd w:val="clear" w:color="auto" w:fill="auto"/>
          </w:tcPr>
          <w:p w14:paraId="3A427FE3" w14:textId="77777777" w:rsidR="00F4510C" w:rsidRPr="00D44C9F" w:rsidRDefault="00F4510C"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2430FC23" w14:textId="77777777" w:rsidR="00F4510C" w:rsidRPr="00D44C9F" w:rsidRDefault="00F4510C" w:rsidP="009A7F78">
            <w:pPr>
              <w:ind w:left="-72" w:right="-106"/>
              <w:rPr>
                <w:rFonts w:eastAsia="Arial Unicode MS"/>
                <w:sz w:val="8"/>
                <w:szCs w:val="8"/>
                <w:lang w:bidi="th-TH"/>
              </w:rPr>
            </w:pPr>
          </w:p>
        </w:tc>
      </w:tr>
      <w:tr w:rsidR="00F4510C" w:rsidRPr="00D44C9F" w14:paraId="361012A5" w14:textId="77777777" w:rsidTr="007D5CFD">
        <w:trPr>
          <w:trHeight w:val="20"/>
        </w:trPr>
        <w:tc>
          <w:tcPr>
            <w:tcW w:w="2273" w:type="dxa"/>
            <w:tcBorders>
              <w:top w:val="nil"/>
              <w:left w:val="nil"/>
              <w:bottom w:val="nil"/>
              <w:right w:val="nil"/>
            </w:tcBorders>
          </w:tcPr>
          <w:p w14:paraId="37EF16F5" w14:textId="6F39F0E6" w:rsidR="00F4510C" w:rsidRPr="00D44C9F" w:rsidRDefault="00F4510C" w:rsidP="00F4510C">
            <w:pPr>
              <w:ind w:left="-108" w:right="-106"/>
              <w:rPr>
                <w:rFonts w:eastAsia="Arial Unicode MS"/>
                <w:sz w:val="16"/>
                <w:szCs w:val="16"/>
                <w:cs/>
                <w:lang w:bidi="th-TH"/>
              </w:rPr>
            </w:pPr>
            <w:r w:rsidRPr="00D44C9F">
              <w:rPr>
                <w:rFonts w:eastAsia="Arial Unicode MS"/>
                <w:sz w:val="16"/>
                <w:szCs w:val="16"/>
                <w:lang w:bidi="th-TH"/>
              </w:rPr>
              <w:t>Operating results</w:t>
            </w:r>
          </w:p>
        </w:tc>
        <w:tc>
          <w:tcPr>
            <w:tcW w:w="1062" w:type="dxa"/>
            <w:tcBorders>
              <w:top w:val="nil"/>
              <w:left w:val="nil"/>
              <w:bottom w:val="nil"/>
              <w:right w:val="nil"/>
            </w:tcBorders>
            <w:shd w:val="clear" w:color="auto" w:fill="auto"/>
          </w:tcPr>
          <w:p w14:paraId="6A509090" w14:textId="2A3E48C5"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567</w:t>
            </w:r>
            <w:r w:rsidR="00F4510C" w:rsidRPr="00D44C9F">
              <w:rPr>
                <w:rFonts w:eastAsia="Arial Unicode MS"/>
                <w:sz w:val="16"/>
                <w:szCs w:val="16"/>
                <w:lang w:bidi="th-TH"/>
              </w:rPr>
              <w:t>,</w:t>
            </w:r>
            <w:r w:rsidRPr="00236E60">
              <w:rPr>
                <w:rFonts w:eastAsia="Arial Unicode MS"/>
                <w:sz w:val="16"/>
                <w:szCs w:val="16"/>
                <w:lang w:val="en-GB" w:bidi="th-TH"/>
              </w:rPr>
              <w:t>183</w:t>
            </w:r>
          </w:p>
        </w:tc>
        <w:tc>
          <w:tcPr>
            <w:tcW w:w="993" w:type="dxa"/>
            <w:tcBorders>
              <w:top w:val="nil"/>
              <w:left w:val="nil"/>
              <w:bottom w:val="nil"/>
              <w:right w:val="nil"/>
            </w:tcBorders>
            <w:shd w:val="clear" w:color="auto" w:fill="auto"/>
          </w:tcPr>
          <w:p w14:paraId="2FC6E32B" w14:textId="71480E75"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74</w:t>
            </w:r>
            <w:r w:rsidR="00F4510C" w:rsidRPr="00D44C9F">
              <w:rPr>
                <w:rFonts w:eastAsia="Arial Unicode MS"/>
                <w:sz w:val="16"/>
                <w:szCs w:val="16"/>
                <w:lang w:bidi="th-TH"/>
              </w:rPr>
              <w:t>,</w:t>
            </w:r>
            <w:r w:rsidRPr="00236E60">
              <w:rPr>
                <w:rFonts w:eastAsia="Arial Unicode MS"/>
                <w:sz w:val="16"/>
                <w:szCs w:val="16"/>
                <w:lang w:val="en-GB" w:bidi="th-TH"/>
              </w:rPr>
              <w:t>325</w:t>
            </w:r>
          </w:p>
        </w:tc>
        <w:tc>
          <w:tcPr>
            <w:tcW w:w="1080" w:type="dxa"/>
            <w:tcBorders>
              <w:top w:val="nil"/>
              <w:left w:val="nil"/>
              <w:bottom w:val="nil"/>
              <w:right w:val="nil"/>
            </w:tcBorders>
            <w:shd w:val="clear" w:color="auto" w:fill="auto"/>
          </w:tcPr>
          <w:p w14:paraId="7C05AFF3" w14:textId="2D449913"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23</w:t>
            </w:r>
            <w:r w:rsidR="00F4510C" w:rsidRPr="00D44C9F">
              <w:rPr>
                <w:rFonts w:eastAsia="Arial Unicode MS"/>
                <w:sz w:val="16"/>
                <w:szCs w:val="16"/>
                <w:lang w:bidi="th-TH"/>
              </w:rPr>
              <w:t>,</w:t>
            </w:r>
            <w:r w:rsidRPr="00236E60">
              <w:rPr>
                <w:rFonts w:eastAsia="Arial Unicode MS"/>
                <w:sz w:val="16"/>
                <w:szCs w:val="16"/>
                <w:lang w:val="en-GB" w:bidi="th-TH"/>
              </w:rPr>
              <w:t>689</w:t>
            </w:r>
          </w:p>
        </w:tc>
        <w:tc>
          <w:tcPr>
            <w:tcW w:w="850" w:type="dxa"/>
            <w:tcBorders>
              <w:top w:val="nil"/>
              <w:left w:val="nil"/>
              <w:bottom w:val="nil"/>
              <w:right w:val="nil"/>
            </w:tcBorders>
            <w:shd w:val="clear" w:color="auto" w:fill="auto"/>
          </w:tcPr>
          <w:p w14:paraId="013BFA7D" w14:textId="45E7C987"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563</w:t>
            </w:r>
          </w:p>
        </w:tc>
        <w:tc>
          <w:tcPr>
            <w:tcW w:w="992" w:type="dxa"/>
            <w:tcBorders>
              <w:top w:val="nil"/>
              <w:left w:val="nil"/>
              <w:bottom w:val="nil"/>
              <w:right w:val="nil"/>
            </w:tcBorders>
            <w:shd w:val="clear" w:color="auto" w:fill="auto"/>
          </w:tcPr>
          <w:p w14:paraId="75052E9A" w14:textId="119ACB79"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665</w:t>
            </w:r>
            <w:r w:rsidR="00F4510C" w:rsidRPr="00D44C9F">
              <w:rPr>
                <w:rFonts w:eastAsia="Arial Unicode MS"/>
                <w:sz w:val="16"/>
                <w:szCs w:val="16"/>
                <w:lang w:bidi="th-TH"/>
              </w:rPr>
              <w:t>,</w:t>
            </w:r>
            <w:r w:rsidRPr="00236E60">
              <w:rPr>
                <w:rFonts w:eastAsia="Arial Unicode MS"/>
                <w:sz w:val="16"/>
                <w:szCs w:val="16"/>
                <w:lang w:val="en-GB" w:bidi="th-TH"/>
              </w:rPr>
              <w:t>760</w:t>
            </w:r>
          </w:p>
        </w:tc>
        <w:tc>
          <w:tcPr>
            <w:tcW w:w="1195" w:type="dxa"/>
            <w:tcBorders>
              <w:top w:val="nil"/>
              <w:left w:val="nil"/>
              <w:bottom w:val="nil"/>
              <w:right w:val="nil"/>
            </w:tcBorders>
            <w:shd w:val="clear" w:color="auto" w:fill="auto"/>
          </w:tcPr>
          <w:p w14:paraId="62D9B5B1" w14:textId="7C5999C3" w:rsidR="00F4510C" w:rsidRPr="00D44C9F" w:rsidRDefault="00F4510C" w:rsidP="00F4510C">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28</w:t>
            </w:r>
            <w:r w:rsidRPr="00D44C9F">
              <w:rPr>
                <w:rFonts w:eastAsia="Arial Unicode MS"/>
                <w:sz w:val="16"/>
                <w:szCs w:val="16"/>
                <w:lang w:bidi="th-TH"/>
              </w:rPr>
              <w:t>,</w:t>
            </w:r>
            <w:r w:rsidR="00236E60" w:rsidRPr="00236E60">
              <w:rPr>
                <w:rFonts w:eastAsia="Arial Unicode MS"/>
                <w:sz w:val="16"/>
                <w:szCs w:val="16"/>
                <w:lang w:val="en-GB" w:bidi="th-TH"/>
              </w:rPr>
              <w:t>826</w:t>
            </w:r>
            <w:r w:rsidRPr="00D44C9F">
              <w:rPr>
                <w:rFonts w:eastAsia="Arial Unicode MS"/>
                <w:sz w:val="16"/>
                <w:szCs w:val="16"/>
                <w:cs/>
                <w:lang w:bidi="th-TH"/>
              </w:rPr>
              <w:t>)</w:t>
            </w:r>
          </w:p>
        </w:tc>
        <w:tc>
          <w:tcPr>
            <w:tcW w:w="993" w:type="dxa"/>
            <w:tcBorders>
              <w:top w:val="nil"/>
              <w:left w:val="nil"/>
              <w:bottom w:val="nil"/>
              <w:right w:val="nil"/>
            </w:tcBorders>
            <w:shd w:val="clear" w:color="auto" w:fill="auto"/>
          </w:tcPr>
          <w:p w14:paraId="551C3452" w14:textId="1A25C0B1" w:rsidR="00F4510C" w:rsidRPr="00D44C9F" w:rsidRDefault="00236E60" w:rsidP="00F4510C">
            <w:pPr>
              <w:ind w:right="-72"/>
              <w:jc w:val="right"/>
              <w:rPr>
                <w:rFonts w:eastAsia="Arial Unicode MS"/>
                <w:sz w:val="16"/>
                <w:szCs w:val="16"/>
                <w:lang w:bidi="th-TH"/>
              </w:rPr>
            </w:pPr>
            <w:r w:rsidRPr="00236E60">
              <w:rPr>
                <w:rFonts w:eastAsia="Arial Unicode MS"/>
                <w:sz w:val="16"/>
                <w:szCs w:val="16"/>
                <w:lang w:val="en-GB" w:bidi="th-TH"/>
              </w:rPr>
              <w:t>636</w:t>
            </w:r>
            <w:r w:rsidR="00F4510C" w:rsidRPr="00D44C9F">
              <w:rPr>
                <w:rFonts w:eastAsia="Arial Unicode MS"/>
                <w:sz w:val="16"/>
                <w:szCs w:val="16"/>
                <w:lang w:bidi="th-TH"/>
              </w:rPr>
              <w:t>,</w:t>
            </w:r>
            <w:r w:rsidRPr="00236E60">
              <w:rPr>
                <w:rFonts w:eastAsia="Arial Unicode MS"/>
                <w:sz w:val="16"/>
                <w:szCs w:val="16"/>
                <w:lang w:val="en-GB" w:bidi="th-TH"/>
              </w:rPr>
              <w:t>934</w:t>
            </w:r>
          </w:p>
        </w:tc>
      </w:tr>
      <w:tr w:rsidR="004120A0" w:rsidRPr="00D44C9F" w14:paraId="155B1054" w14:textId="77777777" w:rsidTr="007D5CFD">
        <w:trPr>
          <w:trHeight w:val="20"/>
        </w:trPr>
        <w:tc>
          <w:tcPr>
            <w:tcW w:w="2273" w:type="dxa"/>
            <w:tcBorders>
              <w:top w:val="nil"/>
              <w:left w:val="nil"/>
              <w:bottom w:val="nil"/>
              <w:right w:val="nil"/>
            </w:tcBorders>
          </w:tcPr>
          <w:p w14:paraId="21A80A27" w14:textId="77777777" w:rsidR="004120A0" w:rsidRPr="00D44C9F" w:rsidRDefault="004120A0"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469A3536" w14:textId="77777777" w:rsidR="004120A0" w:rsidRPr="00D44C9F" w:rsidRDefault="004120A0"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24F8378E" w14:textId="77777777" w:rsidR="004120A0" w:rsidRPr="00D44C9F" w:rsidRDefault="004120A0"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6177FB61" w14:textId="77777777" w:rsidR="004120A0" w:rsidRPr="00D44C9F" w:rsidRDefault="004120A0"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52F3AC4D" w14:textId="77777777" w:rsidR="004120A0" w:rsidRPr="00D44C9F" w:rsidRDefault="004120A0"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6925EDAC" w14:textId="77777777" w:rsidR="004120A0" w:rsidRPr="00D44C9F" w:rsidRDefault="004120A0"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6F1BC84E" w14:textId="77777777" w:rsidR="004120A0" w:rsidRPr="00D44C9F" w:rsidRDefault="004120A0"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17E05CF6" w14:textId="77777777" w:rsidR="004120A0" w:rsidRPr="00D44C9F" w:rsidRDefault="004120A0" w:rsidP="009A7F78">
            <w:pPr>
              <w:ind w:left="-72" w:right="-106"/>
              <w:rPr>
                <w:rFonts w:eastAsia="Arial Unicode MS"/>
                <w:sz w:val="8"/>
                <w:szCs w:val="8"/>
                <w:lang w:bidi="th-TH"/>
              </w:rPr>
            </w:pPr>
          </w:p>
        </w:tc>
      </w:tr>
      <w:tr w:rsidR="0008708D" w:rsidRPr="00D44C9F" w14:paraId="242FB5D4" w14:textId="77777777" w:rsidTr="007D5CFD">
        <w:trPr>
          <w:trHeight w:val="20"/>
        </w:trPr>
        <w:tc>
          <w:tcPr>
            <w:tcW w:w="2273" w:type="dxa"/>
            <w:tcBorders>
              <w:top w:val="nil"/>
              <w:left w:val="nil"/>
              <w:bottom w:val="nil"/>
              <w:right w:val="nil"/>
            </w:tcBorders>
          </w:tcPr>
          <w:p w14:paraId="618E1A84" w14:textId="6AC39C30" w:rsidR="0008708D" w:rsidRPr="00D44C9F" w:rsidRDefault="0008708D" w:rsidP="00911011">
            <w:pPr>
              <w:ind w:left="-108" w:right="-250"/>
              <w:rPr>
                <w:rFonts w:eastAsia="Arial Unicode MS"/>
                <w:sz w:val="16"/>
                <w:szCs w:val="16"/>
                <w:lang w:val="en-GB" w:bidi="th-TH"/>
              </w:rPr>
            </w:pPr>
            <w:r w:rsidRPr="00D44C9F">
              <w:rPr>
                <w:rFonts w:eastAsia="Arial Unicode MS"/>
                <w:sz w:val="16"/>
                <w:szCs w:val="16"/>
                <w:lang w:bidi="th-TH"/>
              </w:rPr>
              <w:t xml:space="preserve">Unallocated income </w:t>
            </w:r>
            <w:r w:rsidR="00911011" w:rsidRPr="00D44C9F">
              <w:rPr>
                <w:rFonts w:eastAsia="Arial Unicode MS"/>
                <w:sz w:val="16"/>
                <w:szCs w:val="16"/>
                <w:lang w:bidi="th-TH"/>
              </w:rPr>
              <w:t>(</w:t>
            </w:r>
            <w:r w:rsidRPr="00D44C9F">
              <w:rPr>
                <w:rFonts w:eastAsia="Arial Unicode MS"/>
                <w:sz w:val="16"/>
                <w:szCs w:val="16"/>
                <w:lang w:bidi="th-TH"/>
              </w:rPr>
              <w:t>expenses)</w:t>
            </w:r>
          </w:p>
        </w:tc>
        <w:tc>
          <w:tcPr>
            <w:tcW w:w="1062" w:type="dxa"/>
            <w:tcBorders>
              <w:top w:val="nil"/>
              <w:left w:val="nil"/>
              <w:bottom w:val="nil"/>
              <w:right w:val="nil"/>
            </w:tcBorders>
            <w:shd w:val="clear" w:color="auto" w:fill="auto"/>
          </w:tcPr>
          <w:p w14:paraId="239C160B"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3606608A"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2DB25EFB"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2EF29CA6"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2C706180"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6E593321"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F0B6BB3" w14:textId="77777777" w:rsidR="0008708D" w:rsidRPr="00D44C9F" w:rsidRDefault="0008708D" w:rsidP="0008708D">
            <w:pPr>
              <w:ind w:right="-72"/>
              <w:jc w:val="right"/>
              <w:rPr>
                <w:rFonts w:eastAsia="Arial Unicode MS"/>
                <w:sz w:val="16"/>
                <w:szCs w:val="16"/>
                <w:lang w:bidi="th-TH"/>
              </w:rPr>
            </w:pPr>
          </w:p>
        </w:tc>
      </w:tr>
      <w:tr w:rsidR="0008708D" w:rsidRPr="00D44C9F" w14:paraId="749A7FF8" w14:textId="77777777" w:rsidTr="007D5CFD">
        <w:trPr>
          <w:trHeight w:val="20"/>
        </w:trPr>
        <w:tc>
          <w:tcPr>
            <w:tcW w:w="2273" w:type="dxa"/>
            <w:tcBorders>
              <w:top w:val="nil"/>
              <w:left w:val="nil"/>
              <w:bottom w:val="nil"/>
              <w:right w:val="nil"/>
            </w:tcBorders>
          </w:tcPr>
          <w:p w14:paraId="555F4CF9" w14:textId="06EE348C" w:rsidR="0008708D" w:rsidRPr="00D44C9F" w:rsidRDefault="0008708D" w:rsidP="00911011">
            <w:pPr>
              <w:ind w:left="-108" w:right="-106"/>
              <w:rPr>
                <w:rFonts w:eastAsia="Arial Unicode MS"/>
                <w:sz w:val="16"/>
                <w:szCs w:val="16"/>
                <w:cs/>
                <w:lang w:bidi="th-TH"/>
              </w:rPr>
            </w:pPr>
            <w:r w:rsidRPr="00D44C9F">
              <w:rPr>
                <w:rFonts w:eastAsia="Arial Unicode MS"/>
                <w:sz w:val="16"/>
                <w:szCs w:val="16"/>
                <w:lang w:bidi="th-TH"/>
              </w:rPr>
              <w:t xml:space="preserve">   Other income</w:t>
            </w:r>
          </w:p>
        </w:tc>
        <w:tc>
          <w:tcPr>
            <w:tcW w:w="1062" w:type="dxa"/>
            <w:tcBorders>
              <w:top w:val="nil"/>
              <w:left w:val="nil"/>
              <w:bottom w:val="nil"/>
              <w:right w:val="nil"/>
            </w:tcBorders>
            <w:shd w:val="clear" w:color="auto" w:fill="auto"/>
          </w:tcPr>
          <w:p w14:paraId="4418C6D2"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05904261"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0A4F3FC9"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1D4EAC82"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6E3CAA53"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285F2DB6"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66966D2" w14:textId="71F37113"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86</w:t>
            </w:r>
            <w:r w:rsidR="0008708D" w:rsidRPr="00D44C9F">
              <w:rPr>
                <w:rFonts w:eastAsia="Arial Unicode MS"/>
                <w:sz w:val="16"/>
                <w:szCs w:val="16"/>
                <w:lang w:bidi="th-TH"/>
              </w:rPr>
              <w:t>,</w:t>
            </w:r>
            <w:r w:rsidRPr="00236E60">
              <w:rPr>
                <w:rFonts w:eastAsia="Arial Unicode MS"/>
                <w:sz w:val="16"/>
                <w:szCs w:val="16"/>
                <w:lang w:val="en-GB" w:bidi="th-TH"/>
              </w:rPr>
              <w:t>947</w:t>
            </w:r>
          </w:p>
        </w:tc>
      </w:tr>
      <w:tr w:rsidR="0008708D" w:rsidRPr="00D44C9F" w14:paraId="3354D722" w14:textId="77777777" w:rsidTr="007D5CFD">
        <w:trPr>
          <w:trHeight w:val="20"/>
        </w:trPr>
        <w:tc>
          <w:tcPr>
            <w:tcW w:w="2273" w:type="dxa"/>
            <w:tcBorders>
              <w:top w:val="nil"/>
              <w:left w:val="nil"/>
              <w:bottom w:val="nil"/>
              <w:right w:val="nil"/>
            </w:tcBorders>
          </w:tcPr>
          <w:p w14:paraId="0D83D6B7" w14:textId="4D3FF979" w:rsidR="0008708D" w:rsidRPr="00D44C9F" w:rsidRDefault="0008708D" w:rsidP="00911011">
            <w:pPr>
              <w:ind w:left="-108" w:right="-106"/>
              <w:rPr>
                <w:rFonts w:eastAsia="Arial Unicode MS"/>
                <w:sz w:val="16"/>
                <w:szCs w:val="16"/>
                <w:cs/>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Distribution costs and</w:t>
            </w:r>
            <w:r w:rsidR="00911011" w:rsidRPr="00D44C9F">
              <w:rPr>
                <w:rFonts w:eastAsia="Arial Unicode MS"/>
                <w:sz w:val="16"/>
                <w:szCs w:val="16"/>
                <w:lang w:bidi="th-TH"/>
              </w:rPr>
              <w:t xml:space="preserve"> </w:t>
            </w:r>
          </w:p>
          <w:p w14:paraId="662C4CB2" w14:textId="15D0D4AB"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administrative expenses</w:t>
            </w:r>
          </w:p>
        </w:tc>
        <w:tc>
          <w:tcPr>
            <w:tcW w:w="1062" w:type="dxa"/>
            <w:tcBorders>
              <w:top w:val="nil"/>
              <w:left w:val="nil"/>
              <w:bottom w:val="nil"/>
              <w:right w:val="nil"/>
            </w:tcBorders>
            <w:shd w:val="clear" w:color="auto" w:fill="auto"/>
          </w:tcPr>
          <w:p w14:paraId="4C872F64"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7931EA4A"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0AF6065B"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1B5E9313"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63CF45B"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3B77003B"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0D4B78D9" w14:textId="77777777" w:rsidR="0008708D" w:rsidRPr="00D44C9F" w:rsidRDefault="0008708D" w:rsidP="0008708D">
            <w:pPr>
              <w:ind w:right="-72"/>
              <w:jc w:val="right"/>
              <w:rPr>
                <w:rFonts w:eastAsia="Arial Unicode MS"/>
                <w:sz w:val="16"/>
                <w:szCs w:val="16"/>
                <w:lang w:bidi="th-TH"/>
              </w:rPr>
            </w:pPr>
          </w:p>
          <w:p w14:paraId="5F50A19C" w14:textId="485AB101"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389</w:t>
            </w:r>
            <w:r w:rsidRPr="00D44C9F">
              <w:rPr>
                <w:rFonts w:eastAsia="Arial Unicode MS"/>
                <w:sz w:val="16"/>
                <w:szCs w:val="16"/>
                <w:lang w:bidi="th-TH"/>
              </w:rPr>
              <w:t>,</w:t>
            </w:r>
            <w:r w:rsidR="00236E60" w:rsidRPr="00236E60">
              <w:rPr>
                <w:rFonts w:eastAsia="Arial Unicode MS"/>
                <w:sz w:val="16"/>
                <w:szCs w:val="16"/>
                <w:lang w:val="en-GB" w:bidi="th-TH"/>
              </w:rPr>
              <w:t>487</w:t>
            </w:r>
            <w:r w:rsidRPr="00D44C9F">
              <w:rPr>
                <w:rFonts w:eastAsia="Arial Unicode MS"/>
                <w:sz w:val="16"/>
                <w:szCs w:val="16"/>
                <w:cs/>
                <w:lang w:bidi="th-TH"/>
              </w:rPr>
              <w:t>)</w:t>
            </w:r>
          </w:p>
        </w:tc>
      </w:tr>
      <w:tr w:rsidR="0008708D" w:rsidRPr="00D44C9F" w14:paraId="2E83E6A0" w14:textId="77777777" w:rsidTr="007D5CFD">
        <w:trPr>
          <w:trHeight w:val="20"/>
        </w:trPr>
        <w:tc>
          <w:tcPr>
            <w:tcW w:w="2273" w:type="dxa"/>
            <w:tcBorders>
              <w:top w:val="nil"/>
              <w:left w:val="nil"/>
              <w:bottom w:val="nil"/>
              <w:right w:val="nil"/>
            </w:tcBorders>
          </w:tcPr>
          <w:p w14:paraId="0988C9D0" w14:textId="236068CC"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Gain </w:t>
            </w:r>
            <w:r w:rsidRPr="00D44C9F">
              <w:rPr>
                <w:rFonts w:eastAsia="Arial Unicode MS"/>
                <w:sz w:val="16"/>
                <w:szCs w:val="16"/>
                <w:cs/>
                <w:lang w:bidi="th-TH"/>
              </w:rPr>
              <w:t>(</w:t>
            </w:r>
            <w:r w:rsidRPr="00D44C9F">
              <w:rPr>
                <w:rFonts w:eastAsia="Arial Unicode MS"/>
                <w:sz w:val="16"/>
                <w:szCs w:val="16"/>
                <w:lang w:bidi="th-TH"/>
              </w:rPr>
              <w:t>loss</w:t>
            </w:r>
            <w:r w:rsidRPr="00D44C9F">
              <w:rPr>
                <w:rFonts w:eastAsia="Arial Unicode MS"/>
                <w:sz w:val="16"/>
                <w:szCs w:val="16"/>
                <w:cs/>
                <w:lang w:bidi="th-TH"/>
              </w:rPr>
              <w:t xml:space="preserve">) </w:t>
            </w:r>
            <w:r w:rsidRPr="00D44C9F">
              <w:rPr>
                <w:rFonts w:eastAsia="Arial Unicode MS"/>
                <w:sz w:val="16"/>
                <w:szCs w:val="16"/>
                <w:lang w:bidi="th-TH"/>
              </w:rPr>
              <w:t>on exchange rate</w:t>
            </w:r>
          </w:p>
        </w:tc>
        <w:tc>
          <w:tcPr>
            <w:tcW w:w="1062" w:type="dxa"/>
            <w:tcBorders>
              <w:top w:val="nil"/>
              <w:left w:val="nil"/>
              <w:bottom w:val="nil"/>
              <w:right w:val="nil"/>
            </w:tcBorders>
            <w:shd w:val="clear" w:color="auto" w:fill="auto"/>
          </w:tcPr>
          <w:p w14:paraId="5FB2F040"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EB7B039"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17F066E8"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7CA890D8"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69C9A202"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77590429"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2D018624" w14:textId="613EF735"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2</w:t>
            </w:r>
            <w:r w:rsidR="0008708D" w:rsidRPr="00D44C9F">
              <w:rPr>
                <w:rFonts w:eastAsia="Arial Unicode MS"/>
                <w:sz w:val="16"/>
                <w:szCs w:val="16"/>
                <w:lang w:bidi="th-TH"/>
              </w:rPr>
              <w:t>,</w:t>
            </w:r>
            <w:r w:rsidRPr="00236E60">
              <w:rPr>
                <w:rFonts w:eastAsia="Arial Unicode MS"/>
                <w:sz w:val="16"/>
                <w:szCs w:val="16"/>
                <w:lang w:val="en-GB" w:bidi="th-TH"/>
              </w:rPr>
              <w:t>485</w:t>
            </w:r>
          </w:p>
        </w:tc>
      </w:tr>
      <w:tr w:rsidR="0008708D" w:rsidRPr="00D44C9F" w14:paraId="75ED73DE" w14:textId="77777777" w:rsidTr="007D5CFD">
        <w:trPr>
          <w:trHeight w:val="20"/>
        </w:trPr>
        <w:tc>
          <w:tcPr>
            <w:tcW w:w="2273" w:type="dxa"/>
            <w:tcBorders>
              <w:top w:val="nil"/>
              <w:left w:val="nil"/>
              <w:bottom w:val="nil"/>
              <w:right w:val="nil"/>
            </w:tcBorders>
          </w:tcPr>
          <w:p w14:paraId="765153B4" w14:textId="745EC4F6"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Finance costs</w:t>
            </w:r>
          </w:p>
        </w:tc>
        <w:tc>
          <w:tcPr>
            <w:tcW w:w="1062" w:type="dxa"/>
            <w:tcBorders>
              <w:top w:val="nil"/>
              <w:left w:val="nil"/>
              <w:bottom w:val="nil"/>
              <w:right w:val="nil"/>
            </w:tcBorders>
            <w:shd w:val="clear" w:color="auto" w:fill="auto"/>
          </w:tcPr>
          <w:p w14:paraId="290523AB"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45361397"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469A51BC"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293E76E2"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C6390EB"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72BB78E2"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1D197D6D" w14:textId="31F71B4F"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72</w:t>
            </w:r>
            <w:r w:rsidRPr="00D44C9F">
              <w:rPr>
                <w:rFonts w:eastAsia="Arial Unicode MS"/>
                <w:sz w:val="16"/>
                <w:szCs w:val="16"/>
                <w:lang w:bidi="th-TH"/>
              </w:rPr>
              <w:t>,</w:t>
            </w:r>
            <w:r w:rsidR="00236E60" w:rsidRPr="00236E60">
              <w:rPr>
                <w:rFonts w:eastAsia="Arial Unicode MS"/>
                <w:sz w:val="16"/>
                <w:szCs w:val="16"/>
                <w:lang w:val="en-GB" w:bidi="th-TH"/>
              </w:rPr>
              <w:t>956</w:t>
            </w:r>
            <w:r w:rsidRPr="00D44C9F">
              <w:rPr>
                <w:rFonts w:eastAsia="Arial Unicode MS"/>
                <w:sz w:val="16"/>
                <w:szCs w:val="16"/>
                <w:cs/>
                <w:lang w:bidi="th-TH"/>
              </w:rPr>
              <w:t>)</w:t>
            </w:r>
          </w:p>
        </w:tc>
      </w:tr>
      <w:tr w:rsidR="0008708D" w:rsidRPr="00D44C9F" w14:paraId="6195D548" w14:textId="77777777" w:rsidTr="007D5CFD">
        <w:trPr>
          <w:trHeight w:val="20"/>
        </w:trPr>
        <w:tc>
          <w:tcPr>
            <w:tcW w:w="2273" w:type="dxa"/>
            <w:tcBorders>
              <w:top w:val="nil"/>
              <w:left w:val="nil"/>
              <w:bottom w:val="nil"/>
              <w:right w:val="nil"/>
            </w:tcBorders>
          </w:tcPr>
          <w:p w14:paraId="6FCBB22A" w14:textId="77777777"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Share of profit (loss)</w:t>
            </w:r>
            <w:r w:rsidRPr="00D44C9F">
              <w:rPr>
                <w:rFonts w:eastAsia="Arial Unicode MS"/>
                <w:sz w:val="16"/>
                <w:szCs w:val="16"/>
                <w:cs/>
                <w:lang w:bidi="th-TH"/>
              </w:rPr>
              <w:t xml:space="preserve"> </w:t>
            </w:r>
            <w:r w:rsidRPr="00D44C9F">
              <w:rPr>
                <w:rFonts w:eastAsia="Arial Unicode MS"/>
                <w:sz w:val="16"/>
                <w:szCs w:val="16"/>
                <w:lang w:bidi="th-TH"/>
              </w:rPr>
              <w:t xml:space="preserve">from </w:t>
            </w:r>
          </w:p>
          <w:p w14:paraId="747EFADA" w14:textId="77777777"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investment in associate</w:t>
            </w:r>
          </w:p>
          <w:p w14:paraId="31831179" w14:textId="466A784D" w:rsidR="0008708D" w:rsidRPr="00D44C9F" w:rsidRDefault="0008708D" w:rsidP="00911011">
            <w:pPr>
              <w:ind w:left="-108" w:right="-106"/>
              <w:rPr>
                <w:rFonts w:eastAsia="Arial Unicode MS"/>
                <w:sz w:val="16"/>
                <w:szCs w:val="16"/>
                <w:lang w:bidi="th-TH"/>
              </w:rPr>
            </w:pPr>
            <w:r w:rsidRPr="00D44C9F">
              <w:rPr>
                <w:rFonts w:eastAsia="Arial Unicode MS"/>
                <w:sz w:val="16"/>
                <w:szCs w:val="16"/>
                <w:cs/>
                <w:lang w:bidi="th-TH"/>
              </w:rPr>
              <w:t xml:space="preserve">     </w:t>
            </w:r>
            <w:r w:rsidRPr="00D44C9F">
              <w:rPr>
                <w:rFonts w:eastAsia="Arial Unicode MS"/>
                <w:sz w:val="16"/>
                <w:szCs w:val="16"/>
                <w:lang w:bidi="th-TH"/>
              </w:rPr>
              <w:t xml:space="preserve"> and joint ventures</w:t>
            </w:r>
          </w:p>
        </w:tc>
        <w:tc>
          <w:tcPr>
            <w:tcW w:w="1062" w:type="dxa"/>
            <w:tcBorders>
              <w:top w:val="nil"/>
              <w:left w:val="nil"/>
              <w:bottom w:val="nil"/>
              <w:right w:val="nil"/>
            </w:tcBorders>
            <w:shd w:val="clear" w:color="auto" w:fill="auto"/>
          </w:tcPr>
          <w:p w14:paraId="0C421252"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DC59294"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7F9519D8"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160D6AC2"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BC54E8C"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7B6321EE"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single" w:sz="4" w:space="0" w:color="auto"/>
              <w:right w:val="nil"/>
            </w:tcBorders>
            <w:shd w:val="clear" w:color="auto" w:fill="auto"/>
          </w:tcPr>
          <w:p w14:paraId="5E3AD2E5" w14:textId="77777777" w:rsidR="0008708D" w:rsidRPr="00D44C9F" w:rsidRDefault="0008708D" w:rsidP="0008708D">
            <w:pPr>
              <w:ind w:right="-72"/>
              <w:jc w:val="right"/>
              <w:rPr>
                <w:rFonts w:eastAsia="Arial Unicode MS"/>
                <w:sz w:val="16"/>
                <w:szCs w:val="16"/>
                <w:lang w:bidi="th-TH"/>
              </w:rPr>
            </w:pPr>
          </w:p>
          <w:p w14:paraId="6B0117BA" w14:textId="77777777" w:rsidR="00DC03EC" w:rsidRPr="00D44C9F" w:rsidRDefault="00DC03EC" w:rsidP="0008708D">
            <w:pPr>
              <w:ind w:right="-72"/>
              <w:jc w:val="right"/>
              <w:rPr>
                <w:rFonts w:eastAsia="Arial Unicode MS"/>
                <w:sz w:val="16"/>
                <w:szCs w:val="16"/>
                <w:lang w:bidi="th-TH"/>
              </w:rPr>
            </w:pPr>
          </w:p>
          <w:p w14:paraId="251995D5" w14:textId="6AA88C19"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45</w:t>
            </w:r>
            <w:r w:rsidRPr="00D44C9F">
              <w:rPr>
                <w:rFonts w:eastAsia="Arial Unicode MS"/>
                <w:sz w:val="16"/>
                <w:szCs w:val="16"/>
                <w:lang w:bidi="th-TH"/>
              </w:rPr>
              <w:t>,</w:t>
            </w:r>
            <w:r w:rsidR="00236E60" w:rsidRPr="00236E60">
              <w:rPr>
                <w:rFonts w:eastAsia="Arial Unicode MS"/>
                <w:sz w:val="16"/>
                <w:szCs w:val="16"/>
                <w:lang w:val="en-GB" w:bidi="th-TH"/>
              </w:rPr>
              <w:t>939</w:t>
            </w:r>
            <w:r w:rsidRPr="00D44C9F">
              <w:rPr>
                <w:rFonts w:eastAsia="Arial Unicode MS"/>
                <w:sz w:val="16"/>
                <w:szCs w:val="16"/>
                <w:cs/>
                <w:lang w:bidi="th-TH"/>
              </w:rPr>
              <w:t>)</w:t>
            </w:r>
          </w:p>
        </w:tc>
      </w:tr>
      <w:tr w:rsidR="002D546E" w:rsidRPr="00D44C9F" w14:paraId="335E7AA7" w14:textId="77777777" w:rsidTr="007D5CFD">
        <w:trPr>
          <w:trHeight w:val="20"/>
        </w:trPr>
        <w:tc>
          <w:tcPr>
            <w:tcW w:w="2273" w:type="dxa"/>
            <w:tcBorders>
              <w:top w:val="nil"/>
              <w:left w:val="nil"/>
              <w:bottom w:val="nil"/>
              <w:right w:val="nil"/>
            </w:tcBorders>
          </w:tcPr>
          <w:p w14:paraId="4C24213E" w14:textId="77777777" w:rsidR="002D546E" w:rsidRPr="00D44C9F" w:rsidRDefault="002D546E"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211C2B8E" w14:textId="77777777" w:rsidR="002D546E" w:rsidRPr="00D44C9F" w:rsidRDefault="002D546E"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50BFACDE" w14:textId="77777777" w:rsidR="002D546E" w:rsidRPr="00D44C9F" w:rsidRDefault="002D546E"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6457A906" w14:textId="77777777" w:rsidR="002D546E" w:rsidRPr="00D44C9F" w:rsidRDefault="002D546E"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11FC25FF" w14:textId="77777777" w:rsidR="002D546E" w:rsidRPr="00D44C9F" w:rsidRDefault="002D546E"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114A60CF" w14:textId="77777777" w:rsidR="002D546E" w:rsidRPr="00D44C9F" w:rsidRDefault="002D546E"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6D70AF60" w14:textId="77777777" w:rsidR="002D546E" w:rsidRPr="00D44C9F" w:rsidRDefault="002D546E"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1704EF56" w14:textId="77777777" w:rsidR="002D546E" w:rsidRPr="00D44C9F" w:rsidRDefault="002D546E" w:rsidP="009A7F78">
            <w:pPr>
              <w:ind w:left="-72" w:right="-106"/>
              <w:rPr>
                <w:rFonts w:eastAsia="Arial Unicode MS"/>
                <w:sz w:val="8"/>
                <w:szCs w:val="8"/>
                <w:lang w:bidi="th-TH"/>
              </w:rPr>
            </w:pPr>
          </w:p>
        </w:tc>
      </w:tr>
      <w:tr w:rsidR="002D546E" w:rsidRPr="00D44C9F" w14:paraId="46EFB6F6" w14:textId="77777777" w:rsidTr="007D5CFD">
        <w:trPr>
          <w:trHeight w:val="20"/>
        </w:trPr>
        <w:tc>
          <w:tcPr>
            <w:tcW w:w="2273" w:type="dxa"/>
            <w:tcBorders>
              <w:top w:val="nil"/>
              <w:left w:val="nil"/>
              <w:bottom w:val="nil"/>
              <w:right w:val="nil"/>
            </w:tcBorders>
          </w:tcPr>
          <w:p w14:paraId="006E0F45" w14:textId="1BB7EB10" w:rsidR="0008708D" w:rsidRPr="00D44C9F" w:rsidRDefault="002D546E" w:rsidP="00911011">
            <w:pPr>
              <w:ind w:left="-108" w:right="-106"/>
              <w:rPr>
                <w:rFonts w:eastAsia="Arial Unicode MS"/>
                <w:sz w:val="16"/>
                <w:szCs w:val="16"/>
                <w:lang w:bidi="th-TH"/>
              </w:rPr>
            </w:pPr>
            <w:r w:rsidRPr="00D44C9F">
              <w:rPr>
                <w:rFonts w:eastAsia="Arial Unicode MS"/>
                <w:sz w:val="16"/>
                <w:szCs w:val="16"/>
                <w:lang w:bidi="th-TH"/>
              </w:rPr>
              <w:t>Profit</w:t>
            </w:r>
            <w:r w:rsidR="00911011" w:rsidRPr="00D44C9F">
              <w:rPr>
                <w:rFonts w:eastAsia="Arial Unicode MS"/>
                <w:sz w:val="16"/>
                <w:szCs w:val="16"/>
                <w:lang w:bidi="th-TH"/>
              </w:rPr>
              <w:t xml:space="preserve"> (loss)</w:t>
            </w:r>
            <w:r w:rsidRPr="00D44C9F">
              <w:rPr>
                <w:rFonts w:eastAsia="Arial Unicode MS"/>
                <w:sz w:val="16"/>
                <w:szCs w:val="16"/>
                <w:lang w:bidi="th-TH"/>
              </w:rPr>
              <w:t xml:space="preserve"> before income</w:t>
            </w:r>
          </w:p>
          <w:p w14:paraId="4A942C4A" w14:textId="1F4F3C2B" w:rsidR="002D546E" w:rsidRPr="00D44C9F" w:rsidRDefault="0008708D" w:rsidP="00911011">
            <w:pPr>
              <w:ind w:left="-108" w:right="-106"/>
              <w:rPr>
                <w:rFonts w:eastAsia="Arial Unicode MS"/>
                <w:sz w:val="16"/>
                <w:szCs w:val="16"/>
                <w:lang w:bidi="th-TH"/>
              </w:rPr>
            </w:pPr>
            <w:r w:rsidRPr="00D44C9F">
              <w:rPr>
                <w:rFonts w:eastAsia="Arial Unicode MS"/>
                <w:sz w:val="16"/>
                <w:szCs w:val="16"/>
                <w:lang w:bidi="th-TH"/>
              </w:rPr>
              <w:t xml:space="preserve">   </w:t>
            </w:r>
            <w:r w:rsidR="002D546E" w:rsidRPr="00D44C9F">
              <w:rPr>
                <w:rFonts w:eastAsia="Arial Unicode MS"/>
                <w:sz w:val="16"/>
                <w:szCs w:val="16"/>
                <w:lang w:bidi="th-TH"/>
              </w:rPr>
              <w:t>tax expense</w:t>
            </w:r>
          </w:p>
        </w:tc>
        <w:tc>
          <w:tcPr>
            <w:tcW w:w="1062" w:type="dxa"/>
            <w:tcBorders>
              <w:top w:val="nil"/>
              <w:left w:val="nil"/>
              <w:bottom w:val="nil"/>
              <w:right w:val="nil"/>
            </w:tcBorders>
            <w:shd w:val="clear" w:color="auto" w:fill="auto"/>
          </w:tcPr>
          <w:p w14:paraId="3173E1A2" w14:textId="77777777" w:rsidR="002D546E" w:rsidRPr="00D44C9F" w:rsidRDefault="002D546E" w:rsidP="002D546E">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45A3DA05" w14:textId="77777777" w:rsidR="002D546E" w:rsidRPr="00D44C9F" w:rsidRDefault="002D546E" w:rsidP="002D546E">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39EFC74F" w14:textId="77777777" w:rsidR="002D546E" w:rsidRPr="00D44C9F" w:rsidRDefault="002D546E" w:rsidP="002D546E">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EBE0534" w14:textId="77777777" w:rsidR="002D546E" w:rsidRPr="00D44C9F" w:rsidRDefault="002D546E" w:rsidP="002D546E">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ADA7E20" w14:textId="77777777" w:rsidR="002D546E" w:rsidRPr="00D44C9F" w:rsidRDefault="002D546E" w:rsidP="002D546E">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4B254A1F" w14:textId="77777777" w:rsidR="002D546E" w:rsidRPr="00D44C9F" w:rsidRDefault="002D546E" w:rsidP="002D546E">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12360C4E" w14:textId="77777777" w:rsidR="002D546E" w:rsidRPr="00D44C9F" w:rsidRDefault="002D546E" w:rsidP="002D546E">
            <w:pPr>
              <w:ind w:right="-72"/>
              <w:jc w:val="right"/>
              <w:rPr>
                <w:rFonts w:eastAsia="Arial Unicode MS"/>
                <w:sz w:val="16"/>
                <w:szCs w:val="16"/>
                <w:lang w:bidi="th-TH"/>
              </w:rPr>
            </w:pPr>
          </w:p>
          <w:p w14:paraId="70995F73" w14:textId="09736829" w:rsidR="002D546E" w:rsidRPr="00D44C9F" w:rsidRDefault="00236E60" w:rsidP="002D546E">
            <w:pPr>
              <w:ind w:right="-72"/>
              <w:jc w:val="right"/>
              <w:rPr>
                <w:rFonts w:eastAsia="Arial Unicode MS"/>
                <w:sz w:val="16"/>
                <w:szCs w:val="16"/>
                <w:lang w:bidi="th-TH"/>
              </w:rPr>
            </w:pPr>
            <w:r w:rsidRPr="00236E60">
              <w:rPr>
                <w:rFonts w:eastAsia="Arial Unicode MS"/>
                <w:sz w:val="16"/>
                <w:szCs w:val="16"/>
                <w:lang w:val="en-GB" w:bidi="th-TH"/>
              </w:rPr>
              <w:t>217</w:t>
            </w:r>
            <w:r w:rsidR="002D546E" w:rsidRPr="00D44C9F">
              <w:rPr>
                <w:rFonts w:eastAsia="Arial Unicode MS"/>
                <w:sz w:val="16"/>
                <w:szCs w:val="16"/>
                <w:lang w:bidi="th-TH"/>
              </w:rPr>
              <w:t>,</w:t>
            </w:r>
            <w:r w:rsidRPr="00236E60">
              <w:rPr>
                <w:rFonts w:eastAsia="Arial Unicode MS"/>
                <w:sz w:val="16"/>
                <w:szCs w:val="16"/>
                <w:lang w:val="en-GB" w:bidi="th-TH"/>
              </w:rPr>
              <w:t>984</w:t>
            </w:r>
          </w:p>
        </w:tc>
      </w:tr>
      <w:tr w:rsidR="0008708D" w:rsidRPr="00D44C9F" w14:paraId="77E7A6AC" w14:textId="77777777" w:rsidTr="007D5CFD">
        <w:trPr>
          <w:trHeight w:val="20"/>
        </w:trPr>
        <w:tc>
          <w:tcPr>
            <w:tcW w:w="2273" w:type="dxa"/>
            <w:tcBorders>
              <w:top w:val="nil"/>
              <w:left w:val="nil"/>
              <w:bottom w:val="nil"/>
              <w:right w:val="nil"/>
            </w:tcBorders>
          </w:tcPr>
          <w:p w14:paraId="754AE2B1" w14:textId="6D0619DB" w:rsidR="0008708D" w:rsidRPr="00D44C9F" w:rsidRDefault="0008708D" w:rsidP="00911011">
            <w:pPr>
              <w:ind w:left="-108" w:right="-106"/>
              <w:rPr>
                <w:rFonts w:eastAsia="Arial Unicode MS"/>
                <w:sz w:val="16"/>
                <w:szCs w:val="16"/>
                <w:lang w:bidi="th-TH"/>
              </w:rPr>
            </w:pPr>
            <w:r w:rsidRPr="00D44C9F">
              <w:rPr>
                <w:rFonts w:eastAsia="Arial Unicode MS"/>
                <w:sz w:val="16"/>
                <w:szCs w:val="16"/>
                <w:lang w:bidi="th-TH"/>
              </w:rPr>
              <w:t>Income tax expense</w:t>
            </w:r>
          </w:p>
        </w:tc>
        <w:tc>
          <w:tcPr>
            <w:tcW w:w="1062" w:type="dxa"/>
            <w:tcBorders>
              <w:top w:val="nil"/>
              <w:left w:val="nil"/>
              <w:bottom w:val="nil"/>
              <w:right w:val="nil"/>
            </w:tcBorders>
            <w:shd w:val="clear" w:color="auto" w:fill="auto"/>
          </w:tcPr>
          <w:p w14:paraId="54E78CA5"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20B88F5"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1F91F1E0"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CF8F42B"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35BBEEA3"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05BEB4F7"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single" w:sz="4" w:space="0" w:color="auto"/>
              <w:right w:val="nil"/>
            </w:tcBorders>
            <w:shd w:val="clear" w:color="auto" w:fill="auto"/>
          </w:tcPr>
          <w:p w14:paraId="003121BB" w14:textId="1F660E67" w:rsidR="0008708D" w:rsidRPr="00D44C9F" w:rsidRDefault="0008708D" w:rsidP="0008708D">
            <w:pPr>
              <w:ind w:right="-72"/>
              <w:jc w:val="right"/>
              <w:rPr>
                <w:rFonts w:eastAsia="Arial Unicode MS"/>
                <w:sz w:val="16"/>
                <w:szCs w:val="16"/>
                <w:lang w:bidi="th-TH"/>
              </w:rPr>
            </w:pPr>
            <w:r w:rsidRPr="00D44C9F">
              <w:rPr>
                <w:rFonts w:eastAsia="Arial Unicode MS"/>
                <w:sz w:val="16"/>
                <w:szCs w:val="16"/>
                <w:cs/>
                <w:lang w:bidi="th-TH"/>
              </w:rPr>
              <w:t>(</w:t>
            </w:r>
            <w:r w:rsidR="00236E60" w:rsidRPr="00236E60">
              <w:rPr>
                <w:rFonts w:eastAsia="Arial Unicode MS"/>
                <w:sz w:val="16"/>
                <w:szCs w:val="16"/>
                <w:lang w:val="en-GB" w:bidi="th-TH"/>
              </w:rPr>
              <w:t>36</w:t>
            </w:r>
            <w:r w:rsidRPr="00D44C9F">
              <w:rPr>
                <w:rFonts w:eastAsia="Arial Unicode MS"/>
                <w:sz w:val="16"/>
                <w:szCs w:val="16"/>
                <w:lang w:bidi="th-TH"/>
              </w:rPr>
              <w:t>,</w:t>
            </w:r>
            <w:r w:rsidR="00236E60" w:rsidRPr="00236E60">
              <w:rPr>
                <w:rFonts w:eastAsia="Arial Unicode MS"/>
                <w:sz w:val="16"/>
                <w:szCs w:val="16"/>
                <w:lang w:val="en-GB" w:bidi="th-TH"/>
              </w:rPr>
              <w:t>236</w:t>
            </w:r>
            <w:r w:rsidRPr="00D44C9F">
              <w:rPr>
                <w:rFonts w:eastAsia="Arial Unicode MS"/>
                <w:sz w:val="16"/>
                <w:szCs w:val="16"/>
                <w:cs/>
                <w:lang w:bidi="th-TH"/>
              </w:rPr>
              <w:t>)</w:t>
            </w:r>
          </w:p>
        </w:tc>
      </w:tr>
      <w:tr w:rsidR="0008708D" w:rsidRPr="00D44C9F" w14:paraId="22FEF00B" w14:textId="77777777" w:rsidTr="007D5CFD">
        <w:trPr>
          <w:trHeight w:val="20"/>
        </w:trPr>
        <w:tc>
          <w:tcPr>
            <w:tcW w:w="2273" w:type="dxa"/>
            <w:tcBorders>
              <w:top w:val="nil"/>
              <w:left w:val="nil"/>
              <w:bottom w:val="nil"/>
              <w:right w:val="nil"/>
            </w:tcBorders>
          </w:tcPr>
          <w:p w14:paraId="39287B00" w14:textId="77777777" w:rsidR="0008708D" w:rsidRPr="00D44C9F" w:rsidRDefault="0008708D"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61037F19" w14:textId="77777777" w:rsidR="0008708D" w:rsidRPr="00D44C9F" w:rsidRDefault="0008708D"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5E2FC297" w14:textId="77777777" w:rsidR="0008708D" w:rsidRPr="00D44C9F" w:rsidRDefault="0008708D"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6948F2E5" w14:textId="77777777" w:rsidR="0008708D" w:rsidRPr="00D44C9F" w:rsidRDefault="0008708D"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2E9B2571" w14:textId="77777777" w:rsidR="0008708D" w:rsidRPr="00D44C9F" w:rsidRDefault="0008708D"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10F82942" w14:textId="77777777" w:rsidR="0008708D" w:rsidRPr="00D44C9F" w:rsidRDefault="0008708D"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1B538E36" w14:textId="77777777" w:rsidR="0008708D" w:rsidRPr="00D44C9F" w:rsidRDefault="0008708D"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6F838129" w14:textId="77777777" w:rsidR="0008708D" w:rsidRPr="00D44C9F" w:rsidRDefault="0008708D" w:rsidP="009A7F78">
            <w:pPr>
              <w:ind w:left="-72" w:right="-106"/>
              <w:rPr>
                <w:rFonts w:eastAsia="Arial Unicode MS"/>
                <w:sz w:val="8"/>
                <w:szCs w:val="8"/>
                <w:lang w:bidi="th-TH"/>
              </w:rPr>
            </w:pPr>
          </w:p>
        </w:tc>
      </w:tr>
      <w:tr w:rsidR="0008708D" w:rsidRPr="00D44C9F" w14:paraId="3647B36C" w14:textId="77777777" w:rsidTr="007D5CFD">
        <w:trPr>
          <w:trHeight w:val="20"/>
        </w:trPr>
        <w:tc>
          <w:tcPr>
            <w:tcW w:w="2273" w:type="dxa"/>
            <w:tcBorders>
              <w:top w:val="nil"/>
              <w:left w:val="nil"/>
              <w:bottom w:val="nil"/>
              <w:right w:val="nil"/>
            </w:tcBorders>
          </w:tcPr>
          <w:p w14:paraId="0CF206FB" w14:textId="1C3383F1" w:rsidR="0008708D" w:rsidRPr="00D44C9F" w:rsidRDefault="0008708D" w:rsidP="00911011">
            <w:pPr>
              <w:ind w:left="-108" w:right="-106"/>
              <w:rPr>
                <w:rFonts w:eastAsia="Arial Unicode MS"/>
                <w:sz w:val="16"/>
                <w:szCs w:val="16"/>
                <w:lang w:bidi="th-TH"/>
              </w:rPr>
            </w:pPr>
            <w:r w:rsidRPr="00D44C9F">
              <w:rPr>
                <w:rFonts w:eastAsia="Arial Unicode MS"/>
                <w:sz w:val="16"/>
                <w:szCs w:val="16"/>
                <w:lang w:bidi="th-TH"/>
              </w:rPr>
              <w:t xml:space="preserve">Profit </w:t>
            </w:r>
            <w:r w:rsidR="00911011" w:rsidRPr="00D44C9F">
              <w:rPr>
                <w:rFonts w:eastAsia="Arial Unicode MS"/>
                <w:sz w:val="16"/>
                <w:szCs w:val="16"/>
                <w:lang w:bidi="th-TH"/>
              </w:rPr>
              <w:t xml:space="preserve">(loss) </w:t>
            </w:r>
            <w:r w:rsidRPr="00D44C9F">
              <w:rPr>
                <w:rFonts w:eastAsia="Arial Unicode MS"/>
                <w:sz w:val="16"/>
                <w:szCs w:val="16"/>
                <w:lang w:bidi="th-TH"/>
              </w:rPr>
              <w:t>for the year</w:t>
            </w:r>
          </w:p>
        </w:tc>
        <w:tc>
          <w:tcPr>
            <w:tcW w:w="1062" w:type="dxa"/>
            <w:tcBorders>
              <w:top w:val="nil"/>
              <w:left w:val="nil"/>
              <w:bottom w:val="nil"/>
              <w:right w:val="nil"/>
            </w:tcBorders>
            <w:shd w:val="clear" w:color="auto" w:fill="auto"/>
          </w:tcPr>
          <w:p w14:paraId="3C027BAA"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464EF03D"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5D6338F0"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428C34CA"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7D20EEA"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7092DF34"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single" w:sz="4" w:space="0" w:color="auto"/>
              <w:right w:val="nil"/>
            </w:tcBorders>
            <w:shd w:val="clear" w:color="auto" w:fill="auto"/>
          </w:tcPr>
          <w:p w14:paraId="4D89B092" w14:textId="0B6D5BC1"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181</w:t>
            </w:r>
            <w:r w:rsidR="0008708D" w:rsidRPr="00D44C9F">
              <w:rPr>
                <w:rFonts w:eastAsia="Arial Unicode MS"/>
                <w:sz w:val="16"/>
                <w:szCs w:val="16"/>
                <w:lang w:bidi="th-TH"/>
              </w:rPr>
              <w:t>,</w:t>
            </w:r>
            <w:r w:rsidRPr="00236E60">
              <w:rPr>
                <w:rFonts w:eastAsia="Arial Unicode MS"/>
                <w:sz w:val="16"/>
                <w:szCs w:val="16"/>
                <w:lang w:val="en-GB" w:bidi="th-TH"/>
              </w:rPr>
              <w:t>748</w:t>
            </w:r>
          </w:p>
        </w:tc>
      </w:tr>
      <w:tr w:rsidR="0008708D" w:rsidRPr="00D44C9F" w14:paraId="099389D7" w14:textId="77777777" w:rsidTr="007D5CFD">
        <w:trPr>
          <w:trHeight w:val="20"/>
        </w:trPr>
        <w:tc>
          <w:tcPr>
            <w:tcW w:w="2273" w:type="dxa"/>
            <w:tcBorders>
              <w:top w:val="nil"/>
              <w:left w:val="nil"/>
              <w:bottom w:val="nil"/>
              <w:right w:val="nil"/>
            </w:tcBorders>
          </w:tcPr>
          <w:p w14:paraId="57855FC6" w14:textId="77777777" w:rsidR="0008708D" w:rsidRPr="00D44C9F" w:rsidRDefault="0008708D"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32B81A75" w14:textId="77777777" w:rsidR="0008708D" w:rsidRPr="00D44C9F" w:rsidRDefault="0008708D"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5BDBB7B8" w14:textId="77777777" w:rsidR="0008708D" w:rsidRPr="00D44C9F" w:rsidRDefault="0008708D"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1723F70C" w14:textId="77777777" w:rsidR="0008708D" w:rsidRPr="00D44C9F" w:rsidRDefault="0008708D"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59C93BBC" w14:textId="77777777" w:rsidR="0008708D" w:rsidRPr="00D44C9F" w:rsidRDefault="0008708D"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180573DD" w14:textId="77777777" w:rsidR="0008708D" w:rsidRPr="00D44C9F" w:rsidRDefault="0008708D"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243AB396" w14:textId="77777777" w:rsidR="0008708D" w:rsidRPr="00D44C9F" w:rsidRDefault="0008708D"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7B085436" w14:textId="77777777" w:rsidR="0008708D" w:rsidRPr="00D44C9F" w:rsidRDefault="0008708D" w:rsidP="009A7F78">
            <w:pPr>
              <w:ind w:left="-72" w:right="-106"/>
              <w:rPr>
                <w:rFonts w:eastAsia="Arial Unicode MS"/>
                <w:sz w:val="8"/>
                <w:szCs w:val="8"/>
                <w:lang w:bidi="th-TH"/>
              </w:rPr>
            </w:pPr>
          </w:p>
        </w:tc>
      </w:tr>
      <w:tr w:rsidR="0008708D" w:rsidRPr="00D44C9F" w14:paraId="48F32AE4" w14:textId="77777777" w:rsidTr="007D5CFD">
        <w:trPr>
          <w:trHeight w:val="20"/>
        </w:trPr>
        <w:tc>
          <w:tcPr>
            <w:tcW w:w="2273" w:type="dxa"/>
            <w:tcBorders>
              <w:top w:val="nil"/>
              <w:left w:val="nil"/>
              <w:bottom w:val="nil"/>
              <w:right w:val="nil"/>
            </w:tcBorders>
          </w:tcPr>
          <w:p w14:paraId="6632BCD5" w14:textId="77777777" w:rsidR="0008708D" w:rsidRPr="00D44C9F" w:rsidRDefault="0008708D" w:rsidP="00911011">
            <w:pPr>
              <w:ind w:left="-108" w:right="-106"/>
              <w:rPr>
                <w:rFonts w:eastAsia="Times New Roman"/>
                <w:sz w:val="16"/>
                <w:szCs w:val="16"/>
                <w:lang w:eastAsia="ja-JP"/>
              </w:rPr>
            </w:pPr>
            <w:r w:rsidRPr="00D44C9F">
              <w:rPr>
                <w:rFonts w:eastAsia="Times New Roman"/>
                <w:sz w:val="16"/>
                <w:szCs w:val="16"/>
                <w:lang w:eastAsia="ja-JP"/>
              </w:rPr>
              <w:t>Total other comprehensive</w:t>
            </w:r>
          </w:p>
          <w:p w14:paraId="43833170" w14:textId="77777777" w:rsidR="0008708D" w:rsidRPr="00D44C9F" w:rsidRDefault="0008708D" w:rsidP="00911011">
            <w:pPr>
              <w:ind w:left="-108" w:right="-106"/>
              <w:rPr>
                <w:rFonts w:eastAsia="Times New Roman"/>
                <w:sz w:val="16"/>
                <w:szCs w:val="16"/>
                <w:lang w:eastAsia="ja-JP"/>
              </w:rPr>
            </w:pPr>
            <w:r w:rsidRPr="00D44C9F">
              <w:rPr>
                <w:rFonts w:eastAsia="Times New Roman"/>
                <w:sz w:val="16"/>
                <w:szCs w:val="16"/>
                <w:lang w:eastAsia="ja-JP"/>
              </w:rPr>
              <w:t xml:space="preserve">   income </w:t>
            </w:r>
            <w:r w:rsidRPr="00D44C9F">
              <w:rPr>
                <w:rFonts w:eastAsia="Times New Roman"/>
                <w:sz w:val="16"/>
                <w:szCs w:val="16"/>
                <w:cs/>
                <w:lang w:eastAsia="ja-JP" w:bidi="th-TH"/>
              </w:rPr>
              <w:t>(</w:t>
            </w:r>
            <w:r w:rsidRPr="00D44C9F">
              <w:rPr>
                <w:rFonts w:eastAsia="Times New Roman"/>
                <w:sz w:val="16"/>
                <w:szCs w:val="16"/>
                <w:lang w:eastAsia="ja-JP"/>
              </w:rPr>
              <w:t>expense</w:t>
            </w:r>
            <w:r w:rsidRPr="00D44C9F">
              <w:rPr>
                <w:rFonts w:eastAsia="Times New Roman"/>
                <w:sz w:val="16"/>
                <w:szCs w:val="16"/>
                <w:cs/>
                <w:lang w:eastAsia="ja-JP" w:bidi="th-TH"/>
              </w:rPr>
              <w:t xml:space="preserve">) </w:t>
            </w:r>
            <w:r w:rsidRPr="00D44C9F">
              <w:rPr>
                <w:rFonts w:eastAsia="Times New Roman"/>
                <w:sz w:val="16"/>
                <w:szCs w:val="16"/>
                <w:lang w:eastAsia="ja-JP"/>
              </w:rPr>
              <w:t xml:space="preserve">for the </w:t>
            </w:r>
          </w:p>
          <w:p w14:paraId="77BAFCAA" w14:textId="6F6B8B70" w:rsidR="0008708D" w:rsidRPr="00D44C9F" w:rsidRDefault="0008708D" w:rsidP="00911011">
            <w:pPr>
              <w:ind w:left="-108" w:right="-106"/>
              <w:rPr>
                <w:rFonts w:eastAsia="Arial Unicode MS"/>
                <w:sz w:val="16"/>
                <w:szCs w:val="16"/>
                <w:lang w:bidi="th-TH"/>
              </w:rPr>
            </w:pPr>
            <w:r w:rsidRPr="00D44C9F">
              <w:rPr>
                <w:rFonts w:eastAsia="Times New Roman"/>
                <w:sz w:val="16"/>
                <w:szCs w:val="16"/>
                <w:lang w:eastAsia="ja-JP"/>
              </w:rPr>
              <w:t xml:space="preserve">      </w:t>
            </w:r>
            <w:r w:rsidR="00932E6C" w:rsidRPr="00D44C9F">
              <w:rPr>
                <w:rFonts w:eastAsia="Times New Roman"/>
                <w:sz w:val="16"/>
                <w:szCs w:val="16"/>
                <w:lang w:eastAsia="ja-JP"/>
              </w:rPr>
              <w:t>year</w:t>
            </w:r>
            <w:r w:rsidRPr="00D44C9F">
              <w:rPr>
                <w:rFonts w:eastAsia="Times New Roman"/>
                <w:sz w:val="16"/>
                <w:szCs w:val="16"/>
                <w:lang w:eastAsia="ja-JP"/>
              </w:rPr>
              <w:t xml:space="preserve"> </w:t>
            </w:r>
            <w:r w:rsidRPr="00D44C9F">
              <w:rPr>
                <w:rFonts w:eastAsia="Times New Roman"/>
                <w:sz w:val="16"/>
                <w:szCs w:val="16"/>
                <w:cs/>
                <w:lang w:eastAsia="ja-JP" w:bidi="th-TH"/>
              </w:rPr>
              <w:t xml:space="preserve">- </w:t>
            </w:r>
            <w:r w:rsidRPr="00D44C9F">
              <w:rPr>
                <w:rFonts w:eastAsia="Times New Roman"/>
                <w:sz w:val="16"/>
                <w:szCs w:val="16"/>
                <w:lang w:eastAsia="ja-JP"/>
              </w:rPr>
              <w:t>net of tax</w:t>
            </w:r>
          </w:p>
        </w:tc>
        <w:tc>
          <w:tcPr>
            <w:tcW w:w="1062" w:type="dxa"/>
            <w:tcBorders>
              <w:top w:val="nil"/>
              <w:left w:val="nil"/>
              <w:bottom w:val="nil"/>
              <w:right w:val="nil"/>
            </w:tcBorders>
            <w:shd w:val="clear" w:color="auto" w:fill="auto"/>
          </w:tcPr>
          <w:p w14:paraId="5B7BFC11"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3E82112F"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1EDA1F54"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0F09888"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9186A08"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58A87977"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single" w:sz="4" w:space="0" w:color="auto"/>
              <w:right w:val="nil"/>
            </w:tcBorders>
            <w:shd w:val="clear" w:color="auto" w:fill="auto"/>
          </w:tcPr>
          <w:p w14:paraId="09F6A1C2" w14:textId="77777777" w:rsidR="00DC03EC" w:rsidRPr="00D44C9F" w:rsidRDefault="00DC03EC" w:rsidP="0008708D">
            <w:pPr>
              <w:ind w:right="-72"/>
              <w:jc w:val="right"/>
              <w:rPr>
                <w:rFonts w:eastAsia="Arial Unicode MS"/>
                <w:sz w:val="16"/>
                <w:szCs w:val="16"/>
                <w:lang w:bidi="th-TH"/>
              </w:rPr>
            </w:pPr>
          </w:p>
          <w:p w14:paraId="32F7FDFF" w14:textId="77777777" w:rsidR="00DC03EC" w:rsidRPr="00D44C9F" w:rsidRDefault="00DC03EC" w:rsidP="0008708D">
            <w:pPr>
              <w:ind w:right="-72"/>
              <w:jc w:val="right"/>
              <w:rPr>
                <w:rFonts w:eastAsia="Arial Unicode MS"/>
                <w:sz w:val="16"/>
                <w:szCs w:val="16"/>
                <w:lang w:bidi="th-TH"/>
              </w:rPr>
            </w:pPr>
          </w:p>
          <w:p w14:paraId="5248ABC9" w14:textId="4223DA4D"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2</w:t>
            </w:r>
            <w:r w:rsidR="0008708D" w:rsidRPr="00D44C9F">
              <w:rPr>
                <w:rFonts w:eastAsia="Arial Unicode MS"/>
                <w:sz w:val="16"/>
                <w:szCs w:val="16"/>
                <w:lang w:bidi="th-TH"/>
              </w:rPr>
              <w:t>,</w:t>
            </w:r>
            <w:r w:rsidRPr="00236E60">
              <w:rPr>
                <w:rFonts w:eastAsia="Arial Unicode MS"/>
                <w:sz w:val="16"/>
                <w:szCs w:val="16"/>
                <w:lang w:val="en-GB" w:bidi="th-TH"/>
              </w:rPr>
              <w:t>768</w:t>
            </w:r>
          </w:p>
        </w:tc>
      </w:tr>
      <w:tr w:rsidR="0008708D" w:rsidRPr="00D44C9F" w14:paraId="2525535F" w14:textId="77777777" w:rsidTr="007D5CFD">
        <w:trPr>
          <w:trHeight w:val="20"/>
        </w:trPr>
        <w:tc>
          <w:tcPr>
            <w:tcW w:w="2273" w:type="dxa"/>
            <w:tcBorders>
              <w:top w:val="nil"/>
              <w:left w:val="nil"/>
              <w:bottom w:val="nil"/>
              <w:right w:val="nil"/>
            </w:tcBorders>
          </w:tcPr>
          <w:p w14:paraId="33C143BF" w14:textId="77777777" w:rsidR="0008708D" w:rsidRPr="00D44C9F" w:rsidRDefault="0008708D"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1850C4D7" w14:textId="77777777" w:rsidR="0008708D" w:rsidRPr="00D44C9F" w:rsidRDefault="0008708D"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6D9C2666" w14:textId="77777777" w:rsidR="0008708D" w:rsidRPr="00D44C9F" w:rsidRDefault="0008708D"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1A79FD09" w14:textId="77777777" w:rsidR="0008708D" w:rsidRPr="00D44C9F" w:rsidRDefault="0008708D"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54ECFDFD" w14:textId="77777777" w:rsidR="0008708D" w:rsidRPr="00D44C9F" w:rsidRDefault="0008708D"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22D8A3D6" w14:textId="77777777" w:rsidR="0008708D" w:rsidRPr="00D44C9F" w:rsidRDefault="0008708D"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6C1202CF" w14:textId="77777777" w:rsidR="0008708D" w:rsidRPr="00D44C9F" w:rsidRDefault="0008708D"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0A02B6A3" w14:textId="77777777" w:rsidR="0008708D" w:rsidRPr="00D44C9F" w:rsidRDefault="0008708D" w:rsidP="009A7F78">
            <w:pPr>
              <w:ind w:left="-72" w:right="-106"/>
              <w:rPr>
                <w:rFonts w:eastAsia="Arial Unicode MS"/>
                <w:sz w:val="8"/>
                <w:szCs w:val="8"/>
                <w:lang w:bidi="th-TH"/>
              </w:rPr>
            </w:pPr>
          </w:p>
        </w:tc>
      </w:tr>
      <w:tr w:rsidR="0008708D" w:rsidRPr="00D44C9F" w14:paraId="36DA7C51" w14:textId="77777777" w:rsidTr="007D5CFD">
        <w:trPr>
          <w:trHeight w:val="20"/>
        </w:trPr>
        <w:tc>
          <w:tcPr>
            <w:tcW w:w="2273" w:type="dxa"/>
            <w:tcBorders>
              <w:top w:val="nil"/>
              <w:left w:val="nil"/>
              <w:bottom w:val="nil"/>
              <w:right w:val="nil"/>
            </w:tcBorders>
          </w:tcPr>
          <w:p w14:paraId="688708E2" w14:textId="77777777" w:rsidR="0008708D" w:rsidRPr="00D44C9F" w:rsidRDefault="0008708D" w:rsidP="00911011">
            <w:pPr>
              <w:ind w:left="-108" w:right="-106"/>
              <w:rPr>
                <w:rFonts w:eastAsia="Times New Roman"/>
                <w:sz w:val="16"/>
                <w:szCs w:val="16"/>
                <w:lang w:eastAsia="ja-JP"/>
              </w:rPr>
            </w:pPr>
            <w:r w:rsidRPr="00D44C9F">
              <w:rPr>
                <w:rFonts w:eastAsia="Times New Roman"/>
                <w:sz w:val="16"/>
                <w:szCs w:val="16"/>
                <w:lang w:eastAsia="ja-JP"/>
              </w:rPr>
              <w:t xml:space="preserve">Total comprehensive </w:t>
            </w:r>
          </w:p>
          <w:p w14:paraId="23FC3A48" w14:textId="1F6CA616" w:rsidR="0008708D" w:rsidRPr="00D44C9F" w:rsidRDefault="0008708D" w:rsidP="00911011">
            <w:pPr>
              <w:ind w:left="-108" w:right="-106"/>
              <w:rPr>
                <w:rFonts w:eastAsia="Arial Unicode MS"/>
                <w:sz w:val="16"/>
                <w:szCs w:val="16"/>
                <w:lang w:bidi="th-TH"/>
              </w:rPr>
            </w:pPr>
            <w:r w:rsidRPr="00D44C9F">
              <w:rPr>
                <w:rFonts w:eastAsia="Times New Roman"/>
                <w:sz w:val="16"/>
                <w:szCs w:val="16"/>
                <w:lang w:eastAsia="ja-JP"/>
              </w:rPr>
              <w:t xml:space="preserve">   income </w:t>
            </w:r>
            <w:r w:rsidRPr="00D44C9F">
              <w:rPr>
                <w:rFonts w:eastAsia="Times New Roman"/>
                <w:sz w:val="16"/>
                <w:szCs w:val="16"/>
                <w:cs/>
                <w:lang w:eastAsia="ja-JP" w:bidi="th-TH"/>
              </w:rPr>
              <w:t>(</w:t>
            </w:r>
            <w:r w:rsidRPr="00D44C9F">
              <w:rPr>
                <w:rFonts w:eastAsia="Times New Roman"/>
                <w:sz w:val="16"/>
                <w:szCs w:val="16"/>
                <w:lang w:eastAsia="ja-JP"/>
              </w:rPr>
              <w:t>expense</w:t>
            </w:r>
            <w:r w:rsidRPr="00D44C9F">
              <w:rPr>
                <w:rFonts w:eastAsia="Times New Roman"/>
                <w:sz w:val="16"/>
                <w:szCs w:val="16"/>
                <w:cs/>
                <w:lang w:eastAsia="ja-JP" w:bidi="th-TH"/>
              </w:rPr>
              <w:t xml:space="preserve">) </w:t>
            </w:r>
          </w:p>
        </w:tc>
        <w:tc>
          <w:tcPr>
            <w:tcW w:w="1062" w:type="dxa"/>
            <w:tcBorders>
              <w:top w:val="nil"/>
              <w:left w:val="nil"/>
              <w:bottom w:val="nil"/>
              <w:right w:val="nil"/>
            </w:tcBorders>
            <w:shd w:val="clear" w:color="auto" w:fill="auto"/>
          </w:tcPr>
          <w:p w14:paraId="1E549CAC"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2F0B3506"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5BFDE60B"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66F1D0C"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FBA2229"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02BD5FB5"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single" w:sz="4" w:space="0" w:color="auto"/>
              <w:right w:val="nil"/>
            </w:tcBorders>
            <w:shd w:val="clear" w:color="auto" w:fill="auto"/>
          </w:tcPr>
          <w:p w14:paraId="7943D0FF" w14:textId="77777777" w:rsidR="00DC03EC" w:rsidRPr="00D44C9F" w:rsidRDefault="00DC03EC" w:rsidP="0008708D">
            <w:pPr>
              <w:ind w:right="-72"/>
              <w:jc w:val="right"/>
              <w:rPr>
                <w:rFonts w:eastAsia="Arial Unicode MS"/>
                <w:sz w:val="16"/>
                <w:szCs w:val="16"/>
                <w:lang w:bidi="th-TH"/>
              </w:rPr>
            </w:pPr>
          </w:p>
          <w:p w14:paraId="360D49F1" w14:textId="1ECF12DB" w:rsidR="0008708D" w:rsidRPr="00D44C9F" w:rsidRDefault="00236E60" w:rsidP="0008708D">
            <w:pPr>
              <w:ind w:right="-72"/>
              <w:jc w:val="right"/>
              <w:rPr>
                <w:rFonts w:eastAsia="Arial Unicode MS"/>
                <w:sz w:val="16"/>
                <w:szCs w:val="16"/>
                <w:lang w:bidi="th-TH"/>
              </w:rPr>
            </w:pPr>
            <w:r w:rsidRPr="00236E60">
              <w:rPr>
                <w:rFonts w:eastAsia="Arial Unicode MS"/>
                <w:sz w:val="16"/>
                <w:szCs w:val="16"/>
                <w:lang w:val="en-GB" w:bidi="th-TH"/>
              </w:rPr>
              <w:t>184</w:t>
            </w:r>
            <w:r w:rsidR="0008708D" w:rsidRPr="00D44C9F">
              <w:rPr>
                <w:rFonts w:eastAsia="Arial Unicode MS"/>
                <w:sz w:val="16"/>
                <w:szCs w:val="16"/>
                <w:lang w:bidi="th-TH"/>
              </w:rPr>
              <w:t>,</w:t>
            </w:r>
            <w:r w:rsidRPr="00236E60">
              <w:rPr>
                <w:rFonts w:eastAsia="Arial Unicode MS"/>
                <w:sz w:val="16"/>
                <w:szCs w:val="16"/>
                <w:lang w:val="en-GB" w:bidi="th-TH"/>
              </w:rPr>
              <w:t>516</w:t>
            </w:r>
          </w:p>
        </w:tc>
      </w:tr>
      <w:tr w:rsidR="0008708D" w:rsidRPr="00D44C9F" w14:paraId="2694F91E" w14:textId="77777777" w:rsidTr="007D5CFD">
        <w:trPr>
          <w:trHeight w:val="20"/>
        </w:trPr>
        <w:tc>
          <w:tcPr>
            <w:tcW w:w="2273" w:type="dxa"/>
            <w:tcBorders>
              <w:top w:val="nil"/>
              <w:left w:val="nil"/>
              <w:bottom w:val="nil"/>
              <w:right w:val="nil"/>
            </w:tcBorders>
          </w:tcPr>
          <w:p w14:paraId="76E01121" w14:textId="262C679F" w:rsidR="0008708D" w:rsidRPr="00D44C9F" w:rsidRDefault="0008708D" w:rsidP="009A7F78">
            <w:pPr>
              <w:ind w:left="-72" w:right="-106"/>
              <w:rPr>
                <w:rFonts w:eastAsia="Arial Unicode MS"/>
                <w:sz w:val="8"/>
                <w:szCs w:val="8"/>
                <w:lang w:bidi="th-TH"/>
              </w:rPr>
            </w:pPr>
          </w:p>
        </w:tc>
        <w:tc>
          <w:tcPr>
            <w:tcW w:w="1062" w:type="dxa"/>
            <w:tcBorders>
              <w:top w:val="nil"/>
              <w:left w:val="nil"/>
              <w:bottom w:val="nil"/>
              <w:right w:val="nil"/>
            </w:tcBorders>
            <w:shd w:val="clear" w:color="auto" w:fill="auto"/>
          </w:tcPr>
          <w:p w14:paraId="0CFE19CD" w14:textId="77777777" w:rsidR="0008708D" w:rsidRPr="00D44C9F" w:rsidRDefault="0008708D" w:rsidP="009A7F78">
            <w:pPr>
              <w:ind w:left="-72" w:right="-106"/>
              <w:rPr>
                <w:rFonts w:eastAsia="Arial Unicode MS"/>
                <w:sz w:val="8"/>
                <w:szCs w:val="8"/>
                <w:lang w:bidi="th-TH"/>
              </w:rPr>
            </w:pPr>
          </w:p>
        </w:tc>
        <w:tc>
          <w:tcPr>
            <w:tcW w:w="993" w:type="dxa"/>
            <w:tcBorders>
              <w:top w:val="nil"/>
              <w:left w:val="nil"/>
              <w:bottom w:val="nil"/>
              <w:right w:val="nil"/>
            </w:tcBorders>
            <w:shd w:val="clear" w:color="auto" w:fill="auto"/>
          </w:tcPr>
          <w:p w14:paraId="0B3075DD" w14:textId="77777777" w:rsidR="0008708D" w:rsidRPr="00D44C9F" w:rsidRDefault="0008708D" w:rsidP="009A7F78">
            <w:pPr>
              <w:ind w:left="-72" w:right="-106"/>
              <w:rPr>
                <w:rFonts w:eastAsia="Arial Unicode MS"/>
                <w:sz w:val="8"/>
                <w:szCs w:val="8"/>
                <w:lang w:bidi="th-TH"/>
              </w:rPr>
            </w:pPr>
          </w:p>
        </w:tc>
        <w:tc>
          <w:tcPr>
            <w:tcW w:w="1080" w:type="dxa"/>
            <w:tcBorders>
              <w:top w:val="nil"/>
              <w:left w:val="nil"/>
              <w:bottom w:val="nil"/>
              <w:right w:val="nil"/>
            </w:tcBorders>
            <w:shd w:val="clear" w:color="auto" w:fill="auto"/>
          </w:tcPr>
          <w:p w14:paraId="5D264F17" w14:textId="77777777" w:rsidR="0008708D" w:rsidRPr="00D44C9F" w:rsidRDefault="0008708D" w:rsidP="009A7F78">
            <w:pPr>
              <w:ind w:left="-72" w:right="-106"/>
              <w:rPr>
                <w:rFonts w:eastAsia="Arial Unicode MS"/>
                <w:sz w:val="8"/>
                <w:szCs w:val="8"/>
                <w:lang w:bidi="th-TH"/>
              </w:rPr>
            </w:pPr>
          </w:p>
        </w:tc>
        <w:tc>
          <w:tcPr>
            <w:tcW w:w="850" w:type="dxa"/>
            <w:tcBorders>
              <w:top w:val="nil"/>
              <w:left w:val="nil"/>
              <w:bottom w:val="nil"/>
              <w:right w:val="nil"/>
            </w:tcBorders>
            <w:shd w:val="clear" w:color="auto" w:fill="auto"/>
          </w:tcPr>
          <w:p w14:paraId="21B4FADA" w14:textId="77777777" w:rsidR="0008708D" w:rsidRPr="00D44C9F" w:rsidRDefault="0008708D" w:rsidP="009A7F78">
            <w:pPr>
              <w:ind w:left="-72" w:right="-106"/>
              <w:rPr>
                <w:rFonts w:eastAsia="Arial Unicode MS"/>
                <w:sz w:val="8"/>
                <w:szCs w:val="8"/>
                <w:lang w:bidi="th-TH"/>
              </w:rPr>
            </w:pPr>
          </w:p>
        </w:tc>
        <w:tc>
          <w:tcPr>
            <w:tcW w:w="992" w:type="dxa"/>
            <w:tcBorders>
              <w:top w:val="nil"/>
              <w:left w:val="nil"/>
              <w:bottom w:val="nil"/>
              <w:right w:val="nil"/>
            </w:tcBorders>
            <w:shd w:val="clear" w:color="auto" w:fill="auto"/>
          </w:tcPr>
          <w:p w14:paraId="37083A56" w14:textId="77777777" w:rsidR="0008708D" w:rsidRPr="00D44C9F" w:rsidRDefault="0008708D" w:rsidP="009A7F78">
            <w:pPr>
              <w:ind w:left="-72" w:right="-106"/>
              <w:rPr>
                <w:rFonts w:eastAsia="Arial Unicode MS"/>
                <w:sz w:val="8"/>
                <w:szCs w:val="8"/>
                <w:lang w:bidi="th-TH"/>
              </w:rPr>
            </w:pPr>
          </w:p>
        </w:tc>
        <w:tc>
          <w:tcPr>
            <w:tcW w:w="1195" w:type="dxa"/>
            <w:tcBorders>
              <w:top w:val="nil"/>
              <w:left w:val="nil"/>
              <w:bottom w:val="nil"/>
              <w:right w:val="nil"/>
            </w:tcBorders>
            <w:shd w:val="clear" w:color="auto" w:fill="auto"/>
          </w:tcPr>
          <w:p w14:paraId="51B2D779" w14:textId="77777777" w:rsidR="0008708D" w:rsidRPr="00D44C9F" w:rsidRDefault="0008708D" w:rsidP="009A7F78">
            <w:pPr>
              <w:ind w:left="-72" w:right="-106"/>
              <w:rPr>
                <w:rFonts w:eastAsia="Arial Unicode MS"/>
                <w:sz w:val="8"/>
                <w:szCs w:val="8"/>
                <w:lang w:bidi="th-TH"/>
              </w:rPr>
            </w:pPr>
          </w:p>
        </w:tc>
        <w:tc>
          <w:tcPr>
            <w:tcW w:w="993" w:type="dxa"/>
            <w:tcBorders>
              <w:top w:val="single" w:sz="4" w:space="0" w:color="auto"/>
              <w:left w:val="nil"/>
              <w:bottom w:val="nil"/>
              <w:right w:val="nil"/>
            </w:tcBorders>
            <w:shd w:val="clear" w:color="auto" w:fill="auto"/>
          </w:tcPr>
          <w:p w14:paraId="55011BD1" w14:textId="77777777" w:rsidR="0008708D" w:rsidRPr="00D44C9F" w:rsidRDefault="0008708D" w:rsidP="009A7F78">
            <w:pPr>
              <w:ind w:left="-72" w:right="-106"/>
              <w:rPr>
                <w:rFonts w:eastAsia="Arial Unicode MS"/>
                <w:sz w:val="8"/>
                <w:szCs w:val="8"/>
                <w:lang w:bidi="th-TH"/>
              </w:rPr>
            </w:pPr>
          </w:p>
        </w:tc>
      </w:tr>
      <w:tr w:rsidR="0008708D" w:rsidRPr="00D44C9F" w14:paraId="508FFDCF" w14:textId="77777777" w:rsidTr="007D5CFD">
        <w:trPr>
          <w:trHeight w:val="20"/>
        </w:trPr>
        <w:tc>
          <w:tcPr>
            <w:tcW w:w="2273" w:type="dxa"/>
            <w:tcBorders>
              <w:top w:val="nil"/>
              <w:left w:val="nil"/>
              <w:bottom w:val="nil"/>
              <w:right w:val="nil"/>
            </w:tcBorders>
          </w:tcPr>
          <w:p w14:paraId="3C25C5B8" w14:textId="154A1C35" w:rsidR="0008708D" w:rsidRPr="00D44C9F" w:rsidRDefault="0008708D" w:rsidP="00911011">
            <w:pPr>
              <w:ind w:left="-108" w:right="-106"/>
              <w:rPr>
                <w:rFonts w:eastAsia="Arial Unicode MS"/>
                <w:spacing w:val="-2"/>
                <w:sz w:val="16"/>
                <w:szCs w:val="16"/>
                <w:lang w:bidi="th-TH"/>
              </w:rPr>
            </w:pPr>
            <w:r w:rsidRPr="00D44C9F">
              <w:rPr>
                <w:rFonts w:eastAsia="Arial Unicode MS"/>
                <w:b/>
                <w:bCs/>
                <w:spacing w:val="-2"/>
                <w:sz w:val="16"/>
                <w:szCs w:val="16"/>
                <w:lang w:bidi="th-TH"/>
              </w:rPr>
              <w:t>Timing of revenue</w:t>
            </w:r>
            <w:r w:rsidR="0004493C" w:rsidRPr="00D44C9F">
              <w:rPr>
                <w:rFonts w:eastAsia="Arial Unicode MS"/>
                <w:b/>
                <w:bCs/>
                <w:spacing w:val="-2"/>
                <w:sz w:val="16"/>
                <w:szCs w:val="16"/>
                <w:lang w:bidi="th-TH"/>
              </w:rPr>
              <w:t xml:space="preserve"> </w:t>
            </w:r>
            <w:r w:rsidRPr="00D44C9F">
              <w:rPr>
                <w:rFonts w:eastAsia="Arial Unicode MS"/>
                <w:b/>
                <w:bCs/>
                <w:spacing w:val="-2"/>
                <w:sz w:val="16"/>
                <w:szCs w:val="16"/>
                <w:lang w:bidi="th-TH"/>
              </w:rPr>
              <w:t>recognition</w:t>
            </w:r>
          </w:p>
        </w:tc>
        <w:tc>
          <w:tcPr>
            <w:tcW w:w="1062" w:type="dxa"/>
            <w:tcBorders>
              <w:top w:val="nil"/>
              <w:left w:val="nil"/>
              <w:bottom w:val="nil"/>
              <w:right w:val="nil"/>
            </w:tcBorders>
            <w:shd w:val="clear" w:color="auto" w:fill="auto"/>
          </w:tcPr>
          <w:p w14:paraId="101F0B2C"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11FC5CF8" w14:textId="77777777" w:rsidR="0008708D" w:rsidRPr="00D44C9F" w:rsidRDefault="0008708D" w:rsidP="0008708D">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19876299" w14:textId="77777777" w:rsidR="0008708D" w:rsidRPr="00D44C9F" w:rsidRDefault="0008708D" w:rsidP="0008708D">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79DE4C83" w14:textId="77777777" w:rsidR="0008708D" w:rsidRPr="00D44C9F" w:rsidRDefault="0008708D" w:rsidP="0008708D">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602A41FD" w14:textId="77777777" w:rsidR="0008708D" w:rsidRPr="00D44C9F" w:rsidRDefault="0008708D" w:rsidP="0008708D">
            <w:pPr>
              <w:ind w:right="-72"/>
              <w:jc w:val="right"/>
              <w:rPr>
                <w:rFonts w:eastAsia="Arial Unicode MS"/>
                <w:sz w:val="16"/>
                <w:szCs w:val="16"/>
                <w:lang w:bidi="th-TH"/>
              </w:rPr>
            </w:pPr>
          </w:p>
        </w:tc>
        <w:tc>
          <w:tcPr>
            <w:tcW w:w="1195" w:type="dxa"/>
            <w:tcBorders>
              <w:top w:val="nil"/>
              <w:left w:val="nil"/>
              <w:bottom w:val="nil"/>
              <w:right w:val="nil"/>
            </w:tcBorders>
            <w:shd w:val="clear" w:color="auto" w:fill="auto"/>
          </w:tcPr>
          <w:p w14:paraId="50325F40" w14:textId="77777777" w:rsidR="0008708D" w:rsidRPr="00D44C9F" w:rsidRDefault="0008708D" w:rsidP="0008708D">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377CFA02" w14:textId="77777777" w:rsidR="0008708D" w:rsidRPr="00D44C9F" w:rsidRDefault="0008708D" w:rsidP="0008708D">
            <w:pPr>
              <w:ind w:right="-72"/>
              <w:jc w:val="right"/>
              <w:rPr>
                <w:rFonts w:eastAsia="Arial Unicode MS"/>
                <w:sz w:val="16"/>
                <w:szCs w:val="16"/>
                <w:lang w:bidi="th-TH"/>
              </w:rPr>
            </w:pPr>
          </w:p>
        </w:tc>
      </w:tr>
      <w:tr w:rsidR="0008708D" w:rsidRPr="00D44C9F" w14:paraId="19146098" w14:textId="77777777" w:rsidTr="007D5CFD">
        <w:trPr>
          <w:trHeight w:val="20"/>
        </w:trPr>
        <w:tc>
          <w:tcPr>
            <w:tcW w:w="2273" w:type="dxa"/>
            <w:tcBorders>
              <w:top w:val="nil"/>
              <w:left w:val="nil"/>
              <w:bottom w:val="nil"/>
              <w:right w:val="nil"/>
            </w:tcBorders>
          </w:tcPr>
          <w:p w14:paraId="5146BBDE" w14:textId="05661927" w:rsidR="0008708D" w:rsidRPr="00D44C9F" w:rsidRDefault="0008708D" w:rsidP="00911011">
            <w:pPr>
              <w:ind w:left="-108" w:right="-106"/>
              <w:rPr>
                <w:rFonts w:eastAsia="Arial Unicode MS"/>
                <w:sz w:val="16"/>
                <w:szCs w:val="16"/>
                <w:cs/>
              </w:rPr>
            </w:pPr>
            <w:r w:rsidRPr="00D44C9F">
              <w:rPr>
                <w:rFonts w:eastAsia="Arial Unicode MS"/>
                <w:sz w:val="16"/>
                <w:szCs w:val="16"/>
                <w:lang w:bidi="th-TH"/>
              </w:rPr>
              <w:t>At a point in time</w:t>
            </w:r>
          </w:p>
        </w:tc>
        <w:tc>
          <w:tcPr>
            <w:tcW w:w="1062" w:type="dxa"/>
            <w:tcBorders>
              <w:top w:val="nil"/>
              <w:left w:val="nil"/>
              <w:bottom w:val="nil"/>
              <w:right w:val="nil"/>
            </w:tcBorders>
            <w:shd w:val="clear" w:color="auto" w:fill="auto"/>
          </w:tcPr>
          <w:p w14:paraId="21A22012" w14:textId="45FD06BD"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4</w:t>
            </w:r>
            <w:r w:rsidR="0008708D" w:rsidRPr="00D44C9F">
              <w:rPr>
                <w:rFonts w:eastAsia="Arial Unicode MS"/>
                <w:sz w:val="16"/>
                <w:szCs w:val="16"/>
                <w:lang w:bidi="th-TH"/>
              </w:rPr>
              <w:t>,</w:t>
            </w:r>
            <w:r w:rsidRPr="00236E60">
              <w:rPr>
                <w:rFonts w:eastAsia="Arial Unicode MS"/>
                <w:sz w:val="16"/>
                <w:szCs w:val="16"/>
                <w:lang w:val="en-GB" w:bidi="th-TH"/>
              </w:rPr>
              <w:t>438</w:t>
            </w:r>
            <w:r w:rsidR="0008708D" w:rsidRPr="00D44C9F">
              <w:rPr>
                <w:rFonts w:eastAsia="Arial Unicode MS"/>
                <w:sz w:val="16"/>
                <w:szCs w:val="16"/>
                <w:lang w:bidi="th-TH"/>
              </w:rPr>
              <w:t>,</w:t>
            </w:r>
            <w:r w:rsidRPr="00236E60">
              <w:rPr>
                <w:rFonts w:eastAsia="Arial Unicode MS"/>
                <w:sz w:val="16"/>
                <w:szCs w:val="16"/>
                <w:lang w:val="en-GB" w:bidi="th-TH"/>
              </w:rPr>
              <w:t>283</w:t>
            </w:r>
          </w:p>
        </w:tc>
        <w:tc>
          <w:tcPr>
            <w:tcW w:w="993" w:type="dxa"/>
            <w:tcBorders>
              <w:top w:val="nil"/>
              <w:left w:val="nil"/>
              <w:bottom w:val="nil"/>
              <w:right w:val="nil"/>
            </w:tcBorders>
            <w:shd w:val="clear" w:color="auto" w:fill="auto"/>
          </w:tcPr>
          <w:p w14:paraId="63B52602" w14:textId="52699E83"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574</w:t>
            </w:r>
            <w:r w:rsidR="0008708D" w:rsidRPr="00D44C9F">
              <w:rPr>
                <w:rFonts w:eastAsia="Arial Unicode MS"/>
                <w:sz w:val="16"/>
                <w:szCs w:val="16"/>
                <w:lang w:bidi="th-TH"/>
              </w:rPr>
              <w:t>,</w:t>
            </w:r>
            <w:r w:rsidRPr="00236E60">
              <w:rPr>
                <w:rFonts w:eastAsia="Arial Unicode MS"/>
                <w:sz w:val="16"/>
                <w:szCs w:val="16"/>
                <w:lang w:val="en-GB" w:bidi="th-TH"/>
              </w:rPr>
              <w:t>787</w:t>
            </w:r>
          </w:p>
        </w:tc>
        <w:tc>
          <w:tcPr>
            <w:tcW w:w="1080" w:type="dxa"/>
            <w:tcBorders>
              <w:top w:val="nil"/>
              <w:left w:val="nil"/>
              <w:bottom w:val="nil"/>
              <w:right w:val="nil"/>
            </w:tcBorders>
            <w:shd w:val="clear" w:color="auto" w:fill="auto"/>
          </w:tcPr>
          <w:p w14:paraId="378001E7" w14:textId="725A25D9"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198</w:t>
            </w:r>
            <w:r w:rsidR="0008708D" w:rsidRPr="00D44C9F">
              <w:rPr>
                <w:rFonts w:eastAsia="Arial Unicode MS"/>
                <w:sz w:val="16"/>
                <w:szCs w:val="16"/>
                <w:lang w:bidi="th-TH"/>
              </w:rPr>
              <w:t>,</w:t>
            </w:r>
            <w:r w:rsidRPr="00236E60">
              <w:rPr>
                <w:rFonts w:eastAsia="Arial Unicode MS"/>
                <w:sz w:val="16"/>
                <w:szCs w:val="16"/>
                <w:lang w:val="en-GB" w:bidi="th-TH"/>
              </w:rPr>
              <w:t>032</w:t>
            </w:r>
          </w:p>
        </w:tc>
        <w:tc>
          <w:tcPr>
            <w:tcW w:w="850" w:type="dxa"/>
            <w:tcBorders>
              <w:top w:val="nil"/>
              <w:left w:val="nil"/>
              <w:bottom w:val="nil"/>
              <w:right w:val="nil"/>
            </w:tcBorders>
            <w:shd w:val="clear" w:color="auto" w:fill="auto"/>
          </w:tcPr>
          <w:p w14:paraId="44D5D954" w14:textId="0375774A"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118</w:t>
            </w:r>
            <w:r w:rsidR="0008708D" w:rsidRPr="00D44C9F">
              <w:rPr>
                <w:rFonts w:eastAsia="Arial Unicode MS"/>
                <w:sz w:val="16"/>
                <w:szCs w:val="16"/>
                <w:lang w:bidi="th-TH"/>
              </w:rPr>
              <w:t>,</w:t>
            </w:r>
            <w:r w:rsidRPr="00236E60">
              <w:rPr>
                <w:rFonts w:eastAsia="Arial Unicode MS"/>
                <w:sz w:val="16"/>
                <w:szCs w:val="16"/>
                <w:lang w:val="en-GB" w:bidi="th-TH"/>
              </w:rPr>
              <w:t>703</w:t>
            </w:r>
          </w:p>
        </w:tc>
        <w:tc>
          <w:tcPr>
            <w:tcW w:w="992" w:type="dxa"/>
            <w:tcBorders>
              <w:top w:val="nil"/>
              <w:left w:val="nil"/>
              <w:bottom w:val="nil"/>
              <w:right w:val="nil"/>
            </w:tcBorders>
            <w:shd w:val="clear" w:color="auto" w:fill="auto"/>
          </w:tcPr>
          <w:p w14:paraId="5AFF4042" w14:textId="2B654080"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5</w:t>
            </w:r>
            <w:r w:rsidR="0008708D" w:rsidRPr="00D44C9F">
              <w:rPr>
                <w:rFonts w:eastAsia="Arial Unicode MS"/>
                <w:sz w:val="16"/>
                <w:szCs w:val="16"/>
                <w:lang w:bidi="th-TH"/>
              </w:rPr>
              <w:t>,</w:t>
            </w:r>
            <w:r w:rsidRPr="00236E60">
              <w:rPr>
                <w:rFonts w:eastAsia="Arial Unicode MS"/>
                <w:sz w:val="16"/>
                <w:szCs w:val="16"/>
                <w:lang w:val="en-GB" w:bidi="th-TH"/>
              </w:rPr>
              <w:t>329</w:t>
            </w:r>
            <w:r w:rsidR="0008708D" w:rsidRPr="00D44C9F">
              <w:rPr>
                <w:rFonts w:eastAsia="Arial Unicode MS"/>
                <w:sz w:val="16"/>
                <w:szCs w:val="16"/>
                <w:lang w:bidi="th-TH"/>
              </w:rPr>
              <w:t>,</w:t>
            </w:r>
            <w:r w:rsidRPr="00236E60">
              <w:rPr>
                <w:rFonts w:eastAsia="Arial Unicode MS"/>
                <w:sz w:val="16"/>
                <w:szCs w:val="16"/>
                <w:lang w:val="en-GB" w:bidi="th-TH"/>
              </w:rPr>
              <w:t>805</w:t>
            </w:r>
          </w:p>
        </w:tc>
        <w:tc>
          <w:tcPr>
            <w:tcW w:w="1195" w:type="dxa"/>
            <w:tcBorders>
              <w:top w:val="nil"/>
              <w:left w:val="nil"/>
              <w:bottom w:val="nil"/>
              <w:right w:val="nil"/>
            </w:tcBorders>
            <w:shd w:val="clear" w:color="auto" w:fill="auto"/>
          </w:tcPr>
          <w:p w14:paraId="0D510E87" w14:textId="29763186" w:rsidR="0008708D" w:rsidRPr="00D44C9F" w:rsidRDefault="0008708D" w:rsidP="0008708D">
            <w:pPr>
              <w:ind w:right="-72"/>
              <w:jc w:val="right"/>
              <w:rPr>
                <w:rFonts w:eastAsia="Arial Unicode MS"/>
                <w:sz w:val="16"/>
                <w:szCs w:val="16"/>
              </w:rPr>
            </w:pPr>
            <w:r w:rsidRPr="00D44C9F">
              <w:rPr>
                <w:rFonts w:eastAsia="Arial Unicode MS"/>
                <w:sz w:val="16"/>
                <w:szCs w:val="16"/>
                <w:cs/>
                <w:lang w:bidi="th-TH"/>
              </w:rPr>
              <w:t>(</w:t>
            </w:r>
            <w:r w:rsidR="00236E60" w:rsidRPr="00236E60">
              <w:rPr>
                <w:rFonts w:eastAsia="Arial Unicode MS"/>
                <w:sz w:val="16"/>
                <w:szCs w:val="16"/>
                <w:lang w:val="en-GB" w:bidi="th-TH"/>
              </w:rPr>
              <w:t>131</w:t>
            </w:r>
            <w:r w:rsidRPr="00D44C9F">
              <w:rPr>
                <w:rFonts w:eastAsia="Arial Unicode MS"/>
                <w:sz w:val="16"/>
                <w:szCs w:val="16"/>
                <w:lang w:bidi="th-TH"/>
              </w:rPr>
              <w:t>,</w:t>
            </w:r>
            <w:r w:rsidR="00236E60" w:rsidRPr="00236E60">
              <w:rPr>
                <w:rFonts w:eastAsia="Arial Unicode MS"/>
                <w:sz w:val="16"/>
                <w:szCs w:val="16"/>
                <w:lang w:val="en-GB" w:bidi="th-TH"/>
              </w:rPr>
              <w:t>153</w:t>
            </w:r>
            <w:r w:rsidRPr="00D44C9F">
              <w:rPr>
                <w:rFonts w:eastAsia="Arial Unicode MS"/>
                <w:sz w:val="16"/>
                <w:szCs w:val="16"/>
                <w:cs/>
                <w:lang w:bidi="th-TH"/>
              </w:rPr>
              <w:t>)</w:t>
            </w:r>
          </w:p>
        </w:tc>
        <w:tc>
          <w:tcPr>
            <w:tcW w:w="993" w:type="dxa"/>
            <w:tcBorders>
              <w:top w:val="nil"/>
              <w:left w:val="nil"/>
              <w:bottom w:val="nil"/>
              <w:right w:val="nil"/>
            </w:tcBorders>
            <w:shd w:val="clear" w:color="auto" w:fill="auto"/>
          </w:tcPr>
          <w:p w14:paraId="79A70FC1" w14:textId="487E30DB" w:rsidR="0008708D" w:rsidRPr="00D44C9F" w:rsidRDefault="00236E60" w:rsidP="0008708D">
            <w:pPr>
              <w:ind w:right="-72"/>
              <w:jc w:val="right"/>
              <w:rPr>
                <w:rFonts w:eastAsia="Arial Unicode MS"/>
                <w:sz w:val="16"/>
                <w:szCs w:val="16"/>
              </w:rPr>
            </w:pPr>
            <w:r w:rsidRPr="00236E60">
              <w:rPr>
                <w:rFonts w:eastAsia="Arial Unicode MS"/>
                <w:sz w:val="16"/>
                <w:szCs w:val="16"/>
                <w:lang w:val="en-GB" w:bidi="th-TH"/>
              </w:rPr>
              <w:t>5</w:t>
            </w:r>
            <w:r w:rsidR="0008708D" w:rsidRPr="00D44C9F">
              <w:rPr>
                <w:rFonts w:eastAsia="Arial Unicode MS"/>
                <w:sz w:val="16"/>
                <w:szCs w:val="16"/>
                <w:lang w:bidi="th-TH"/>
              </w:rPr>
              <w:t>,</w:t>
            </w:r>
            <w:r w:rsidRPr="00236E60">
              <w:rPr>
                <w:rFonts w:eastAsia="Arial Unicode MS"/>
                <w:sz w:val="16"/>
                <w:szCs w:val="16"/>
                <w:lang w:val="en-GB" w:bidi="th-TH"/>
              </w:rPr>
              <w:t>198</w:t>
            </w:r>
            <w:r w:rsidR="0008708D" w:rsidRPr="00D44C9F">
              <w:rPr>
                <w:rFonts w:eastAsia="Arial Unicode MS"/>
                <w:sz w:val="16"/>
                <w:szCs w:val="16"/>
                <w:lang w:bidi="th-TH"/>
              </w:rPr>
              <w:t>,</w:t>
            </w:r>
            <w:r w:rsidRPr="00236E60">
              <w:rPr>
                <w:rFonts w:eastAsia="Arial Unicode MS"/>
                <w:sz w:val="16"/>
                <w:szCs w:val="16"/>
                <w:lang w:val="en-GB" w:bidi="th-TH"/>
              </w:rPr>
              <w:t>652</w:t>
            </w:r>
          </w:p>
        </w:tc>
      </w:tr>
    </w:tbl>
    <w:p w14:paraId="454445BF" w14:textId="2BB7FDB0" w:rsidR="00AD2482" w:rsidRPr="00D44C9F" w:rsidRDefault="00AD2482" w:rsidP="009A7F78">
      <w:pPr>
        <w:spacing w:after="0" w:line="240" w:lineRule="auto"/>
        <w:jc w:val="both"/>
        <w:rPr>
          <w:sz w:val="16"/>
          <w:szCs w:val="16"/>
        </w:rPr>
      </w:pPr>
    </w:p>
    <w:p w14:paraId="4C8C216D" w14:textId="12BCBDD7" w:rsidR="005F7582" w:rsidRPr="00D44C9F" w:rsidRDefault="005F7582" w:rsidP="009A7F78">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5F7582" w:rsidRPr="00D44C9F" w14:paraId="7F1C48AA" w14:textId="77777777" w:rsidTr="004E5AC7">
        <w:trPr>
          <w:trHeight w:val="386"/>
        </w:trPr>
        <w:tc>
          <w:tcPr>
            <w:tcW w:w="9781" w:type="dxa"/>
            <w:shd w:val="clear" w:color="auto" w:fill="8A9ED3"/>
            <w:vAlign w:val="center"/>
          </w:tcPr>
          <w:p w14:paraId="4BD9D70F" w14:textId="7B8AE1F6" w:rsidR="005F7582" w:rsidRPr="00D44C9F" w:rsidRDefault="00236E60" w:rsidP="005F7582">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10</w:t>
            </w:r>
            <w:r w:rsidR="005F7582" w:rsidRPr="00D44C9F">
              <w:rPr>
                <w:rFonts w:eastAsia="Arial Unicode MS"/>
                <w:b/>
                <w:bCs/>
                <w:color w:val="FFFFFF" w:themeColor="background1"/>
                <w:sz w:val="18"/>
                <w:szCs w:val="18"/>
                <w:lang w:val="en-GB" w:bidi="th-TH"/>
              </w:rPr>
              <w:tab/>
            </w:r>
            <w:r w:rsidR="005F7582" w:rsidRPr="00D44C9F">
              <w:rPr>
                <w:rFonts w:eastAsia="Times"/>
                <w:b/>
                <w:color w:val="FFFFFF"/>
                <w:sz w:val="18"/>
                <w:szCs w:val="18"/>
                <w:lang w:eastAsia="en-GB"/>
              </w:rPr>
              <w:t>Cash and cash equivalents</w:t>
            </w:r>
          </w:p>
        </w:tc>
      </w:tr>
    </w:tbl>
    <w:p w14:paraId="23992BFA" w14:textId="77777777" w:rsidR="00A81CC3" w:rsidRPr="00D44C9F" w:rsidRDefault="00A81CC3" w:rsidP="00A81CC3">
      <w:pPr>
        <w:spacing w:after="0" w:line="240" w:lineRule="auto"/>
        <w:jc w:val="both"/>
        <w:rPr>
          <w:sz w:val="16"/>
          <w:szCs w:val="16"/>
        </w:rPr>
      </w:pPr>
    </w:p>
    <w:tbl>
      <w:tblPr>
        <w:tblW w:w="9435" w:type="dxa"/>
        <w:tblLayout w:type="fixed"/>
        <w:tblLook w:val="0400" w:firstRow="0" w:lastRow="0" w:firstColumn="0" w:lastColumn="0" w:noHBand="0" w:noVBand="1"/>
      </w:tblPr>
      <w:tblGrid>
        <w:gridCol w:w="3960"/>
        <w:gridCol w:w="1368"/>
        <w:gridCol w:w="1368"/>
        <w:gridCol w:w="1368"/>
        <w:gridCol w:w="1371"/>
      </w:tblGrid>
      <w:tr w:rsidR="00A81CC3" w:rsidRPr="00D44C9F" w14:paraId="3730B08A" w14:textId="77777777" w:rsidTr="00236E60">
        <w:tc>
          <w:tcPr>
            <w:tcW w:w="3960" w:type="dxa"/>
            <w:shd w:val="clear" w:color="auto" w:fill="FFFFFF"/>
          </w:tcPr>
          <w:p w14:paraId="4638E9E4" w14:textId="77777777" w:rsidR="00A81CC3" w:rsidRPr="00D44C9F" w:rsidRDefault="00A81CC3" w:rsidP="005F7582">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1071A207" w14:textId="77777777" w:rsidR="00A81CC3" w:rsidRPr="00D44C9F" w:rsidRDefault="00A81CC3" w:rsidP="005F7582">
            <w:pPr>
              <w:spacing w:after="0" w:line="240" w:lineRule="auto"/>
              <w:ind w:left="-40" w:right="-72"/>
              <w:jc w:val="center"/>
              <w:rPr>
                <w:rFonts w:eastAsia="Arial"/>
                <w:b/>
                <w:sz w:val="18"/>
                <w:szCs w:val="18"/>
                <w:lang w:eastAsia="en-GB"/>
              </w:rPr>
            </w:pPr>
            <w:r w:rsidRPr="00D44C9F">
              <w:rPr>
                <w:rFonts w:eastAsia="Arial"/>
                <w:b/>
                <w:sz w:val="18"/>
                <w:szCs w:val="18"/>
                <w:lang w:eastAsia="en-GB"/>
              </w:rPr>
              <w:t xml:space="preserve">Consolidated </w:t>
            </w:r>
          </w:p>
          <w:p w14:paraId="7261A3FB" w14:textId="77777777" w:rsidR="00A81CC3" w:rsidRPr="00D44C9F" w:rsidRDefault="00A81CC3" w:rsidP="005F7582">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shd w:val="clear" w:color="auto" w:fill="FFFFFF"/>
            <w:hideMark/>
          </w:tcPr>
          <w:p w14:paraId="26DCD24A" w14:textId="77777777" w:rsidR="00A81CC3" w:rsidRPr="00D44C9F" w:rsidRDefault="00A81CC3" w:rsidP="005F7582">
            <w:pPr>
              <w:spacing w:after="0" w:line="240" w:lineRule="auto"/>
              <w:ind w:left="-40" w:right="-72"/>
              <w:jc w:val="center"/>
              <w:rPr>
                <w:rFonts w:eastAsia="Arial"/>
                <w:b/>
                <w:sz w:val="18"/>
                <w:szCs w:val="18"/>
                <w:lang w:eastAsia="en-GB"/>
              </w:rPr>
            </w:pPr>
            <w:r w:rsidRPr="00D44C9F">
              <w:rPr>
                <w:rFonts w:eastAsia="Arial"/>
                <w:b/>
                <w:sz w:val="18"/>
                <w:szCs w:val="18"/>
                <w:lang w:eastAsia="en-GB"/>
              </w:rPr>
              <w:t xml:space="preserve">Separate </w:t>
            </w:r>
          </w:p>
          <w:p w14:paraId="007C2F56" w14:textId="77777777" w:rsidR="00A81CC3" w:rsidRPr="00D44C9F" w:rsidRDefault="00A81CC3" w:rsidP="005F7582">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E3480A" w:rsidRPr="00D44C9F" w14:paraId="1C9220BB" w14:textId="77777777" w:rsidTr="00236E60">
        <w:tc>
          <w:tcPr>
            <w:tcW w:w="3960" w:type="dxa"/>
            <w:shd w:val="clear" w:color="auto" w:fill="FFFFFF"/>
          </w:tcPr>
          <w:p w14:paraId="61F15DBF" w14:textId="77777777" w:rsidR="00E3480A" w:rsidRPr="00D44C9F" w:rsidRDefault="00E3480A" w:rsidP="005F7582">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03A655DC" w14:textId="1B59F9E4" w:rsidR="00E3480A" w:rsidRPr="00D44C9F" w:rsidRDefault="00236E60" w:rsidP="005F7582">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1F389ADC" w14:textId="0305B3D5" w:rsidR="00E3480A" w:rsidRPr="00D44C9F" w:rsidRDefault="00236E60" w:rsidP="005F7582">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shd w:val="clear" w:color="auto" w:fill="FFFFFF"/>
            <w:hideMark/>
          </w:tcPr>
          <w:p w14:paraId="5999BDC4" w14:textId="06D5DC2C" w:rsidR="00E3480A" w:rsidRPr="00D44C9F" w:rsidRDefault="00236E60" w:rsidP="005F7582">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1" w:type="dxa"/>
            <w:tcBorders>
              <w:top w:val="single" w:sz="4" w:space="0" w:color="000000"/>
              <w:left w:val="nil"/>
              <w:bottom w:val="nil"/>
              <w:right w:val="nil"/>
            </w:tcBorders>
            <w:shd w:val="clear" w:color="auto" w:fill="FFFFFF"/>
            <w:hideMark/>
          </w:tcPr>
          <w:p w14:paraId="7A11EBDB" w14:textId="045D7CD6" w:rsidR="00E3480A" w:rsidRPr="00D44C9F" w:rsidRDefault="00236E60" w:rsidP="005F7582">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F61D05" w:rsidRPr="00D44C9F" w14:paraId="5C14DD24" w14:textId="77777777" w:rsidTr="00236E60">
        <w:tc>
          <w:tcPr>
            <w:tcW w:w="3960" w:type="dxa"/>
            <w:shd w:val="clear" w:color="auto" w:fill="FFFFFF"/>
          </w:tcPr>
          <w:p w14:paraId="2CFE5644" w14:textId="77777777" w:rsidR="00F61D05" w:rsidRPr="00D44C9F" w:rsidRDefault="00F61D05" w:rsidP="00F61D0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34402840" w14:textId="795772E8" w:rsidR="00F61D05" w:rsidRPr="00D44C9F" w:rsidRDefault="00F61D05" w:rsidP="00F61D0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1C54E5E9" w14:textId="1EFFA22C" w:rsidR="00F61D05" w:rsidRPr="00D44C9F" w:rsidRDefault="00F61D05" w:rsidP="00F61D0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0004DA24" w14:textId="6A756DFF" w:rsidR="00F61D05" w:rsidRPr="00D44C9F" w:rsidRDefault="00F61D05" w:rsidP="00F61D0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1" w:type="dxa"/>
            <w:tcBorders>
              <w:top w:val="nil"/>
              <w:left w:val="nil"/>
              <w:bottom w:val="single" w:sz="4" w:space="0" w:color="000000"/>
              <w:right w:val="nil"/>
            </w:tcBorders>
            <w:shd w:val="clear" w:color="auto" w:fill="FFFFFF"/>
            <w:hideMark/>
          </w:tcPr>
          <w:p w14:paraId="553136EC" w14:textId="4F804F24" w:rsidR="00F61D05" w:rsidRPr="00D44C9F" w:rsidRDefault="00F61D05" w:rsidP="00F61D0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A81CC3" w:rsidRPr="00D44C9F" w14:paraId="11D87CE5" w14:textId="77777777" w:rsidTr="00236E60">
        <w:tc>
          <w:tcPr>
            <w:tcW w:w="3960" w:type="dxa"/>
          </w:tcPr>
          <w:p w14:paraId="27749AE0" w14:textId="77777777" w:rsidR="00A81CC3" w:rsidRPr="00D44C9F" w:rsidRDefault="00A81CC3" w:rsidP="005F7582">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shd w:val="clear" w:color="auto" w:fill="FAFAFA"/>
          </w:tcPr>
          <w:p w14:paraId="3F665353" w14:textId="77777777" w:rsidR="00A81CC3" w:rsidRPr="00D44C9F" w:rsidRDefault="00A81CC3" w:rsidP="005F7582">
            <w:pPr>
              <w:spacing w:after="0" w:line="240" w:lineRule="auto"/>
              <w:ind w:left="-40" w:right="-72"/>
              <w:jc w:val="right"/>
              <w:rPr>
                <w:rFonts w:eastAsia="Arial"/>
                <w:b/>
                <w:sz w:val="8"/>
                <w:szCs w:val="8"/>
                <w:lang w:eastAsia="en-GB"/>
              </w:rPr>
            </w:pPr>
          </w:p>
        </w:tc>
        <w:tc>
          <w:tcPr>
            <w:tcW w:w="1368" w:type="dxa"/>
            <w:tcBorders>
              <w:top w:val="single" w:sz="4" w:space="0" w:color="000000"/>
              <w:left w:val="nil"/>
              <w:bottom w:val="nil"/>
              <w:right w:val="nil"/>
            </w:tcBorders>
          </w:tcPr>
          <w:p w14:paraId="539769B9" w14:textId="77777777" w:rsidR="00A81CC3" w:rsidRPr="00D44C9F" w:rsidRDefault="00A81CC3" w:rsidP="005F7582">
            <w:pPr>
              <w:spacing w:after="0" w:line="240" w:lineRule="auto"/>
              <w:ind w:left="-40" w:right="-72"/>
              <w:jc w:val="right"/>
              <w:rPr>
                <w:rFonts w:eastAsia="Arial"/>
                <w:b/>
                <w:sz w:val="8"/>
                <w:szCs w:val="8"/>
                <w:lang w:eastAsia="en-GB"/>
              </w:rPr>
            </w:pPr>
          </w:p>
        </w:tc>
        <w:tc>
          <w:tcPr>
            <w:tcW w:w="1368" w:type="dxa"/>
            <w:tcBorders>
              <w:top w:val="single" w:sz="4" w:space="0" w:color="000000"/>
              <w:left w:val="nil"/>
              <w:bottom w:val="nil"/>
              <w:right w:val="nil"/>
            </w:tcBorders>
            <w:shd w:val="clear" w:color="auto" w:fill="FAFAFA"/>
          </w:tcPr>
          <w:p w14:paraId="72BFBE7D" w14:textId="77777777" w:rsidR="00A81CC3" w:rsidRPr="00D44C9F" w:rsidRDefault="00A81CC3" w:rsidP="005F7582">
            <w:pPr>
              <w:spacing w:after="0" w:line="240" w:lineRule="auto"/>
              <w:ind w:left="-40" w:right="-72"/>
              <w:jc w:val="right"/>
              <w:rPr>
                <w:rFonts w:eastAsia="Arial"/>
                <w:b/>
                <w:sz w:val="8"/>
                <w:szCs w:val="8"/>
                <w:lang w:eastAsia="en-GB"/>
              </w:rPr>
            </w:pPr>
          </w:p>
        </w:tc>
        <w:tc>
          <w:tcPr>
            <w:tcW w:w="1371" w:type="dxa"/>
            <w:tcBorders>
              <w:top w:val="single" w:sz="4" w:space="0" w:color="000000"/>
              <w:left w:val="nil"/>
              <w:bottom w:val="nil"/>
              <w:right w:val="nil"/>
            </w:tcBorders>
          </w:tcPr>
          <w:p w14:paraId="40FBAAE9" w14:textId="77777777" w:rsidR="00A81CC3" w:rsidRPr="00D44C9F" w:rsidRDefault="00A81CC3" w:rsidP="005F7582">
            <w:pPr>
              <w:spacing w:after="0" w:line="240" w:lineRule="auto"/>
              <w:ind w:left="-40" w:right="-72"/>
              <w:jc w:val="right"/>
              <w:rPr>
                <w:rFonts w:eastAsia="Arial"/>
                <w:b/>
                <w:sz w:val="8"/>
                <w:szCs w:val="8"/>
                <w:lang w:eastAsia="en-GB"/>
              </w:rPr>
            </w:pPr>
          </w:p>
        </w:tc>
      </w:tr>
      <w:tr w:rsidR="002D546E" w:rsidRPr="00D44C9F" w14:paraId="7B48D695" w14:textId="77777777" w:rsidTr="00236E60">
        <w:tc>
          <w:tcPr>
            <w:tcW w:w="3960" w:type="dxa"/>
            <w:hideMark/>
          </w:tcPr>
          <w:p w14:paraId="393C2546" w14:textId="77777777" w:rsidR="002D546E" w:rsidRPr="00D44C9F" w:rsidRDefault="002D546E" w:rsidP="002D546E">
            <w:pPr>
              <w:spacing w:after="0" w:line="240" w:lineRule="auto"/>
              <w:ind w:left="-101"/>
              <w:jc w:val="both"/>
              <w:rPr>
                <w:rFonts w:eastAsia="Arial"/>
                <w:sz w:val="18"/>
                <w:szCs w:val="18"/>
                <w:lang w:eastAsia="en-GB"/>
              </w:rPr>
            </w:pPr>
            <w:r w:rsidRPr="00D44C9F">
              <w:rPr>
                <w:rFonts w:eastAsia="Arial"/>
                <w:sz w:val="18"/>
                <w:szCs w:val="18"/>
                <w:lang w:eastAsia="en-GB"/>
              </w:rPr>
              <w:t>Cash at bank and on hand</w:t>
            </w:r>
          </w:p>
        </w:tc>
        <w:tc>
          <w:tcPr>
            <w:tcW w:w="1368" w:type="dxa"/>
            <w:shd w:val="clear" w:color="auto" w:fill="FAFAFA"/>
          </w:tcPr>
          <w:p w14:paraId="536EBE3A" w14:textId="2822B803"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891</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368</w:t>
            </w:r>
          </w:p>
        </w:tc>
        <w:tc>
          <w:tcPr>
            <w:tcW w:w="1368" w:type="dxa"/>
          </w:tcPr>
          <w:p w14:paraId="5A84A211" w14:textId="58AA4CD4"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488</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035</w:t>
            </w:r>
          </w:p>
        </w:tc>
        <w:tc>
          <w:tcPr>
            <w:tcW w:w="1368" w:type="dxa"/>
            <w:shd w:val="clear" w:color="auto" w:fill="FAFAFA"/>
          </w:tcPr>
          <w:p w14:paraId="2D4A4EB4" w14:textId="5137605F"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796</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387</w:t>
            </w:r>
          </w:p>
        </w:tc>
        <w:tc>
          <w:tcPr>
            <w:tcW w:w="1371" w:type="dxa"/>
          </w:tcPr>
          <w:p w14:paraId="16BA11C8" w14:textId="3FE3089E"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403</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927</w:t>
            </w:r>
          </w:p>
        </w:tc>
      </w:tr>
      <w:tr w:rsidR="002D546E" w:rsidRPr="00D44C9F" w14:paraId="50D12B18" w14:textId="77777777" w:rsidTr="00236E60">
        <w:tc>
          <w:tcPr>
            <w:tcW w:w="3960" w:type="dxa"/>
            <w:hideMark/>
          </w:tcPr>
          <w:p w14:paraId="345D036C" w14:textId="6B0D346E" w:rsidR="002D546E" w:rsidRPr="00D44C9F" w:rsidRDefault="002D546E" w:rsidP="002D546E">
            <w:pPr>
              <w:spacing w:after="0" w:line="240" w:lineRule="auto"/>
              <w:ind w:left="-101"/>
              <w:jc w:val="both"/>
              <w:rPr>
                <w:rFonts w:eastAsia="Arial"/>
                <w:sz w:val="18"/>
                <w:szCs w:val="18"/>
                <w:lang w:eastAsia="en-GB"/>
              </w:rPr>
            </w:pPr>
            <w:r w:rsidRPr="00D44C9F">
              <w:rPr>
                <w:rFonts w:eastAsia="Arial"/>
                <w:sz w:val="18"/>
                <w:szCs w:val="18"/>
                <w:lang w:eastAsia="en-GB"/>
              </w:rPr>
              <w:t xml:space="preserve">Time deposits (maturity less than </w:t>
            </w:r>
            <w:r w:rsidR="00236E60" w:rsidRPr="00236E60">
              <w:rPr>
                <w:rFonts w:eastAsia="Arial"/>
                <w:sz w:val="18"/>
                <w:szCs w:val="18"/>
                <w:lang w:eastAsia="en-GB"/>
              </w:rPr>
              <w:t>3</w:t>
            </w:r>
            <w:r w:rsidRPr="00D44C9F">
              <w:rPr>
                <w:rFonts w:eastAsia="Arial"/>
                <w:sz w:val="18"/>
                <w:szCs w:val="18"/>
                <w:lang w:eastAsia="en-GB"/>
              </w:rPr>
              <w:t xml:space="preserve"> months) </w:t>
            </w:r>
          </w:p>
        </w:tc>
        <w:tc>
          <w:tcPr>
            <w:tcW w:w="1368" w:type="dxa"/>
            <w:tcBorders>
              <w:top w:val="nil"/>
              <w:left w:val="nil"/>
              <w:bottom w:val="single" w:sz="4" w:space="0" w:color="000000"/>
              <w:right w:val="nil"/>
            </w:tcBorders>
            <w:shd w:val="clear" w:color="auto" w:fill="FAFAFA"/>
          </w:tcPr>
          <w:p w14:paraId="6F591249" w14:textId="6503B29C"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89</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049</w:t>
            </w:r>
          </w:p>
        </w:tc>
        <w:tc>
          <w:tcPr>
            <w:tcW w:w="1368" w:type="dxa"/>
            <w:tcBorders>
              <w:top w:val="nil"/>
              <w:left w:val="nil"/>
              <w:bottom w:val="single" w:sz="4" w:space="0" w:color="000000"/>
              <w:right w:val="nil"/>
            </w:tcBorders>
          </w:tcPr>
          <w:p w14:paraId="471F625F" w14:textId="33A8BF8F"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89</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247</w:t>
            </w:r>
          </w:p>
        </w:tc>
        <w:tc>
          <w:tcPr>
            <w:tcW w:w="1368" w:type="dxa"/>
            <w:tcBorders>
              <w:top w:val="nil"/>
              <w:left w:val="nil"/>
              <w:bottom w:val="single" w:sz="4" w:space="0" w:color="000000"/>
              <w:right w:val="nil"/>
            </w:tcBorders>
            <w:shd w:val="clear" w:color="auto" w:fill="FAFAFA"/>
          </w:tcPr>
          <w:p w14:paraId="1A0DA710" w14:textId="4B89D26E"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69</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294</w:t>
            </w:r>
          </w:p>
        </w:tc>
        <w:tc>
          <w:tcPr>
            <w:tcW w:w="1371" w:type="dxa"/>
            <w:tcBorders>
              <w:top w:val="nil"/>
              <w:left w:val="nil"/>
              <w:bottom w:val="single" w:sz="4" w:space="0" w:color="000000"/>
              <w:right w:val="nil"/>
            </w:tcBorders>
          </w:tcPr>
          <w:p w14:paraId="18CECE68" w14:textId="0D1308C0" w:rsidR="002D546E" w:rsidRPr="00D44C9F" w:rsidRDefault="00236E60" w:rsidP="002D546E">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74</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976</w:t>
            </w:r>
          </w:p>
        </w:tc>
      </w:tr>
      <w:tr w:rsidR="002D546E" w:rsidRPr="00D44C9F" w14:paraId="45BD4E18" w14:textId="77777777" w:rsidTr="00236E60">
        <w:tc>
          <w:tcPr>
            <w:tcW w:w="3960" w:type="dxa"/>
          </w:tcPr>
          <w:p w14:paraId="036F2438" w14:textId="77777777"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shd w:val="clear" w:color="auto" w:fill="FAFAFA"/>
          </w:tcPr>
          <w:p w14:paraId="59CD2C6B" w14:textId="5204DBEE"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tcPr>
          <w:p w14:paraId="2F2DE7ED" w14:textId="59F2C88E"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shd w:val="clear" w:color="auto" w:fill="FAFAFA"/>
          </w:tcPr>
          <w:p w14:paraId="0F274DE3" w14:textId="3B4B7C78" w:rsidR="002D546E" w:rsidRPr="00D44C9F" w:rsidRDefault="002D546E" w:rsidP="009A7F78">
            <w:pPr>
              <w:spacing w:after="0" w:line="240" w:lineRule="auto"/>
              <w:ind w:left="-72"/>
              <w:jc w:val="both"/>
              <w:rPr>
                <w:rFonts w:eastAsia="Arial"/>
                <w:sz w:val="8"/>
                <w:szCs w:val="8"/>
                <w:lang w:eastAsia="en-GB"/>
              </w:rPr>
            </w:pPr>
          </w:p>
        </w:tc>
        <w:tc>
          <w:tcPr>
            <w:tcW w:w="1371" w:type="dxa"/>
            <w:tcBorders>
              <w:top w:val="single" w:sz="4" w:space="0" w:color="000000"/>
              <w:left w:val="nil"/>
              <w:bottom w:val="nil"/>
              <w:right w:val="nil"/>
            </w:tcBorders>
          </w:tcPr>
          <w:p w14:paraId="71E3A852" w14:textId="6F4EC0E8" w:rsidR="002D546E" w:rsidRPr="00D44C9F" w:rsidRDefault="002D546E" w:rsidP="009A7F78">
            <w:pPr>
              <w:spacing w:after="0" w:line="240" w:lineRule="auto"/>
              <w:ind w:left="-72"/>
              <w:jc w:val="both"/>
              <w:rPr>
                <w:rFonts w:eastAsia="Arial"/>
                <w:sz w:val="8"/>
                <w:szCs w:val="8"/>
                <w:lang w:eastAsia="en-GB"/>
              </w:rPr>
            </w:pPr>
          </w:p>
        </w:tc>
      </w:tr>
      <w:tr w:rsidR="0008708D" w:rsidRPr="00D44C9F" w14:paraId="1713A501" w14:textId="77777777" w:rsidTr="00236E60">
        <w:tc>
          <w:tcPr>
            <w:tcW w:w="3960" w:type="dxa"/>
            <w:hideMark/>
          </w:tcPr>
          <w:p w14:paraId="0A69D5C0" w14:textId="77777777" w:rsidR="0008708D" w:rsidRPr="00D44C9F" w:rsidRDefault="0008708D" w:rsidP="0008708D">
            <w:pPr>
              <w:spacing w:after="0" w:line="240" w:lineRule="auto"/>
              <w:ind w:left="-101"/>
              <w:jc w:val="both"/>
              <w:rPr>
                <w:rFonts w:eastAsia="Arial"/>
                <w:bCs/>
                <w:sz w:val="18"/>
                <w:szCs w:val="18"/>
                <w:lang w:eastAsia="en-GB"/>
              </w:rPr>
            </w:pPr>
            <w:r w:rsidRPr="00D44C9F">
              <w:rPr>
                <w:rFonts w:eastAsia="Arial"/>
                <w:bCs/>
                <w:sz w:val="18"/>
                <w:szCs w:val="18"/>
                <w:lang w:eastAsia="en-GB"/>
              </w:rPr>
              <w:t>Total</w:t>
            </w:r>
          </w:p>
        </w:tc>
        <w:tc>
          <w:tcPr>
            <w:tcW w:w="1368" w:type="dxa"/>
            <w:tcBorders>
              <w:top w:val="nil"/>
              <w:left w:val="nil"/>
              <w:bottom w:val="single" w:sz="4" w:space="0" w:color="000000"/>
              <w:right w:val="nil"/>
            </w:tcBorders>
            <w:shd w:val="clear" w:color="auto" w:fill="FAFAFA"/>
          </w:tcPr>
          <w:p w14:paraId="1939D0DD" w14:textId="6BE434FF" w:rsidR="0008708D" w:rsidRPr="00D44C9F" w:rsidRDefault="00236E60" w:rsidP="0008708D">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980</w:t>
            </w:r>
            <w:r w:rsidR="0008708D" w:rsidRPr="00D44C9F">
              <w:rPr>
                <w:rFonts w:eastAsia="Arial Unicode MS"/>
                <w:bCs/>
                <w:color w:val="000000"/>
                <w:sz w:val="18"/>
                <w:szCs w:val="18"/>
                <w:lang w:val="en-US" w:bidi="ar-SA"/>
              </w:rPr>
              <w:t>,</w:t>
            </w:r>
            <w:r w:rsidRPr="00236E60">
              <w:rPr>
                <w:rFonts w:eastAsia="Arial Unicode MS"/>
                <w:bCs/>
                <w:color w:val="000000"/>
                <w:sz w:val="18"/>
                <w:szCs w:val="18"/>
                <w:lang w:bidi="ar-SA"/>
              </w:rPr>
              <w:t>417</w:t>
            </w:r>
          </w:p>
        </w:tc>
        <w:tc>
          <w:tcPr>
            <w:tcW w:w="1368" w:type="dxa"/>
            <w:tcBorders>
              <w:top w:val="nil"/>
              <w:left w:val="nil"/>
              <w:bottom w:val="single" w:sz="4" w:space="0" w:color="000000"/>
              <w:right w:val="nil"/>
            </w:tcBorders>
          </w:tcPr>
          <w:p w14:paraId="5A0E64E8" w14:textId="7D89C4AE" w:rsidR="0008708D" w:rsidRPr="00D44C9F" w:rsidRDefault="00236E60" w:rsidP="0008708D">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577</w:t>
            </w:r>
            <w:r w:rsidR="0008708D" w:rsidRPr="00D44C9F">
              <w:rPr>
                <w:rFonts w:eastAsia="Arial Unicode MS"/>
                <w:bCs/>
                <w:color w:val="000000"/>
                <w:sz w:val="18"/>
                <w:szCs w:val="18"/>
                <w:lang w:val="en-US" w:bidi="ar-SA"/>
              </w:rPr>
              <w:t>,</w:t>
            </w:r>
            <w:r w:rsidRPr="00236E60">
              <w:rPr>
                <w:rFonts w:eastAsia="Arial Unicode MS"/>
                <w:bCs/>
                <w:color w:val="000000"/>
                <w:sz w:val="18"/>
                <w:szCs w:val="18"/>
                <w:lang w:bidi="ar-SA"/>
              </w:rPr>
              <w:t>282</w:t>
            </w:r>
          </w:p>
        </w:tc>
        <w:tc>
          <w:tcPr>
            <w:tcW w:w="1368" w:type="dxa"/>
            <w:tcBorders>
              <w:top w:val="nil"/>
              <w:left w:val="nil"/>
              <w:bottom w:val="single" w:sz="4" w:space="0" w:color="000000"/>
              <w:right w:val="nil"/>
            </w:tcBorders>
            <w:shd w:val="clear" w:color="auto" w:fill="FAFAFA"/>
          </w:tcPr>
          <w:p w14:paraId="75420214" w14:textId="3F445C1C" w:rsidR="0008708D" w:rsidRPr="00D44C9F" w:rsidRDefault="00236E60" w:rsidP="0008708D">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865</w:t>
            </w:r>
            <w:r w:rsidR="0008708D" w:rsidRPr="00D44C9F">
              <w:rPr>
                <w:rFonts w:eastAsia="Arial Unicode MS"/>
                <w:bCs/>
                <w:color w:val="000000"/>
                <w:sz w:val="18"/>
                <w:szCs w:val="18"/>
                <w:lang w:val="en-US" w:bidi="ar-SA"/>
              </w:rPr>
              <w:t>,</w:t>
            </w:r>
            <w:r w:rsidRPr="00236E60">
              <w:rPr>
                <w:rFonts w:eastAsia="Arial Unicode MS"/>
                <w:bCs/>
                <w:color w:val="000000"/>
                <w:sz w:val="18"/>
                <w:szCs w:val="18"/>
                <w:lang w:bidi="ar-SA"/>
              </w:rPr>
              <w:t>681</w:t>
            </w:r>
          </w:p>
        </w:tc>
        <w:tc>
          <w:tcPr>
            <w:tcW w:w="1371" w:type="dxa"/>
            <w:tcBorders>
              <w:top w:val="nil"/>
              <w:left w:val="nil"/>
              <w:bottom w:val="single" w:sz="4" w:space="0" w:color="000000"/>
              <w:right w:val="nil"/>
            </w:tcBorders>
          </w:tcPr>
          <w:p w14:paraId="0056A564" w14:textId="12BFD2F1" w:rsidR="0008708D" w:rsidRPr="00D44C9F" w:rsidRDefault="00236E60" w:rsidP="0008708D">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478</w:t>
            </w:r>
            <w:r w:rsidR="0008708D" w:rsidRPr="00D44C9F">
              <w:rPr>
                <w:rFonts w:eastAsia="Arial Unicode MS"/>
                <w:bCs/>
                <w:color w:val="000000"/>
                <w:sz w:val="18"/>
                <w:szCs w:val="18"/>
                <w:lang w:val="en-US" w:bidi="ar-SA"/>
              </w:rPr>
              <w:t>,</w:t>
            </w:r>
            <w:r w:rsidRPr="00236E60">
              <w:rPr>
                <w:rFonts w:eastAsia="Arial Unicode MS"/>
                <w:bCs/>
                <w:color w:val="000000"/>
                <w:sz w:val="18"/>
                <w:szCs w:val="18"/>
                <w:lang w:bidi="ar-SA"/>
              </w:rPr>
              <w:t>903</w:t>
            </w:r>
          </w:p>
        </w:tc>
      </w:tr>
    </w:tbl>
    <w:p w14:paraId="4E14C6D7" w14:textId="7E2E12CA" w:rsidR="00A81CC3" w:rsidRPr="00D44C9F" w:rsidRDefault="00A81CC3" w:rsidP="009A7F78">
      <w:pPr>
        <w:spacing w:after="0" w:line="240" w:lineRule="auto"/>
        <w:jc w:val="both"/>
        <w:rPr>
          <w:sz w:val="16"/>
          <w:szCs w:val="16"/>
        </w:rPr>
      </w:pPr>
    </w:p>
    <w:p w14:paraId="6A80F460" w14:textId="39B35429" w:rsidR="00C91426" w:rsidRPr="00D44C9F" w:rsidRDefault="00C91426" w:rsidP="004954CB">
      <w:pPr>
        <w:spacing w:after="0" w:line="240" w:lineRule="auto"/>
        <w:jc w:val="both"/>
        <w:rPr>
          <w:rFonts w:eastAsia="Arial Unicode MS"/>
          <w:sz w:val="18"/>
          <w:szCs w:val="18"/>
        </w:rPr>
      </w:pPr>
      <w:r w:rsidRPr="00D44C9F">
        <w:rPr>
          <w:rFonts w:eastAsia="Arial Unicode MS"/>
          <w:sz w:val="18"/>
          <w:szCs w:val="18"/>
        </w:rPr>
        <w:t xml:space="preserve">As at </w:t>
      </w:r>
      <w:r w:rsidR="00236E60" w:rsidRPr="00236E60">
        <w:rPr>
          <w:rFonts w:eastAsia="Arial Unicode MS"/>
          <w:sz w:val="18"/>
          <w:szCs w:val="18"/>
        </w:rPr>
        <w:t>31</w:t>
      </w:r>
      <w:r w:rsidRPr="00D44C9F">
        <w:rPr>
          <w:rFonts w:eastAsia="Arial Unicode MS"/>
          <w:sz w:val="18"/>
          <w:szCs w:val="18"/>
        </w:rPr>
        <w:t xml:space="preserve"> December </w:t>
      </w:r>
      <w:r w:rsidR="00236E60" w:rsidRPr="00236E60">
        <w:rPr>
          <w:rFonts w:eastAsia="Arial Unicode MS"/>
          <w:sz w:val="18"/>
          <w:szCs w:val="18"/>
        </w:rPr>
        <w:t>2021</w:t>
      </w:r>
      <w:r w:rsidRPr="00D44C9F">
        <w:rPr>
          <w:rFonts w:eastAsia="Arial Unicode MS"/>
          <w:sz w:val="18"/>
          <w:szCs w:val="18"/>
        </w:rPr>
        <w:t xml:space="preserve">, the average effective interest rate of time deposits was </w:t>
      </w:r>
      <w:r w:rsidR="00236E60" w:rsidRPr="00236E60">
        <w:rPr>
          <w:rFonts w:eastAsia="Arial Unicode MS"/>
          <w:sz w:val="18"/>
          <w:szCs w:val="18"/>
        </w:rPr>
        <w:t>0</w:t>
      </w:r>
      <w:r w:rsidR="0011775C" w:rsidRPr="00D44C9F">
        <w:rPr>
          <w:rFonts w:eastAsia="Arial Unicode MS"/>
          <w:sz w:val="18"/>
          <w:szCs w:val="18"/>
        </w:rPr>
        <w:t>.</w:t>
      </w:r>
      <w:r w:rsidR="00236E60" w:rsidRPr="00236E60">
        <w:rPr>
          <w:rFonts w:eastAsia="Arial Unicode MS"/>
          <w:sz w:val="18"/>
          <w:szCs w:val="18"/>
        </w:rPr>
        <w:t>15</w:t>
      </w:r>
      <w:r w:rsidRPr="00D44C9F">
        <w:rPr>
          <w:rFonts w:eastAsia="Arial Unicode MS"/>
          <w:sz w:val="18"/>
          <w:szCs w:val="18"/>
        </w:rPr>
        <w:t>%</w:t>
      </w:r>
      <w:r w:rsidR="0011775C" w:rsidRPr="00D44C9F">
        <w:rPr>
          <w:rFonts w:eastAsia="Arial Unicode MS"/>
          <w:sz w:val="18"/>
          <w:szCs w:val="18"/>
        </w:rPr>
        <w:t>-</w:t>
      </w:r>
      <w:r w:rsidR="00236E60" w:rsidRPr="00236E60">
        <w:rPr>
          <w:rFonts w:eastAsia="Arial Unicode MS"/>
          <w:sz w:val="18"/>
          <w:szCs w:val="18"/>
        </w:rPr>
        <w:t>0</w:t>
      </w:r>
      <w:r w:rsidR="0011775C" w:rsidRPr="00D44C9F">
        <w:rPr>
          <w:rFonts w:eastAsia="Arial Unicode MS"/>
          <w:sz w:val="18"/>
          <w:szCs w:val="18"/>
        </w:rPr>
        <w:t>.</w:t>
      </w:r>
      <w:r w:rsidR="00236E60" w:rsidRPr="00236E60">
        <w:rPr>
          <w:rFonts w:eastAsia="Arial Unicode MS"/>
          <w:sz w:val="18"/>
          <w:szCs w:val="18"/>
        </w:rPr>
        <w:t>30</w:t>
      </w:r>
      <w:r w:rsidR="0011775C" w:rsidRPr="00D44C9F">
        <w:rPr>
          <w:rFonts w:eastAsia="Arial Unicode MS"/>
          <w:sz w:val="18"/>
          <w:szCs w:val="18"/>
        </w:rPr>
        <w:t>%</w:t>
      </w:r>
      <w:r w:rsidRPr="00D44C9F">
        <w:rPr>
          <w:rFonts w:eastAsia="Arial Unicode MS"/>
          <w:sz w:val="18"/>
          <w:szCs w:val="18"/>
        </w:rPr>
        <w:t xml:space="preserve"> per annum and had a maturity less than </w:t>
      </w:r>
      <w:r w:rsidR="00236E60" w:rsidRPr="00236E60">
        <w:rPr>
          <w:rFonts w:eastAsia="Arial Unicode MS"/>
          <w:sz w:val="18"/>
          <w:szCs w:val="18"/>
        </w:rPr>
        <w:t>3</w:t>
      </w:r>
      <w:r w:rsidRPr="00D44C9F">
        <w:rPr>
          <w:rFonts w:eastAsia="Arial Unicode MS"/>
          <w:sz w:val="18"/>
          <w:szCs w:val="18"/>
        </w:rPr>
        <w:t xml:space="preserve"> months (</w:t>
      </w:r>
      <w:r w:rsidR="00236E60" w:rsidRPr="00236E60">
        <w:rPr>
          <w:rFonts w:eastAsia="Arial Unicode MS"/>
          <w:sz w:val="18"/>
          <w:szCs w:val="18"/>
        </w:rPr>
        <w:t>2020</w:t>
      </w:r>
      <w:r w:rsidRPr="00D44C9F">
        <w:rPr>
          <w:rFonts w:eastAsia="Arial Unicode MS"/>
          <w:sz w:val="18"/>
          <w:szCs w:val="18"/>
        </w:rPr>
        <w:t xml:space="preserve">: </w:t>
      </w:r>
      <w:r w:rsidR="00236E60" w:rsidRPr="00236E60">
        <w:rPr>
          <w:rFonts w:eastAsia="Arial Unicode MS"/>
          <w:sz w:val="18"/>
        </w:rPr>
        <w:t>0</w:t>
      </w:r>
      <w:r w:rsidR="0011775C" w:rsidRPr="00D44C9F">
        <w:rPr>
          <w:rFonts w:eastAsia="Arial Unicode MS"/>
          <w:sz w:val="18"/>
        </w:rPr>
        <w:t>.</w:t>
      </w:r>
      <w:r w:rsidR="00236E60" w:rsidRPr="00236E60">
        <w:rPr>
          <w:rFonts w:eastAsia="Arial Unicode MS"/>
          <w:sz w:val="18"/>
        </w:rPr>
        <w:t>15</w:t>
      </w:r>
      <w:r w:rsidR="0011775C" w:rsidRPr="00D44C9F">
        <w:rPr>
          <w:rFonts w:eastAsia="Arial Unicode MS"/>
          <w:sz w:val="18"/>
          <w:szCs w:val="18"/>
        </w:rPr>
        <w:t>%-</w:t>
      </w:r>
      <w:r w:rsidR="00236E60" w:rsidRPr="00236E60">
        <w:rPr>
          <w:rFonts w:eastAsia="Arial Unicode MS"/>
          <w:sz w:val="18"/>
          <w:szCs w:val="18"/>
        </w:rPr>
        <w:t>0</w:t>
      </w:r>
      <w:r w:rsidR="0011775C" w:rsidRPr="00D44C9F">
        <w:rPr>
          <w:rFonts w:eastAsia="Arial Unicode MS"/>
          <w:sz w:val="18"/>
          <w:szCs w:val="18"/>
        </w:rPr>
        <w:t>.</w:t>
      </w:r>
      <w:r w:rsidR="00236E60" w:rsidRPr="00236E60">
        <w:rPr>
          <w:rFonts w:eastAsia="Arial Unicode MS"/>
          <w:sz w:val="18"/>
          <w:szCs w:val="18"/>
        </w:rPr>
        <w:t>30</w:t>
      </w:r>
      <w:r w:rsidR="0011775C" w:rsidRPr="00D44C9F">
        <w:rPr>
          <w:rFonts w:eastAsia="Arial Unicode MS"/>
          <w:sz w:val="18"/>
          <w:szCs w:val="18"/>
        </w:rPr>
        <w:t xml:space="preserve">% </w:t>
      </w:r>
      <w:r w:rsidRPr="00D44C9F">
        <w:rPr>
          <w:rFonts w:eastAsia="Arial Unicode MS"/>
          <w:sz w:val="18"/>
          <w:szCs w:val="18"/>
        </w:rPr>
        <w:t xml:space="preserve">per annum and had a maturity less than </w:t>
      </w:r>
      <w:r w:rsidR="00236E60" w:rsidRPr="00236E60">
        <w:rPr>
          <w:rFonts w:eastAsia="Arial Unicode MS"/>
          <w:sz w:val="18"/>
          <w:szCs w:val="18"/>
        </w:rPr>
        <w:t>3</w:t>
      </w:r>
      <w:r w:rsidRPr="00D44C9F">
        <w:rPr>
          <w:rFonts w:eastAsia="Arial Unicode MS"/>
          <w:sz w:val="18"/>
          <w:szCs w:val="18"/>
        </w:rPr>
        <w:t xml:space="preserve"> months).</w:t>
      </w:r>
    </w:p>
    <w:p w14:paraId="14463B4E" w14:textId="3C71FC97" w:rsidR="004954CB" w:rsidRPr="00D44C9F" w:rsidRDefault="004954CB" w:rsidP="009A7F78">
      <w:pPr>
        <w:spacing w:after="0" w:line="240" w:lineRule="auto"/>
        <w:jc w:val="both"/>
        <w:rPr>
          <w:sz w:val="16"/>
          <w:szCs w:val="16"/>
        </w:rPr>
      </w:pPr>
    </w:p>
    <w:p w14:paraId="7BF3EE6A" w14:textId="77777777" w:rsidR="009A7F78" w:rsidRPr="00D44C9F" w:rsidRDefault="009A7F78" w:rsidP="009A7F78">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5F7582" w:rsidRPr="00D44C9F" w14:paraId="2C47D59E" w14:textId="77777777" w:rsidTr="004E5AC7">
        <w:trPr>
          <w:trHeight w:val="386"/>
        </w:trPr>
        <w:tc>
          <w:tcPr>
            <w:tcW w:w="9781" w:type="dxa"/>
            <w:shd w:val="clear" w:color="auto" w:fill="8A9ED3"/>
            <w:vAlign w:val="center"/>
          </w:tcPr>
          <w:p w14:paraId="26E4A2D7" w14:textId="680CE98A" w:rsidR="005F7582" w:rsidRPr="00D44C9F" w:rsidRDefault="00236E60" w:rsidP="005F7582">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11</w:t>
            </w:r>
            <w:r w:rsidR="005F7582" w:rsidRPr="00D44C9F">
              <w:rPr>
                <w:rFonts w:eastAsia="Arial Unicode MS"/>
                <w:b/>
                <w:bCs/>
                <w:color w:val="FFFFFF" w:themeColor="background1"/>
                <w:sz w:val="18"/>
                <w:szCs w:val="18"/>
                <w:lang w:val="en-GB" w:bidi="th-TH"/>
              </w:rPr>
              <w:tab/>
            </w:r>
            <w:r w:rsidR="005F7582" w:rsidRPr="00D44C9F">
              <w:rPr>
                <w:rFonts w:eastAsia="Times"/>
                <w:b/>
                <w:color w:val="FFFFFF"/>
                <w:sz w:val="18"/>
                <w:szCs w:val="18"/>
                <w:lang w:eastAsia="en-GB"/>
              </w:rPr>
              <w:t>Trade and other receivables</w:t>
            </w:r>
          </w:p>
        </w:tc>
      </w:tr>
    </w:tbl>
    <w:p w14:paraId="42CE701F" w14:textId="77777777" w:rsidR="00A81CC3" w:rsidRPr="00D44C9F" w:rsidRDefault="00A81CC3" w:rsidP="00A81CC3">
      <w:pPr>
        <w:spacing w:after="0" w:line="240" w:lineRule="auto"/>
        <w:jc w:val="both"/>
        <w:rPr>
          <w:sz w:val="16"/>
          <w:szCs w:val="16"/>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9"/>
        <w:gridCol w:w="1368"/>
        <w:gridCol w:w="1368"/>
      </w:tblGrid>
      <w:tr w:rsidR="00A81CC3" w:rsidRPr="00D44C9F" w14:paraId="2CC41B4E" w14:textId="77777777" w:rsidTr="00236E60">
        <w:tc>
          <w:tcPr>
            <w:tcW w:w="3960" w:type="dxa"/>
            <w:tcBorders>
              <w:top w:val="nil"/>
              <w:left w:val="nil"/>
              <w:bottom w:val="nil"/>
              <w:right w:val="nil"/>
            </w:tcBorders>
          </w:tcPr>
          <w:p w14:paraId="04B03EC4" w14:textId="77777777" w:rsidR="00A81CC3" w:rsidRPr="00D44C9F" w:rsidRDefault="00A81CC3" w:rsidP="005F7582">
            <w:pPr>
              <w:spacing w:after="0" w:line="256" w:lineRule="auto"/>
              <w:ind w:left="-104"/>
              <w:jc w:val="both"/>
              <w:rPr>
                <w:rFonts w:eastAsia="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78648F16" w14:textId="77777777" w:rsidR="00A81CC3" w:rsidRPr="00D44C9F" w:rsidRDefault="00A81CC3" w:rsidP="00A81CC3">
            <w:pPr>
              <w:spacing w:after="0" w:line="256" w:lineRule="auto"/>
              <w:ind w:left="-40" w:right="-72"/>
              <w:jc w:val="center"/>
              <w:rPr>
                <w:rFonts w:eastAsia="Arial"/>
                <w:b/>
                <w:bCs/>
                <w:sz w:val="18"/>
                <w:szCs w:val="18"/>
                <w:lang w:eastAsia="en-GB"/>
              </w:rPr>
            </w:pPr>
            <w:r w:rsidRPr="00D44C9F">
              <w:rPr>
                <w:rFonts w:eastAsia="Arial"/>
                <w:b/>
                <w:bCs/>
                <w:sz w:val="18"/>
                <w:szCs w:val="18"/>
                <w:lang w:eastAsia="en-GB"/>
              </w:rPr>
              <w:t>Consolidated</w:t>
            </w:r>
          </w:p>
          <w:p w14:paraId="44D22D70" w14:textId="77777777" w:rsidR="00A81CC3" w:rsidRPr="00D44C9F" w:rsidRDefault="00A81CC3" w:rsidP="00A81CC3">
            <w:pPr>
              <w:spacing w:after="0" w:line="256" w:lineRule="auto"/>
              <w:ind w:left="-40" w:right="-72"/>
              <w:jc w:val="center"/>
              <w:rPr>
                <w:rFonts w:eastAsia="Arial"/>
                <w:b/>
                <w:bCs/>
                <w:sz w:val="18"/>
                <w:szCs w:val="18"/>
                <w:lang w:eastAsia="en-GB"/>
              </w:rPr>
            </w:pPr>
            <w:r w:rsidRPr="00D44C9F">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4E25F1A3" w14:textId="77777777" w:rsidR="00A81CC3" w:rsidRPr="00D44C9F" w:rsidRDefault="00A81CC3" w:rsidP="00A81CC3">
            <w:pPr>
              <w:spacing w:after="0" w:line="256" w:lineRule="auto"/>
              <w:ind w:left="-40" w:right="-72"/>
              <w:jc w:val="center"/>
              <w:rPr>
                <w:rFonts w:eastAsia="Arial"/>
                <w:b/>
                <w:bCs/>
                <w:sz w:val="18"/>
                <w:szCs w:val="18"/>
                <w:lang w:eastAsia="en-GB"/>
              </w:rPr>
            </w:pPr>
            <w:r w:rsidRPr="00D44C9F">
              <w:rPr>
                <w:rFonts w:eastAsia="Arial"/>
                <w:b/>
                <w:bCs/>
                <w:sz w:val="18"/>
                <w:szCs w:val="18"/>
                <w:lang w:eastAsia="en-GB"/>
              </w:rPr>
              <w:t>Separate</w:t>
            </w:r>
          </w:p>
          <w:p w14:paraId="20B3CCCA" w14:textId="77777777" w:rsidR="00A81CC3" w:rsidRPr="00D44C9F" w:rsidRDefault="00A81CC3" w:rsidP="00A81CC3">
            <w:pPr>
              <w:spacing w:after="0" w:line="256" w:lineRule="auto"/>
              <w:ind w:left="-40" w:right="-72"/>
              <w:jc w:val="center"/>
              <w:rPr>
                <w:rFonts w:eastAsia="Arial"/>
                <w:b/>
                <w:bCs/>
                <w:sz w:val="18"/>
                <w:szCs w:val="18"/>
                <w:lang w:eastAsia="en-GB"/>
              </w:rPr>
            </w:pPr>
            <w:r w:rsidRPr="00D44C9F">
              <w:rPr>
                <w:rFonts w:eastAsia="Arial"/>
                <w:b/>
                <w:bCs/>
                <w:sz w:val="18"/>
                <w:szCs w:val="18"/>
                <w:lang w:eastAsia="en-GB"/>
              </w:rPr>
              <w:t>financial statements</w:t>
            </w:r>
          </w:p>
        </w:tc>
      </w:tr>
      <w:tr w:rsidR="00E3480A" w:rsidRPr="00D44C9F" w14:paraId="5E7CC638" w14:textId="77777777" w:rsidTr="00236E60">
        <w:tc>
          <w:tcPr>
            <w:tcW w:w="3960" w:type="dxa"/>
            <w:tcBorders>
              <w:top w:val="nil"/>
              <w:left w:val="nil"/>
              <w:bottom w:val="nil"/>
              <w:right w:val="nil"/>
            </w:tcBorders>
          </w:tcPr>
          <w:p w14:paraId="7A584278" w14:textId="77777777" w:rsidR="00E3480A" w:rsidRPr="00D44C9F" w:rsidRDefault="00E3480A" w:rsidP="005F7582">
            <w:pPr>
              <w:spacing w:after="0" w:line="256" w:lineRule="auto"/>
              <w:ind w:left="-104"/>
              <w:jc w:val="both"/>
              <w:rPr>
                <w:rFonts w:eastAsia="Arial"/>
                <w:b/>
                <w:bCs/>
                <w:sz w:val="18"/>
                <w:szCs w:val="18"/>
                <w:lang w:eastAsia="en-GB"/>
              </w:rPr>
            </w:pPr>
          </w:p>
        </w:tc>
        <w:tc>
          <w:tcPr>
            <w:tcW w:w="1367" w:type="dxa"/>
            <w:tcBorders>
              <w:top w:val="single" w:sz="4" w:space="0" w:color="auto"/>
              <w:left w:val="nil"/>
              <w:bottom w:val="nil"/>
              <w:right w:val="nil"/>
            </w:tcBorders>
            <w:hideMark/>
          </w:tcPr>
          <w:p w14:paraId="26FAEC35" w14:textId="726C8617" w:rsidR="00E3480A" w:rsidRPr="00D44C9F" w:rsidRDefault="00236E60" w:rsidP="00E3480A">
            <w:pPr>
              <w:spacing w:after="0" w:line="256" w:lineRule="auto"/>
              <w:ind w:left="-40" w:right="-72"/>
              <w:jc w:val="right"/>
              <w:rPr>
                <w:rFonts w:eastAsia="Arial"/>
                <w:b/>
                <w:bCs/>
                <w:spacing w:val="-8"/>
                <w:sz w:val="18"/>
                <w:szCs w:val="18"/>
                <w:lang w:eastAsia="en-GB"/>
              </w:rPr>
            </w:pPr>
            <w:r w:rsidRPr="00236E60">
              <w:rPr>
                <w:rFonts w:eastAsia="Arial"/>
                <w:b/>
                <w:sz w:val="18"/>
                <w:szCs w:val="18"/>
                <w:lang w:eastAsia="en-GB"/>
              </w:rPr>
              <w:t>2021</w:t>
            </w:r>
          </w:p>
        </w:tc>
        <w:tc>
          <w:tcPr>
            <w:tcW w:w="1368" w:type="dxa"/>
            <w:tcBorders>
              <w:top w:val="single" w:sz="4" w:space="0" w:color="auto"/>
              <w:left w:val="nil"/>
              <w:bottom w:val="nil"/>
              <w:right w:val="nil"/>
            </w:tcBorders>
            <w:hideMark/>
          </w:tcPr>
          <w:p w14:paraId="0344756A" w14:textId="5D07ECD1" w:rsidR="00E3480A" w:rsidRPr="00D44C9F" w:rsidRDefault="00236E60" w:rsidP="00E3480A">
            <w:pPr>
              <w:spacing w:after="0" w:line="256" w:lineRule="auto"/>
              <w:ind w:left="-40" w:right="-72"/>
              <w:jc w:val="right"/>
              <w:rPr>
                <w:rFonts w:eastAsia="Arial"/>
                <w:b/>
                <w:bCs/>
                <w:spacing w:val="-8"/>
                <w:sz w:val="18"/>
                <w:szCs w:val="18"/>
                <w:lang w:eastAsia="en-GB"/>
              </w:rPr>
            </w:pPr>
            <w:r w:rsidRPr="00236E60">
              <w:rPr>
                <w:rFonts w:eastAsia="Arial"/>
                <w:b/>
                <w:sz w:val="18"/>
                <w:szCs w:val="18"/>
                <w:lang w:eastAsia="en-GB"/>
              </w:rPr>
              <w:t>2020</w:t>
            </w:r>
          </w:p>
        </w:tc>
        <w:tc>
          <w:tcPr>
            <w:tcW w:w="1368" w:type="dxa"/>
            <w:tcBorders>
              <w:top w:val="single" w:sz="4" w:space="0" w:color="auto"/>
              <w:left w:val="nil"/>
              <w:bottom w:val="nil"/>
              <w:right w:val="nil"/>
            </w:tcBorders>
            <w:hideMark/>
          </w:tcPr>
          <w:p w14:paraId="745913E9" w14:textId="46A7E1AC" w:rsidR="00E3480A" w:rsidRPr="00D44C9F" w:rsidRDefault="00236E60" w:rsidP="00E3480A">
            <w:pPr>
              <w:spacing w:after="0" w:line="256" w:lineRule="auto"/>
              <w:ind w:left="-40" w:right="-72"/>
              <w:jc w:val="right"/>
              <w:rPr>
                <w:rFonts w:eastAsia="Arial"/>
                <w:b/>
                <w:bCs/>
                <w:spacing w:val="-8"/>
                <w:sz w:val="18"/>
                <w:szCs w:val="18"/>
                <w:lang w:eastAsia="en-GB"/>
              </w:rPr>
            </w:pPr>
            <w:r w:rsidRPr="00236E60">
              <w:rPr>
                <w:rFonts w:eastAsia="Arial"/>
                <w:b/>
                <w:sz w:val="18"/>
                <w:szCs w:val="18"/>
                <w:lang w:eastAsia="en-GB"/>
              </w:rPr>
              <w:t>2021</w:t>
            </w:r>
          </w:p>
        </w:tc>
        <w:tc>
          <w:tcPr>
            <w:tcW w:w="1368" w:type="dxa"/>
            <w:tcBorders>
              <w:top w:val="single" w:sz="4" w:space="0" w:color="auto"/>
              <w:left w:val="nil"/>
              <w:bottom w:val="nil"/>
              <w:right w:val="nil"/>
            </w:tcBorders>
            <w:hideMark/>
          </w:tcPr>
          <w:p w14:paraId="185DB887" w14:textId="0A710FB8" w:rsidR="00E3480A" w:rsidRPr="00D44C9F" w:rsidRDefault="00236E60" w:rsidP="00E3480A">
            <w:pPr>
              <w:spacing w:after="0" w:line="256" w:lineRule="auto"/>
              <w:ind w:left="-40" w:right="-72"/>
              <w:jc w:val="right"/>
              <w:rPr>
                <w:rFonts w:eastAsia="Arial"/>
                <w:b/>
                <w:bCs/>
                <w:spacing w:val="-8"/>
                <w:sz w:val="18"/>
                <w:szCs w:val="18"/>
                <w:lang w:eastAsia="en-GB"/>
              </w:rPr>
            </w:pPr>
            <w:r w:rsidRPr="00236E60">
              <w:rPr>
                <w:rFonts w:eastAsia="Arial"/>
                <w:b/>
                <w:sz w:val="18"/>
                <w:szCs w:val="18"/>
                <w:lang w:eastAsia="en-GB"/>
              </w:rPr>
              <w:t>2020</w:t>
            </w:r>
          </w:p>
        </w:tc>
      </w:tr>
      <w:tr w:rsidR="00F61D05" w:rsidRPr="00D44C9F" w14:paraId="7D60CAD1" w14:textId="77777777" w:rsidTr="00236E60">
        <w:tc>
          <w:tcPr>
            <w:tcW w:w="3960" w:type="dxa"/>
            <w:tcBorders>
              <w:top w:val="nil"/>
              <w:left w:val="nil"/>
              <w:bottom w:val="nil"/>
              <w:right w:val="nil"/>
            </w:tcBorders>
          </w:tcPr>
          <w:p w14:paraId="73CD2E81" w14:textId="77777777" w:rsidR="00F61D05" w:rsidRPr="00D44C9F" w:rsidRDefault="00F61D05" w:rsidP="00F61D05">
            <w:pPr>
              <w:spacing w:after="0" w:line="256" w:lineRule="auto"/>
              <w:ind w:left="-104"/>
              <w:jc w:val="both"/>
              <w:rPr>
                <w:rFonts w:eastAsia="Arial"/>
                <w:sz w:val="18"/>
                <w:szCs w:val="18"/>
                <w:u w:val="single"/>
                <w:lang w:eastAsia="en-GB"/>
              </w:rPr>
            </w:pPr>
          </w:p>
        </w:tc>
        <w:tc>
          <w:tcPr>
            <w:tcW w:w="1367" w:type="dxa"/>
            <w:tcBorders>
              <w:top w:val="nil"/>
              <w:left w:val="nil"/>
              <w:bottom w:val="single" w:sz="4" w:space="0" w:color="auto"/>
              <w:right w:val="nil"/>
            </w:tcBorders>
            <w:hideMark/>
          </w:tcPr>
          <w:p w14:paraId="217DF4BD" w14:textId="3A759978" w:rsidR="00F61D05" w:rsidRPr="00D44C9F" w:rsidRDefault="00F61D05" w:rsidP="00F61D05">
            <w:pPr>
              <w:spacing w:after="0" w:line="256" w:lineRule="auto"/>
              <w:ind w:left="-40" w:right="-72"/>
              <w:jc w:val="right"/>
              <w:rPr>
                <w:rFonts w:eastAsia="Arial"/>
                <w:b/>
                <w:bCs/>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c>
          <w:tcPr>
            <w:tcW w:w="1368" w:type="dxa"/>
            <w:tcBorders>
              <w:top w:val="nil"/>
              <w:left w:val="nil"/>
              <w:bottom w:val="single" w:sz="4" w:space="0" w:color="auto"/>
              <w:right w:val="nil"/>
            </w:tcBorders>
            <w:hideMark/>
          </w:tcPr>
          <w:p w14:paraId="7822C375" w14:textId="25A735F8" w:rsidR="00F61D05" w:rsidRPr="00D44C9F" w:rsidRDefault="00F61D05" w:rsidP="00F61D05">
            <w:pPr>
              <w:spacing w:after="0" w:line="256" w:lineRule="auto"/>
              <w:ind w:left="-40" w:right="-72"/>
              <w:jc w:val="right"/>
              <w:rPr>
                <w:rFonts w:eastAsia="Arial"/>
                <w:b/>
                <w:bCs/>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c>
          <w:tcPr>
            <w:tcW w:w="1368" w:type="dxa"/>
            <w:tcBorders>
              <w:top w:val="nil"/>
              <w:left w:val="nil"/>
              <w:bottom w:val="single" w:sz="4" w:space="0" w:color="auto"/>
              <w:right w:val="nil"/>
            </w:tcBorders>
            <w:hideMark/>
          </w:tcPr>
          <w:p w14:paraId="68B166AC" w14:textId="5F481DF4" w:rsidR="00F61D05" w:rsidRPr="00D44C9F" w:rsidRDefault="00F61D05" w:rsidP="00F61D05">
            <w:pPr>
              <w:spacing w:after="0" w:line="256" w:lineRule="auto"/>
              <w:ind w:left="-40" w:right="-72"/>
              <w:jc w:val="right"/>
              <w:rPr>
                <w:rFonts w:eastAsia="Arial"/>
                <w:b/>
                <w:bCs/>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c>
          <w:tcPr>
            <w:tcW w:w="1368" w:type="dxa"/>
            <w:tcBorders>
              <w:top w:val="nil"/>
              <w:left w:val="nil"/>
              <w:bottom w:val="single" w:sz="4" w:space="0" w:color="auto"/>
              <w:right w:val="nil"/>
            </w:tcBorders>
            <w:hideMark/>
          </w:tcPr>
          <w:p w14:paraId="78BCC865" w14:textId="004778B9" w:rsidR="00F61D05" w:rsidRPr="00D44C9F" w:rsidRDefault="00F61D05" w:rsidP="00F61D05">
            <w:pPr>
              <w:spacing w:after="0" w:line="256" w:lineRule="auto"/>
              <w:ind w:left="-40" w:right="-72"/>
              <w:jc w:val="right"/>
              <w:rPr>
                <w:rFonts w:eastAsia="Arial"/>
                <w:b/>
                <w:bCs/>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r>
      <w:tr w:rsidR="0011775C" w:rsidRPr="00D44C9F" w14:paraId="335A4B94" w14:textId="77777777" w:rsidTr="00236E60">
        <w:tc>
          <w:tcPr>
            <w:tcW w:w="3960" w:type="dxa"/>
            <w:tcBorders>
              <w:top w:val="nil"/>
              <w:left w:val="nil"/>
              <w:bottom w:val="nil"/>
              <w:right w:val="nil"/>
            </w:tcBorders>
          </w:tcPr>
          <w:p w14:paraId="51BBCD6D" w14:textId="77777777" w:rsidR="0011775C" w:rsidRPr="00D44C9F" w:rsidRDefault="0011775C" w:rsidP="009A7F78">
            <w:pPr>
              <w:spacing w:after="0" w:line="240" w:lineRule="auto"/>
              <w:ind w:left="-72"/>
              <w:jc w:val="both"/>
              <w:rPr>
                <w:rFonts w:eastAsia="Arial"/>
                <w:sz w:val="8"/>
                <w:szCs w:val="8"/>
                <w:lang w:eastAsia="en-GB"/>
              </w:rPr>
            </w:pPr>
          </w:p>
        </w:tc>
        <w:tc>
          <w:tcPr>
            <w:tcW w:w="1367" w:type="dxa"/>
            <w:tcBorders>
              <w:top w:val="single" w:sz="4" w:space="0" w:color="auto"/>
              <w:left w:val="nil"/>
              <w:bottom w:val="nil"/>
              <w:right w:val="nil"/>
            </w:tcBorders>
            <w:shd w:val="clear" w:color="auto" w:fill="FAFAFA"/>
          </w:tcPr>
          <w:p w14:paraId="2CC4A478" w14:textId="77777777" w:rsidR="0011775C" w:rsidRPr="00D44C9F" w:rsidRDefault="0011775C"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0EE64938" w14:textId="77777777" w:rsidR="0011775C" w:rsidRPr="00D44C9F" w:rsidRDefault="0011775C"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shd w:val="clear" w:color="auto" w:fill="FAFAFA"/>
          </w:tcPr>
          <w:p w14:paraId="3393909B" w14:textId="77777777" w:rsidR="0011775C" w:rsidRPr="00D44C9F" w:rsidRDefault="0011775C"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3F1F6B0B" w14:textId="77777777" w:rsidR="0011775C" w:rsidRPr="00D44C9F" w:rsidRDefault="0011775C" w:rsidP="009A7F78">
            <w:pPr>
              <w:spacing w:after="0" w:line="240" w:lineRule="auto"/>
              <w:ind w:left="-72"/>
              <w:jc w:val="both"/>
              <w:rPr>
                <w:rFonts w:eastAsia="Arial"/>
                <w:sz w:val="8"/>
                <w:szCs w:val="8"/>
                <w:lang w:eastAsia="en-GB"/>
              </w:rPr>
            </w:pPr>
          </w:p>
        </w:tc>
      </w:tr>
      <w:tr w:rsidR="002D546E" w:rsidRPr="00D44C9F" w14:paraId="107285A4" w14:textId="77777777" w:rsidTr="00236E60">
        <w:tc>
          <w:tcPr>
            <w:tcW w:w="3960" w:type="dxa"/>
            <w:tcBorders>
              <w:top w:val="nil"/>
              <w:left w:val="nil"/>
              <w:bottom w:val="nil"/>
              <w:right w:val="nil"/>
            </w:tcBorders>
            <w:hideMark/>
          </w:tcPr>
          <w:p w14:paraId="0551A525" w14:textId="77777777" w:rsidR="002D546E" w:rsidRPr="00D44C9F" w:rsidRDefault="002D546E" w:rsidP="002D546E">
            <w:pPr>
              <w:autoSpaceDE w:val="0"/>
              <w:autoSpaceDN w:val="0"/>
              <w:adjustRightInd w:val="0"/>
              <w:spacing w:after="0" w:line="256" w:lineRule="auto"/>
              <w:ind w:left="-104"/>
              <w:jc w:val="both"/>
              <w:rPr>
                <w:rFonts w:eastAsia="Cambria"/>
                <w:sz w:val="18"/>
                <w:szCs w:val="18"/>
              </w:rPr>
            </w:pPr>
            <w:r w:rsidRPr="00D44C9F">
              <w:rPr>
                <w:rFonts w:eastAsia="Cambria"/>
                <w:sz w:val="18"/>
                <w:szCs w:val="18"/>
                <w:lang w:bidi="ar-SA"/>
              </w:rPr>
              <w:t>Trade receivables</w:t>
            </w:r>
            <w:r w:rsidRPr="00D44C9F">
              <w:rPr>
                <w:rFonts w:eastAsia="Cambria"/>
                <w:sz w:val="18"/>
                <w:szCs w:val="18"/>
              </w:rPr>
              <w:t xml:space="preserve"> - third parties</w:t>
            </w:r>
          </w:p>
        </w:tc>
        <w:tc>
          <w:tcPr>
            <w:tcW w:w="1367" w:type="dxa"/>
            <w:tcBorders>
              <w:top w:val="nil"/>
              <w:left w:val="nil"/>
              <w:bottom w:val="nil"/>
              <w:right w:val="nil"/>
            </w:tcBorders>
            <w:shd w:val="clear" w:color="auto" w:fill="FAFAFA"/>
          </w:tcPr>
          <w:p w14:paraId="2839419A" w14:textId="35BD89F7"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199</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509</w:t>
            </w:r>
          </w:p>
        </w:tc>
        <w:tc>
          <w:tcPr>
            <w:tcW w:w="1368" w:type="dxa"/>
            <w:tcBorders>
              <w:top w:val="nil"/>
              <w:left w:val="nil"/>
              <w:bottom w:val="nil"/>
              <w:right w:val="nil"/>
            </w:tcBorders>
          </w:tcPr>
          <w:p w14:paraId="37967D86" w14:textId="793036A7"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175</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522</w:t>
            </w:r>
          </w:p>
        </w:tc>
        <w:tc>
          <w:tcPr>
            <w:tcW w:w="1368" w:type="dxa"/>
            <w:tcBorders>
              <w:top w:val="nil"/>
              <w:left w:val="nil"/>
              <w:bottom w:val="nil"/>
              <w:right w:val="nil"/>
            </w:tcBorders>
            <w:shd w:val="clear" w:color="auto" w:fill="FAFAFA"/>
          </w:tcPr>
          <w:p w14:paraId="235A4996" w14:textId="7948CF24"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191</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859</w:t>
            </w:r>
          </w:p>
        </w:tc>
        <w:tc>
          <w:tcPr>
            <w:tcW w:w="1368" w:type="dxa"/>
            <w:tcBorders>
              <w:top w:val="nil"/>
              <w:left w:val="nil"/>
              <w:bottom w:val="nil"/>
              <w:right w:val="nil"/>
            </w:tcBorders>
          </w:tcPr>
          <w:p w14:paraId="59C5B30B" w14:textId="2C224D17"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165</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833</w:t>
            </w:r>
          </w:p>
        </w:tc>
      </w:tr>
      <w:tr w:rsidR="002D546E" w:rsidRPr="00D44C9F" w14:paraId="387210AC" w14:textId="77777777" w:rsidTr="00236E60">
        <w:tc>
          <w:tcPr>
            <w:tcW w:w="3960" w:type="dxa"/>
            <w:tcBorders>
              <w:top w:val="nil"/>
              <w:left w:val="nil"/>
              <w:bottom w:val="nil"/>
              <w:right w:val="nil"/>
            </w:tcBorders>
            <w:hideMark/>
          </w:tcPr>
          <w:p w14:paraId="147D937C" w14:textId="0CB43CB5" w:rsidR="002D546E" w:rsidRPr="00D44C9F" w:rsidRDefault="002D546E" w:rsidP="002D546E">
            <w:pPr>
              <w:autoSpaceDE w:val="0"/>
              <w:autoSpaceDN w:val="0"/>
              <w:adjustRightInd w:val="0"/>
              <w:spacing w:after="0" w:line="256" w:lineRule="auto"/>
              <w:ind w:left="-104"/>
              <w:jc w:val="both"/>
              <w:rPr>
                <w:rFonts w:eastAsia="Cambria"/>
                <w:sz w:val="18"/>
                <w:szCs w:val="18"/>
              </w:rPr>
            </w:pPr>
            <w:r w:rsidRPr="00D44C9F">
              <w:rPr>
                <w:rFonts w:eastAsia="Cambria"/>
                <w:sz w:val="18"/>
                <w:szCs w:val="18"/>
                <w:lang w:bidi="ar-SA"/>
              </w:rPr>
              <w:t>Trade receivables</w:t>
            </w:r>
            <w:r w:rsidRPr="00D44C9F">
              <w:rPr>
                <w:rFonts w:eastAsia="Cambria"/>
                <w:sz w:val="18"/>
                <w:szCs w:val="18"/>
              </w:rPr>
              <w:t xml:space="preserve"> - related parties</w:t>
            </w:r>
            <w:r w:rsidR="00B86820" w:rsidRPr="00D44C9F">
              <w:rPr>
                <w:rFonts w:eastAsia="Cambria"/>
                <w:sz w:val="18"/>
                <w:szCs w:val="18"/>
              </w:rPr>
              <w:t xml:space="preserve"> (</w:t>
            </w:r>
            <w:r w:rsidR="004B62D8">
              <w:rPr>
                <w:rFonts w:eastAsia="Cambria"/>
                <w:sz w:val="18"/>
                <w:szCs w:val="18"/>
              </w:rPr>
              <w:t>n</w:t>
            </w:r>
            <w:r w:rsidR="00B86820" w:rsidRPr="00D44C9F">
              <w:rPr>
                <w:rFonts w:eastAsia="Cambria"/>
                <w:sz w:val="18"/>
                <w:szCs w:val="18"/>
              </w:rPr>
              <w:t xml:space="preserve">ote </w:t>
            </w:r>
            <w:r w:rsidR="00236E60" w:rsidRPr="00236E60">
              <w:rPr>
                <w:rFonts w:eastAsia="Cambria"/>
                <w:sz w:val="18"/>
                <w:szCs w:val="18"/>
              </w:rPr>
              <w:t>31</w:t>
            </w:r>
            <w:r w:rsidR="00B86820" w:rsidRPr="00D44C9F">
              <w:rPr>
                <w:rFonts w:eastAsia="Cambria"/>
                <w:sz w:val="18"/>
                <w:szCs w:val="18"/>
              </w:rPr>
              <w:t>)</w:t>
            </w:r>
          </w:p>
        </w:tc>
        <w:tc>
          <w:tcPr>
            <w:tcW w:w="1367" w:type="dxa"/>
            <w:tcBorders>
              <w:top w:val="nil"/>
              <w:left w:val="nil"/>
              <w:bottom w:val="nil"/>
              <w:right w:val="nil"/>
            </w:tcBorders>
            <w:shd w:val="clear" w:color="auto" w:fill="FAFAFA"/>
          </w:tcPr>
          <w:p w14:paraId="308FCAA6" w14:textId="157D2E08"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16</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298</w:t>
            </w:r>
          </w:p>
        </w:tc>
        <w:tc>
          <w:tcPr>
            <w:tcW w:w="1368" w:type="dxa"/>
            <w:tcBorders>
              <w:top w:val="nil"/>
              <w:left w:val="nil"/>
              <w:bottom w:val="nil"/>
              <w:right w:val="nil"/>
            </w:tcBorders>
          </w:tcPr>
          <w:p w14:paraId="175E0A8A" w14:textId="5DCDF1A1"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18</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431</w:t>
            </w:r>
          </w:p>
        </w:tc>
        <w:tc>
          <w:tcPr>
            <w:tcW w:w="1368" w:type="dxa"/>
            <w:tcBorders>
              <w:top w:val="nil"/>
              <w:left w:val="nil"/>
              <w:bottom w:val="nil"/>
              <w:right w:val="nil"/>
            </w:tcBorders>
            <w:shd w:val="clear" w:color="auto" w:fill="FAFAFA"/>
          </w:tcPr>
          <w:p w14:paraId="0DC70782" w14:textId="791C8BA0"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11</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422</w:t>
            </w:r>
          </w:p>
        </w:tc>
        <w:tc>
          <w:tcPr>
            <w:tcW w:w="1368" w:type="dxa"/>
            <w:tcBorders>
              <w:top w:val="nil"/>
              <w:left w:val="nil"/>
              <w:bottom w:val="nil"/>
              <w:right w:val="nil"/>
            </w:tcBorders>
          </w:tcPr>
          <w:p w14:paraId="2777C29F" w14:textId="1ACD75D0" w:rsidR="002D546E" w:rsidRPr="00D44C9F" w:rsidRDefault="00236E60" w:rsidP="002D546E">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6</w:t>
            </w:r>
            <w:r w:rsidR="002D546E" w:rsidRPr="00D44C9F">
              <w:rPr>
                <w:rFonts w:eastAsia="Arial Unicode MS"/>
                <w:color w:val="000000"/>
                <w:sz w:val="18"/>
                <w:szCs w:val="18"/>
                <w:lang w:val="en-US" w:bidi="ar-SA"/>
              </w:rPr>
              <w:t>,</w:t>
            </w:r>
            <w:r w:rsidRPr="00236E60">
              <w:rPr>
                <w:rFonts w:eastAsia="Arial Unicode MS"/>
                <w:color w:val="000000"/>
                <w:sz w:val="18"/>
                <w:szCs w:val="18"/>
                <w:lang w:bidi="ar-SA"/>
              </w:rPr>
              <w:t>095</w:t>
            </w:r>
          </w:p>
        </w:tc>
      </w:tr>
      <w:tr w:rsidR="002D546E" w:rsidRPr="00D44C9F" w14:paraId="1B5A5706" w14:textId="77777777" w:rsidTr="00236E60">
        <w:tc>
          <w:tcPr>
            <w:tcW w:w="3960" w:type="dxa"/>
            <w:tcBorders>
              <w:top w:val="nil"/>
              <w:left w:val="nil"/>
              <w:bottom w:val="nil"/>
              <w:right w:val="nil"/>
            </w:tcBorders>
            <w:hideMark/>
          </w:tcPr>
          <w:p w14:paraId="0AF67832" w14:textId="31D65347" w:rsidR="002D546E" w:rsidRPr="00D44C9F" w:rsidRDefault="002D546E" w:rsidP="002D546E">
            <w:pPr>
              <w:autoSpaceDE w:val="0"/>
              <w:autoSpaceDN w:val="0"/>
              <w:adjustRightInd w:val="0"/>
              <w:spacing w:after="0" w:line="256" w:lineRule="auto"/>
              <w:ind w:left="-104"/>
              <w:rPr>
                <w:rFonts w:eastAsia="Cambria"/>
                <w:sz w:val="18"/>
                <w:szCs w:val="18"/>
              </w:rPr>
            </w:pPr>
            <w:r w:rsidRPr="00D44C9F">
              <w:rPr>
                <w:rFonts w:eastAsia="Cambria"/>
                <w:sz w:val="18"/>
                <w:szCs w:val="18"/>
                <w:u w:val="single"/>
              </w:rPr>
              <w:t>Less</w:t>
            </w:r>
            <w:r w:rsidRPr="00D44C9F">
              <w:rPr>
                <w:rFonts w:eastAsia="Cambria"/>
                <w:sz w:val="18"/>
                <w:szCs w:val="18"/>
              </w:rPr>
              <w:t xml:space="preserve"> </w:t>
            </w:r>
            <w:r w:rsidR="00DD761F">
              <w:rPr>
                <w:rFonts w:eastAsia="Cambria"/>
                <w:sz w:val="18"/>
                <w:szCs w:val="18"/>
              </w:rPr>
              <w:t xml:space="preserve"> </w:t>
            </w:r>
            <w:r w:rsidR="00B86820" w:rsidRPr="00D44C9F">
              <w:rPr>
                <w:rFonts w:eastAsia="Cambria"/>
                <w:sz w:val="18"/>
                <w:szCs w:val="18"/>
              </w:rPr>
              <w:t>Expected credit l</w:t>
            </w:r>
            <w:r w:rsidRPr="00D44C9F">
              <w:rPr>
                <w:rFonts w:eastAsia="Cambria"/>
                <w:sz w:val="18"/>
                <w:szCs w:val="18"/>
              </w:rPr>
              <w:t>oss (</w:t>
            </w:r>
            <w:r w:rsidR="004B62D8">
              <w:rPr>
                <w:rFonts w:eastAsia="Cambria"/>
                <w:sz w:val="18"/>
                <w:szCs w:val="18"/>
              </w:rPr>
              <w:t>n</w:t>
            </w:r>
            <w:r w:rsidRPr="00D44C9F">
              <w:rPr>
                <w:rFonts w:eastAsia="Cambria"/>
                <w:sz w:val="18"/>
                <w:szCs w:val="18"/>
              </w:rPr>
              <w:t xml:space="preserve">ote </w:t>
            </w:r>
            <w:r w:rsidR="00236E60" w:rsidRPr="00236E60">
              <w:rPr>
                <w:rFonts w:eastAsia="Cambria"/>
                <w:sz w:val="18"/>
                <w:szCs w:val="18"/>
              </w:rPr>
              <w:t>6</w:t>
            </w:r>
            <w:r w:rsidRPr="00D44C9F">
              <w:rPr>
                <w:rFonts w:eastAsia="Cambria"/>
                <w:sz w:val="18"/>
                <w:szCs w:val="18"/>
              </w:rPr>
              <w:t>.</w:t>
            </w:r>
            <w:r w:rsidR="00236E60" w:rsidRPr="00236E60">
              <w:rPr>
                <w:rFonts w:eastAsia="Cambria"/>
                <w:sz w:val="18"/>
                <w:szCs w:val="18"/>
              </w:rPr>
              <w:t>1</w:t>
            </w:r>
            <w:r w:rsidRPr="00D44C9F">
              <w:rPr>
                <w:rFonts w:eastAsia="Cambria"/>
                <w:sz w:val="18"/>
                <w:szCs w:val="18"/>
              </w:rPr>
              <w:t>.</w:t>
            </w:r>
            <w:r w:rsidR="00236E60" w:rsidRPr="00236E60">
              <w:rPr>
                <w:rFonts w:eastAsia="Cambria"/>
                <w:sz w:val="18"/>
                <w:szCs w:val="18"/>
              </w:rPr>
              <w:t>2</w:t>
            </w:r>
            <w:r w:rsidRPr="00D44C9F">
              <w:rPr>
                <w:rFonts w:eastAsia="Cambria"/>
                <w:sz w:val="18"/>
                <w:szCs w:val="18"/>
              </w:rPr>
              <w:t>)</w:t>
            </w:r>
          </w:p>
        </w:tc>
        <w:tc>
          <w:tcPr>
            <w:tcW w:w="1367" w:type="dxa"/>
            <w:tcBorders>
              <w:top w:val="nil"/>
              <w:left w:val="nil"/>
              <w:bottom w:val="single" w:sz="4" w:space="0" w:color="auto"/>
              <w:right w:val="nil"/>
            </w:tcBorders>
            <w:shd w:val="clear" w:color="auto" w:fill="FAFAFA"/>
          </w:tcPr>
          <w:p w14:paraId="2C6DC43F" w14:textId="22CF110A" w:rsidR="002D546E" w:rsidRPr="00D44C9F" w:rsidRDefault="002D546E" w:rsidP="002D546E">
            <w:pPr>
              <w:spacing w:after="0" w:line="256" w:lineRule="auto"/>
              <w:ind w:left="-40" w:right="-72"/>
              <w:jc w:val="right"/>
              <w:rPr>
                <w:rFonts w:eastAsia="Arial"/>
                <w:b/>
                <w:bCs/>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713</w:t>
            </w:r>
            <w:r w:rsidRPr="00D44C9F">
              <w:rPr>
                <w:rFonts w:eastAsia="Arial Unicode MS"/>
                <w:color w:val="000000"/>
                <w:sz w:val="18"/>
                <w:szCs w:val="18"/>
                <w:cs/>
                <w:lang w:val="en-US"/>
              </w:rPr>
              <w:t>)</w:t>
            </w:r>
          </w:p>
        </w:tc>
        <w:tc>
          <w:tcPr>
            <w:tcW w:w="1368" w:type="dxa"/>
            <w:tcBorders>
              <w:top w:val="nil"/>
              <w:left w:val="nil"/>
              <w:bottom w:val="single" w:sz="4" w:space="0" w:color="auto"/>
              <w:right w:val="nil"/>
            </w:tcBorders>
          </w:tcPr>
          <w:p w14:paraId="0A0E7391" w14:textId="71D658CF" w:rsidR="002D546E" w:rsidRPr="00D44C9F" w:rsidRDefault="002D546E" w:rsidP="002D546E">
            <w:pPr>
              <w:spacing w:after="0" w:line="256" w:lineRule="auto"/>
              <w:ind w:left="-40" w:right="-72"/>
              <w:jc w:val="right"/>
              <w:rPr>
                <w:rFonts w:eastAsia="Arial"/>
                <w:b/>
                <w:bCs/>
                <w:sz w:val="18"/>
                <w:szCs w:val="18"/>
                <w:lang w:eastAsia="en-GB"/>
              </w:rPr>
            </w:pPr>
            <w:r w:rsidRPr="00D44C9F">
              <w:rPr>
                <w:rFonts w:eastAsia="Arial Unicode MS"/>
                <w:color w:val="000000"/>
                <w:sz w:val="18"/>
                <w:szCs w:val="18"/>
                <w:cs/>
                <w:lang w:val="en-US"/>
              </w:rPr>
              <w:t>-</w:t>
            </w:r>
          </w:p>
        </w:tc>
        <w:tc>
          <w:tcPr>
            <w:tcW w:w="1368" w:type="dxa"/>
            <w:tcBorders>
              <w:top w:val="nil"/>
              <w:left w:val="nil"/>
              <w:bottom w:val="single" w:sz="4" w:space="0" w:color="auto"/>
              <w:right w:val="nil"/>
            </w:tcBorders>
            <w:shd w:val="clear" w:color="auto" w:fill="FAFAFA"/>
          </w:tcPr>
          <w:p w14:paraId="67742A82" w14:textId="6E7F7D3F" w:rsidR="002D546E" w:rsidRPr="00D44C9F" w:rsidRDefault="002D546E" w:rsidP="002D546E">
            <w:pPr>
              <w:spacing w:after="0" w:line="256" w:lineRule="auto"/>
              <w:ind w:left="-40" w:right="-72"/>
              <w:jc w:val="right"/>
              <w:rPr>
                <w:rFonts w:eastAsia="Arial"/>
                <w:b/>
                <w:bCs/>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713</w:t>
            </w:r>
            <w:r w:rsidRPr="00D44C9F">
              <w:rPr>
                <w:rFonts w:eastAsia="Arial Unicode MS"/>
                <w:color w:val="000000"/>
                <w:sz w:val="18"/>
                <w:szCs w:val="18"/>
                <w:cs/>
                <w:lang w:val="en-US"/>
              </w:rPr>
              <w:t>)</w:t>
            </w:r>
          </w:p>
        </w:tc>
        <w:tc>
          <w:tcPr>
            <w:tcW w:w="1368" w:type="dxa"/>
            <w:tcBorders>
              <w:top w:val="nil"/>
              <w:left w:val="nil"/>
              <w:bottom w:val="single" w:sz="4" w:space="0" w:color="auto"/>
              <w:right w:val="nil"/>
            </w:tcBorders>
          </w:tcPr>
          <w:p w14:paraId="6E8FBD34" w14:textId="4877A87B" w:rsidR="002D546E" w:rsidRPr="00D44C9F" w:rsidRDefault="002D546E" w:rsidP="002D546E">
            <w:pPr>
              <w:spacing w:after="0" w:line="256" w:lineRule="auto"/>
              <w:ind w:left="-40" w:right="-72"/>
              <w:jc w:val="right"/>
              <w:rPr>
                <w:rFonts w:eastAsia="Arial"/>
                <w:b/>
                <w:bCs/>
                <w:sz w:val="18"/>
                <w:szCs w:val="18"/>
                <w:lang w:eastAsia="en-GB"/>
              </w:rPr>
            </w:pPr>
            <w:r w:rsidRPr="00D44C9F">
              <w:rPr>
                <w:rFonts w:eastAsia="Arial Unicode MS"/>
                <w:color w:val="000000"/>
                <w:sz w:val="18"/>
                <w:szCs w:val="18"/>
                <w:cs/>
                <w:lang w:val="en-US"/>
              </w:rPr>
              <w:t>-</w:t>
            </w:r>
          </w:p>
        </w:tc>
      </w:tr>
      <w:tr w:rsidR="002D546E" w:rsidRPr="00D44C9F" w14:paraId="4864D9A7" w14:textId="77777777" w:rsidTr="00236E60">
        <w:tc>
          <w:tcPr>
            <w:tcW w:w="3960" w:type="dxa"/>
            <w:tcBorders>
              <w:top w:val="nil"/>
              <w:left w:val="nil"/>
              <w:bottom w:val="nil"/>
              <w:right w:val="nil"/>
            </w:tcBorders>
          </w:tcPr>
          <w:p w14:paraId="183C1DB9" w14:textId="77777777" w:rsidR="002D546E" w:rsidRPr="00D44C9F" w:rsidRDefault="002D546E" w:rsidP="009A7F78">
            <w:pPr>
              <w:spacing w:after="0" w:line="240" w:lineRule="auto"/>
              <w:ind w:left="-72"/>
              <w:jc w:val="both"/>
              <w:rPr>
                <w:rFonts w:eastAsia="Arial"/>
                <w:sz w:val="8"/>
                <w:szCs w:val="8"/>
                <w:lang w:eastAsia="en-GB"/>
              </w:rPr>
            </w:pPr>
          </w:p>
        </w:tc>
        <w:tc>
          <w:tcPr>
            <w:tcW w:w="1367" w:type="dxa"/>
            <w:tcBorders>
              <w:top w:val="single" w:sz="4" w:space="0" w:color="auto"/>
              <w:left w:val="nil"/>
              <w:bottom w:val="nil"/>
              <w:right w:val="nil"/>
            </w:tcBorders>
            <w:shd w:val="clear" w:color="auto" w:fill="FAFAFA"/>
          </w:tcPr>
          <w:p w14:paraId="554CF30F" w14:textId="128D699A"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041570C7" w14:textId="0FB44A27"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shd w:val="clear" w:color="auto" w:fill="FAFAFA"/>
          </w:tcPr>
          <w:p w14:paraId="45942C1A" w14:textId="6D7A8103"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606CC8EB" w14:textId="473C4045" w:rsidR="002D546E" w:rsidRPr="00D44C9F" w:rsidRDefault="002D546E" w:rsidP="009A7F78">
            <w:pPr>
              <w:spacing w:after="0" w:line="240" w:lineRule="auto"/>
              <w:ind w:left="-72"/>
              <w:jc w:val="both"/>
              <w:rPr>
                <w:rFonts w:eastAsia="Arial"/>
                <w:sz w:val="8"/>
                <w:szCs w:val="8"/>
                <w:lang w:eastAsia="en-GB"/>
              </w:rPr>
            </w:pPr>
          </w:p>
        </w:tc>
      </w:tr>
      <w:tr w:rsidR="00583459" w:rsidRPr="00D44C9F" w14:paraId="09FF85FA" w14:textId="77777777" w:rsidTr="00236E60">
        <w:tc>
          <w:tcPr>
            <w:tcW w:w="3960" w:type="dxa"/>
            <w:tcBorders>
              <w:top w:val="nil"/>
              <w:left w:val="nil"/>
              <w:bottom w:val="nil"/>
              <w:right w:val="nil"/>
            </w:tcBorders>
            <w:hideMark/>
          </w:tcPr>
          <w:p w14:paraId="73C940A4" w14:textId="3BE03FBE" w:rsidR="00583459" w:rsidRPr="00D44C9F" w:rsidRDefault="00583459" w:rsidP="00583459">
            <w:pPr>
              <w:autoSpaceDE w:val="0"/>
              <w:autoSpaceDN w:val="0"/>
              <w:adjustRightInd w:val="0"/>
              <w:spacing w:after="0" w:line="256" w:lineRule="auto"/>
              <w:ind w:left="-104"/>
              <w:jc w:val="both"/>
              <w:rPr>
                <w:rFonts w:eastAsia="Cambria"/>
                <w:sz w:val="18"/>
                <w:szCs w:val="18"/>
              </w:rPr>
            </w:pPr>
          </w:p>
        </w:tc>
        <w:tc>
          <w:tcPr>
            <w:tcW w:w="1367" w:type="dxa"/>
            <w:tcBorders>
              <w:top w:val="nil"/>
              <w:left w:val="nil"/>
              <w:bottom w:val="single" w:sz="4" w:space="0" w:color="auto"/>
              <w:right w:val="nil"/>
            </w:tcBorders>
            <w:shd w:val="clear" w:color="auto" w:fill="FAFAFA"/>
          </w:tcPr>
          <w:p w14:paraId="0AC1CE04" w14:textId="033D2C23"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212</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094</w:t>
            </w:r>
          </w:p>
        </w:tc>
        <w:tc>
          <w:tcPr>
            <w:tcW w:w="1368" w:type="dxa"/>
            <w:tcBorders>
              <w:top w:val="nil"/>
              <w:left w:val="nil"/>
              <w:bottom w:val="single" w:sz="4" w:space="0" w:color="auto"/>
              <w:right w:val="nil"/>
            </w:tcBorders>
          </w:tcPr>
          <w:p w14:paraId="48091B70" w14:textId="091E22D2"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193</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953</w:t>
            </w:r>
          </w:p>
        </w:tc>
        <w:tc>
          <w:tcPr>
            <w:tcW w:w="1368" w:type="dxa"/>
            <w:tcBorders>
              <w:top w:val="nil"/>
              <w:left w:val="nil"/>
              <w:bottom w:val="single" w:sz="4" w:space="0" w:color="auto"/>
              <w:right w:val="nil"/>
            </w:tcBorders>
            <w:shd w:val="clear" w:color="auto" w:fill="FAFAFA"/>
          </w:tcPr>
          <w:p w14:paraId="206E6311" w14:textId="7F3458D9"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199</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568</w:t>
            </w:r>
          </w:p>
        </w:tc>
        <w:tc>
          <w:tcPr>
            <w:tcW w:w="1368" w:type="dxa"/>
            <w:tcBorders>
              <w:top w:val="nil"/>
              <w:left w:val="nil"/>
              <w:bottom w:val="single" w:sz="4" w:space="0" w:color="auto"/>
              <w:right w:val="nil"/>
            </w:tcBorders>
          </w:tcPr>
          <w:p w14:paraId="45DB52AD" w14:textId="6A88E6E1"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171</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928</w:t>
            </w:r>
          </w:p>
        </w:tc>
      </w:tr>
      <w:tr w:rsidR="002D546E" w:rsidRPr="00D44C9F" w14:paraId="762FD358" w14:textId="77777777" w:rsidTr="00236E60">
        <w:tc>
          <w:tcPr>
            <w:tcW w:w="3960" w:type="dxa"/>
            <w:tcBorders>
              <w:top w:val="nil"/>
              <w:left w:val="nil"/>
              <w:bottom w:val="nil"/>
              <w:right w:val="nil"/>
            </w:tcBorders>
          </w:tcPr>
          <w:p w14:paraId="2AC3741B" w14:textId="77777777" w:rsidR="002D546E" w:rsidRPr="00D44C9F" w:rsidRDefault="002D546E" w:rsidP="009A7F78">
            <w:pPr>
              <w:spacing w:after="0" w:line="240" w:lineRule="auto"/>
              <w:ind w:left="-72"/>
              <w:jc w:val="both"/>
              <w:rPr>
                <w:rFonts w:eastAsia="Arial"/>
                <w:sz w:val="8"/>
                <w:szCs w:val="8"/>
                <w:lang w:eastAsia="en-GB"/>
              </w:rPr>
            </w:pPr>
          </w:p>
        </w:tc>
        <w:tc>
          <w:tcPr>
            <w:tcW w:w="1367" w:type="dxa"/>
            <w:tcBorders>
              <w:top w:val="single" w:sz="4" w:space="0" w:color="auto"/>
              <w:left w:val="nil"/>
              <w:bottom w:val="nil"/>
              <w:right w:val="nil"/>
            </w:tcBorders>
            <w:shd w:val="clear" w:color="auto" w:fill="FAFAFA"/>
          </w:tcPr>
          <w:p w14:paraId="2749F0B3" w14:textId="4BBC25D4" w:rsidR="002D546E" w:rsidRPr="003643F9" w:rsidRDefault="002D546E" w:rsidP="009A7F78">
            <w:pPr>
              <w:spacing w:after="0" w:line="240" w:lineRule="auto"/>
              <w:ind w:left="-72"/>
              <w:jc w:val="both"/>
              <w:rPr>
                <w:rFonts w:eastAsia="Arial"/>
                <w:sz w:val="18"/>
                <w:szCs w:val="18"/>
                <w:lang w:eastAsia="en-GB"/>
              </w:rPr>
            </w:pPr>
          </w:p>
        </w:tc>
        <w:tc>
          <w:tcPr>
            <w:tcW w:w="1368" w:type="dxa"/>
            <w:tcBorders>
              <w:top w:val="single" w:sz="4" w:space="0" w:color="auto"/>
              <w:left w:val="nil"/>
              <w:bottom w:val="nil"/>
              <w:right w:val="nil"/>
            </w:tcBorders>
          </w:tcPr>
          <w:p w14:paraId="5AA3C20A" w14:textId="60F90185"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shd w:val="clear" w:color="auto" w:fill="FAFAFA"/>
          </w:tcPr>
          <w:p w14:paraId="5757F09E" w14:textId="48863DAD" w:rsidR="002D546E" w:rsidRPr="00D44C9F" w:rsidRDefault="002D546E"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63B6C852" w14:textId="7821ECCC" w:rsidR="002D546E" w:rsidRPr="00D44C9F" w:rsidRDefault="002D546E" w:rsidP="009A7F78">
            <w:pPr>
              <w:spacing w:after="0" w:line="240" w:lineRule="auto"/>
              <w:ind w:left="-72"/>
              <w:jc w:val="both"/>
              <w:rPr>
                <w:rFonts w:eastAsia="Arial"/>
                <w:sz w:val="8"/>
                <w:szCs w:val="8"/>
                <w:lang w:eastAsia="en-GB"/>
              </w:rPr>
            </w:pPr>
          </w:p>
        </w:tc>
      </w:tr>
      <w:tr w:rsidR="00583459" w:rsidRPr="00D44C9F" w14:paraId="2E8FE23F" w14:textId="77777777" w:rsidTr="00236E60">
        <w:tc>
          <w:tcPr>
            <w:tcW w:w="3960" w:type="dxa"/>
            <w:tcBorders>
              <w:top w:val="nil"/>
              <w:left w:val="nil"/>
              <w:bottom w:val="nil"/>
              <w:right w:val="nil"/>
            </w:tcBorders>
            <w:hideMark/>
          </w:tcPr>
          <w:p w14:paraId="23CBC3D7" w14:textId="3B49D559" w:rsidR="00583459" w:rsidRPr="00D44C9F" w:rsidRDefault="00583459" w:rsidP="00583459">
            <w:pPr>
              <w:autoSpaceDE w:val="0"/>
              <w:autoSpaceDN w:val="0"/>
              <w:adjustRightInd w:val="0"/>
              <w:spacing w:after="0" w:line="256" w:lineRule="auto"/>
              <w:ind w:left="-104"/>
              <w:jc w:val="both"/>
              <w:rPr>
                <w:rFonts w:eastAsia="Cambria"/>
                <w:sz w:val="18"/>
                <w:szCs w:val="18"/>
                <w:lang w:bidi="ar-SA"/>
              </w:rPr>
            </w:pPr>
            <w:r w:rsidRPr="00D44C9F">
              <w:rPr>
                <w:rFonts w:eastAsia="Cambria"/>
                <w:sz w:val="18"/>
                <w:szCs w:val="18"/>
              </w:rPr>
              <w:t xml:space="preserve">Other receivables </w:t>
            </w:r>
            <w:r w:rsidR="008E76F2" w:rsidRPr="00D44C9F">
              <w:rPr>
                <w:rFonts w:eastAsia="Cambria"/>
                <w:sz w:val="18"/>
                <w:szCs w:val="18"/>
              </w:rPr>
              <w:t>-</w:t>
            </w:r>
            <w:r w:rsidR="00B86820" w:rsidRPr="00D44C9F">
              <w:rPr>
                <w:rFonts w:eastAsia="Cambria"/>
                <w:sz w:val="18"/>
                <w:szCs w:val="18"/>
              </w:rPr>
              <w:t xml:space="preserve"> third parties</w:t>
            </w:r>
          </w:p>
        </w:tc>
        <w:tc>
          <w:tcPr>
            <w:tcW w:w="1367" w:type="dxa"/>
            <w:tcBorders>
              <w:top w:val="nil"/>
              <w:left w:val="nil"/>
              <w:bottom w:val="nil"/>
              <w:right w:val="nil"/>
            </w:tcBorders>
            <w:shd w:val="clear" w:color="auto" w:fill="FAFAFA"/>
          </w:tcPr>
          <w:p w14:paraId="5B24E619" w14:textId="42AC3F99"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13</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887</w:t>
            </w:r>
          </w:p>
        </w:tc>
        <w:tc>
          <w:tcPr>
            <w:tcW w:w="1368" w:type="dxa"/>
            <w:tcBorders>
              <w:top w:val="nil"/>
              <w:left w:val="nil"/>
              <w:bottom w:val="nil"/>
              <w:right w:val="nil"/>
            </w:tcBorders>
          </w:tcPr>
          <w:p w14:paraId="319C2280" w14:textId="36AA5942"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20</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169</w:t>
            </w:r>
          </w:p>
        </w:tc>
        <w:tc>
          <w:tcPr>
            <w:tcW w:w="1368" w:type="dxa"/>
            <w:tcBorders>
              <w:top w:val="nil"/>
              <w:left w:val="nil"/>
              <w:bottom w:val="nil"/>
              <w:right w:val="nil"/>
            </w:tcBorders>
            <w:shd w:val="clear" w:color="auto" w:fill="FAFAFA"/>
          </w:tcPr>
          <w:p w14:paraId="4DE46509" w14:textId="4AA06BD4"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7</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718</w:t>
            </w:r>
          </w:p>
        </w:tc>
        <w:tc>
          <w:tcPr>
            <w:tcW w:w="1368" w:type="dxa"/>
            <w:tcBorders>
              <w:top w:val="nil"/>
              <w:left w:val="nil"/>
              <w:bottom w:val="nil"/>
              <w:right w:val="nil"/>
            </w:tcBorders>
          </w:tcPr>
          <w:p w14:paraId="4E04F09F" w14:textId="6545B7E3"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17</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093</w:t>
            </w:r>
          </w:p>
        </w:tc>
      </w:tr>
      <w:tr w:rsidR="00B86820" w:rsidRPr="00D44C9F" w14:paraId="3ABB5769" w14:textId="77777777" w:rsidTr="00236E60">
        <w:tc>
          <w:tcPr>
            <w:tcW w:w="3960" w:type="dxa"/>
            <w:tcBorders>
              <w:top w:val="nil"/>
              <w:left w:val="nil"/>
              <w:bottom w:val="nil"/>
              <w:right w:val="nil"/>
            </w:tcBorders>
          </w:tcPr>
          <w:p w14:paraId="2EC88E80" w14:textId="3526566D" w:rsidR="00B86820" w:rsidRPr="00D44C9F" w:rsidRDefault="00B86820" w:rsidP="00583459">
            <w:pPr>
              <w:autoSpaceDE w:val="0"/>
              <w:autoSpaceDN w:val="0"/>
              <w:adjustRightInd w:val="0"/>
              <w:spacing w:after="0" w:line="256" w:lineRule="auto"/>
              <w:ind w:left="-104"/>
              <w:jc w:val="both"/>
              <w:rPr>
                <w:rFonts w:eastAsia="Cambria"/>
                <w:sz w:val="18"/>
                <w:szCs w:val="18"/>
              </w:rPr>
            </w:pPr>
            <w:r w:rsidRPr="00D44C9F">
              <w:rPr>
                <w:rFonts w:eastAsia="Cambria"/>
                <w:sz w:val="18"/>
                <w:szCs w:val="18"/>
              </w:rPr>
              <w:t>Advance payment to related parties (</w:t>
            </w:r>
            <w:r w:rsidR="004B62D8">
              <w:rPr>
                <w:rFonts w:eastAsia="Cambria"/>
                <w:sz w:val="18"/>
                <w:szCs w:val="18"/>
              </w:rPr>
              <w:t>n</w:t>
            </w:r>
            <w:r w:rsidRPr="00D44C9F">
              <w:rPr>
                <w:rFonts w:eastAsia="Cambria"/>
                <w:sz w:val="18"/>
                <w:szCs w:val="18"/>
              </w:rPr>
              <w:t xml:space="preserve">ote </w:t>
            </w:r>
            <w:r w:rsidR="00236E60" w:rsidRPr="00236E60">
              <w:rPr>
                <w:rFonts w:eastAsia="Cambria"/>
                <w:sz w:val="18"/>
                <w:szCs w:val="18"/>
              </w:rPr>
              <w:t>31</w:t>
            </w:r>
            <w:r w:rsidRPr="00D44C9F">
              <w:rPr>
                <w:rFonts w:eastAsia="Cambria"/>
                <w:sz w:val="18"/>
                <w:szCs w:val="18"/>
              </w:rPr>
              <w:t>)</w:t>
            </w:r>
          </w:p>
        </w:tc>
        <w:tc>
          <w:tcPr>
            <w:tcW w:w="1367" w:type="dxa"/>
            <w:tcBorders>
              <w:top w:val="nil"/>
              <w:left w:val="nil"/>
              <w:bottom w:val="nil"/>
              <w:right w:val="nil"/>
            </w:tcBorders>
            <w:shd w:val="clear" w:color="auto" w:fill="FAFAFA"/>
          </w:tcPr>
          <w:p w14:paraId="5F0F975E" w14:textId="781751B7" w:rsidR="00B86820" w:rsidRPr="00D44C9F" w:rsidRDefault="00236E60" w:rsidP="00583459">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384</w:t>
            </w:r>
          </w:p>
        </w:tc>
        <w:tc>
          <w:tcPr>
            <w:tcW w:w="1368" w:type="dxa"/>
            <w:tcBorders>
              <w:top w:val="nil"/>
              <w:left w:val="nil"/>
              <w:bottom w:val="nil"/>
              <w:right w:val="nil"/>
            </w:tcBorders>
          </w:tcPr>
          <w:p w14:paraId="742EED4D" w14:textId="68C90298" w:rsidR="00B86820" w:rsidRPr="00D44C9F" w:rsidRDefault="00236E60" w:rsidP="00583459">
            <w:pPr>
              <w:spacing w:after="0" w:line="256" w:lineRule="auto"/>
              <w:ind w:left="-40" w:right="-72"/>
              <w:jc w:val="right"/>
              <w:rPr>
                <w:rFonts w:eastAsia="Arial Unicode MS"/>
                <w:color w:val="000000"/>
                <w:sz w:val="18"/>
                <w:szCs w:val="18"/>
                <w:lang w:bidi="ar-SA"/>
              </w:rPr>
            </w:pPr>
            <w:r w:rsidRPr="00236E60">
              <w:rPr>
                <w:rFonts w:eastAsia="Arial Unicode MS"/>
                <w:color w:val="000000"/>
                <w:sz w:val="18"/>
                <w:szCs w:val="18"/>
                <w:lang w:bidi="ar-SA"/>
              </w:rPr>
              <w:t>128</w:t>
            </w:r>
          </w:p>
        </w:tc>
        <w:tc>
          <w:tcPr>
            <w:tcW w:w="1368" w:type="dxa"/>
            <w:tcBorders>
              <w:top w:val="nil"/>
              <w:left w:val="nil"/>
              <w:bottom w:val="nil"/>
              <w:right w:val="nil"/>
            </w:tcBorders>
            <w:shd w:val="clear" w:color="auto" w:fill="FAFAFA"/>
          </w:tcPr>
          <w:p w14:paraId="4752A25A" w14:textId="59393209" w:rsidR="00B86820" w:rsidRPr="00D44C9F" w:rsidRDefault="00236E60" w:rsidP="00583459">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1</w:t>
            </w:r>
            <w:r w:rsidR="00B86820" w:rsidRPr="00D44C9F">
              <w:rPr>
                <w:rFonts w:eastAsia="Arial Unicode MS"/>
                <w:color w:val="000000"/>
                <w:sz w:val="18"/>
                <w:szCs w:val="18"/>
                <w:lang w:val="en-US" w:bidi="ar-SA"/>
              </w:rPr>
              <w:t>,</w:t>
            </w:r>
            <w:r w:rsidRPr="00236E60">
              <w:rPr>
                <w:rFonts w:eastAsia="Arial Unicode MS"/>
                <w:color w:val="000000"/>
                <w:sz w:val="18"/>
                <w:szCs w:val="18"/>
                <w:lang w:bidi="ar-SA"/>
              </w:rPr>
              <w:t>604</w:t>
            </w:r>
          </w:p>
        </w:tc>
        <w:tc>
          <w:tcPr>
            <w:tcW w:w="1368" w:type="dxa"/>
            <w:tcBorders>
              <w:top w:val="nil"/>
              <w:left w:val="nil"/>
              <w:bottom w:val="nil"/>
              <w:right w:val="nil"/>
            </w:tcBorders>
          </w:tcPr>
          <w:p w14:paraId="482B2871" w14:textId="59CAE125" w:rsidR="00B86820" w:rsidRPr="00D44C9F" w:rsidRDefault="00236E60" w:rsidP="00583459">
            <w:pPr>
              <w:spacing w:after="0" w:line="256" w:lineRule="auto"/>
              <w:ind w:left="-40" w:right="-72"/>
              <w:jc w:val="right"/>
              <w:rPr>
                <w:rFonts w:eastAsia="Arial Unicode MS"/>
                <w:color w:val="000000"/>
                <w:sz w:val="18"/>
                <w:szCs w:val="18"/>
                <w:lang w:bidi="ar-SA"/>
              </w:rPr>
            </w:pPr>
            <w:r w:rsidRPr="00236E60">
              <w:rPr>
                <w:rFonts w:eastAsia="Arial Unicode MS"/>
                <w:color w:val="000000"/>
                <w:sz w:val="18"/>
                <w:szCs w:val="18"/>
                <w:lang w:bidi="ar-SA"/>
              </w:rPr>
              <w:t>7</w:t>
            </w:r>
            <w:r w:rsidR="00B86820" w:rsidRPr="00D44C9F">
              <w:rPr>
                <w:rFonts w:eastAsia="Arial Unicode MS"/>
                <w:color w:val="000000"/>
                <w:sz w:val="18"/>
                <w:szCs w:val="18"/>
                <w:lang w:bidi="ar-SA"/>
              </w:rPr>
              <w:t>,</w:t>
            </w:r>
            <w:r w:rsidRPr="00236E60">
              <w:rPr>
                <w:rFonts w:eastAsia="Arial Unicode MS"/>
                <w:color w:val="000000"/>
                <w:sz w:val="18"/>
                <w:szCs w:val="18"/>
                <w:lang w:bidi="ar-SA"/>
              </w:rPr>
              <w:t>520</w:t>
            </w:r>
          </w:p>
        </w:tc>
      </w:tr>
      <w:tr w:rsidR="00B86820" w:rsidRPr="00D44C9F" w14:paraId="469A9981" w14:textId="77777777" w:rsidTr="00236E60">
        <w:tc>
          <w:tcPr>
            <w:tcW w:w="3960" w:type="dxa"/>
            <w:tcBorders>
              <w:top w:val="nil"/>
              <w:left w:val="nil"/>
              <w:bottom w:val="nil"/>
              <w:right w:val="nil"/>
            </w:tcBorders>
          </w:tcPr>
          <w:p w14:paraId="592DAB00" w14:textId="376BA95F" w:rsidR="00B86820" w:rsidRPr="00D44C9F" w:rsidRDefault="00B86820" w:rsidP="00583459">
            <w:pPr>
              <w:autoSpaceDE w:val="0"/>
              <w:autoSpaceDN w:val="0"/>
              <w:adjustRightInd w:val="0"/>
              <w:spacing w:after="0" w:line="256" w:lineRule="auto"/>
              <w:ind w:left="-104"/>
              <w:jc w:val="both"/>
              <w:rPr>
                <w:rFonts w:eastAsia="Cambria"/>
                <w:sz w:val="18"/>
                <w:szCs w:val="18"/>
              </w:rPr>
            </w:pPr>
            <w:r w:rsidRPr="00D44C9F">
              <w:rPr>
                <w:rFonts w:eastAsia="Cambria"/>
                <w:sz w:val="18"/>
                <w:szCs w:val="18"/>
              </w:rPr>
              <w:t>Accrued income - related parties (</w:t>
            </w:r>
            <w:r w:rsidR="004B62D8">
              <w:rPr>
                <w:rFonts w:eastAsia="Cambria"/>
                <w:sz w:val="18"/>
                <w:szCs w:val="18"/>
              </w:rPr>
              <w:t>n</w:t>
            </w:r>
            <w:r w:rsidRPr="00D44C9F">
              <w:rPr>
                <w:rFonts w:eastAsia="Cambria"/>
                <w:sz w:val="18"/>
                <w:szCs w:val="18"/>
              </w:rPr>
              <w:t xml:space="preserve">ote </w:t>
            </w:r>
            <w:r w:rsidR="00236E60" w:rsidRPr="00236E60">
              <w:rPr>
                <w:rFonts w:eastAsia="Cambria"/>
                <w:sz w:val="18"/>
                <w:szCs w:val="18"/>
              </w:rPr>
              <w:t>31</w:t>
            </w:r>
            <w:r w:rsidRPr="00D44C9F">
              <w:rPr>
                <w:rFonts w:eastAsia="Cambria"/>
                <w:sz w:val="18"/>
                <w:szCs w:val="18"/>
              </w:rPr>
              <w:t>)</w:t>
            </w:r>
          </w:p>
        </w:tc>
        <w:tc>
          <w:tcPr>
            <w:tcW w:w="1367" w:type="dxa"/>
            <w:tcBorders>
              <w:top w:val="nil"/>
              <w:left w:val="nil"/>
              <w:bottom w:val="nil"/>
              <w:right w:val="nil"/>
            </w:tcBorders>
            <w:shd w:val="clear" w:color="auto" w:fill="FAFAFA"/>
          </w:tcPr>
          <w:p w14:paraId="4805F3D2" w14:textId="75946F60" w:rsidR="00B86820" w:rsidRPr="00D44C9F" w:rsidRDefault="00236E60" w:rsidP="00583459">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7</w:t>
            </w:r>
            <w:r w:rsidR="00B86820" w:rsidRPr="00D44C9F">
              <w:rPr>
                <w:rFonts w:eastAsia="Arial Unicode MS"/>
                <w:color w:val="000000"/>
                <w:sz w:val="18"/>
                <w:szCs w:val="18"/>
                <w:lang w:val="en-US" w:bidi="ar-SA"/>
              </w:rPr>
              <w:t>,</w:t>
            </w:r>
            <w:r w:rsidRPr="00236E60">
              <w:rPr>
                <w:rFonts w:eastAsia="Arial Unicode MS"/>
                <w:color w:val="000000"/>
                <w:sz w:val="18"/>
                <w:szCs w:val="18"/>
                <w:lang w:bidi="ar-SA"/>
              </w:rPr>
              <w:t>159</w:t>
            </w:r>
          </w:p>
        </w:tc>
        <w:tc>
          <w:tcPr>
            <w:tcW w:w="1368" w:type="dxa"/>
            <w:tcBorders>
              <w:top w:val="nil"/>
              <w:left w:val="nil"/>
              <w:bottom w:val="nil"/>
              <w:right w:val="nil"/>
            </w:tcBorders>
          </w:tcPr>
          <w:p w14:paraId="27678A72" w14:textId="6C38B45A" w:rsidR="00B86820" w:rsidRPr="00D44C9F" w:rsidRDefault="00236E60" w:rsidP="00583459">
            <w:pPr>
              <w:spacing w:after="0" w:line="256" w:lineRule="auto"/>
              <w:ind w:left="-40" w:right="-72"/>
              <w:jc w:val="right"/>
              <w:rPr>
                <w:rFonts w:eastAsia="Arial Unicode MS"/>
                <w:color w:val="000000"/>
                <w:sz w:val="18"/>
                <w:szCs w:val="18"/>
                <w:lang w:bidi="ar-SA"/>
              </w:rPr>
            </w:pPr>
            <w:r w:rsidRPr="00236E60">
              <w:rPr>
                <w:rFonts w:eastAsia="Arial Unicode MS"/>
                <w:color w:val="000000"/>
                <w:sz w:val="18"/>
                <w:szCs w:val="18"/>
                <w:lang w:bidi="ar-SA"/>
              </w:rPr>
              <w:t>6</w:t>
            </w:r>
            <w:r w:rsidR="00B86820" w:rsidRPr="00D44C9F">
              <w:rPr>
                <w:rFonts w:eastAsia="Arial Unicode MS"/>
                <w:color w:val="000000"/>
                <w:sz w:val="18"/>
                <w:szCs w:val="18"/>
                <w:lang w:bidi="ar-SA"/>
              </w:rPr>
              <w:t>,</w:t>
            </w:r>
            <w:r w:rsidRPr="00236E60">
              <w:rPr>
                <w:rFonts w:eastAsia="Arial Unicode MS"/>
                <w:color w:val="000000"/>
                <w:sz w:val="18"/>
                <w:szCs w:val="18"/>
                <w:lang w:bidi="ar-SA"/>
              </w:rPr>
              <w:t>872</w:t>
            </w:r>
          </w:p>
        </w:tc>
        <w:tc>
          <w:tcPr>
            <w:tcW w:w="1368" w:type="dxa"/>
            <w:tcBorders>
              <w:top w:val="nil"/>
              <w:left w:val="nil"/>
              <w:bottom w:val="nil"/>
              <w:right w:val="nil"/>
            </w:tcBorders>
            <w:shd w:val="clear" w:color="auto" w:fill="FAFAFA"/>
          </w:tcPr>
          <w:p w14:paraId="4A36F202" w14:textId="7F19546B" w:rsidR="00B86820" w:rsidRPr="00D44C9F" w:rsidRDefault="00236E60" w:rsidP="00583459">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8</w:t>
            </w:r>
            <w:r w:rsidR="00B86820" w:rsidRPr="00D44C9F">
              <w:rPr>
                <w:rFonts w:eastAsia="Arial Unicode MS"/>
                <w:color w:val="000000"/>
                <w:sz w:val="18"/>
                <w:szCs w:val="18"/>
                <w:lang w:val="en-US" w:bidi="ar-SA"/>
              </w:rPr>
              <w:t>,</w:t>
            </w:r>
            <w:r w:rsidRPr="00236E60">
              <w:rPr>
                <w:rFonts w:eastAsia="Arial Unicode MS"/>
                <w:color w:val="000000"/>
                <w:sz w:val="18"/>
                <w:szCs w:val="18"/>
                <w:lang w:bidi="ar-SA"/>
              </w:rPr>
              <w:t>064</w:t>
            </w:r>
          </w:p>
        </w:tc>
        <w:tc>
          <w:tcPr>
            <w:tcW w:w="1368" w:type="dxa"/>
            <w:tcBorders>
              <w:top w:val="nil"/>
              <w:left w:val="nil"/>
              <w:bottom w:val="nil"/>
              <w:right w:val="nil"/>
            </w:tcBorders>
          </w:tcPr>
          <w:p w14:paraId="38EF1237" w14:textId="1F3F6D45" w:rsidR="00B86820" w:rsidRPr="00D44C9F" w:rsidRDefault="00236E60" w:rsidP="00583459">
            <w:pPr>
              <w:spacing w:after="0" w:line="256" w:lineRule="auto"/>
              <w:ind w:left="-40" w:right="-72"/>
              <w:jc w:val="right"/>
              <w:rPr>
                <w:rFonts w:eastAsia="Arial Unicode MS"/>
                <w:color w:val="000000"/>
                <w:sz w:val="18"/>
                <w:szCs w:val="18"/>
                <w:lang w:bidi="ar-SA"/>
              </w:rPr>
            </w:pPr>
            <w:r w:rsidRPr="00236E60">
              <w:rPr>
                <w:rFonts w:eastAsia="Arial Unicode MS"/>
                <w:color w:val="000000"/>
                <w:sz w:val="18"/>
                <w:szCs w:val="18"/>
                <w:lang w:bidi="ar-SA"/>
              </w:rPr>
              <w:t>9</w:t>
            </w:r>
            <w:r w:rsidR="00B86820" w:rsidRPr="00D44C9F">
              <w:rPr>
                <w:rFonts w:eastAsia="Arial Unicode MS"/>
                <w:color w:val="000000"/>
                <w:sz w:val="18"/>
                <w:szCs w:val="18"/>
                <w:lang w:bidi="ar-SA"/>
              </w:rPr>
              <w:t>,</w:t>
            </w:r>
            <w:r w:rsidRPr="00236E60">
              <w:rPr>
                <w:rFonts w:eastAsia="Arial Unicode MS"/>
                <w:color w:val="000000"/>
                <w:sz w:val="18"/>
                <w:szCs w:val="18"/>
                <w:lang w:bidi="ar-SA"/>
              </w:rPr>
              <w:t>997</w:t>
            </w:r>
          </w:p>
        </w:tc>
      </w:tr>
      <w:tr w:rsidR="00583459" w:rsidRPr="00D44C9F" w14:paraId="43F555DC" w14:textId="77777777" w:rsidTr="00236E60">
        <w:tc>
          <w:tcPr>
            <w:tcW w:w="3960" w:type="dxa"/>
            <w:tcBorders>
              <w:top w:val="nil"/>
              <w:left w:val="nil"/>
              <w:bottom w:val="nil"/>
              <w:right w:val="nil"/>
            </w:tcBorders>
            <w:hideMark/>
          </w:tcPr>
          <w:p w14:paraId="60E76699" w14:textId="77777777" w:rsidR="00583459" w:rsidRPr="00D44C9F" w:rsidRDefault="00583459" w:rsidP="00583459">
            <w:pPr>
              <w:autoSpaceDE w:val="0"/>
              <w:autoSpaceDN w:val="0"/>
              <w:adjustRightInd w:val="0"/>
              <w:spacing w:after="0" w:line="256" w:lineRule="auto"/>
              <w:ind w:left="-104"/>
              <w:jc w:val="both"/>
              <w:rPr>
                <w:rFonts w:eastAsia="Cambria"/>
                <w:sz w:val="18"/>
                <w:szCs w:val="18"/>
                <w:lang w:bidi="ar-SA"/>
              </w:rPr>
            </w:pPr>
            <w:r w:rsidRPr="00D44C9F">
              <w:rPr>
                <w:rFonts w:eastAsia="Cambria"/>
                <w:sz w:val="18"/>
                <w:szCs w:val="18"/>
              </w:rPr>
              <w:t>Prepayments</w:t>
            </w:r>
          </w:p>
        </w:tc>
        <w:tc>
          <w:tcPr>
            <w:tcW w:w="1367" w:type="dxa"/>
            <w:tcBorders>
              <w:top w:val="nil"/>
              <w:left w:val="nil"/>
              <w:bottom w:val="nil"/>
              <w:right w:val="nil"/>
            </w:tcBorders>
            <w:shd w:val="clear" w:color="auto" w:fill="FAFAFA"/>
          </w:tcPr>
          <w:p w14:paraId="2857E203" w14:textId="6F2374D9"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11</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810</w:t>
            </w:r>
          </w:p>
        </w:tc>
        <w:tc>
          <w:tcPr>
            <w:tcW w:w="1368" w:type="dxa"/>
            <w:tcBorders>
              <w:top w:val="nil"/>
              <w:left w:val="nil"/>
              <w:bottom w:val="nil"/>
              <w:right w:val="nil"/>
            </w:tcBorders>
          </w:tcPr>
          <w:p w14:paraId="4E864C2E" w14:textId="0FCE5FD0"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20</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596</w:t>
            </w:r>
          </w:p>
        </w:tc>
        <w:tc>
          <w:tcPr>
            <w:tcW w:w="1368" w:type="dxa"/>
            <w:tcBorders>
              <w:top w:val="nil"/>
              <w:left w:val="nil"/>
              <w:bottom w:val="nil"/>
              <w:right w:val="nil"/>
            </w:tcBorders>
            <w:shd w:val="clear" w:color="auto" w:fill="FAFAFA"/>
          </w:tcPr>
          <w:p w14:paraId="1125584E" w14:textId="728CB35B"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11</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353</w:t>
            </w:r>
          </w:p>
        </w:tc>
        <w:tc>
          <w:tcPr>
            <w:tcW w:w="1368" w:type="dxa"/>
            <w:tcBorders>
              <w:top w:val="nil"/>
              <w:left w:val="nil"/>
              <w:bottom w:val="nil"/>
              <w:right w:val="nil"/>
            </w:tcBorders>
          </w:tcPr>
          <w:p w14:paraId="60B968C6" w14:textId="006494C9" w:rsidR="00583459" w:rsidRPr="00D44C9F" w:rsidRDefault="00236E60" w:rsidP="00583459">
            <w:pPr>
              <w:spacing w:after="0" w:line="256" w:lineRule="auto"/>
              <w:ind w:left="-40" w:right="-72"/>
              <w:jc w:val="right"/>
              <w:rPr>
                <w:rFonts w:eastAsia="Arial"/>
                <w:b/>
                <w:bCs/>
                <w:sz w:val="18"/>
                <w:szCs w:val="18"/>
                <w:lang w:eastAsia="en-GB"/>
              </w:rPr>
            </w:pPr>
            <w:r w:rsidRPr="00236E60">
              <w:rPr>
                <w:rFonts w:eastAsia="Arial Unicode MS"/>
                <w:color w:val="000000"/>
                <w:sz w:val="18"/>
                <w:szCs w:val="18"/>
                <w:lang w:bidi="ar-SA"/>
              </w:rPr>
              <w:t>11</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355</w:t>
            </w:r>
          </w:p>
        </w:tc>
      </w:tr>
      <w:tr w:rsidR="00583459" w:rsidRPr="00D44C9F" w14:paraId="40F500F7" w14:textId="77777777" w:rsidTr="00236E60">
        <w:tc>
          <w:tcPr>
            <w:tcW w:w="3960" w:type="dxa"/>
            <w:tcBorders>
              <w:top w:val="nil"/>
              <w:left w:val="nil"/>
              <w:bottom w:val="nil"/>
              <w:right w:val="nil"/>
            </w:tcBorders>
          </w:tcPr>
          <w:p w14:paraId="034C0167" w14:textId="77777777" w:rsidR="00583459" w:rsidRPr="00D44C9F" w:rsidRDefault="00583459" w:rsidP="009A7F78">
            <w:pPr>
              <w:spacing w:after="0" w:line="240" w:lineRule="auto"/>
              <w:ind w:left="-72"/>
              <w:jc w:val="both"/>
              <w:rPr>
                <w:rFonts w:eastAsia="Arial"/>
                <w:sz w:val="8"/>
                <w:szCs w:val="8"/>
                <w:lang w:eastAsia="en-GB"/>
              </w:rPr>
            </w:pPr>
          </w:p>
        </w:tc>
        <w:tc>
          <w:tcPr>
            <w:tcW w:w="1367" w:type="dxa"/>
            <w:tcBorders>
              <w:top w:val="single" w:sz="4" w:space="0" w:color="auto"/>
              <w:left w:val="nil"/>
              <w:bottom w:val="nil"/>
              <w:right w:val="nil"/>
            </w:tcBorders>
            <w:shd w:val="clear" w:color="auto" w:fill="FAFAFA"/>
          </w:tcPr>
          <w:p w14:paraId="15DE848B" w14:textId="3EA143D6" w:rsidR="00583459" w:rsidRPr="00D44C9F" w:rsidRDefault="00583459"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148F7DDA" w14:textId="1094FC57" w:rsidR="00583459" w:rsidRPr="00D44C9F" w:rsidRDefault="00583459"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shd w:val="clear" w:color="auto" w:fill="FAFAFA"/>
          </w:tcPr>
          <w:p w14:paraId="5FDBC4E6" w14:textId="5B135AF3" w:rsidR="00583459" w:rsidRPr="00D44C9F" w:rsidRDefault="00583459" w:rsidP="009A7F78">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0D1D87F2" w14:textId="50BF6F08" w:rsidR="00583459" w:rsidRPr="00D44C9F" w:rsidRDefault="00583459" w:rsidP="009A7F78">
            <w:pPr>
              <w:spacing w:after="0" w:line="240" w:lineRule="auto"/>
              <w:ind w:left="-72"/>
              <w:jc w:val="both"/>
              <w:rPr>
                <w:rFonts w:eastAsia="Arial"/>
                <w:sz w:val="8"/>
                <w:szCs w:val="8"/>
                <w:lang w:eastAsia="en-GB"/>
              </w:rPr>
            </w:pPr>
          </w:p>
        </w:tc>
      </w:tr>
      <w:tr w:rsidR="00583459" w:rsidRPr="00D44C9F" w14:paraId="22627336" w14:textId="77777777" w:rsidTr="00236E60">
        <w:tc>
          <w:tcPr>
            <w:tcW w:w="3960" w:type="dxa"/>
            <w:tcBorders>
              <w:top w:val="nil"/>
              <w:left w:val="nil"/>
              <w:bottom w:val="nil"/>
              <w:right w:val="nil"/>
            </w:tcBorders>
            <w:hideMark/>
          </w:tcPr>
          <w:p w14:paraId="3A2C4D43" w14:textId="4D2A7AEC" w:rsidR="00583459" w:rsidRPr="00D44C9F" w:rsidRDefault="00583459" w:rsidP="00583459">
            <w:pPr>
              <w:autoSpaceDE w:val="0"/>
              <w:autoSpaceDN w:val="0"/>
              <w:adjustRightInd w:val="0"/>
              <w:spacing w:after="0" w:line="256" w:lineRule="auto"/>
              <w:ind w:left="-104"/>
              <w:jc w:val="both"/>
              <w:rPr>
                <w:rFonts w:eastAsia="Cambria"/>
                <w:sz w:val="18"/>
                <w:szCs w:val="18"/>
                <w:lang w:bidi="ar-SA"/>
              </w:rPr>
            </w:pPr>
            <w:r w:rsidRPr="00D44C9F">
              <w:rPr>
                <w:rFonts w:eastAsia="Cambria"/>
                <w:sz w:val="18"/>
                <w:szCs w:val="18"/>
                <w:lang w:bidi="ar-SA"/>
              </w:rPr>
              <w:t xml:space="preserve">Total </w:t>
            </w:r>
          </w:p>
        </w:tc>
        <w:tc>
          <w:tcPr>
            <w:tcW w:w="1367" w:type="dxa"/>
            <w:tcBorders>
              <w:top w:val="nil"/>
              <w:left w:val="nil"/>
              <w:bottom w:val="single" w:sz="4" w:space="0" w:color="auto"/>
              <w:right w:val="nil"/>
            </w:tcBorders>
            <w:shd w:val="clear" w:color="auto" w:fill="FAFAFA"/>
          </w:tcPr>
          <w:p w14:paraId="509CD77C" w14:textId="50054418" w:rsidR="00583459" w:rsidRPr="00D44C9F" w:rsidRDefault="00236E60" w:rsidP="00583459">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245</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334</w:t>
            </w:r>
          </w:p>
        </w:tc>
        <w:tc>
          <w:tcPr>
            <w:tcW w:w="1368" w:type="dxa"/>
            <w:tcBorders>
              <w:top w:val="nil"/>
              <w:left w:val="nil"/>
              <w:bottom w:val="single" w:sz="4" w:space="0" w:color="auto"/>
              <w:right w:val="nil"/>
            </w:tcBorders>
          </w:tcPr>
          <w:p w14:paraId="2C038937" w14:textId="37CCB039" w:rsidR="00583459" w:rsidRPr="00D44C9F" w:rsidRDefault="00236E60" w:rsidP="00583459">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241</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718</w:t>
            </w:r>
          </w:p>
        </w:tc>
        <w:tc>
          <w:tcPr>
            <w:tcW w:w="1368" w:type="dxa"/>
            <w:tcBorders>
              <w:top w:val="nil"/>
              <w:left w:val="nil"/>
              <w:bottom w:val="single" w:sz="4" w:space="0" w:color="auto"/>
              <w:right w:val="nil"/>
            </w:tcBorders>
            <w:shd w:val="clear" w:color="auto" w:fill="FAFAFA"/>
          </w:tcPr>
          <w:p w14:paraId="1EB3BC4E" w14:textId="5949145A" w:rsidR="00583459" w:rsidRPr="00D44C9F" w:rsidRDefault="00236E60" w:rsidP="00583459">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228</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307</w:t>
            </w:r>
          </w:p>
        </w:tc>
        <w:tc>
          <w:tcPr>
            <w:tcW w:w="1368" w:type="dxa"/>
            <w:tcBorders>
              <w:top w:val="nil"/>
              <w:left w:val="nil"/>
              <w:bottom w:val="single" w:sz="4" w:space="0" w:color="auto"/>
              <w:right w:val="nil"/>
            </w:tcBorders>
          </w:tcPr>
          <w:p w14:paraId="704BAE16" w14:textId="26BC2358" w:rsidR="00583459" w:rsidRPr="00D44C9F" w:rsidRDefault="00236E60" w:rsidP="00583459">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217</w:t>
            </w:r>
            <w:r w:rsidR="00583459" w:rsidRPr="00D44C9F">
              <w:rPr>
                <w:rFonts w:eastAsia="Arial Unicode MS"/>
                <w:color w:val="000000"/>
                <w:sz w:val="18"/>
                <w:szCs w:val="18"/>
                <w:lang w:val="en-US" w:bidi="ar-SA"/>
              </w:rPr>
              <w:t>,</w:t>
            </w:r>
            <w:r w:rsidRPr="00236E60">
              <w:rPr>
                <w:rFonts w:eastAsia="Arial Unicode MS"/>
                <w:color w:val="000000"/>
                <w:sz w:val="18"/>
                <w:szCs w:val="18"/>
                <w:lang w:bidi="ar-SA"/>
              </w:rPr>
              <w:t>893</w:t>
            </w:r>
          </w:p>
        </w:tc>
      </w:tr>
    </w:tbl>
    <w:p w14:paraId="35EAA3C7" w14:textId="6D9C6611" w:rsidR="00A81CC3" w:rsidRPr="00D44C9F" w:rsidRDefault="00A81CC3" w:rsidP="00E355C5">
      <w:pPr>
        <w:spacing w:after="0" w:line="240" w:lineRule="auto"/>
        <w:jc w:val="both"/>
        <w:rPr>
          <w:rFonts w:eastAsia="Times New Roman"/>
          <w:sz w:val="18"/>
          <w:szCs w:val="18"/>
        </w:rPr>
      </w:pPr>
    </w:p>
    <w:p w14:paraId="023182FF" w14:textId="77777777" w:rsidR="00037C32" w:rsidRPr="00D44C9F" w:rsidRDefault="00037C32" w:rsidP="00E355C5">
      <w:pPr>
        <w:spacing w:after="0" w:line="240" w:lineRule="auto"/>
        <w:jc w:val="both"/>
        <w:rPr>
          <w:rFonts w:eastAsia="Times New Roman" w:cs="Angsana New"/>
          <w:sz w:val="18"/>
          <w:szCs w:val="18"/>
          <w:cs/>
        </w:rPr>
        <w:sectPr w:rsidR="00037C32" w:rsidRPr="00D44C9F" w:rsidSect="00236E60">
          <w:headerReference w:type="default" r:id="rId8"/>
          <w:footerReference w:type="default" r:id="rId9"/>
          <w:pgSz w:w="11906" w:h="16838" w:code="9"/>
          <w:pgMar w:top="1440" w:right="720" w:bottom="720" w:left="1728" w:header="706" w:footer="706" w:gutter="0"/>
          <w:pgNumType w:start="13"/>
          <w:cols w:space="708"/>
          <w:docGrid w:linePitch="360"/>
        </w:sectPr>
      </w:pPr>
    </w:p>
    <w:p w14:paraId="24049728" w14:textId="4CA8C8F0" w:rsidR="00E355C5" w:rsidRPr="00D44C9F" w:rsidRDefault="00E355C5" w:rsidP="00E355C5">
      <w:pPr>
        <w:spacing w:after="0" w:line="240" w:lineRule="auto"/>
        <w:jc w:val="both"/>
        <w:rPr>
          <w:rFonts w:eastAsia="Times New Roman"/>
          <w:sz w:val="18"/>
          <w:szCs w:val="18"/>
        </w:rPr>
      </w:pPr>
    </w:p>
    <w:tbl>
      <w:tblPr>
        <w:tblStyle w:val="TableGrid"/>
        <w:tblW w:w="15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15395"/>
      </w:tblGrid>
      <w:tr w:rsidR="00E355C5" w:rsidRPr="00D44C9F" w14:paraId="7D294C9F" w14:textId="77777777" w:rsidTr="004E5AC7">
        <w:trPr>
          <w:trHeight w:val="386"/>
        </w:trPr>
        <w:tc>
          <w:tcPr>
            <w:tcW w:w="15395" w:type="dxa"/>
            <w:shd w:val="clear" w:color="auto" w:fill="8A9ED3"/>
            <w:vAlign w:val="center"/>
          </w:tcPr>
          <w:p w14:paraId="455230DC" w14:textId="10F60056" w:rsidR="00E355C5"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12</w:t>
            </w:r>
            <w:r w:rsidR="00E355C5" w:rsidRPr="00D44C9F">
              <w:rPr>
                <w:rFonts w:eastAsia="Arial Unicode MS"/>
                <w:b/>
                <w:bCs/>
                <w:color w:val="FFFFFF" w:themeColor="background1"/>
                <w:sz w:val="18"/>
                <w:szCs w:val="18"/>
                <w:lang w:val="en-GB" w:bidi="th-TH"/>
              </w:rPr>
              <w:tab/>
            </w:r>
            <w:r w:rsidR="00E355C5" w:rsidRPr="00D44C9F">
              <w:rPr>
                <w:rFonts w:eastAsia="Times"/>
                <w:b/>
                <w:color w:val="FFFFFF"/>
                <w:sz w:val="18"/>
                <w:szCs w:val="18"/>
                <w:lang w:eastAsia="en-GB"/>
              </w:rPr>
              <w:t>Financial assets and financial liabilities</w:t>
            </w:r>
          </w:p>
        </w:tc>
      </w:tr>
    </w:tbl>
    <w:p w14:paraId="72A15CC3" w14:textId="731F753E" w:rsidR="00E355C5" w:rsidRPr="00D44C9F" w:rsidRDefault="00E355C5" w:rsidP="00E355C5">
      <w:pPr>
        <w:spacing w:after="0" w:line="240" w:lineRule="auto"/>
        <w:jc w:val="both"/>
        <w:rPr>
          <w:rFonts w:eastAsia="Times New Roman"/>
          <w:sz w:val="18"/>
          <w:szCs w:val="18"/>
        </w:rPr>
      </w:pPr>
    </w:p>
    <w:p w14:paraId="1DC41AB5" w14:textId="77777777" w:rsidR="00C7325E" w:rsidRPr="00D44C9F" w:rsidRDefault="00C7325E" w:rsidP="00C7325E">
      <w:pPr>
        <w:tabs>
          <w:tab w:val="left" w:pos="540"/>
        </w:tabs>
        <w:spacing w:after="0" w:line="240" w:lineRule="auto"/>
        <w:rPr>
          <w:sz w:val="18"/>
          <w:szCs w:val="18"/>
        </w:rPr>
      </w:pPr>
      <w:r w:rsidRPr="00D44C9F">
        <w:rPr>
          <w:sz w:val="18"/>
          <w:szCs w:val="18"/>
        </w:rPr>
        <w:t>Financial assets and liabilities can be analysed by valuation method, together with fair value as follows:</w:t>
      </w:r>
    </w:p>
    <w:p w14:paraId="585327DA" w14:textId="77777777" w:rsidR="00A81CC3" w:rsidRPr="00D44C9F" w:rsidRDefault="00A81CC3" w:rsidP="00A81CC3">
      <w:pPr>
        <w:spacing w:after="0" w:line="240" w:lineRule="auto"/>
        <w:rPr>
          <w:rFonts w:eastAsia="Arial"/>
          <w:sz w:val="18"/>
          <w:szCs w:val="18"/>
          <w:highlight w:val="lightGray"/>
          <w:lang w:eastAsia="en-GB"/>
        </w:rPr>
      </w:pPr>
    </w:p>
    <w:tbl>
      <w:tblPr>
        <w:tblW w:w="15394" w:type="dxa"/>
        <w:tblLayout w:type="fixed"/>
        <w:tblLook w:val="04A0" w:firstRow="1" w:lastRow="0" w:firstColumn="1" w:lastColumn="0" w:noHBand="0" w:noVBand="1"/>
      </w:tblPr>
      <w:tblGrid>
        <w:gridCol w:w="4738"/>
        <w:gridCol w:w="1065"/>
        <w:gridCol w:w="1066"/>
        <w:gridCol w:w="1065"/>
        <w:gridCol w:w="1066"/>
        <w:gridCol w:w="1057"/>
        <w:gridCol w:w="9"/>
        <w:gridCol w:w="1065"/>
        <w:gridCol w:w="1066"/>
        <w:gridCol w:w="1065"/>
        <w:gridCol w:w="1066"/>
        <w:gridCol w:w="1048"/>
        <w:gridCol w:w="18"/>
      </w:tblGrid>
      <w:tr w:rsidR="00037C32" w:rsidRPr="00D44C9F" w14:paraId="27AB78C8" w14:textId="77777777" w:rsidTr="00B52B0E">
        <w:tc>
          <w:tcPr>
            <w:tcW w:w="4738" w:type="dxa"/>
            <w:shd w:val="clear" w:color="auto" w:fill="auto"/>
          </w:tcPr>
          <w:p w14:paraId="0466CDB4" w14:textId="77777777" w:rsidR="00037C32" w:rsidRPr="00D44C9F" w:rsidRDefault="00037C32" w:rsidP="005F541B">
            <w:pPr>
              <w:spacing w:after="0" w:line="240" w:lineRule="auto"/>
              <w:ind w:left="433"/>
              <w:rPr>
                <w:rFonts w:eastAsia="Arial"/>
                <w:sz w:val="18"/>
                <w:szCs w:val="18"/>
                <w:lang w:eastAsia="en-GB"/>
              </w:rPr>
            </w:pPr>
          </w:p>
        </w:tc>
        <w:tc>
          <w:tcPr>
            <w:tcW w:w="10656" w:type="dxa"/>
            <w:gridSpan w:val="12"/>
            <w:tcBorders>
              <w:top w:val="single" w:sz="4" w:space="0" w:color="auto"/>
              <w:bottom w:val="single" w:sz="4" w:space="0" w:color="auto"/>
            </w:tcBorders>
            <w:shd w:val="clear" w:color="auto" w:fill="auto"/>
          </w:tcPr>
          <w:p w14:paraId="76EE1BBF" w14:textId="77777777" w:rsidR="00037C32" w:rsidRPr="00D44C9F" w:rsidRDefault="00037C32" w:rsidP="00C7325E">
            <w:pPr>
              <w:spacing w:after="0" w:line="240" w:lineRule="auto"/>
              <w:ind w:right="-72"/>
              <w:jc w:val="center"/>
              <w:rPr>
                <w:rFonts w:eastAsia="Arial"/>
                <w:b/>
                <w:bCs/>
                <w:sz w:val="18"/>
                <w:szCs w:val="18"/>
                <w:lang w:eastAsia="en-GB"/>
              </w:rPr>
            </w:pPr>
            <w:r w:rsidRPr="00D44C9F">
              <w:rPr>
                <w:rFonts w:eastAsia="Arial"/>
                <w:b/>
                <w:bCs/>
                <w:sz w:val="18"/>
                <w:szCs w:val="18"/>
                <w:lang w:eastAsia="en-GB"/>
              </w:rPr>
              <w:t>Consolidated financial statements</w:t>
            </w:r>
          </w:p>
        </w:tc>
      </w:tr>
      <w:tr w:rsidR="00037C32" w:rsidRPr="00D44C9F" w14:paraId="4BECD31A" w14:textId="77777777" w:rsidTr="00B52B0E">
        <w:trPr>
          <w:gridAfter w:val="1"/>
          <w:wAfter w:w="18" w:type="dxa"/>
        </w:trPr>
        <w:tc>
          <w:tcPr>
            <w:tcW w:w="4738" w:type="dxa"/>
            <w:shd w:val="clear" w:color="auto" w:fill="auto"/>
          </w:tcPr>
          <w:p w14:paraId="78455703" w14:textId="77777777" w:rsidR="00037C32" w:rsidRPr="00D44C9F" w:rsidRDefault="00037C32" w:rsidP="00037C32">
            <w:pPr>
              <w:spacing w:after="0" w:line="240" w:lineRule="auto"/>
              <w:ind w:left="433"/>
              <w:rPr>
                <w:rFonts w:eastAsia="Arial"/>
                <w:sz w:val="18"/>
                <w:szCs w:val="18"/>
                <w:lang w:eastAsia="en-GB"/>
              </w:rPr>
            </w:pPr>
          </w:p>
        </w:tc>
        <w:tc>
          <w:tcPr>
            <w:tcW w:w="5319" w:type="dxa"/>
            <w:gridSpan w:val="5"/>
            <w:tcBorders>
              <w:top w:val="single" w:sz="4" w:space="0" w:color="auto"/>
              <w:bottom w:val="single" w:sz="4" w:space="0" w:color="auto"/>
            </w:tcBorders>
            <w:shd w:val="clear" w:color="auto" w:fill="auto"/>
          </w:tcPr>
          <w:p w14:paraId="1727FD70" w14:textId="2A246850" w:rsidR="00037C32" w:rsidRPr="00D44C9F" w:rsidRDefault="00236E60" w:rsidP="00C7325E">
            <w:pPr>
              <w:spacing w:after="0" w:line="240" w:lineRule="auto"/>
              <w:ind w:right="-72"/>
              <w:jc w:val="center"/>
              <w:rPr>
                <w:rFonts w:eastAsia="Arial"/>
                <w:b/>
                <w:bCs/>
                <w:sz w:val="18"/>
                <w:szCs w:val="18"/>
                <w:lang w:eastAsia="en-GB"/>
              </w:rPr>
            </w:pPr>
            <w:r w:rsidRPr="00236E60">
              <w:rPr>
                <w:rFonts w:eastAsia="Arial"/>
                <w:b/>
                <w:bCs/>
                <w:sz w:val="18"/>
                <w:szCs w:val="18"/>
                <w:lang w:eastAsia="en-GB"/>
              </w:rPr>
              <w:t>31</w:t>
            </w:r>
            <w:r w:rsidR="00037C32" w:rsidRPr="00D44C9F">
              <w:rPr>
                <w:rFonts w:eastAsia="Arial"/>
                <w:b/>
                <w:bCs/>
                <w:sz w:val="18"/>
                <w:szCs w:val="18"/>
                <w:lang w:eastAsia="en-GB"/>
              </w:rPr>
              <w:t xml:space="preserve"> December </w:t>
            </w:r>
            <w:r w:rsidRPr="00236E60">
              <w:rPr>
                <w:rFonts w:eastAsia="Arial"/>
                <w:b/>
                <w:bCs/>
                <w:sz w:val="18"/>
                <w:szCs w:val="18"/>
                <w:lang w:eastAsia="en-GB"/>
              </w:rPr>
              <w:t>2021</w:t>
            </w:r>
          </w:p>
        </w:tc>
        <w:tc>
          <w:tcPr>
            <w:tcW w:w="5319" w:type="dxa"/>
            <w:gridSpan w:val="6"/>
            <w:tcBorders>
              <w:top w:val="single" w:sz="4" w:space="0" w:color="auto"/>
              <w:bottom w:val="single" w:sz="4" w:space="0" w:color="auto"/>
            </w:tcBorders>
            <w:shd w:val="clear" w:color="auto" w:fill="auto"/>
          </w:tcPr>
          <w:p w14:paraId="7432622A" w14:textId="30B05F9B" w:rsidR="00037C32" w:rsidRPr="00D44C9F" w:rsidRDefault="00236E60" w:rsidP="00C7325E">
            <w:pPr>
              <w:spacing w:after="0" w:line="240" w:lineRule="auto"/>
              <w:ind w:right="-72"/>
              <w:jc w:val="center"/>
              <w:rPr>
                <w:rFonts w:eastAsia="Arial"/>
                <w:b/>
                <w:bCs/>
                <w:sz w:val="18"/>
                <w:szCs w:val="18"/>
                <w:lang w:eastAsia="en-GB"/>
              </w:rPr>
            </w:pPr>
            <w:r w:rsidRPr="00236E60">
              <w:rPr>
                <w:rFonts w:eastAsia="Arial"/>
                <w:b/>
                <w:bCs/>
                <w:sz w:val="18"/>
                <w:szCs w:val="18"/>
                <w:lang w:eastAsia="en-GB"/>
              </w:rPr>
              <w:t>31</w:t>
            </w:r>
            <w:r w:rsidR="00037C32" w:rsidRPr="00D44C9F">
              <w:rPr>
                <w:rFonts w:eastAsia="Arial"/>
                <w:b/>
                <w:bCs/>
                <w:sz w:val="18"/>
                <w:szCs w:val="18"/>
                <w:lang w:eastAsia="en-GB"/>
              </w:rPr>
              <w:t xml:space="preserve"> December </w:t>
            </w:r>
            <w:r w:rsidRPr="00236E60">
              <w:rPr>
                <w:rFonts w:eastAsia="Arial"/>
                <w:b/>
                <w:bCs/>
                <w:sz w:val="18"/>
                <w:szCs w:val="18"/>
                <w:lang w:eastAsia="en-GB"/>
              </w:rPr>
              <w:t>2020</w:t>
            </w:r>
          </w:p>
        </w:tc>
      </w:tr>
      <w:tr w:rsidR="00037C32" w:rsidRPr="00D44C9F" w14:paraId="2D812C6D" w14:textId="77777777" w:rsidTr="00B52B0E">
        <w:trPr>
          <w:trHeight w:val="624"/>
        </w:trPr>
        <w:tc>
          <w:tcPr>
            <w:tcW w:w="4738" w:type="dxa"/>
            <w:shd w:val="clear" w:color="auto" w:fill="auto"/>
          </w:tcPr>
          <w:p w14:paraId="576B715F" w14:textId="77777777" w:rsidR="00037C32" w:rsidRPr="00D44C9F" w:rsidRDefault="00037C32" w:rsidP="005F541B">
            <w:pPr>
              <w:spacing w:after="0" w:line="240" w:lineRule="auto"/>
              <w:ind w:left="433"/>
              <w:rPr>
                <w:rFonts w:eastAsia="Arial"/>
                <w:sz w:val="18"/>
                <w:szCs w:val="18"/>
                <w:lang w:eastAsia="en-GB"/>
              </w:rPr>
            </w:pPr>
          </w:p>
        </w:tc>
        <w:tc>
          <w:tcPr>
            <w:tcW w:w="1065" w:type="dxa"/>
            <w:tcBorders>
              <w:top w:val="single" w:sz="4" w:space="0" w:color="auto"/>
              <w:bottom w:val="single" w:sz="4" w:space="0" w:color="auto"/>
            </w:tcBorders>
            <w:shd w:val="clear" w:color="auto" w:fill="auto"/>
          </w:tcPr>
          <w:p w14:paraId="42CE778C" w14:textId="77777777" w:rsidR="00C7325E" w:rsidRPr="00D44C9F" w:rsidRDefault="00C7325E" w:rsidP="00C7325E">
            <w:pPr>
              <w:spacing w:after="0" w:line="240" w:lineRule="auto"/>
              <w:ind w:right="-72"/>
              <w:jc w:val="right"/>
              <w:rPr>
                <w:rFonts w:eastAsia="Arial"/>
                <w:b/>
                <w:bCs/>
                <w:sz w:val="18"/>
                <w:szCs w:val="18"/>
                <w:lang w:eastAsia="en-GB"/>
              </w:rPr>
            </w:pPr>
          </w:p>
          <w:p w14:paraId="26C638DD" w14:textId="77777777" w:rsidR="00C7325E" w:rsidRPr="00D44C9F" w:rsidRDefault="00C7325E" w:rsidP="00C7325E">
            <w:pPr>
              <w:spacing w:after="0" w:line="240" w:lineRule="auto"/>
              <w:ind w:right="-72"/>
              <w:jc w:val="right"/>
              <w:rPr>
                <w:rFonts w:eastAsia="Arial"/>
                <w:b/>
                <w:bCs/>
                <w:sz w:val="18"/>
                <w:szCs w:val="18"/>
                <w:lang w:eastAsia="en-GB"/>
              </w:rPr>
            </w:pPr>
          </w:p>
          <w:p w14:paraId="1578A10A" w14:textId="05CD0F07"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FVPL</w:t>
            </w:r>
          </w:p>
        </w:tc>
        <w:tc>
          <w:tcPr>
            <w:tcW w:w="1066" w:type="dxa"/>
            <w:tcBorders>
              <w:top w:val="single" w:sz="4" w:space="0" w:color="auto"/>
              <w:bottom w:val="single" w:sz="4" w:space="0" w:color="auto"/>
            </w:tcBorders>
            <w:shd w:val="clear" w:color="auto" w:fill="auto"/>
          </w:tcPr>
          <w:p w14:paraId="66CC978F" w14:textId="77777777" w:rsidR="00C7325E" w:rsidRPr="00D44C9F" w:rsidRDefault="00C7325E" w:rsidP="00C7325E">
            <w:pPr>
              <w:spacing w:after="0" w:line="240" w:lineRule="auto"/>
              <w:ind w:right="-72"/>
              <w:jc w:val="right"/>
              <w:rPr>
                <w:rFonts w:eastAsia="Arial"/>
                <w:b/>
                <w:bCs/>
                <w:sz w:val="18"/>
                <w:szCs w:val="18"/>
                <w:lang w:eastAsia="en-GB"/>
              </w:rPr>
            </w:pPr>
          </w:p>
          <w:p w14:paraId="7C8D9FC7" w14:textId="77777777" w:rsidR="00C7325E" w:rsidRPr="00D44C9F" w:rsidRDefault="00C7325E" w:rsidP="00C7325E">
            <w:pPr>
              <w:spacing w:after="0" w:line="240" w:lineRule="auto"/>
              <w:ind w:right="-72"/>
              <w:jc w:val="right"/>
              <w:rPr>
                <w:rFonts w:eastAsia="Arial"/>
                <w:b/>
                <w:bCs/>
                <w:sz w:val="18"/>
                <w:szCs w:val="18"/>
                <w:lang w:eastAsia="en-GB"/>
              </w:rPr>
            </w:pPr>
          </w:p>
          <w:p w14:paraId="70576C3B" w14:textId="51DF3F56"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FVOCI</w:t>
            </w:r>
          </w:p>
        </w:tc>
        <w:tc>
          <w:tcPr>
            <w:tcW w:w="1065" w:type="dxa"/>
            <w:tcBorders>
              <w:top w:val="single" w:sz="4" w:space="0" w:color="auto"/>
              <w:bottom w:val="single" w:sz="4" w:space="0" w:color="auto"/>
            </w:tcBorders>
            <w:shd w:val="clear" w:color="auto" w:fill="auto"/>
            <w:hideMark/>
          </w:tcPr>
          <w:p w14:paraId="23C5C570" w14:textId="77777777" w:rsidR="00C7325E" w:rsidRPr="00D44C9F" w:rsidRDefault="00C7325E" w:rsidP="00C7325E">
            <w:pPr>
              <w:spacing w:after="0" w:line="240" w:lineRule="auto"/>
              <w:ind w:right="-72"/>
              <w:jc w:val="right"/>
              <w:rPr>
                <w:rFonts w:eastAsia="Arial"/>
                <w:b/>
                <w:bCs/>
                <w:sz w:val="18"/>
                <w:szCs w:val="18"/>
                <w:lang w:eastAsia="en-GB"/>
              </w:rPr>
            </w:pPr>
          </w:p>
          <w:p w14:paraId="02F98A6B" w14:textId="77D7903F"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Amortised cost</w:t>
            </w:r>
          </w:p>
        </w:tc>
        <w:tc>
          <w:tcPr>
            <w:tcW w:w="1066" w:type="dxa"/>
            <w:tcBorders>
              <w:top w:val="single" w:sz="4" w:space="0" w:color="auto"/>
              <w:bottom w:val="single" w:sz="4" w:space="0" w:color="auto"/>
            </w:tcBorders>
            <w:shd w:val="clear" w:color="auto" w:fill="auto"/>
          </w:tcPr>
          <w:p w14:paraId="3A3FD4AF" w14:textId="155BA91F"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Total carrying</w:t>
            </w:r>
          </w:p>
          <w:p w14:paraId="490D90DC" w14:textId="37AD7B30"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amounts</w:t>
            </w:r>
          </w:p>
        </w:tc>
        <w:tc>
          <w:tcPr>
            <w:tcW w:w="1066" w:type="dxa"/>
            <w:gridSpan w:val="2"/>
            <w:tcBorders>
              <w:top w:val="single" w:sz="4" w:space="0" w:color="auto"/>
              <w:bottom w:val="single" w:sz="4" w:space="0" w:color="auto"/>
            </w:tcBorders>
            <w:shd w:val="clear" w:color="auto" w:fill="auto"/>
          </w:tcPr>
          <w:p w14:paraId="5FDBB329" w14:textId="77777777" w:rsidR="00C7325E" w:rsidRPr="00D44C9F" w:rsidRDefault="00C7325E" w:rsidP="00C7325E">
            <w:pPr>
              <w:spacing w:after="0" w:line="240" w:lineRule="auto"/>
              <w:ind w:right="-72"/>
              <w:jc w:val="right"/>
              <w:rPr>
                <w:rFonts w:eastAsia="Arial"/>
                <w:b/>
                <w:bCs/>
                <w:sz w:val="18"/>
                <w:szCs w:val="18"/>
                <w:lang w:eastAsia="en-GB"/>
              </w:rPr>
            </w:pPr>
          </w:p>
          <w:p w14:paraId="466CAED7" w14:textId="77777777" w:rsidR="00C7325E" w:rsidRPr="00D44C9F" w:rsidRDefault="00C7325E" w:rsidP="00C7325E">
            <w:pPr>
              <w:spacing w:after="0" w:line="240" w:lineRule="auto"/>
              <w:ind w:right="-72"/>
              <w:jc w:val="right"/>
              <w:rPr>
                <w:rFonts w:eastAsia="Arial"/>
                <w:b/>
                <w:bCs/>
                <w:sz w:val="18"/>
                <w:szCs w:val="18"/>
                <w:lang w:eastAsia="en-GB"/>
              </w:rPr>
            </w:pPr>
          </w:p>
          <w:p w14:paraId="6440A0B7" w14:textId="0A7505D0"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Fair value</w:t>
            </w:r>
          </w:p>
        </w:tc>
        <w:tc>
          <w:tcPr>
            <w:tcW w:w="1065" w:type="dxa"/>
            <w:tcBorders>
              <w:top w:val="single" w:sz="4" w:space="0" w:color="auto"/>
              <w:bottom w:val="single" w:sz="4" w:space="0" w:color="auto"/>
            </w:tcBorders>
            <w:shd w:val="clear" w:color="auto" w:fill="auto"/>
          </w:tcPr>
          <w:p w14:paraId="661696F5" w14:textId="77777777" w:rsidR="00C7325E" w:rsidRPr="00D44C9F" w:rsidRDefault="00C7325E" w:rsidP="00C7325E">
            <w:pPr>
              <w:spacing w:after="0" w:line="240" w:lineRule="auto"/>
              <w:ind w:right="-72"/>
              <w:jc w:val="right"/>
              <w:rPr>
                <w:rFonts w:eastAsia="Arial"/>
                <w:b/>
                <w:bCs/>
                <w:sz w:val="18"/>
                <w:szCs w:val="18"/>
                <w:lang w:eastAsia="en-GB"/>
              </w:rPr>
            </w:pPr>
          </w:p>
          <w:p w14:paraId="176136A0" w14:textId="77777777" w:rsidR="00C7325E" w:rsidRPr="00D44C9F" w:rsidRDefault="00C7325E" w:rsidP="00C7325E">
            <w:pPr>
              <w:spacing w:after="0" w:line="240" w:lineRule="auto"/>
              <w:ind w:right="-72"/>
              <w:jc w:val="right"/>
              <w:rPr>
                <w:rFonts w:eastAsia="Arial"/>
                <w:b/>
                <w:bCs/>
                <w:sz w:val="18"/>
                <w:szCs w:val="18"/>
                <w:lang w:eastAsia="en-GB"/>
              </w:rPr>
            </w:pPr>
          </w:p>
          <w:p w14:paraId="5AD455E5" w14:textId="0BAA17D6"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FVPL</w:t>
            </w:r>
          </w:p>
        </w:tc>
        <w:tc>
          <w:tcPr>
            <w:tcW w:w="1066" w:type="dxa"/>
            <w:tcBorders>
              <w:top w:val="single" w:sz="4" w:space="0" w:color="auto"/>
              <w:bottom w:val="single" w:sz="4" w:space="0" w:color="auto"/>
            </w:tcBorders>
            <w:shd w:val="clear" w:color="auto" w:fill="auto"/>
          </w:tcPr>
          <w:p w14:paraId="6B71AFBE" w14:textId="77777777" w:rsidR="00C7325E" w:rsidRPr="00D44C9F" w:rsidRDefault="00C7325E" w:rsidP="00C7325E">
            <w:pPr>
              <w:spacing w:after="0" w:line="240" w:lineRule="auto"/>
              <w:ind w:right="-72"/>
              <w:jc w:val="right"/>
              <w:rPr>
                <w:rFonts w:eastAsia="Arial"/>
                <w:b/>
                <w:bCs/>
                <w:sz w:val="18"/>
                <w:szCs w:val="18"/>
                <w:lang w:eastAsia="en-GB"/>
              </w:rPr>
            </w:pPr>
          </w:p>
          <w:p w14:paraId="7CD11BF8" w14:textId="77777777" w:rsidR="00C7325E" w:rsidRPr="00D44C9F" w:rsidRDefault="00C7325E" w:rsidP="00C7325E">
            <w:pPr>
              <w:spacing w:after="0" w:line="240" w:lineRule="auto"/>
              <w:ind w:right="-72"/>
              <w:jc w:val="right"/>
              <w:rPr>
                <w:rFonts w:eastAsia="Arial"/>
                <w:b/>
                <w:bCs/>
                <w:sz w:val="18"/>
                <w:szCs w:val="18"/>
                <w:lang w:eastAsia="en-GB"/>
              </w:rPr>
            </w:pPr>
          </w:p>
          <w:p w14:paraId="6F22FD3C" w14:textId="03700DE1"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FVOCI</w:t>
            </w:r>
          </w:p>
        </w:tc>
        <w:tc>
          <w:tcPr>
            <w:tcW w:w="1065" w:type="dxa"/>
            <w:tcBorders>
              <w:top w:val="single" w:sz="4" w:space="0" w:color="auto"/>
              <w:bottom w:val="single" w:sz="4" w:space="0" w:color="auto"/>
            </w:tcBorders>
            <w:shd w:val="clear" w:color="auto" w:fill="auto"/>
          </w:tcPr>
          <w:p w14:paraId="1DEB55F5" w14:textId="77777777" w:rsidR="00C7325E" w:rsidRPr="00D44C9F" w:rsidRDefault="00C7325E" w:rsidP="00C7325E">
            <w:pPr>
              <w:spacing w:after="0" w:line="240" w:lineRule="auto"/>
              <w:ind w:right="-72"/>
              <w:jc w:val="right"/>
              <w:rPr>
                <w:rFonts w:eastAsia="Arial"/>
                <w:b/>
                <w:bCs/>
                <w:sz w:val="18"/>
                <w:szCs w:val="18"/>
                <w:lang w:eastAsia="en-GB"/>
              </w:rPr>
            </w:pPr>
          </w:p>
          <w:p w14:paraId="2C59DE02" w14:textId="2D187272"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Amortised</w:t>
            </w:r>
          </w:p>
          <w:p w14:paraId="2FF728DE" w14:textId="6201B86D"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cost</w:t>
            </w:r>
          </w:p>
        </w:tc>
        <w:tc>
          <w:tcPr>
            <w:tcW w:w="1066" w:type="dxa"/>
            <w:tcBorders>
              <w:top w:val="single" w:sz="4" w:space="0" w:color="auto"/>
              <w:bottom w:val="single" w:sz="4" w:space="0" w:color="auto"/>
            </w:tcBorders>
            <w:shd w:val="clear" w:color="auto" w:fill="auto"/>
          </w:tcPr>
          <w:p w14:paraId="37E79029" w14:textId="684D69F9"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Total carrying</w:t>
            </w:r>
          </w:p>
          <w:p w14:paraId="0AEC4A9B" w14:textId="27BEE91D"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amounts</w:t>
            </w:r>
          </w:p>
        </w:tc>
        <w:tc>
          <w:tcPr>
            <w:tcW w:w="1066" w:type="dxa"/>
            <w:gridSpan w:val="2"/>
            <w:tcBorders>
              <w:top w:val="single" w:sz="4" w:space="0" w:color="auto"/>
              <w:bottom w:val="single" w:sz="4" w:space="0" w:color="auto"/>
            </w:tcBorders>
            <w:shd w:val="clear" w:color="auto" w:fill="auto"/>
          </w:tcPr>
          <w:p w14:paraId="538788F2" w14:textId="77777777" w:rsidR="00C7325E" w:rsidRPr="00D44C9F" w:rsidRDefault="00C7325E" w:rsidP="00C7325E">
            <w:pPr>
              <w:spacing w:after="0" w:line="240" w:lineRule="auto"/>
              <w:ind w:right="-72"/>
              <w:jc w:val="right"/>
              <w:rPr>
                <w:rFonts w:eastAsia="Arial"/>
                <w:b/>
                <w:bCs/>
                <w:sz w:val="18"/>
                <w:szCs w:val="18"/>
                <w:lang w:eastAsia="en-GB"/>
              </w:rPr>
            </w:pPr>
          </w:p>
          <w:p w14:paraId="658B12FA" w14:textId="77777777" w:rsidR="00C7325E" w:rsidRPr="00D44C9F" w:rsidRDefault="00C7325E" w:rsidP="00C7325E">
            <w:pPr>
              <w:spacing w:after="0" w:line="240" w:lineRule="auto"/>
              <w:ind w:right="-72"/>
              <w:jc w:val="right"/>
              <w:rPr>
                <w:rFonts w:eastAsia="Arial"/>
                <w:b/>
                <w:bCs/>
                <w:sz w:val="18"/>
                <w:szCs w:val="18"/>
                <w:lang w:eastAsia="en-GB"/>
              </w:rPr>
            </w:pPr>
          </w:p>
          <w:p w14:paraId="5C01009B" w14:textId="119D95DE" w:rsidR="00037C32" w:rsidRPr="00D44C9F" w:rsidRDefault="00037C32"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Fair value</w:t>
            </w:r>
          </w:p>
        </w:tc>
      </w:tr>
      <w:tr w:rsidR="00C7325E" w:rsidRPr="00D44C9F" w14:paraId="41B3065D" w14:textId="77777777" w:rsidTr="00B52B0E">
        <w:tc>
          <w:tcPr>
            <w:tcW w:w="4738" w:type="dxa"/>
            <w:shd w:val="clear" w:color="auto" w:fill="auto"/>
          </w:tcPr>
          <w:p w14:paraId="794FFFED" w14:textId="77777777" w:rsidR="00C7325E" w:rsidRPr="00D44C9F" w:rsidRDefault="00C7325E" w:rsidP="00C7325E">
            <w:pPr>
              <w:spacing w:after="0" w:line="240" w:lineRule="auto"/>
              <w:ind w:left="433"/>
              <w:rPr>
                <w:rFonts w:eastAsia="Arial"/>
                <w:b/>
                <w:bCs/>
                <w:sz w:val="18"/>
                <w:szCs w:val="18"/>
                <w:lang w:eastAsia="en-GB"/>
              </w:rPr>
            </w:pPr>
          </w:p>
        </w:tc>
        <w:tc>
          <w:tcPr>
            <w:tcW w:w="1065" w:type="dxa"/>
            <w:tcBorders>
              <w:top w:val="single" w:sz="4" w:space="0" w:color="auto"/>
              <w:bottom w:val="single" w:sz="4" w:space="0" w:color="auto"/>
            </w:tcBorders>
            <w:shd w:val="clear" w:color="auto" w:fill="auto"/>
          </w:tcPr>
          <w:p w14:paraId="0D1A2475" w14:textId="6359C282"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3EF54BA2" w14:textId="59E1AF40"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6363695B" w14:textId="0CE6330A"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77CDAA49" w14:textId="2CAE93BF"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gridSpan w:val="2"/>
            <w:tcBorders>
              <w:top w:val="single" w:sz="4" w:space="0" w:color="auto"/>
              <w:bottom w:val="single" w:sz="4" w:space="0" w:color="auto"/>
            </w:tcBorders>
            <w:shd w:val="clear" w:color="auto" w:fill="auto"/>
          </w:tcPr>
          <w:p w14:paraId="280AB7BE" w14:textId="62EA5DFE"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3E37CC5D" w14:textId="2BCB807B"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7DA7EB8A" w14:textId="32827552"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2E041295" w14:textId="67A72577"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6D49A4EF" w14:textId="3CFBAB63"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66" w:type="dxa"/>
            <w:gridSpan w:val="2"/>
            <w:tcBorders>
              <w:top w:val="single" w:sz="4" w:space="0" w:color="auto"/>
              <w:bottom w:val="single" w:sz="4" w:space="0" w:color="auto"/>
            </w:tcBorders>
            <w:shd w:val="clear" w:color="auto" w:fill="auto"/>
          </w:tcPr>
          <w:p w14:paraId="3D49579D" w14:textId="7B359488" w:rsidR="00C7325E" w:rsidRPr="00D44C9F" w:rsidRDefault="00C7325E" w:rsidP="00C7325E">
            <w:pPr>
              <w:spacing w:after="0" w:line="240" w:lineRule="auto"/>
              <w:ind w:right="-72"/>
              <w:jc w:val="right"/>
              <w:rPr>
                <w:rFonts w:eastAsia="Arial"/>
                <w:b/>
                <w:bCs/>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037C32" w:rsidRPr="00D44C9F" w14:paraId="6DDF66D7" w14:textId="77777777" w:rsidTr="00B52B0E">
        <w:tc>
          <w:tcPr>
            <w:tcW w:w="4738" w:type="dxa"/>
            <w:shd w:val="clear" w:color="auto" w:fill="auto"/>
            <w:hideMark/>
          </w:tcPr>
          <w:p w14:paraId="4F921D93" w14:textId="77777777" w:rsidR="00037C32" w:rsidRPr="00D44C9F" w:rsidRDefault="00037C32" w:rsidP="004954CB">
            <w:pPr>
              <w:spacing w:after="0" w:line="240" w:lineRule="auto"/>
              <w:ind w:left="-101"/>
              <w:rPr>
                <w:rFonts w:eastAsia="Arial"/>
                <w:b/>
                <w:bCs/>
                <w:sz w:val="18"/>
                <w:szCs w:val="18"/>
                <w:lang w:eastAsia="en-GB"/>
              </w:rPr>
            </w:pPr>
            <w:r w:rsidRPr="00D44C9F">
              <w:rPr>
                <w:rFonts w:eastAsia="Arial"/>
                <w:b/>
                <w:bCs/>
                <w:sz w:val="18"/>
                <w:szCs w:val="18"/>
                <w:lang w:eastAsia="en-GB"/>
              </w:rPr>
              <w:t>Current assets</w:t>
            </w:r>
          </w:p>
        </w:tc>
        <w:tc>
          <w:tcPr>
            <w:tcW w:w="1065" w:type="dxa"/>
            <w:tcBorders>
              <w:top w:val="single" w:sz="4" w:space="0" w:color="auto"/>
            </w:tcBorders>
            <w:shd w:val="clear" w:color="auto" w:fill="FAFAFA"/>
          </w:tcPr>
          <w:p w14:paraId="33857149"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FAFAFA"/>
          </w:tcPr>
          <w:p w14:paraId="2157D20A"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FAFAFA"/>
          </w:tcPr>
          <w:p w14:paraId="41219F47"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FAFAFA"/>
          </w:tcPr>
          <w:p w14:paraId="41E831DF"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gridSpan w:val="2"/>
            <w:tcBorders>
              <w:top w:val="single" w:sz="4" w:space="0" w:color="auto"/>
            </w:tcBorders>
            <w:shd w:val="clear" w:color="auto" w:fill="FAFAFA"/>
          </w:tcPr>
          <w:p w14:paraId="03CE1201"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auto"/>
          </w:tcPr>
          <w:p w14:paraId="1395699D"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auto"/>
          </w:tcPr>
          <w:p w14:paraId="660156D1"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auto"/>
          </w:tcPr>
          <w:p w14:paraId="5C6C8543"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auto"/>
          </w:tcPr>
          <w:p w14:paraId="4A414669"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gridSpan w:val="2"/>
            <w:tcBorders>
              <w:top w:val="single" w:sz="4" w:space="0" w:color="auto"/>
            </w:tcBorders>
            <w:shd w:val="clear" w:color="auto" w:fill="auto"/>
          </w:tcPr>
          <w:p w14:paraId="453719A3" w14:textId="77777777" w:rsidR="00037C32" w:rsidRPr="00D44C9F" w:rsidRDefault="00037C32" w:rsidP="005F541B">
            <w:pPr>
              <w:spacing w:after="0" w:line="240" w:lineRule="auto"/>
              <w:ind w:right="-72"/>
              <w:jc w:val="right"/>
              <w:rPr>
                <w:rFonts w:eastAsia="Arial"/>
                <w:sz w:val="18"/>
                <w:szCs w:val="18"/>
                <w:lang w:eastAsia="en-GB"/>
              </w:rPr>
            </w:pPr>
          </w:p>
        </w:tc>
      </w:tr>
      <w:tr w:rsidR="00037C32" w:rsidRPr="00D44C9F" w14:paraId="36B46255" w14:textId="77777777" w:rsidTr="00B52B0E">
        <w:tc>
          <w:tcPr>
            <w:tcW w:w="4738" w:type="dxa"/>
            <w:shd w:val="clear" w:color="auto" w:fill="auto"/>
            <w:vAlign w:val="bottom"/>
          </w:tcPr>
          <w:p w14:paraId="2E794423" w14:textId="77777777" w:rsidR="00037C32" w:rsidRPr="00D44C9F" w:rsidRDefault="00037C32" w:rsidP="004954CB">
            <w:pPr>
              <w:spacing w:after="0" w:line="240" w:lineRule="auto"/>
              <w:ind w:left="-101"/>
              <w:rPr>
                <w:rFonts w:eastAsia="Arial"/>
                <w:sz w:val="18"/>
                <w:szCs w:val="18"/>
                <w:lang w:eastAsia="en-GB"/>
              </w:rPr>
            </w:pPr>
          </w:p>
        </w:tc>
        <w:tc>
          <w:tcPr>
            <w:tcW w:w="1065" w:type="dxa"/>
            <w:shd w:val="clear" w:color="auto" w:fill="FAFAFA"/>
          </w:tcPr>
          <w:p w14:paraId="7D37BA45"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shd w:val="clear" w:color="auto" w:fill="FAFAFA"/>
          </w:tcPr>
          <w:p w14:paraId="5DF1D4D0"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shd w:val="clear" w:color="auto" w:fill="FAFAFA"/>
          </w:tcPr>
          <w:p w14:paraId="217E1132"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shd w:val="clear" w:color="auto" w:fill="FAFAFA"/>
          </w:tcPr>
          <w:p w14:paraId="7C6678A3"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gridSpan w:val="2"/>
            <w:shd w:val="clear" w:color="auto" w:fill="FAFAFA"/>
          </w:tcPr>
          <w:p w14:paraId="022EFE61"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shd w:val="clear" w:color="auto" w:fill="auto"/>
          </w:tcPr>
          <w:p w14:paraId="5FE177C6"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shd w:val="clear" w:color="auto" w:fill="auto"/>
          </w:tcPr>
          <w:p w14:paraId="67BCCB09" w14:textId="77777777" w:rsidR="00037C32" w:rsidRPr="00D44C9F" w:rsidRDefault="00037C32" w:rsidP="005F541B">
            <w:pPr>
              <w:spacing w:after="0" w:line="240" w:lineRule="auto"/>
              <w:ind w:right="-72"/>
              <w:jc w:val="right"/>
              <w:rPr>
                <w:rFonts w:eastAsia="Arial"/>
                <w:sz w:val="18"/>
                <w:szCs w:val="18"/>
                <w:lang w:eastAsia="en-GB"/>
              </w:rPr>
            </w:pPr>
          </w:p>
        </w:tc>
        <w:tc>
          <w:tcPr>
            <w:tcW w:w="1065" w:type="dxa"/>
            <w:shd w:val="clear" w:color="auto" w:fill="auto"/>
          </w:tcPr>
          <w:p w14:paraId="50C5FC86"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shd w:val="clear" w:color="auto" w:fill="auto"/>
          </w:tcPr>
          <w:p w14:paraId="56757BDE" w14:textId="77777777" w:rsidR="00037C32" w:rsidRPr="00D44C9F" w:rsidRDefault="00037C32" w:rsidP="005F541B">
            <w:pPr>
              <w:spacing w:after="0" w:line="240" w:lineRule="auto"/>
              <w:ind w:right="-72"/>
              <w:jc w:val="right"/>
              <w:rPr>
                <w:rFonts w:eastAsia="Arial"/>
                <w:sz w:val="18"/>
                <w:szCs w:val="18"/>
                <w:lang w:eastAsia="en-GB"/>
              </w:rPr>
            </w:pPr>
          </w:p>
        </w:tc>
        <w:tc>
          <w:tcPr>
            <w:tcW w:w="1066" w:type="dxa"/>
            <w:gridSpan w:val="2"/>
            <w:shd w:val="clear" w:color="auto" w:fill="auto"/>
          </w:tcPr>
          <w:p w14:paraId="741DCFA8" w14:textId="77777777" w:rsidR="00037C32" w:rsidRPr="00D44C9F" w:rsidRDefault="00037C32" w:rsidP="005F541B">
            <w:pPr>
              <w:spacing w:after="0" w:line="240" w:lineRule="auto"/>
              <w:ind w:right="-72"/>
              <w:jc w:val="right"/>
              <w:rPr>
                <w:rFonts w:eastAsia="Arial"/>
                <w:sz w:val="18"/>
                <w:szCs w:val="18"/>
                <w:lang w:eastAsia="en-GB"/>
              </w:rPr>
            </w:pPr>
          </w:p>
        </w:tc>
      </w:tr>
      <w:tr w:rsidR="001664E9" w:rsidRPr="00D44C9F" w14:paraId="06C9E7B8" w14:textId="77777777" w:rsidTr="00B52B0E">
        <w:tc>
          <w:tcPr>
            <w:tcW w:w="4738" w:type="dxa"/>
            <w:shd w:val="clear" w:color="auto" w:fill="auto"/>
            <w:vAlign w:val="bottom"/>
            <w:hideMark/>
          </w:tcPr>
          <w:p w14:paraId="412D2BEC" w14:textId="77777777" w:rsidR="001664E9" w:rsidRPr="00D44C9F" w:rsidRDefault="001664E9" w:rsidP="001664E9">
            <w:pPr>
              <w:spacing w:after="0" w:line="240" w:lineRule="auto"/>
              <w:ind w:left="-101"/>
              <w:rPr>
                <w:rFonts w:eastAsia="Arial"/>
                <w:sz w:val="18"/>
                <w:szCs w:val="18"/>
                <w:lang w:eastAsia="en-GB"/>
              </w:rPr>
            </w:pPr>
            <w:r w:rsidRPr="00D44C9F">
              <w:rPr>
                <w:rFonts w:eastAsia="Arial"/>
                <w:sz w:val="18"/>
                <w:szCs w:val="18"/>
                <w:lang w:eastAsia="en-GB"/>
              </w:rPr>
              <w:t>Cash and cash equivalents</w:t>
            </w:r>
          </w:p>
        </w:tc>
        <w:tc>
          <w:tcPr>
            <w:tcW w:w="1065" w:type="dxa"/>
            <w:shd w:val="clear" w:color="auto" w:fill="FAFAFA"/>
          </w:tcPr>
          <w:p w14:paraId="7CFADCCA" w14:textId="027FA049"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lang w:val="en-US" w:eastAsia="en-GB"/>
              </w:rPr>
              <w:t>-</w:t>
            </w:r>
          </w:p>
        </w:tc>
        <w:tc>
          <w:tcPr>
            <w:tcW w:w="1066" w:type="dxa"/>
            <w:shd w:val="clear" w:color="auto" w:fill="FAFAFA"/>
          </w:tcPr>
          <w:p w14:paraId="3EF52C57" w14:textId="629ECD69"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5EB2E24A" w14:textId="59A3228E"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980</w:t>
            </w:r>
            <w:r w:rsidR="001664E9" w:rsidRPr="00D44C9F">
              <w:rPr>
                <w:rFonts w:eastAsia="Arial"/>
                <w:sz w:val="18"/>
                <w:szCs w:val="18"/>
                <w:lang w:val="en-US" w:eastAsia="en-GB"/>
              </w:rPr>
              <w:t>,</w:t>
            </w:r>
            <w:r w:rsidRPr="00236E60">
              <w:rPr>
                <w:rFonts w:eastAsia="Arial"/>
                <w:sz w:val="18"/>
                <w:szCs w:val="18"/>
                <w:lang w:eastAsia="en-GB"/>
              </w:rPr>
              <w:t>417</w:t>
            </w:r>
          </w:p>
        </w:tc>
        <w:tc>
          <w:tcPr>
            <w:tcW w:w="1066" w:type="dxa"/>
            <w:shd w:val="clear" w:color="auto" w:fill="FAFAFA"/>
          </w:tcPr>
          <w:p w14:paraId="0FA0252D" w14:textId="37A14A5F"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980</w:t>
            </w:r>
            <w:r w:rsidR="001664E9" w:rsidRPr="00D44C9F">
              <w:rPr>
                <w:rFonts w:eastAsia="Arial"/>
                <w:sz w:val="18"/>
                <w:szCs w:val="18"/>
                <w:lang w:val="en-US" w:eastAsia="en-GB"/>
              </w:rPr>
              <w:t>,</w:t>
            </w:r>
            <w:r w:rsidRPr="00236E60">
              <w:rPr>
                <w:rFonts w:eastAsia="Arial"/>
                <w:sz w:val="18"/>
                <w:szCs w:val="18"/>
                <w:lang w:eastAsia="en-GB"/>
              </w:rPr>
              <w:t>417</w:t>
            </w:r>
          </w:p>
        </w:tc>
        <w:tc>
          <w:tcPr>
            <w:tcW w:w="1066" w:type="dxa"/>
            <w:gridSpan w:val="2"/>
            <w:shd w:val="clear" w:color="auto" w:fill="FAFAFA"/>
          </w:tcPr>
          <w:p w14:paraId="0DBEDF3B" w14:textId="71159F62"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980</w:t>
            </w:r>
            <w:r w:rsidR="001664E9" w:rsidRPr="00D44C9F">
              <w:rPr>
                <w:rFonts w:eastAsia="Arial"/>
                <w:sz w:val="18"/>
                <w:szCs w:val="18"/>
                <w:lang w:val="en-US" w:eastAsia="en-GB"/>
              </w:rPr>
              <w:t>,</w:t>
            </w:r>
            <w:r w:rsidRPr="00236E60">
              <w:rPr>
                <w:rFonts w:eastAsia="Arial"/>
                <w:sz w:val="18"/>
                <w:szCs w:val="18"/>
                <w:lang w:eastAsia="en-GB"/>
              </w:rPr>
              <w:t>417</w:t>
            </w:r>
          </w:p>
        </w:tc>
        <w:tc>
          <w:tcPr>
            <w:tcW w:w="1065" w:type="dxa"/>
            <w:shd w:val="clear" w:color="auto" w:fill="auto"/>
          </w:tcPr>
          <w:p w14:paraId="6E869088" w14:textId="16C4541A" w:rsidR="001664E9" w:rsidRPr="00D44C9F" w:rsidRDefault="001664E9" w:rsidP="00236E60">
            <w:pPr>
              <w:spacing w:after="0" w:line="240" w:lineRule="auto"/>
              <w:ind w:right="-72"/>
              <w:jc w:val="right"/>
              <w:rPr>
                <w:rFonts w:eastAsia="Arial"/>
                <w:sz w:val="18"/>
                <w:szCs w:val="18"/>
                <w:lang w:eastAsia="en-GB"/>
              </w:rPr>
            </w:pPr>
            <w:r w:rsidRPr="00D44C9F">
              <w:rPr>
                <w:sz w:val="18"/>
                <w:szCs w:val="18"/>
              </w:rPr>
              <w:t>-</w:t>
            </w:r>
          </w:p>
        </w:tc>
        <w:tc>
          <w:tcPr>
            <w:tcW w:w="1066" w:type="dxa"/>
            <w:shd w:val="clear" w:color="auto" w:fill="auto"/>
          </w:tcPr>
          <w:p w14:paraId="3B6390CA" w14:textId="64E5DBEC" w:rsidR="001664E9" w:rsidRPr="00D44C9F" w:rsidRDefault="001664E9" w:rsidP="00236E60">
            <w:pPr>
              <w:spacing w:after="0" w:line="240" w:lineRule="auto"/>
              <w:ind w:right="-72"/>
              <w:jc w:val="right"/>
              <w:rPr>
                <w:rFonts w:eastAsia="Arial"/>
                <w:sz w:val="18"/>
                <w:szCs w:val="18"/>
                <w:lang w:eastAsia="en-GB"/>
              </w:rPr>
            </w:pPr>
            <w:r w:rsidRPr="00D44C9F">
              <w:rPr>
                <w:sz w:val="18"/>
                <w:szCs w:val="18"/>
              </w:rPr>
              <w:t>-</w:t>
            </w:r>
          </w:p>
        </w:tc>
        <w:tc>
          <w:tcPr>
            <w:tcW w:w="1065" w:type="dxa"/>
            <w:shd w:val="clear" w:color="auto" w:fill="auto"/>
          </w:tcPr>
          <w:p w14:paraId="75B6780F" w14:textId="765FEB65"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577</w:t>
            </w:r>
            <w:r w:rsidR="001664E9" w:rsidRPr="00D44C9F">
              <w:rPr>
                <w:sz w:val="18"/>
                <w:szCs w:val="18"/>
              </w:rPr>
              <w:t>,</w:t>
            </w:r>
            <w:r w:rsidRPr="00236E60">
              <w:rPr>
                <w:sz w:val="18"/>
                <w:szCs w:val="18"/>
              </w:rPr>
              <w:t>282</w:t>
            </w:r>
          </w:p>
        </w:tc>
        <w:tc>
          <w:tcPr>
            <w:tcW w:w="1066" w:type="dxa"/>
            <w:shd w:val="clear" w:color="auto" w:fill="auto"/>
          </w:tcPr>
          <w:p w14:paraId="7428E01E" w14:textId="3841FFF0"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577</w:t>
            </w:r>
            <w:r w:rsidR="001664E9" w:rsidRPr="00D44C9F">
              <w:rPr>
                <w:sz w:val="18"/>
                <w:szCs w:val="18"/>
              </w:rPr>
              <w:t>,</w:t>
            </w:r>
            <w:r w:rsidRPr="00236E60">
              <w:rPr>
                <w:sz w:val="18"/>
                <w:szCs w:val="18"/>
              </w:rPr>
              <w:t>282</w:t>
            </w:r>
          </w:p>
        </w:tc>
        <w:tc>
          <w:tcPr>
            <w:tcW w:w="1066" w:type="dxa"/>
            <w:gridSpan w:val="2"/>
            <w:shd w:val="clear" w:color="auto" w:fill="auto"/>
          </w:tcPr>
          <w:p w14:paraId="5F2AC4B9" w14:textId="61DE16F6"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577</w:t>
            </w:r>
            <w:r w:rsidR="001664E9" w:rsidRPr="00D44C9F">
              <w:rPr>
                <w:sz w:val="18"/>
                <w:szCs w:val="18"/>
              </w:rPr>
              <w:t>,</w:t>
            </w:r>
            <w:r w:rsidRPr="00236E60">
              <w:rPr>
                <w:sz w:val="18"/>
                <w:szCs w:val="18"/>
              </w:rPr>
              <w:t>282</w:t>
            </w:r>
          </w:p>
        </w:tc>
      </w:tr>
      <w:tr w:rsidR="00E65F2C" w:rsidRPr="00D44C9F" w14:paraId="4FD2F464" w14:textId="77777777" w:rsidTr="00B52B0E">
        <w:tc>
          <w:tcPr>
            <w:tcW w:w="4738" w:type="dxa"/>
            <w:shd w:val="clear" w:color="auto" w:fill="auto"/>
            <w:vAlign w:val="bottom"/>
          </w:tcPr>
          <w:p w14:paraId="536B5964" w14:textId="77777777" w:rsidR="00E65F2C" w:rsidRPr="00D44C9F" w:rsidRDefault="00E65F2C" w:rsidP="00E65F2C">
            <w:pPr>
              <w:spacing w:after="0" w:line="240" w:lineRule="auto"/>
              <w:ind w:left="-101"/>
              <w:rPr>
                <w:rFonts w:eastAsia="Arial"/>
                <w:sz w:val="18"/>
                <w:szCs w:val="18"/>
                <w:lang w:eastAsia="en-GB"/>
              </w:rPr>
            </w:pPr>
            <w:r w:rsidRPr="00D44C9F">
              <w:rPr>
                <w:rFonts w:eastAsia="Arial"/>
                <w:sz w:val="18"/>
                <w:szCs w:val="18"/>
                <w:lang w:eastAsia="en-GB"/>
              </w:rPr>
              <w:t>Financial assets measured at fair value</w:t>
            </w:r>
          </w:p>
          <w:p w14:paraId="0F371D7B" w14:textId="57FBB045" w:rsidR="00E65F2C" w:rsidRPr="00D44C9F" w:rsidRDefault="00E65F2C" w:rsidP="00E65F2C">
            <w:pPr>
              <w:spacing w:after="0" w:line="240" w:lineRule="auto"/>
              <w:ind w:left="-101"/>
              <w:rPr>
                <w:rFonts w:eastAsia="Arial"/>
                <w:sz w:val="18"/>
                <w:szCs w:val="18"/>
                <w:lang w:eastAsia="en-GB"/>
              </w:rPr>
            </w:pPr>
            <w:r w:rsidRPr="00D44C9F">
              <w:rPr>
                <w:rFonts w:eastAsia="Arial"/>
                <w:sz w:val="18"/>
                <w:szCs w:val="18"/>
                <w:lang w:eastAsia="en-GB"/>
              </w:rPr>
              <w:t xml:space="preserve">   through profit or loss</w:t>
            </w:r>
          </w:p>
        </w:tc>
        <w:tc>
          <w:tcPr>
            <w:tcW w:w="1065" w:type="dxa"/>
            <w:shd w:val="clear" w:color="auto" w:fill="FAFAFA"/>
          </w:tcPr>
          <w:p w14:paraId="07FACE10" w14:textId="77777777" w:rsidR="00E65F2C" w:rsidRPr="00D44C9F" w:rsidRDefault="00E65F2C" w:rsidP="00236E60">
            <w:pPr>
              <w:spacing w:after="0" w:line="240" w:lineRule="auto"/>
              <w:ind w:right="-72"/>
              <w:jc w:val="right"/>
              <w:rPr>
                <w:rFonts w:eastAsia="Arial"/>
                <w:sz w:val="18"/>
                <w:szCs w:val="18"/>
                <w:lang w:eastAsia="en-GB"/>
              </w:rPr>
            </w:pPr>
          </w:p>
          <w:p w14:paraId="5072AD2F" w14:textId="6CE55061"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66" w:type="dxa"/>
            <w:shd w:val="clear" w:color="auto" w:fill="FAFAFA"/>
          </w:tcPr>
          <w:p w14:paraId="786C54BC" w14:textId="77777777" w:rsidR="00E65F2C" w:rsidRPr="00D44C9F" w:rsidRDefault="00E65F2C" w:rsidP="00236E60">
            <w:pPr>
              <w:spacing w:after="0" w:line="240" w:lineRule="auto"/>
              <w:ind w:right="-72"/>
              <w:jc w:val="right"/>
              <w:rPr>
                <w:rFonts w:eastAsia="Arial"/>
                <w:sz w:val="18"/>
                <w:szCs w:val="18"/>
                <w:lang w:eastAsia="en-GB"/>
              </w:rPr>
            </w:pPr>
          </w:p>
          <w:p w14:paraId="5A6AB213" w14:textId="6EFBA0D6" w:rsidR="00E65F2C" w:rsidRPr="00D44C9F" w:rsidRDefault="00E65F2C" w:rsidP="00236E60">
            <w:pPr>
              <w:spacing w:after="0" w:line="240" w:lineRule="auto"/>
              <w:ind w:right="-72"/>
              <w:jc w:val="right"/>
              <w:rPr>
                <w:rFonts w:eastAsia="Arial"/>
                <w:sz w:val="18"/>
                <w:szCs w:val="18"/>
                <w:cs/>
                <w:lang w:eastAsia="en-GB"/>
              </w:rPr>
            </w:pPr>
            <w:r w:rsidRPr="00D44C9F">
              <w:rPr>
                <w:rFonts w:eastAsia="Arial"/>
                <w:sz w:val="18"/>
                <w:szCs w:val="18"/>
                <w:lang w:eastAsia="en-GB"/>
              </w:rPr>
              <w:t>-</w:t>
            </w:r>
          </w:p>
        </w:tc>
        <w:tc>
          <w:tcPr>
            <w:tcW w:w="1065" w:type="dxa"/>
            <w:shd w:val="clear" w:color="auto" w:fill="FAFAFA"/>
          </w:tcPr>
          <w:p w14:paraId="386F5C84" w14:textId="77777777" w:rsidR="00E65F2C" w:rsidRPr="00D44C9F" w:rsidRDefault="00E65F2C" w:rsidP="00236E60">
            <w:pPr>
              <w:spacing w:after="0" w:line="240" w:lineRule="auto"/>
              <w:ind w:right="-72"/>
              <w:jc w:val="right"/>
              <w:rPr>
                <w:rFonts w:eastAsia="Arial"/>
                <w:sz w:val="18"/>
                <w:szCs w:val="18"/>
                <w:lang w:eastAsia="en-GB"/>
              </w:rPr>
            </w:pPr>
          </w:p>
          <w:p w14:paraId="4A3E601D" w14:textId="5D203A74" w:rsidR="00E65F2C" w:rsidRPr="00D44C9F" w:rsidRDefault="00E65F2C" w:rsidP="00236E60">
            <w:pPr>
              <w:spacing w:after="0" w:line="240" w:lineRule="auto"/>
              <w:ind w:right="-72"/>
              <w:jc w:val="right"/>
              <w:rPr>
                <w:rFonts w:eastAsia="Arial"/>
                <w:sz w:val="18"/>
                <w:szCs w:val="18"/>
                <w:cs/>
                <w:lang w:eastAsia="en-GB"/>
              </w:rPr>
            </w:pPr>
            <w:r w:rsidRPr="00D44C9F">
              <w:rPr>
                <w:rFonts w:eastAsia="Arial"/>
                <w:sz w:val="18"/>
                <w:szCs w:val="18"/>
                <w:lang w:eastAsia="en-GB"/>
              </w:rPr>
              <w:t>-</w:t>
            </w:r>
          </w:p>
        </w:tc>
        <w:tc>
          <w:tcPr>
            <w:tcW w:w="1066" w:type="dxa"/>
            <w:shd w:val="clear" w:color="auto" w:fill="FAFAFA"/>
          </w:tcPr>
          <w:p w14:paraId="59EF4020" w14:textId="77777777" w:rsidR="00E65F2C" w:rsidRPr="00D44C9F" w:rsidRDefault="00E65F2C" w:rsidP="00236E60">
            <w:pPr>
              <w:spacing w:after="0" w:line="240" w:lineRule="auto"/>
              <w:ind w:right="-72"/>
              <w:jc w:val="right"/>
              <w:rPr>
                <w:rFonts w:eastAsia="Arial"/>
                <w:sz w:val="18"/>
                <w:szCs w:val="18"/>
                <w:lang w:eastAsia="en-GB"/>
              </w:rPr>
            </w:pPr>
          </w:p>
          <w:p w14:paraId="55FA10E0" w14:textId="05BE7F51"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66" w:type="dxa"/>
            <w:gridSpan w:val="2"/>
            <w:shd w:val="clear" w:color="auto" w:fill="FAFAFA"/>
          </w:tcPr>
          <w:p w14:paraId="127D0599" w14:textId="77777777" w:rsidR="00E65F2C" w:rsidRPr="00D44C9F" w:rsidRDefault="00E65F2C" w:rsidP="00236E60">
            <w:pPr>
              <w:spacing w:after="0" w:line="240" w:lineRule="auto"/>
              <w:ind w:right="-72"/>
              <w:jc w:val="right"/>
              <w:rPr>
                <w:rFonts w:eastAsia="Arial"/>
                <w:sz w:val="18"/>
                <w:szCs w:val="18"/>
                <w:lang w:eastAsia="en-GB"/>
              </w:rPr>
            </w:pPr>
          </w:p>
          <w:p w14:paraId="75664121" w14:textId="0B6A77CA"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65" w:type="dxa"/>
            <w:shd w:val="clear" w:color="auto" w:fill="auto"/>
          </w:tcPr>
          <w:p w14:paraId="6EF425E2" w14:textId="2023CDDC" w:rsidR="00E65F2C" w:rsidRPr="00D44C9F" w:rsidRDefault="00E65F2C" w:rsidP="00236E60">
            <w:pPr>
              <w:spacing w:after="0" w:line="240" w:lineRule="auto"/>
              <w:ind w:right="-72"/>
              <w:jc w:val="right"/>
              <w:rPr>
                <w:sz w:val="18"/>
                <w:szCs w:val="18"/>
              </w:rPr>
            </w:pPr>
          </w:p>
          <w:p w14:paraId="6EDD946F" w14:textId="189D3961" w:rsidR="00E65F2C" w:rsidRPr="00D44C9F" w:rsidRDefault="00236E60" w:rsidP="00236E60">
            <w:pPr>
              <w:spacing w:after="0" w:line="240" w:lineRule="auto"/>
              <w:ind w:right="-72"/>
              <w:jc w:val="right"/>
              <w:rPr>
                <w:rFonts w:eastAsia="Arial"/>
                <w:sz w:val="18"/>
                <w:szCs w:val="18"/>
                <w:lang w:eastAsia="en-GB"/>
              </w:rPr>
            </w:pPr>
            <w:r w:rsidRPr="00236E60">
              <w:rPr>
                <w:sz w:val="18"/>
                <w:szCs w:val="18"/>
              </w:rPr>
              <w:t>479</w:t>
            </w:r>
            <w:r w:rsidR="00E65F2C" w:rsidRPr="00D44C9F">
              <w:rPr>
                <w:sz w:val="18"/>
                <w:szCs w:val="18"/>
              </w:rPr>
              <w:t>,</w:t>
            </w:r>
            <w:r w:rsidRPr="00236E60">
              <w:rPr>
                <w:sz w:val="18"/>
                <w:szCs w:val="18"/>
              </w:rPr>
              <w:t>411</w:t>
            </w:r>
          </w:p>
        </w:tc>
        <w:tc>
          <w:tcPr>
            <w:tcW w:w="1066" w:type="dxa"/>
            <w:shd w:val="clear" w:color="auto" w:fill="auto"/>
          </w:tcPr>
          <w:p w14:paraId="6640AA16" w14:textId="77777777" w:rsidR="00E65F2C" w:rsidRPr="00D44C9F" w:rsidRDefault="00E65F2C" w:rsidP="00236E60">
            <w:pPr>
              <w:spacing w:after="0" w:line="240" w:lineRule="auto"/>
              <w:ind w:right="-72"/>
              <w:jc w:val="right"/>
              <w:rPr>
                <w:sz w:val="18"/>
                <w:szCs w:val="18"/>
              </w:rPr>
            </w:pPr>
          </w:p>
          <w:p w14:paraId="4594537F" w14:textId="70334058" w:rsidR="00E65F2C" w:rsidRPr="00D44C9F" w:rsidRDefault="00E65F2C" w:rsidP="00236E60">
            <w:pPr>
              <w:spacing w:after="0" w:line="240" w:lineRule="auto"/>
              <w:ind w:right="-72"/>
              <w:jc w:val="right"/>
              <w:rPr>
                <w:rFonts w:eastAsia="Arial"/>
                <w:sz w:val="18"/>
                <w:szCs w:val="18"/>
                <w:cs/>
                <w:lang w:eastAsia="en-GB"/>
              </w:rPr>
            </w:pPr>
            <w:r w:rsidRPr="00D44C9F">
              <w:rPr>
                <w:sz w:val="18"/>
                <w:szCs w:val="18"/>
              </w:rPr>
              <w:t>-</w:t>
            </w:r>
          </w:p>
        </w:tc>
        <w:tc>
          <w:tcPr>
            <w:tcW w:w="1065" w:type="dxa"/>
            <w:shd w:val="clear" w:color="auto" w:fill="auto"/>
          </w:tcPr>
          <w:p w14:paraId="34ACA713" w14:textId="77777777" w:rsidR="00E65F2C" w:rsidRPr="00D44C9F" w:rsidRDefault="00E65F2C" w:rsidP="00236E60">
            <w:pPr>
              <w:spacing w:after="0" w:line="240" w:lineRule="auto"/>
              <w:ind w:right="-72"/>
              <w:jc w:val="right"/>
              <w:rPr>
                <w:sz w:val="18"/>
                <w:szCs w:val="18"/>
              </w:rPr>
            </w:pPr>
          </w:p>
          <w:p w14:paraId="6653FBA3" w14:textId="01EF9F4B" w:rsidR="00E65F2C" w:rsidRPr="00D44C9F" w:rsidRDefault="00E65F2C" w:rsidP="00236E60">
            <w:pPr>
              <w:spacing w:after="0" w:line="240" w:lineRule="auto"/>
              <w:ind w:right="-72"/>
              <w:jc w:val="right"/>
              <w:rPr>
                <w:rFonts w:eastAsia="Arial"/>
                <w:sz w:val="18"/>
                <w:szCs w:val="18"/>
                <w:cs/>
                <w:lang w:eastAsia="en-GB"/>
              </w:rPr>
            </w:pPr>
            <w:r w:rsidRPr="00D44C9F">
              <w:rPr>
                <w:sz w:val="18"/>
                <w:szCs w:val="18"/>
              </w:rPr>
              <w:t>-</w:t>
            </w:r>
          </w:p>
        </w:tc>
        <w:tc>
          <w:tcPr>
            <w:tcW w:w="1066" w:type="dxa"/>
            <w:shd w:val="clear" w:color="auto" w:fill="auto"/>
          </w:tcPr>
          <w:p w14:paraId="2DD00E78" w14:textId="60BEBD50" w:rsidR="00E65F2C" w:rsidRPr="00D44C9F" w:rsidRDefault="00E65F2C" w:rsidP="00236E60">
            <w:pPr>
              <w:spacing w:after="0" w:line="240" w:lineRule="auto"/>
              <w:ind w:right="-72"/>
              <w:jc w:val="right"/>
              <w:rPr>
                <w:sz w:val="18"/>
                <w:szCs w:val="18"/>
              </w:rPr>
            </w:pPr>
          </w:p>
          <w:p w14:paraId="3EE98783" w14:textId="10718155" w:rsidR="00E65F2C" w:rsidRPr="00D44C9F" w:rsidRDefault="00236E60" w:rsidP="00236E60">
            <w:pPr>
              <w:spacing w:after="0" w:line="240" w:lineRule="auto"/>
              <w:ind w:right="-72"/>
              <w:jc w:val="right"/>
              <w:rPr>
                <w:rFonts w:eastAsia="Arial"/>
                <w:sz w:val="18"/>
                <w:szCs w:val="18"/>
                <w:lang w:eastAsia="en-GB"/>
              </w:rPr>
            </w:pPr>
            <w:r w:rsidRPr="00236E60">
              <w:rPr>
                <w:sz w:val="18"/>
                <w:szCs w:val="18"/>
              </w:rPr>
              <w:t>479</w:t>
            </w:r>
            <w:r w:rsidR="00E65F2C" w:rsidRPr="00D44C9F">
              <w:rPr>
                <w:sz w:val="18"/>
                <w:szCs w:val="18"/>
              </w:rPr>
              <w:t>,</w:t>
            </w:r>
            <w:r w:rsidRPr="00236E60">
              <w:rPr>
                <w:sz w:val="18"/>
                <w:szCs w:val="18"/>
              </w:rPr>
              <w:t>411</w:t>
            </w:r>
          </w:p>
        </w:tc>
        <w:tc>
          <w:tcPr>
            <w:tcW w:w="1066" w:type="dxa"/>
            <w:gridSpan w:val="2"/>
            <w:shd w:val="clear" w:color="auto" w:fill="auto"/>
          </w:tcPr>
          <w:p w14:paraId="092AA658" w14:textId="77777777" w:rsidR="00E65F2C" w:rsidRPr="00D44C9F" w:rsidRDefault="00E65F2C" w:rsidP="00236E60">
            <w:pPr>
              <w:spacing w:after="0" w:line="240" w:lineRule="auto"/>
              <w:ind w:right="-72"/>
              <w:jc w:val="right"/>
              <w:rPr>
                <w:sz w:val="18"/>
                <w:szCs w:val="18"/>
              </w:rPr>
            </w:pPr>
          </w:p>
          <w:p w14:paraId="20008AA1" w14:textId="2D64D877" w:rsidR="00E65F2C" w:rsidRPr="00D44C9F" w:rsidRDefault="00236E60" w:rsidP="00236E60">
            <w:pPr>
              <w:spacing w:after="0" w:line="240" w:lineRule="auto"/>
              <w:ind w:right="-72"/>
              <w:jc w:val="right"/>
              <w:rPr>
                <w:rFonts w:eastAsia="Arial"/>
                <w:sz w:val="18"/>
                <w:szCs w:val="18"/>
                <w:lang w:eastAsia="en-GB"/>
              </w:rPr>
            </w:pPr>
            <w:r w:rsidRPr="00236E60">
              <w:rPr>
                <w:sz w:val="18"/>
                <w:szCs w:val="18"/>
              </w:rPr>
              <w:t>479</w:t>
            </w:r>
            <w:r w:rsidR="00E65F2C" w:rsidRPr="00D44C9F">
              <w:rPr>
                <w:sz w:val="18"/>
                <w:szCs w:val="18"/>
              </w:rPr>
              <w:t>,</w:t>
            </w:r>
            <w:r w:rsidRPr="00236E60">
              <w:rPr>
                <w:sz w:val="18"/>
                <w:szCs w:val="18"/>
              </w:rPr>
              <w:t>411</w:t>
            </w:r>
          </w:p>
        </w:tc>
      </w:tr>
      <w:tr w:rsidR="008319BF" w:rsidRPr="00D44C9F" w14:paraId="6C0D1140" w14:textId="77777777" w:rsidTr="00B52B0E">
        <w:tc>
          <w:tcPr>
            <w:tcW w:w="4738" w:type="dxa"/>
            <w:shd w:val="clear" w:color="auto" w:fill="auto"/>
            <w:vAlign w:val="bottom"/>
            <w:hideMark/>
          </w:tcPr>
          <w:p w14:paraId="0ACB30A6" w14:textId="586B1D0F" w:rsidR="008319BF" w:rsidRPr="00D44C9F" w:rsidRDefault="008319BF" w:rsidP="008319BF">
            <w:pPr>
              <w:spacing w:after="0" w:line="240" w:lineRule="auto"/>
              <w:ind w:left="-101"/>
              <w:rPr>
                <w:rFonts w:eastAsia="Arial"/>
                <w:sz w:val="18"/>
                <w:szCs w:val="18"/>
                <w:lang w:eastAsia="en-GB"/>
              </w:rPr>
            </w:pPr>
            <w:r w:rsidRPr="00D44C9F">
              <w:rPr>
                <w:rFonts w:eastAsia="Arial"/>
                <w:sz w:val="18"/>
                <w:szCs w:val="18"/>
                <w:lang w:eastAsia="en-GB"/>
              </w:rPr>
              <w:t>Trade and other receivables</w:t>
            </w:r>
          </w:p>
        </w:tc>
        <w:tc>
          <w:tcPr>
            <w:tcW w:w="1065" w:type="dxa"/>
            <w:shd w:val="clear" w:color="auto" w:fill="FAFAFA"/>
          </w:tcPr>
          <w:p w14:paraId="301609A0" w14:textId="3D047E3D" w:rsidR="008319BF" w:rsidRPr="00D44C9F" w:rsidRDefault="008319BF"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6" w:type="dxa"/>
            <w:shd w:val="clear" w:color="auto" w:fill="FAFAFA"/>
          </w:tcPr>
          <w:p w14:paraId="587C173D" w14:textId="62406B51" w:rsidR="008319BF" w:rsidRPr="00D44C9F" w:rsidRDefault="008319BF"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2B947061" w14:textId="1DC6CC2D" w:rsidR="008319BF"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245</w:t>
            </w:r>
            <w:r w:rsidR="008319BF" w:rsidRPr="00D44C9F">
              <w:rPr>
                <w:rFonts w:eastAsia="Arial"/>
                <w:sz w:val="18"/>
                <w:szCs w:val="18"/>
                <w:lang w:eastAsia="en-GB"/>
              </w:rPr>
              <w:t>,</w:t>
            </w:r>
            <w:r w:rsidRPr="00236E60">
              <w:rPr>
                <w:rFonts w:eastAsia="Arial"/>
                <w:sz w:val="18"/>
                <w:szCs w:val="18"/>
                <w:lang w:eastAsia="en-GB"/>
              </w:rPr>
              <w:t>334</w:t>
            </w:r>
          </w:p>
        </w:tc>
        <w:tc>
          <w:tcPr>
            <w:tcW w:w="1066" w:type="dxa"/>
            <w:shd w:val="clear" w:color="auto" w:fill="FAFAFA"/>
          </w:tcPr>
          <w:p w14:paraId="78A7FE52" w14:textId="2F8094A2" w:rsidR="008319BF"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245</w:t>
            </w:r>
            <w:r w:rsidR="008319BF" w:rsidRPr="00D44C9F">
              <w:rPr>
                <w:rFonts w:eastAsia="Arial"/>
                <w:sz w:val="18"/>
                <w:szCs w:val="18"/>
                <w:lang w:eastAsia="en-GB"/>
              </w:rPr>
              <w:t>,</w:t>
            </w:r>
            <w:r w:rsidRPr="00236E60">
              <w:rPr>
                <w:rFonts w:eastAsia="Arial"/>
                <w:sz w:val="18"/>
                <w:szCs w:val="18"/>
                <w:lang w:eastAsia="en-GB"/>
              </w:rPr>
              <w:t>334</w:t>
            </w:r>
          </w:p>
        </w:tc>
        <w:tc>
          <w:tcPr>
            <w:tcW w:w="1066" w:type="dxa"/>
            <w:gridSpan w:val="2"/>
            <w:shd w:val="clear" w:color="auto" w:fill="FAFAFA"/>
          </w:tcPr>
          <w:p w14:paraId="5FD47BC2" w14:textId="1E7CB8E8" w:rsidR="008319BF"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245</w:t>
            </w:r>
            <w:r w:rsidR="008319BF" w:rsidRPr="00D44C9F">
              <w:rPr>
                <w:rFonts w:eastAsia="Arial"/>
                <w:sz w:val="18"/>
                <w:szCs w:val="18"/>
                <w:lang w:eastAsia="en-GB"/>
              </w:rPr>
              <w:t>,</w:t>
            </w:r>
            <w:r w:rsidRPr="00236E60">
              <w:rPr>
                <w:rFonts w:eastAsia="Arial"/>
                <w:sz w:val="18"/>
                <w:szCs w:val="18"/>
                <w:lang w:eastAsia="en-GB"/>
              </w:rPr>
              <w:t>334</w:t>
            </w:r>
          </w:p>
        </w:tc>
        <w:tc>
          <w:tcPr>
            <w:tcW w:w="1065" w:type="dxa"/>
            <w:shd w:val="clear" w:color="auto" w:fill="auto"/>
          </w:tcPr>
          <w:p w14:paraId="759CB7EF" w14:textId="424AB56B" w:rsidR="008319BF" w:rsidRPr="00D44C9F" w:rsidRDefault="008319BF" w:rsidP="00236E60">
            <w:pPr>
              <w:spacing w:after="0" w:line="240" w:lineRule="auto"/>
              <w:ind w:right="-72"/>
              <w:jc w:val="right"/>
              <w:rPr>
                <w:rFonts w:eastAsia="Arial"/>
                <w:sz w:val="18"/>
                <w:szCs w:val="18"/>
                <w:lang w:eastAsia="en-GB"/>
              </w:rPr>
            </w:pPr>
            <w:r w:rsidRPr="00D44C9F">
              <w:rPr>
                <w:sz w:val="18"/>
                <w:szCs w:val="18"/>
              </w:rPr>
              <w:t>-</w:t>
            </w:r>
          </w:p>
        </w:tc>
        <w:tc>
          <w:tcPr>
            <w:tcW w:w="1066" w:type="dxa"/>
            <w:shd w:val="clear" w:color="auto" w:fill="auto"/>
          </w:tcPr>
          <w:p w14:paraId="184952B3" w14:textId="7E500537" w:rsidR="008319BF" w:rsidRPr="00D44C9F" w:rsidRDefault="008319BF" w:rsidP="00236E60">
            <w:pPr>
              <w:spacing w:after="0" w:line="240" w:lineRule="auto"/>
              <w:ind w:right="-72"/>
              <w:jc w:val="right"/>
              <w:rPr>
                <w:rFonts w:eastAsia="Arial"/>
                <w:sz w:val="18"/>
                <w:szCs w:val="18"/>
                <w:lang w:eastAsia="en-GB"/>
              </w:rPr>
            </w:pPr>
            <w:r w:rsidRPr="00D44C9F">
              <w:rPr>
                <w:sz w:val="18"/>
                <w:szCs w:val="18"/>
              </w:rPr>
              <w:t>-</w:t>
            </w:r>
          </w:p>
        </w:tc>
        <w:tc>
          <w:tcPr>
            <w:tcW w:w="1065" w:type="dxa"/>
            <w:shd w:val="clear" w:color="auto" w:fill="auto"/>
          </w:tcPr>
          <w:p w14:paraId="4FF64EB4" w14:textId="14BDCD3D" w:rsidR="008319BF" w:rsidRPr="00D44C9F" w:rsidRDefault="00236E60" w:rsidP="00236E60">
            <w:pPr>
              <w:spacing w:after="0" w:line="240" w:lineRule="auto"/>
              <w:ind w:right="-72"/>
              <w:jc w:val="right"/>
              <w:rPr>
                <w:rFonts w:eastAsia="Arial"/>
                <w:sz w:val="18"/>
                <w:szCs w:val="18"/>
                <w:lang w:eastAsia="en-GB"/>
              </w:rPr>
            </w:pPr>
            <w:r w:rsidRPr="00236E60">
              <w:rPr>
                <w:sz w:val="18"/>
                <w:szCs w:val="18"/>
              </w:rPr>
              <w:t>241</w:t>
            </w:r>
            <w:r w:rsidR="008319BF" w:rsidRPr="00D44C9F">
              <w:rPr>
                <w:sz w:val="18"/>
                <w:szCs w:val="18"/>
              </w:rPr>
              <w:t>,</w:t>
            </w:r>
            <w:r w:rsidRPr="00236E60">
              <w:rPr>
                <w:sz w:val="18"/>
                <w:szCs w:val="18"/>
              </w:rPr>
              <w:t>718</w:t>
            </w:r>
          </w:p>
        </w:tc>
        <w:tc>
          <w:tcPr>
            <w:tcW w:w="1066" w:type="dxa"/>
            <w:shd w:val="clear" w:color="auto" w:fill="auto"/>
          </w:tcPr>
          <w:p w14:paraId="373639A4" w14:textId="0C7CED78" w:rsidR="008319BF" w:rsidRPr="00D44C9F" w:rsidRDefault="00236E60" w:rsidP="00236E60">
            <w:pPr>
              <w:spacing w:after="0" w:line="240" w:lineRule="auto"/>
              <w:ind w:right="-72"/>
              <w:jc w:val="right"/>
              <w:rPr>
                <w:rFonts w:eastAsia="Arial"/>
                <w:sz w:val="18"/>
                <w:szCs w:val="18"/>
                <w:lang w:eastAsia="en-GB"/>
              </w:rPr>
            </w:pPr>
            <w:r w:rsidRPr="00236E60">
              <w:rPr>
                <w:sz w:val="18"/>
                <w:szCs w:val="18"/>
              </w:rPr>
              <w:t>241</w:t>
            </w:r>
            <w:r w:rsidR="008319BF" w:rsidRPr="00D44C9F">
              <w:rPr>
                <w:sz w:val="18"/>
                <w:szCs w:val="18"/>
              </w:rPr>
              <w:t>,</w:t>
            </w:r>
            <w:r w:rsidRPr="00236E60">
              <w:rPr>
                <w:sz w:val="18"/>
                <w:szCs w:val="18"/>
              </w:rPr>
              <w:t>718</w:t>
            </w:r>
          </w:p>
        </w:tc>
        <w:tc>
          <w:tcPr>
            <w:tcW w:w="1066" w:type="dxa"/>
            <w:gridSpan w:val="2"/>
            <w:shd w:val="clear" w:color="auto" w:fill="auto"/>
          </w:tcPr>
          <w:p w14:paraId="364E11C9" w14:textId="5E219903" w:rsidR="008319BF" w:rsidRPr="00D44C9F" w:rsidRDefault="00236E60" w:rsidP="00236E60">
            <w:pPr>
              <w:spacing w:after="0" w:line="240" w:lineRule="auto"/>
              <w:ind w:right="-72"/>
              <w:jc w:val="right"/>
              <w:rPr>
                <w:rFonts w:eastAsia="Arial"/>
                <w:sz w:val="18"/>
                <w:szCs w:val="18"/>
                <w:lang w:eastAsia="en-GB"/>
              </w:rPr>
            </w:pPr>
            <w:r w:rsidRPr="00236E60">
              <w:rPr>
                <w:sz w:val="18"/>
                <w:szCs w:val="18"/>
              </w:rPr>
              <w:t>241</w:t>
            </w:r>
            <w:r w:rsidR="008319BF" w:rsidRPr="00D44C9F">
              <w:rPr>
                <w:sz w:val="18"/>
                <w:szCs w:val="18"/>
              </w:rPr>
              <w:t>,</w:t>
            </w:r>
            <w:r w:rsidRPr="00236E60">
              <w:rPr>
                <w:sz w:val="18"/>
                <w:szCs w:val="18"/>
              </w:rPr>
              <w:t>718</w:t>
            </w:r>
          </w:p>
        </w:tc>
      </w:tr>
      <w:tr w:rsidR="001664E9" w:rsidRPr="00D44C9F" w14:paraId="1ACEAF81" w14:textId="77777777" w:rsidTr="00B52B0E">
        <w:tc>
          <w:tcPr>
            <w:tcW w:w="4738" w:type="dxa"/>
            <w:shd w:val="clear" w:color="auto" w:fill="auto"/>
          </w:tcPr>
          <w:p w14:paraId="0E7C0764" w14:textId="3669B055" w:rsidR="001664E9" w:rsidRPr="00D44C9F" w:rsidRDefault="001664E9" w:rsidP="001664E9">
            <w:pPr>
              <w:spacing w:after="0" w:line="240" w:lineRule="auto"/>
              <w:ind w:left="-101"/>
              <w:rPr>
                <w:rFonts w:eastAsia="Arial"/>
                <w:sz w:val="18"/>
                <w:szCs w:val="18"/>
                <w:lang w:eastAsia="en-GB"/>
              </w:rPr>
            </w:pPr>
            <w:r w:rsidRPr="00D44C9F">
              <w:rPr>
                <w:rFonts w:eastAsia="Arial"/>
                <w:sz w:val="18"/>
                <w:szCs w:val="18"/>
                <w:lang w:eastAsia="en-GB"/>
              </w:rPr>
              <w:t>Short-term loans to a related party</w:t>
            </w:r>
          </w:p>
        </w:tc>
        <w:tc>
          <w:tcPr>
            <w:tcW w:w="1065" w:type="dxa"/>
            <w:shd w:val="clear" w:color="auto" w:fill="FAFAFA"/>
          </w:tcPr>
          <w:p w14:paraId="47343CE7" w14:textId="6F3A1D77"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6" w:type="dxa"/>
            <w:shd w:val="clear" w:color="auto" w:fill="FAFAFA"/>
          </w:tcPr>
          <w:p w14:paraId="3A113EE3" w14:textId="3370C472"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5" w:type="dxa"/>
            <w:shd w:val="clear" w:color="auto" w:fill="FAFAFA"/>
          </w:tcPr>
          <w:p w14:paraId="42A6638E" w14:textId="534A4F25"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25</w:t>
            </w:r>
            <w:r w:rsidR="001664E9" w:rsidRPr="00D44C9F">
              <w:rPr>
                <w:rFonts w:eastAsia="Arial"/>
                <w:sz w:val="18"/>
                <w:szCs w:val="18"/>
                <w:lang w:eastAsia="en-GB"/>
              </w:rPr>
              <w:t>,</w:t>
            </w:r>
            <w:r w:rsidRPr="00236E60">
              <w:rPr>
                <w:rFonts w:eastAsia="Arial"/>
                <w:sz w:val="18"/>
                <w:szCs w:val="18"/>
                <w:lang w:eastAsia="en-GB"/>
              </w:rPr>
              <w:t>458</w:t>
            </w:r>
          </w:p>
        </w:tc>
        <w:tc>
          <w:tcPr>
            <w:tcW w:w="1066" w:type="dxa"/>
            <w:shd w:val="clear" w:color="auto" w:fill="FAFAFA"/>
          </w:tcPr>
          <w:p w14:paraId="0446174E" w14:textId="5DDF9A4B"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25</w:t>
            </w:r>
            <w:r w:rsidR="001664E9" w:rsidRPr="00D44C9F">
              <w:rPr>
                <w:rFonts w:eastAsia="Arial"/>
                <w:sz w:val="18"/>
                <w:szCs w:val="18"/>
                <w:lang w:eastAsia="en-GB"/>
              </w:rPr>
              <w:t>,</w:t>
            </w:r>
            <w:r w:rsidRPr="00236E60">
              <w:rPr>
                <w:rFonts w:eastAsia="Arial"/>
                <w:sz w:val="18"/>
                <w:szCs w:val="18"/>
                <w:lang w:eastAsia="en-GB"/>
              </w:rPr>
              <w:t>458</w:t>
            </w:r>
          </w:p>
        </w:tc>
        <w:tc>
          <w:tcPr>
            <w:tcW w:w="1066" w:type="dxa"/>
            <w:gridSpan w:val="2"/>
            <w:shd w:val="clear" w:color="auto" w:fill="FAFAFA"/>
          </w:tcPr>
          <w:p w14:paraId="0FF8C136" w14:textId="378D4ADE" w:rsidR="001664E9"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25</w:t>
            </w:r>
            <w:r w:rsidR="001664E9" w:rsidRPr="00D44C9F">
              <w:rPr>
                <w:rFonts w:eastAsia="Arial"/>
                <w:sz w:val="18"/>
                <w:szCs w:val="18"/>
                <w:lang w:eastAsia="en-GB"/>
              </w:rPr>
              <w:t>,</w:t>
            </w:r>
            <w:r w:rsidRPr="00236E60">
              <w:rPr>
                <w:rFonts w:eastAsia="Arial"/>
                <w:sz w:val="18"/>
                <w:szCs w:val="18"/>
                <w:lang w:eastAsia="en-GB"/>
              </w:rPr>
              <w:t>458</w:t>
            </w:r>
          </w:p>
        </w:tc>
        <w:tc>
          <w:tcPr>
            <w:tcW w:w="1065" w:type="dxa"/>
            <w:shd w:val="clear" w:color="auto" w:fill="auto"/>
          </w:tcPr>
          <w:p w14:paraId="5518FF18" w14:textId="579B7C05"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6" w:type="dxa"/>
            <w:shd w:val="clear" w:color="auto" w:fill="auto"/>
          </w:tcPr>
          <w:p w14:paraId="3AFF2AB0" w14:textId="02F1B804" w:rsidR="001664E9" w:rsidRPr="00D44C9F" w:rsidRDefault="001664E9"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5" w:type="dxa"/>
            <w:shd w:val="clear" w:color="auto" w:fill="auto"/>
          </w:tcPr>
          <w:p w14:paraId="6A157C26" w14:textId="49382FE1"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1664E9" w:rsidRPr="00D44C9F">
              <w:rPr>
                <w:sz w:val="18"/>
                <w:szCs w:val="18"/>
              </w:rPr>
              <w:t>,</w:t>
            </w:r>
            <w:r w:rsidRPr="00236E60">
              <w:rPr>
                <w:sz w:val="18"/>
                <w:szCs w:val="18"/>
              </w:rPr>
              <w:t>825</w:t>
            </w:r>
          </w:p>
        </w:tc>
        <w:tc>
          <w:tcPr>
            <w:tcW w:w="1066" w:type="dxa"/>
            <w:shd w:val="clear" w:color="auto" w:fill="auto"/>
          </w:tcPr>
          <w:p w14:paraId="5548B251" w14:textId="6BC885EE"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1664E9" w:rsidRPr="00D44C9F">
              <w:rPr>
                <w:sz w:val="18"/>
                <w:szCs w:val="18"/>
              </w:rPr>
              <w:t>,</w:t>
            </w:r>
            <w:r w:rsidRPr="00236E60">
              <w:rPr>
                <w:sz w:val="18"/>
                <w:szCs w:val="18"/>
              </w:rPr>
              <w:t>825</w:t>
            </w:r>
          </w:p>
        </w:tc>
        <w:tc>
          <w:tcPr>
            <w:tcW w:w="1066" w:type="dxa"/>
            <w:gridSpan w:val="2"/>
            <w:shd w:val="clear" w:color="auto" w:fill="auto"/>
          </w:tcPr>
          <w:p w14:paraId="60EDB892" w14:textId="16F445A6" w:rsidR="001664E9"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1664E9" w:rsidRPr="00D44C9F">
              <w:rPr>
                <w:sz w:val="18"/>
                <w:szCs w:val="18"/>
              </w:rPr>
              <w:t>,</w:t>
            </w:r>
            <w:r w:rsidRPr="00236E60">
              <w:rPr>
                <w:sz w:val="18"/>
                <w:szCs w:val="18"/>
              </w:rPr>
              <w:t>825</w:t>
            </w:r>
          </w:p>
        </w:tc>
      </w:tr>
      <w:tr w:rsidR="001664E9" w:rsidRPr="00D44C9F" w14:paraId="196D9CC3" w14:textId="77777777" w:rsidTr="00B52B0E">
        <w:tc>
          <w:tcPr>
            <w:tcW w:w="4738" w:type="dxa"/>
            <w:shd w:val="clear" w:color="auto" w:fill="auto"/>
          </w:tcPr>
          <w:p w14:paraId="062FA203" w14:textId="77777777" w:rsidR="001664E9" w:rsidRPr="00D44C9F" w:rsidRDefault="001664E9" w:rsidP="001664E9">
            <w:pPr>
              <w:spacing w:after="0" w:line="240" w:lineRule="auto"/>
              <w:ind w:left="-101"/>
              <w:rPr>
                <w:rFonts w:eastAsia="Arial"/>
                <w:b/>
                <w:bCs/>
                <w:sz w:val="18"/>
                <w:szCs w:val="18"/>
                <w:lang w:eastAsia="en-GB"/>
              </w:rPr>
            </w:pPr>
          </w:p>
        </w:tc>
        <w:tc>
          <w:tcPr>
            <w:tcW w:w="1065" w:type="dxa"/>
            <w:shd w:val="clear" w:color="auto" w:fill="FAFAFA"/>
          </w:tcPr>
          <w:p w14:paraId="6C66FEC4"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FAFAFA"/>
          </w:tcPr>
          <w:p w14:paraId="46488F74" w14:textId="77777777"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FAFAFA"/>
          </w:tcPr>
          <w:p w14:paraId="68B41E7E"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FAFAFA"/>
          </w:tcPr>
          <w:p w14:paraId="6102C14E"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41BEBF01" w14:textId="77777777"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auto"/>
          </w:tcPr>
          <w:p w14:paraId="4DB251E5"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auto"/>
          </w:tcPr>
          <w:p w14:paraId="4CFC9170" w14:textId="77777777"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auto"/>
          </w:tcPr>
          <w:p w14:paraId="106447F6"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auto"/>
          </w:tcPr>
          <w:p w14:paraId="72296CC6" w14:textId="77777777" w:rsidR="001664E9" w:rsidRPr="00D44C9F" w:rsidRDefault="001664E9" w:rsidP="00236E60">
            <w:pPr>
              <w:spacing w:after="0" w:line="240" w:lineRule="auto"/>
              <w:ind w:right="-72"/>
              <w:jc w:val="right"/>
              <w:rPr>
                <w:rFonts w:eastAsia="Arial"/>
                <w:sz w:val="18"/>
                <w:szCs w:val="18"/>
                <w:lang w:eastAsia="en-GB"/>
              </w:rPr>
            </w:pPr>
          </w:p>
        </w:tc>
        <w:tc>
          <w:tcPr>
            <w:tcW w:w="1066" w:type="dxa"/>
            <w:gridSpan w:val="2"/>
            <w:shd w:val="clear" w:color="auto" w:fill="auto"/>
          </w:tcPr>
          <w:p w14:paraId="3A3EE1EA" w14:textId="77777777" w:rsidR="001664E9" w:rsidRPr="00D44C9F" w:rsidRDefault="001664E9" w:rsidP="00236E60">
            <w:pPr>
              <w:spacing w:after="0" w:line="240" w:lineRule="auto"/>
              <w:ind w:right="-72"/>
              <w:jc w:val="right"/>
              <w:rPr>
                <w:rFonts w:eastAsia="Arial"/>
                <w:sz w:val="18"/>
                <w:szCs w:val="18"/>
                <w:lang w:eastAsia="en-GB"/>
              </w:rPr>
            </w:pPr>
          </w:p>
        </w:tc>
      </w:tr>
      <w:tr w:rsidR="001664E9" w:rsidRPr="00D44C9F" w14:paraId="7E7B79D1" w14:textId="77777777" w:rsidTr="00B52B0E">
        <w:tc>
          <w:tcPr>
            <w:tcW w:w="4738" w:type="dxa"/>
            <w:shd w:val="clear" w:color="auto" w:fill="auto"/>
            <w:hideMark/>
          </w:tcPr>
          <w:p w14:paraId="1D2394A6" w14:textId="77777777" w:rsidR="001664E9" w:rsidRPr="00D44C9F" w:rsidRDefault="001664E9" w:rsidP="001664E9">
            <w:pPr>
              <w:spacing w:after="0" w:line="240" w:lineRule="auto"/>
              <w:ind w:left="-101"/>
              <w:rPr>
                <w:rFonts w:eastAsia="Arial"/>
                <w:b/>
                <w:bCs/>
                <w:sz w:val="18"/>
                <w:szCs w:val="18"/>
                <w:lang w:eastAsia="en-GB"/>
              </w:rPr>
            </w:pPr>
            <w:r w:rsidRPr="00D44C9F">
              <w:rPr>
                <w:rFonts w:eastAsia="Arial"/>
                <w:b/>
                <w:bCs/>
                <w:sz w:val="18"/>
                <w:szCs w:val="18"/>
                <w:lang w:eastAsia="en-GB"/>
              </w:rPr>
              <w:t>Non-current assets</w:t>
            </w:r>
          </w:p>
        </w:tc>
        <w:tc>
          <w:tcPr>
            <w:tcW w:w="1065" w:type="dxa"/>
            <w:shd w:val="clear" w:color="auto" w:fill="FAFAFA"/>
          </w:tcPr>
          <w:p w14:paraId="790A536E" w14:textId="27FD7B29"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FAFAFA"/>
          </w:tcPr>
          <w:p w14:paraId="1C2FACD5" w14:textId="41B06AC9"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FAFAFA"/>
          </w:tcPr>
          <w:p w14:paraId="6C06233F" w14:textId="6BB60A27"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FAFAFA"/>
          </w:tcPr>
          <w:p w14:paraId="428306BF" w14:textId="6199FE1A" w:rsidR="001664E9" w:rsidRPr="00D44C9F" w:rsidRDefault="001664E9"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37A6A5BA" w14:textId="5BC64D8D"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auto"/>
          </w:tcPr>
          <w:p w14:paraId="0F30B055" w14:textId="20258E06"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auto"/>
          </w:tcPr>
          <w:p w14:paraId="59E96599" w14:textId="41D8403F" w:rsidR="001664E9" w:rsidRPr="00D44C9F" w:rsidRDefault="001664E9" w:rsidP="00236E60">
            <w:pPr>
              <w:spacing w:after="0" w:line="240" w:lineRule="auto"/>
              <w:ind w:right="-72"/>
              <w:jc w:val="right"/>
              <w:rPr>
                <w:rFonts w:eastAsia="Arial"/>
                <w:sz w:val="18"/>
                <w:szCs w:val="18"/>
                <w:lang w:eastAsia="en-GB"/>
              </w:rPr>
            </w:pPr>
          </w:p>
        </w:tc>
        <w:tc>
          <w:tcPr>
            <w:tcW w:w="1065" w:type="dxa"/>
            <w:shd w:val="clear" w:color="auto" w:fill="auto"/>
          </w:tcPr>
          <w:p w14:paraId="69EB8BAD" w14:textId="7589C85B" w:rsidR="001664E9" w:rsidRPr="00D44C9F" w:rsidRDefault="001664E9" w:rsidP="00236E60">
            <w:pPr>
              <w:spacing w:after="0" w:line="240" w:lineRule="auto"/>
              <w:ind w:right="-72"/>
              <w:jc w:val="right"/>
              <w:rPr>
                <w:rFonts w:eastAsia="Arial"/>
                <w:sz w:val="18"/>
                <w:szCs w:val="18"/>
                <w:lang w:eastAsia="en-GB"/>
              </w:rPr>
            </w:pPr>
          </w:p>
        </w:tc>
        <w:tc>
          <w:tcPr>
            <w:tcW w:w="1066" w:type="dxa"/>
            <w:shd w:val="clear" w:color="auto" w:fill="auto"/>
          </w:tcPr>
          <w:p w14:paraId="0C5A57AC" w14:textId="51D86439" w:rsidR="001664E9" w:rsidRPr="00D44C9F" w:rsidRDefault="001664E9" w:rsidP="00236E60">
            <w:pPr>
              <w:spacing w:after="0" w:line="240" w:lineRule="auto"/>
              <w:ind w:right="-72"/>
              <w:jc w:val="right"/>
              <w:rPr>
                <w:rFonts w:eastAsia="Arial"/>
                <w:sz w:val="18"/>
                <w:szCs w:val="18"/>
                <w:lang w:eastAsia="en-GB"/>
              </w:rPr>
            </w:pPr>
          </w:p>
        </w:tc>
        <w:tc>
          <w:tcPr>
            <w:tcW w:w="1066" w:type="dxa"/>
            <w:gridSpan w:val="2"/>
            <w:shd w:val="clear" w:color="auto" w:fill="auto"/>
          </w:tcPr>
          <w:p w14:paraId="00E22393" w14:textId="01D13484" w:rsidR="001664E9" w:rsidRPr="00D44C9F" w:rsidRDefault="001664E9" w:rsidP="00236E60">
            <w:pPr>
              <w:spacing w:after="0" w:line="240" w:lineRule="auto"/>
              <w:ind w:right="-72"/>
              <w:jc w:val="right"/>
              <w:rPr>
                <w:rFonts w:eastAsia="Arial"/>
                <w:sz w:val="18"/>
                <w:szCs w:val="18"/>
                <w:lang w:eastAsia="en-GB"/>
              </w:rPr>
            </w:pPr>
          </w:p>
        </w:tc>
      </w:tr>
      <w:tr w:rsidR="00D46138" w:rsidRPr="00D44C9F" w14:paraId="723A44EE" w14:textId="77777777" w:rsidTr="00B67087">
        <w:trPr>
          <w:trHeight w:val="68"/>
        </w:trPr>
        <w:tc>
          <w:tcPr>
            <w:tcW w:w="4738" w:type="dxa"/>
            <w:shd w:val="clear" w:color="auto" w:fill="auto"/>
            <w:vAlign w:val="bottom"/>
          </w:tcPr>
          <w:p w14:paraId="61FD48B3" w14:textId="1449D547" w:rsidR="00D46138" w:rsidRPr="00D44C9F" w:rsidRDefault="00D46138" w:rsidP="00D46138">
            <w:pPr>
              <w:spacing w:after="0" w:line="240" w:lineRule="auto"/>
              <w:ind w:left="-101"/>
              <w:rPr>
                <w:rFonts w:eastAsia="Arial"/>
                <w:b/>
                <w:bCs/>
                <w:sz w:val="18"/>
                <w:szCs w:val="18"/>
                <w:lang w:eastAsia="en-GB"/>
              </w:rPr>
            </w:pPr>
            <w:r w:rsidRPr="00D44C9F">
              <w:rPr>
                <w:rFonts w:eastAsia="Arial"/>
                <w:sz w:val="18"/>
                <w:szCs w:val="18"/>
                <w:lang w:eastAsia="en-GB"/>
              </w:rPr>
              <w:t>Deposits used as collateral</w:t>
            </w:r>
          </w:p>
        </w:tc>
        <w:tc>
          <w:tcPr>
            <w:tcW w:w="1065" w:type="dxa"/>
            <w:shd w:val="clear" w:color="auto" w:fill="FAFAFA"/>
          </w:tcPr>
          <w:p w14:paraId="4CDAF77C" w14:textId="086FBA5E" w:rsidR="00D46138" w:rsidRPr="00D44C9F" w:rsidRDefault="00D46138"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07551E93" w14:textId="414D5D46" w:rsidR="00D46138" w:rsidRPr="00D44C9F" w:rsidRDefault="00D46138"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vAlign w:val="center"/>
          </w:tcPr>
          <w:p w14:paraId="6782AEAA" w14:textId="6413762E"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810</w:t>
            </w:r>
          </w:p>
        </w:tc>
        <w:tc>
          <w:tcPr>
            <w:tcW w:w="1066" w:type="dxa"/>
            <w:shd w:val="clear" w:color="auto" w:fill="FAFAFA"/>
            <w:vAlign w:val="center"/>
          </w:tcPr>
          <w:p w14:paraId="1B73919E" w14:textId="5C2C7047"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810</w:t>
            </w:r>
          </w:p>
        </w:tc>
        <w:tc>
          <w:tcPr>
            <w:tcW w:w="1066" w:type="dxa"/>
            <w:gridSpan w:val="2"/>
            <w:shd w:val="clear" w:color="auto" w:fill="FAFAFA"/>
            <w:vAlign w:val="center"/>
          </w:tcPr>
          <w:p w14:paraId="3BA6166B" w14:textId="31B1D945"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810</w:t>
            </w:r>
          </w:p>
        </w:tc>
        <w:tc>
          <w:tcPr>
            <w:tcW w:w="1065" w:type="dxa"/>
            <w:shd w:val="clear" w:color="auto" w:fill="auto"/>
          </w:tcPr>
          <w:p w14:paraId="6DB6CD4D" w14:textId="1852F7F8"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6" w:type="dxa"/>
            <w:shd w:val="clear" w:color="auto" w:fill="auto"/>
          </w:tcPr>
          <w:p w14:paraId="18EEF94A" w14:textId="0994DC49"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5" w:type="dxa"/>
            <w:shd w:val="clear" w:color="auto" w:fill="auto"/>
          </w:tcPr>
          <w:p w14:paraId="22DE382B" w14:textId="07B7BF40" w:rsidR="00D46138" w:rsidRPr="00D44C9F" w:rsidRDefault="00236E60" w:rsidP="00236E60">
            <w:pPr>
              <w:spacing w:after="0" w:line="240" w:lineRule="auto"/>
              <w:ind w:right="-72"/>
              <w:jc w:val="right"/>
              <w:rPr>
                <w:rFonts w:eastAsia="Arial"/>
                <w:sz w:val="18"/>
                <w:szCs w:val="20"/>
                <w:lang w:eastAsia="en-GB"/>
              </w:rPr>
            </w:pPr>
            <w:r w:rsidRPr="00236E60">
              <w:rPr>
                <w:sz w:val="18"/>
                <w:szCs w:val="20"/>
              </w:rPr>
              <w:t>809</w:t>
            </w:r>
          </w:p>
        </w:tc>
        <w:tc>
          <w:tcPr>
            <w:tcW w:w="1066" w:type="dxa"/>
            <w:shd w:val="clear" w:color="auto" w:fill="auto"/>
          </w:tcPr>
          <w:p w14:paraId="421D8A82" w14:textId="77AB3F94" w:rsidR="00D46138" w:rsidRPr="00D44C9F" w:rsidRDefault="00236E60" w:rsidP="00236E60">
            <w:pPr>
              <w:spacing w:after="0" w:line="240" w:lineRule="auto"/>
              <w:ind w:right="-72"/>
              <w:jc w:val="right"/>
              <w:rPr>
                <w:rFonts w:eastAsia="Arial"/>
                <w:sz w:val="18"/>
                <w:szCs w:val="20"/>
                <w:lang w:eastAsia="en-GB"/>
              </w:rPr>
            </w:pPr>
            <w:r w:rsidRPr="00236E60">
              <w:rPr>
                <w:sz w:val="18"/>
                <w:szCs w:val="20"/>
              </w:rPr>
              <w:t>809</w:t>
            </w:r>
          </w:p>
        </w:tc>
        <w:tc>
          <w:tcPr>
            <w:tcW w:w="1066" w:type="dxa"/>
            <w:gridSpan w:val="2"/>
            <w:shd w:val="clear" w:color="auto" w:fill="auto"/>
          </w:tcPr>
          <w:p w14:paraId="0257829C" w14:textId="11F83EC8" w:rsidR="00D46138" w:rsidRPr="00D44C9F" w:rsidRDefault="00236E60" w:rsidP="00236E60">
            <w:pPr>
              <w:spacing w:after="0" w:line="240" w:lineRule="auto"/>
              <w:ind w:right="-72"/>
              <w:jc w:val="right"/>
              <w:rPr>
                <w:rFonts w:eastAsia="Arial"/>
                <w:sz w:val="18"/>
                <w:szCs w:val="20"/>
                <w:lang w:eastAsia="en-GB"/>
              </w:rPr>
            </w:pPr>
            <w:r w:rsidRPr="00236E60">
              <w:rPr>
                <w:sz w:val="18"/>
                <w:szCs w:val="20"/>
              </w:rPr>
              <w:t>809</w:t>
            </w:r>
          </w:p>
        </w:tc>
      </w:tr>
      <w:tr w:rsidR="00D46138" w:rsidRPr="00D44C9F" w14:paraId="16B7F7FE" w14:textId="77777777" w:rsidTr="00B67087">
        <w:tc>
          <w:tcPr>
            <w:tcW w:w="4738" w:type="dxa"/>
            <w:shd w:val="clear" w:color="auto" w:fill="auto"/>
            <w:vAlign w:val="bottom"/>
          </w:tcPr>
          <w:p w14:paraId="21D32D2A" w14:textId="507BC7F5" w:rsidR="00D46138" w:rsidRPr="00D44C9F" w:rsidRDefault="00D46138" w:rsidP="00D46138">
            <w:pPr>
              <w:spacing w:after="0" w:line="240" w:lineRule="auto"/>
              <w:ind w:left="-101"/>
              <w:rPr>
                <w:rFonts w:eastAsia="Arial"/>
                <w:sz w:val="18"/>
                <w:szCs w:val="18"/>
                <w:lang w:eastAsia="en-GB"/>
              </w:rPr>
            </w:pPr>
            <w:r w:rsidRPr="00D44C9F">
              <w:rPr>
                <w:rFonts w:eastAsia="Arial"/>
                <w:sz w:val="18"/>
                <w:szCs w:val="18"/>
                <w:lang w:eastAsia="en-GB"/>
              </w:rPr>
              <w:t>Financial assets measured at amortised cost</w:t>
            </w:r>
          </w:p>
        </w:tc>
        <w:tc>
          <w:tcPr>
            <w:tcW w:w="1065" w:type="dxa"/>
            <w:shd w:val="clear" w:color="auto" w:fill="FAFAFA"/>
          </w:tcPr>
          <w:p w14:paraId="4E48E7C5" w14:textId="5C0EA455" w:rsidR="00D46138" w:rsidRPr="00D44C9F" w:rsidRDefault="00D46138"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64AB7D3D" w14:textId="38C34578" w:rsidR="00D46138" w:rsidRPr="00D44C9F" w:rsidRDefault="00D46138"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vAlign w:val="center"/>
          </w:tcPr>
          <w:p w14:paraId="211C009C" w14:textId="71872281"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10</w:t>
            </w:r>
            <w:r w:rsidR="00D46138" w:rsidRPr="00D44C9F">
              <w:rPr>
                <w:rFonts w:eastAsia="Arial Unicode MS"/>
                <w:color w:val="000000"/>
                <w:sz w:val="18"/>
                <w:szCs w:val="18"/>
              </w:rPr>
              <w:t>,</w:t>
            </w:r>
            <w:r w:rsidRPr="00236E60">
              <w:rPr>
                <w:rFonts w:eastAsia="Arial Unicode MS"/>
                <w:color w:val="000000"/>
                <w:sz w:val="18"/>
                <w:szCs w:val="18"/>
              </w:rPr>
              <w:t>000</w:t>
            </w:r>
          </w:p>
        </w:tc>
        <w:tc>
          <w:tcPr>
            <w:tcW w:w="1066" w:type="dxa"/>
            <w:shd w:val="clear" w:color="auto" w:fill="FAFAFA"/>
            <w:vAlign w:val="center"/>
          </w:tcPr>
          <w:p w14:paraId="01073A9B" w14:textId="07C26F60"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10</w:t>
            </w:r>
            <w:r w:rsidR="00D46138" w:rsidRPr="00D44C9F">
              <w:rPr>
                <w:rFonts w:eastAsia="Arial Unicode MS"/>
                <w:color w:val="000000"/>
                <w:sz w:val="18"/>
                <w:szCs w:val="18"/>
              </w:rPr>
              <w:t>,</w:t>
            </w:r>
            <w:r w:rsidRPr="00236E60">
              <w:rPr>
                <w:rFonts w:eastAsia="Arial Unicode MS"/>
                <w:color w:val="000000"/>
                <w:sz w:val="18"/>
                <w:szCs w:val="18"/>
              </w:rPr>
              <w:t>000</w:t>
            </w:r>
          </w:p>
        </w:tc>
        <w:tc>
          <w:tcPr>
            <w:tcW w:w="1066" w:type="dxa"/>
            <w:gridSpan w:val="2"/>
            <w:shd w:val="clear" w:color="auto" w:fill="FAFAFA"/>
            <w:vAlign w:val="center"/>
          </w:tcPr>
          <w:p w14:paraId="353E06B4" w14:textId="6D221B41" w:rsidR="00D46138"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10</w:t>
            </w:r>
            <w:r w:rsidR="00D46138" w:rsidRPr="00D44C9F">
              <w:rPr>
                <w:rFonts w:eastAsia="Arial Unicode MS"/>
                <w:color w:val="000000"/>
                <w:sz w:val="18"/>
                <w:szCs w:val="18"/>
              </w:rPr>
              <w:t>,</w:t>
            </w:r>
            <w:r w:rsidRPr="00236E60">
              <w:rPr>
                <w:rFonts w:eastAsia="Arial Unicode MS"/>
                <w:color w:val="000000"/>
                <w:sz w:val="18"/>
                <w:szCs w:val="18"/>
              </w:rPr>
              <w:t>000</w:t>
            </w:r>
          </w:p>
        </w:tc>
        <w:tc>
          <w:tcPr>
            <w:tcW w:w="1065" w:type="dxa"/>
            <w:shd w:val="clear" w:color="auto" w:fill="auto"/>
          </w:tcPr>
          <w:p w14:paraId="747470DD" w14:textId="528F7DFD"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6" w:type="dxa"/>
            <w:shd w:val="clear" w:color="auto" w:fill="auto"/>
          </w:tcPr>
          <w:p w14:paraId="4A3B0A00" w14:textId="0BD4A409"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5" w:type="dxa"/>
            <w:shd w:val="clear" w:color="auto" w:fill="auto"/>
          </w:tcPr>
          <w:p w14:paraId="2EB33749" w14:textId="2942637B"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6" w:type="dxa"/>
            <w:shd w:val="clear" w:color="auto" w:fill="auto"/>
          </w:tcPr>
          <w:p w14:paraId="7940C350" w14:textId="5DBB5C7E"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c>
          <w:tcPr>
            <w:tcW w:w="1066" w:type="dxa"/>
            <w:gridSpan w:val="2"/>
            <w:shd w:val="clear" w:color="auto" w:fill="auto"/>
          </w:tcPr>
          <w:p w14:paraId="28B72FF8" w14:textId="39D38AF3" w:rsidR="00D46138" w:rsidRPr="00D44C9F" w:rsidRDefault="00D46138" w:rsidP="00236E60">
            <w:pPr>
              <w:spacing w:after="0" w:line="240" w:lineRule="auto"/>
              <w:ind w:right="-72"/>
              <w:jc w:val="right"/>
              <w:rPr>
                <w:rFonts w:eastAsia="Arial"/>
                <w:sz w:val="18"/>
                <w:szCs w:val="20"/>
                <w:lang w:eastAsia="en-GB"/>
              </w:rPr>
            </w:pPr>
            <w:r w:rsidRPr="00D44C9F">
              <w:rPr>
                <w:sz w:val="18"/>
                <w:szCs w:val="20"/>
              </w:rPr>
              <w:t>-</w:t>
            </w:r>
          </w:p>
        </w:tc>
      </w:tr>
      <w:tr w:rsidR="00E65F2C" w:rsidRPr="00D44C9F" w14:paraId="3CF7B6BE" w14:textId="77777777" w:rsidTr="00B67087">
        <w:tc>
          <w:tcPr>
            <w:tcW w:w="4738" w:type="dxa"/>
            <w:shd w:val="clear" w:color="auto" w:fill="auto"/>
          </w:tcPr>
          <w:p w14:paraId="7949D856" w14:textId="77777777" w:rsidR="00E65F2C" w:rsidRPr="00D44C9F" w:rsidRDefault="00E65F2C" w:rsidP="004954CB">
            <w:pPr>
              <w:spacing w:after="0" w:line="240" w:lineRule="auto"/>
              <w:ind w:left="-101"/>
              <w:rPr>
                <w:rFonts w:eastAsia="Arial"/>
                <w:b/>
                <w:bCs/>
                <w:sz w:val="18"/>
                <w:szCs w:val="18"/>
                <w:lang w:eastAsia="en-GB"/>
              </w:rPr>
            </w:pPr>
          </w:p>
        </w:tc>
        <w:tc>
          <w:tcPr>
            <w:tcW w:w="1065" w:type="dxa"/>
            <w:shd w:val="clear" w:color="auto" w:fill="FAFAFA"/>
          </w:tcPr>
          <w:p w14:paraId="20FD4F3C"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shd w:val="clear" w:color="auto" w:fill="FAFAFA"/>
          </w:tcPr>
          <w:p w14:paraId="30D56B2B" w14:textId="77777777" w:rsidR="00E65F2C" w:rsidRPr="00D44C9F" w:rsidRDefault="00E65F2C" w:rsidP="00236E60">
            <w:pPr>
              <w:spacing w:after="0" w:line="240" w:lineRule="auto"/>
              <w:ind w:right="-72"/>
              <w:jc w:val="right"/>
              <w:rPr>
                <w:rFonts w:eastAsia="Arial"/>
                <w:sz w:val="18"/>
                <w:szCs w:val="18"/>
                <w:lang w:eastAsia="en-GB"/>
              </w:rPr>
            </w:pPr>
          </w:p>
        </w:tc>
        <w:tc>
          <w:tcPr>
            <w:tcW w:w="1065" w:type="dxa"/>
            <w:shd w:val="clear" w:color="auto" w:fill="FAFAFA"/>
          </w:tcPr>
          <w:p w14:paraId="067D1735"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shd w:val="clear" w:color="auto" w:fill="FAFAFA"/>
          </w:tcPr>
          <w:p w14:paraId="07F003C8"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1DCDB3A0" w14:textId="77777777" w:rsidR="00E65F2C" w:rsidRPr="00D44C9F" w:rsidRDefault="00E65F2C" w:rsidP="00236E60">
            <w:pPr>
              <w:spacing w:after="0" w:line="240" w:lineRule="auto"/>
              <w:ind w:right="-72"/>
              <w:jc w:val="right"/>
              <w:rPr>
                <w:rFonts w:eastAsia="Arial"/>
                <w:sz w:val="18"/>
                <w:szCs w:val="18"/>
                <w:lang w:eastAsia="en-GB"/>
              </w:rPr>
            </w:pPr>
          </w:p>
        </w:tc>
        <w:tc>
          <w:tcPr>
            <w:tcW w:w="1065" w:type="dxa"/>
            <w:shd w:val="clear" w:color="auto" w:fill="auto"/>
          </w:tcPr>
          <w:p w14:paraId="7770BBCA"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shd w:val="clear" w:color="auto" w:fill="auto"/>
          </w:tcPr>
          <w:p w14:paraId="3AE13D34" w14:textId="77777777" w:rsidR="00E65F2C" w:rsidRPr="00D44C9F" w:rsidRDefault="00E65F2C" w:rsidP="00236E60">
            <w:pPr>
              <w:spacing w:after="0" w:line="240" w:lineRule="auto"/>
              <w:ind w:right="-72"/>
              <w:jc w:val="right"/>
              <w:rPr>
                <w:rFonts w:eastAsia="Arial"/>
                <w:sz w:val="18"/>
                <w:szCs w:val="18"/>
                <w:lang w:eastAsia="en-GB"/>
              </w:rPr>
            </w:pPr>
          </w:p>
        </w:tc>
        <w:tc>
          <w:tcPr>
            <w:tcW w:w="1065" w:type="dxa"/>
            <w:shd w:val="clear" w:color="auto" w:fill="auto"/>
          </w:tcPr>
          <w:p w14:paraId="6DF5C170"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shd w:val="clear" w:color="auto" w:fill="auto"/>
          </w:tcPr>
          <w:p w14:paraId="080AE5D2" w14:textId="77777777" w:rsidR="00E65F2C" w:rsidRPr="00D44C9F" w:rsidRDefault="00E65F2C" w:rsidP="00236E60">
            <w:pPr>
              <w:spacing w:after="0" w:line="240" w:lineRule="auto"/>
              <w:ind w:right="-72"/>
              <w:jc w:val="right"/>
              <w:rPr>
                <w:rFonts w:eastAsia="Arial"/>
                <w:sz w:val="18"/>
                <w:szCs w:val="18"/>
                <w:lang w:eastAsia="en-GB"/>
              </w:rPr>
            </w:pPr>
          </w:p>
        </w:tc>
        <w:tc>
          <w:tcPr>
            <w:tcW w:w="1066" w:type="dxa"/>
            <w:gridSpan w:val="2"/>
            <w:shd w:val="clear" w:color="auto" w:fill="auto"/>
          </w:tcPr>
          <w:p w14:paraId="251F4DC8" w14:textId="77777777" w:rsidR="00E65F2C" w:rsidRPr="00D44C9F" w:rsidRDefault="00E65F2C" w:rsidP="00236E60">
            <w:pPr>
              <w:spacing w:after="0" w:line="240" w:lineRule="auto"/>
              <w:ind w:right="-72"/>
              <w:jc w:val="right"/>
              <w:rPr>
                <w:rFonts w:eastAsia="Arial"/>
                <w:sz w:val="18"/>
                <w:szCs w:val="18"/>
                <w:lang w:eastAsia="en-GB"/>
              </w:rPr>
            </w:pPr>
          </w:p>
        </w:tc>
      </w:tr>
      <w:tr w:rsidR="00037C32" w:rsidRPr="00D44C9F" w14:paraId="6FEF1ACA" w14:textId="77777777" w:rsidTr="00B52B0E">
        <w:tc>
          <w:tcPr>
            <w:tcW w:w="4738" w:type="dxa"/>
            <w:shd w:val="clear" w:color="auto" w:fill="auto"/>
            <w:hideMark/>
          </w:tcPr>
          <w:p w14:paraId="6D381121" w14:textId="7179E331" w:rsidR="00037C32" w:rsidRPr="00D44C9F" w:rsidRDefault="00037C32" w:rsidP="004954CB">
            <w:pPr>
              <w:spacing w:after="0" w:line="240" w:lineRule="auto"/>
              <w:ind w:left="-101"/>
              <w:rPr>
                <w:rFonts w:eastAsia="Arial"/>
                <w:b/>
                <w:bCs/>
                <w:sz w:val="18"/>
                <w:szCs w:val="18"/>
                <w:lang w:eastAsia="en-GB"/>
              </w:rPr>
            </w:pPr>
            <w:r w:rsidRPr="00D44C9F">
              <w:rPr>
                <w:rFonts w:eastAsia="Arial"/>
                <w:b/>
                <w:bCs/>
                <w:sz w:val="18"/>
                <w:szCs w:val="18"/>
                <w:lang w:eastAsia="en-GB"/>
              </w:rPr>
              <w:t>Current liabilities</w:t>
            </w:r>
          </w:p>
        </w:tc>
        <w:tc>
          <w:tcPr>
            <w:tcW w:w="1065" w:type="dxa"/>
            <w:shd w:val="clear" w:color="auto" w:fill="FAFAFA"/>
          </w:tcPr>
          <w:p w14:paraId="1AF61471"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shd w:val="clear" w:color="auto" w:fill="FAFAFA"/>
          </w:tcPr>
          <w:p w14:paraId="6D7AEF11" w14:textId="77777777" w:rsidR="00037C32" w:rsidRPr="00D44C9F" w:rsidRDefault="00037C32" w:rsidP="00236E60">
            <w:pPr>
              <w:spacing w:after="0" w:line="240" w:lineRule="auto"/>
              <w:ind w:right="-72"/>
              <w:jc w:val="right"/>
              <w:rPr>
                <w:rFonts w:eastAsia="Arial"/>
                <w:sz w:val="18"/>
                <w:szCs w:val="18"/>
                <w:lang w:eastAsia="en-GB"/>
              </w:rPr>
            </w:pPr>
          </w:p>
        </w:tc>
        <w:tc>
          <w:tcPr>
            <w:tcW w:w="1065" w:type="dxa"/>
            <w:shd w:val="clear" w:color="auto" w:fill="FAFAFA"/>
          </w:tcPr>
          <w:p w14:paraId="20324BF9"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shd w:val="clear" w:color="auto" w:fill="FAFAFA"/>
          </w:tcPr>
          <w:p w14:paraId="44995F68"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4AEDEB5A" w14:textId="77777777" w:rsidR="00037C32" w:rsidRPr="00D44C9F" w:rsidRDefault="00037C32" w:rsidP="00236E60">
            <w:pPr>
              <w:spacing w:after="0" w:line="240" w:lineRule="auto"/>
              <w:ind w:right="-72"/>
              <w:jc w:val="right"/>
              <w:rPr>
                <w:rFonts w:eastAsia="Arial"/>
                <w:sz w:val="18"/>
                <w:szCs w:val="18"/>
                <w:lang w:eastAsia="en-GB"/>
              </w:rPr>
            </w:pPr>
          </w:p>
        </w:tc>
        <w:tc>
          <w:tcPr>
            <w:tcW w:w="1065" w:type="dxa"/>
            <w:shd w:val="clear" w:color="auto" w:fill="auto"/>
          </w:tcPr>
          <w:p w14:paraId="246ABBFB"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shd w:val="clear" w:color="auto" w:fill="auto"/>
          </w:tcPr>
          <w:p w14:paraId="2DBA4F52" w14:textId="77777777" w:rsidR="00037C32" w:rsidRPr="00D44C9F" w:rsidRDefault="00037C32" w:rsidP="00236E60">
            <w:pPr>
              <w:spacing w:after="0" w:line="240" w:lineRule="auto"/>
              <w:ind w:right="-72"/>
              <w:jc w:val="right"/>
              <w:rPr>
                <w:rFonts w:eastAsia="Arial"/>
                <w:sz w:val="18"/>
                <w:szCs w:val="18"/>
                <w:lang w:eastAsia="en-GB"/>
              </w:rPr>
            </w:pPr>
          </w:p>
        </w:tc>
        <w:tc>
          <w:tcPr>
            <w:tcW w:w="1065" w:type="dxa"/>
            <w:shd w:val="clear" w:color="auto" w:fill="auto"/>
          </w:tcPr>
          <w:p w14:paraId="5F81CD09"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shd w:val="clear" w:color="auto" w:fill="auto"/>
          </w:tcPr>
          <w:p w14:paraId="11A3C0B8" w14:textId="77777777" w:rsidR="00037C32" w:rsidRPr="00D44C9F" w:rsidRDefault="00037C32" w:rsidP="00236E60">
            <w:pPr>
              <w:spacing w:after="0" w:line="240" w:lineRule="auto"/>
              <w:ind w:right="-72"/>
              <w:jc w:val="right"/>
              <w:rPr>
                <w:rFonts w:eastAsia="Arial"/>
                <w:sz w:val="18"/>
                <w:szCs w:val="18"/>
                <w:lang w:eastAsia="en-GB"/>
              </w:rPr>
            </w:pPr>
          </w:p>
        </w:tc>
        <w:tc>
          <w:tcPr>
            <w:tcW w:w="1066" w:type="dxa"/>
            <w:gridSpan w:val="2"/>
            <w:shd w:val="clear" w:color="auto" w:fill="auto"/>
          </w:tcPr>
          <w:p w14:paraId="5224FC47" w14:textId="77777777" w:rsidR="00037C32" w:rsidRPr="00D44C9F" w:rsidRDefault="00037C32" w:rsidP="00236E60">
            <w:pPr>
              <w:spacing w:after="0" w:line="240" w:lineRule="auto"/>
              <w:ind w:right="-72"/>
              <w:jc w:val="right"/>
              <w:rPr>
                <w:rFonts w:eastAsia="Arial"/>
                <w:sz w:val="18"/>
                <w:szCs w:val="18"/>
                <w:lang w:eastAsia="en-GB"/>
              </w:rPr>
            </w:pPr>
          </w:p>
        </w:tc>
      </w:tr>
      <w:tr w:rsidR="0044702D" w:rsidRPr="00D44C9F" w14:paraId="1489FA18" w14:textId="77777777" w:rsidTr="00B52B0E">
        <w:tc>
          <w:tcPr>
            <w:tcW w:w="4738" w:type="dxa"/>
            <w:shd w:val="clear" w:color="auto" w:fill="auto"/>
          </w:tcPr>
          <w:p w14:paraId="42E39FE8" w14:textId="3AA1D322" w:rsidR="0044702D" w:rsidRPr="00D44C9F" w:rsidRDefault="008E76F2" w:rsidP="008E76F2">
            <w:pPr>
              <w:spacing w:after="0" w:line="240" w:lineRule="auto"/>
              <w:ind w:left="-101"/>
              <w:rPr>
                <w:rFonts w:eastAsia="Arial"/>
                <w:sz w:val="18"/>
                <w:szCs w:val="18"/>
                <w:lang w:eastAsia="en-GB"/>
              </w:rPr>
            </w:pPr>
            <w:r w:rsidRPr="00D44C9F">
              <w:rPr>
                <w:rFonts w:eastAsia="Arial"/>
                <w:sz w:val="18"/>
                <w:szCs w:val="18"/>
                <w:lang w:eastAsia="en-GB"/>
              </w:rPr>
              <w:t>S</w:t>
            </w:r>
            <w:r w:rsidR="0044702D" w:rsidRPr="00D44C9F">
              <w:rPr>
                <w:rFonts w:eastAsia="Arial"/>
                <w:sz w:val="18"/>
                <w:szCs w:val="18"/>
                <w:lang w:eastAsia="en-GB"/>
              </w:rPr>
              <w:t>hort-term borrowings</w:t>
            </w:r>
            <w:r w:rsidRPr="00D44C9F">
              <w:rPr>
                <w:rFonts w:eastAsia="Arial"/>
                <w:sz w:val="18"/>
                <w:szCs w:val="18"/>
                <w:lang w:eastAsia="en-GB"/>
              </w:rPr>
              <w:t xml:space="preserve"> </w:t>
            </w:r>
            <w:r w:rsidR="0044702D" w:rsidRPr="00D44C9F">
              <w:rPr>
                <w:rFonts w:eastAsia="Arial"/>
                <w:sz w:val="18"/>
                <w:szCs w:val="18"/>
                <w:lang w:eastAsia="en-GB"/>
              </w:rPr>
              <w:t>from financial institutions</w:t>
            </w:r>
          </w:p>
        </w:tc>
        <w:tc>
          <w:tcPr>
            <w:tcW w:w="1065" w:type="dxa"/>
            <w:shd w:val="clear" w:color="auto" w:fill="FAFAFA"/>
          </w:tcPr>
          <w:p w14:paraId="317A701B" w14:textId="5C9FC421"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412B9A12" w14:textId="764A9001"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40C26B59" w14:textId="54EBBCB9"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w:t>
            </w:r>
            <w:r w:rsidR="0044702D" w:rsidRPr="00D44C9F">
              <w:rPr>
                <w:rFonts w:eastAsia="Arial"/>
                <w:sz w:val="18"/>
                <w:szCs w:val="18"/>
                <w:lang w:eastAsia="en-GB"/>
              </w:rPr>
              <w:t>,</w:t>
            </w:r>
            <w:r w:rsidRPr="00236E60">
              <w:rPr>
                <w:rFonts w:eastAsia="Arial"/>
                <w:sz w:val="18"/>
                <w:szCs w:val="18"/>
                <w:lang w:eastAsia="en-GB"/>
              </w:rPr>
              <w:t>658</w:t>
            </w:r>
          </w:p>
        </w:tc>
        <w:tc>
          <w:tcPr>
            <w:tcW w:w="1066" w:type="dxa"/>
            <w:shd w:val="clear" w:color="auto" w:fill="FAFAFA"/>
          </w:tcPr>
          <w:p w14:paraId="7D9D01C1" w14:textId="7D8E5257"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w:t>
            </w:r>
            <w:r w:rsidR="0044702D" w:rsidRPr="00D44C9F">
              <w:rPr>
                <w:rFonts w:eastAsia="Arial"/>
                <w:sz w:val="18"/>
                <w:szCs w:val="18"/>
                <w:lang w:eastAsia="en-GB"/>
              </w:rPr>
              <w:t>,</w:t>
            </w:r>
            <w:r w:rsidRPr="00236E60">
              <w:rPr>
                <w:rFonts w:eastAsia="Arial"/>
                <w:sz w:val="18"/>
                <w:szCs w:val="18"/>
                <w:lang w:eastAsia="en-GB"/>
              </w:rPr>
              <w:t>658</w:t>
            </w:r>
          </w:p>
        </w:tc>
        <w:tc>
          <w:tcPr>
            <w:tcW w:w="1066" w:type="dxa"/>
            <w:gridSpan w:val="2"/>
            <w:shd w:val="clear" w:color="auto" w:fill="FAFAFA"/>
          </w:tcPr>
          <w:p w14:paraId="0B5953CF" w14:textId="2775EFFB"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w:t>
            </w:r>
            <w:r w:rsidR="0044702D" w:rsidRPr="00D44C9F">
              <w:rPr>
                <w:rFonts w:eastAsia="Arial"/>
                <w:sz w:val="18"/>
                <w:szCs w:val="18"/>
                <w:lang w:eastAsia="en-GB"/>
              </w:rPr>
              <w:t>,</w:t>
            </w:r>
            <w:r w:rsidRPr="00236E60">
              <w:rPr>
                <w:rFonts w:eastAsia="Arial"/>
                <w:sz w:val="18"/>
                <w:szCs w:val="18"/>
                <w:lang w:eastAsia="en-GB"/>
              </w:rPr>
              <w:t>658</w:t>
            </w:r>
          </w:p>
        </w:tc>
        <w:tc>
          <w:tcPr>
            <w:tcW w:w="1065" w:type="dxa"/>
            <w:shd w:val="clear" w:color="auto" w:fill="auto"/>
          </w:tcPr>
          <w:p w14:paraId="7CF0E810" w14:textId="6CB8F3F3"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4103B309" w14:textId="4730123B"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auto"/>
          </w:tcPr>
          <w:p w14:paraId="45F8389C" w14:textId="52298A59"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57</w:t>
            </w:r>
            <w:r w:rsidR="0044702D" w:rsidRPr="00D44C9F">
              <w:rPr>
                <w:rFonts w:eastAsia="Arial"/>
                <w:sz w:val="18"/>
                <w:szCs w:val="18"/>
                <w:lang w:eastAsia="en-GB"/>
              </w:rPr>
              <w:t>,</w:t>
            </w:r>
            <w:r w:rsidRPr="00236E60">
              <w:rPr>
                <w:rFonts w:eastAsia="Arial"/>
                <w:sz w:val="18"/>
                <w:szCs w:val="18"/>
                <w:lang w:eastAsia="en-GB"/>
              </w:rPr>
              <w:t>032</w:t>
            </w:r>
          </w:p>
        </w:tc>
        <w:tc>
          <w:tcPr>
            <w:tcW w:w="1066" w:type="dxa"/>
            <w:shd w:val="clear" w:color="auto" w:fill="auto"/>
          </w:tcPr>
          <w:p w14:paraId="5EA0986E" w14:textId="7D0A9310"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57</w:t>
            </w:r>
            <w:r w:rsidR="0044702D" w:rsidRPr="00D44C9F">
              <w:rPr>
                <w:rFonts w:eastAsia="Arial"/>
                <w:sz w:val="18"/>
                <w:szCs w:val="18"/>
                <w:lang w:eastAsia="en-GB"/>
              </w:rPr>
              <w:t>,</w:t>
            </w:r>
            <w:r w:rsidRPr="00236E60">
              <w:rPr>
                <w:rFonts w:eastAsia="Arial"/>
                <w:sz w:val="18"/>
                <w:szCs w:val="18"/>
                <w:lang w:eastAsia="en-GB"/>
              </w:rPr>
              <w:t>032</w:t>
            </w:r>
          </w:p>
        </w:tc>
        <w:tc>
          <w:tcPr>
            <w:tcW w:w="1066" w:type="dxa"/>
            <w:gridSpan w:val="2"/>
            <w:shd w:val="clear" w:color="auto" w:fill="auto"/>
          </w:tcPr>
          <w:p w14:paraId="5204930B" w14:textId="612529A1"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57</w:t>
            </w:r>
            <w:r w:rsidR="0044702D" w:rsidRPr="00D44C9F">
              <w:rPr>
                <w:rFonts w:eastAsia="Arial"/>
                <w:sz w:val="18"/>
                <w:szCs w:val="18"/>
                <w:lang w:eastAsia="en-GB"/>
              </w:rPr>
              <w:t>,</w:t>
            </w:r>
            <w:r w:rsidRPr="00236E60">
              <w:rPr>
                <w:rFonts w:eastAsia="Arial"/>
                <w:sz w:val="18"/>
                <w:szCs w:val="18"/>
                <w:lang w:eastAsia="en-GB"/>
              </w:rPr>
              <w:t>032</w:t>
            </w:r>
          </w:p>
        </w:tc>
      </w:tr>
      <w:tr w:rsidR="0044702D" w:rsidRPr="00D44C9F" w14:paraId="2CA12C35" w14:textId="77777777" w:rsidTr="00B52B0E">
        <w:tc>
          <w:tcPr>
            <w:tcW w:w="4738" w:type="dxa"/>
            <w:shd w:val="clear" w:color="auto" w:fill="auto"/>
            <w:hideMark/>
          </w:tcPr>
          <w:p w14:paraId="4CC714CD" w14:textId="77777777"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 xml:space="preserve">Current portion of long-term borrowings </w:t>
            </w:r>
          </w:p>
          <w:p w14:paraId="563F4328" w14:textId="0C75EDB1"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 xml:space="preserve">   from financial institutions</w:t>
            </w:r>
          </w:p>
        </w:tc>
        <w:tc>
          <w:tcPr>
            <w:tcW w:w="1065" w:type="dxa"/>
            <w:shd w:val="clear" w:color="auto" w:fill="FAFAFA"/>
          </w:tcPr>
          <w:p w14:paraId="02AD02DB" w14:textId="77777777" w:rsidR="0044702D" w:rsidRPr="00D44C9F" w:rsidRDefault="0044702D" w:rsidP="00236E60">
            <w:pPr>
              <w:spacing w:after="0" w:line="240" w:lineRule="auto"/>
              <w:ind w:right="-72"/>
              <w:jc w:val="right"/>
              <w:rPr>
                <w:rFonts w:eastAsia="Arial"/>
                <w:sz w:val="18"/>
                <w:szCs w:val="18"/>
                <w:lang w:eastAsia="en-GB"/>
              </w:rPr>
            </w:pPr>
          </w:p>
          <w:p w14:paraId="5400281A" w14:textId="4253501E"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26144DE1" w14:textId="77777777" w:rsidR="0044702D" w:rsidRPr="00D44C9F" w:rsidRDefault="0044702D" w:rsidP="00236E60">
            <w:pPr>
              <w:spacing w:after="0" w:line="240" w:lineRule="auto"/>
              <w:ind w:right="-72"/>
              <w:jc w:val="right"/>
              <w:rPr>
                <w:rFonts w:eastAsia="Arial"/>
                <w:sz w:val="18"/>
                <w:szCs w:val="18"/>
                <w:lang w:eastAsia="en-GB"/>
              </w:rPr>
            </w:pPr>
          </w:p>
          <w:p w14:paraId="250F4DBB" w14:textId="73FC651D"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2C1A3BB0" w14:textId="77777777" w:rsidR="0044702D" w:rsidRPr="00D44C9F" w:rsidRDefault="0044702D" w:rsidP="00236E60">
            <w:pPr>
              <w:spacing w:after="0" w:line="240" w:lineRule="auto"/>
              <w:ind w:right="-72"/>
              <w:jc w:val="right"/>
              <w:rPr>
                <w:rFonts w:eastAsia="Arial"/>
                <w:sz w:val="18"/>
                <w:szCs w:val="18"/>
                <w:lang w:eastAsia="en-GB"/>
              </w:rPr>
            </w:pPr>
          </w:p>
          <w:p w14:paraId="5725C211" w14:textId="762906D3"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44702D" w:rsidRPr="00D44C9F">
              <w:rPr>
                <w:rFonts w:eastAsia="Arial"/>
                <w:sz w:val="18"/>
                <w:szCs w:val="18"/>
                <w:lang w:eastAsia="en-GB"/>
              </w:rPr>
              <w:t>,</w:t>
            </w:r>
            <w:r w:rsidRPr="00236E60">
              <w:rPr>
                <w:rFonts w:eastAsia="Arial"/>
                <w:sz w:val="18"/>
                <w:szCs w:val="18"/>
                <w:lang w:eastAsia="en-GB"/>
              </w:rPr>
              <w:t>953</w:t>
            </w:r>
          </w:p>
        </w:tc>
        <w:tc>
          <w:tcPr>
            <w:tcW w:w="1066" w:type="dxa"/>
            <w:shd w:val="clear" w:color="auto" w:fill="FAFAFA"/>
          </w:tcPr>
          <w:p w14:paraId="5BC2C769" w14:textId="77777777" w:rsidR="0044702D" w:rsidRPr="00D44C9F" w:rsidRDefault="0044702D" w:rsidP="00236E60">
            <w:pPr>
              <w:spacing w:after="0" w:line="240" w:lineRule="auto"/>
              <w:ind w:right="-72"/>
              <w:jc w:val="right"/>
              <w:rPr>
                <w:rFonts w:eastAsia="Arial"/>
                <w:sz w:val="18"/>
                <w:szCs w:val="18"/>
                <w:lang w:eastAsia="en-GB"/>
              </w:rPr>
            </w:pPr>
          </w:p>
          <w:p w14:paraId="5E92FCC9" w14:textId="220DAFA8"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44702D" w:rsidRPr="00D44C9F">
              <w:rPr>
                <w:rFonts w:eastAsia="Arial"/>
                <w:sz w:val="18"/>
                <w:szCs w:val="18"/>
                <w:lang w:eastAsia="en-GB"/>
              </w:rPr>
              <w:t>,</w:t>
            </w:r>
            <w:r w:rsidRPr="00236E60">
              <w:rPr>
                <w:rFonts w:eastAsia="Arial"/>
                <w:sz w:val="18"/>
                <w:szCs w:val="18"/>
                <w:lang w:eastAsia="en-GB"/>
              </w:rPr>
              <w:t>953</w:t>
            </w:r>
          </w:p>
        </w:tc>
        <w:tc>
          <w:tcPr>
            <w:tcW w:w="1066" w:type="dxa"/>
            <w:gridSpan w:val="2"/>
            <w:shd w:val="clear" w:color="auto" w:fill="FAFAFA"/>
          </w:tcPr>
          <w:p w14:paraId="06F8D94A" w14:textId="77777777" w:rsidR="0044702D" w:rsidRPr="00D44C9F" w:rsidRDefault="0044702D" w:rsidP="00236E60">
            <w:pPr>
              <w:spacing w:after="0" w:line="240" w:lineRule="auto"/>
              <w:ind w:right="-72"/>
              <w:jc w:val="right"/>
              <w:rPr>
                <w:rFonts w:eastAsia="Arial"/>
                <w:sz w:val="18"/>
                <w:szCs w:val="18"/>
                <w:lang w:eastAsia="en-GB"/>
              </w:rPr>
            </w:pPr>
          </w:p>
          <w:p w14:paraId="47F89977" w14:textId="02B48A21"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44702D" w:rsidRPr="00D44C9F">
              <w:rPr>
                <w:rFonts w:eastAsia="Arial"/>
                <w:sz w:val="18"/>
                <w:szCs w:val="18"/>
                <w:lang w:eastAsia="en-GB"/>
              </w:rPr>
              <w:t>,</w:t>
            </w:r>
            <w:r w:rsidRPr="00236E60">
              <w:rPr>
                <w:rFonts w:eastAsia="Arial"/>
                <w:sz w:val="18"/>
                <w:szCs w:val="18"/>
                <w:lang w:eastAsia="en-GB"/>
              </w:rPr>
              <w:t>953</w:t>
            </w:r>
          </w:p>
        </w:tc>
        <w:tc>
          <w:tcPr>
            <w:tcW w:w="1065" w:type="dxa"/>
            <w:shd w:val="clear" w:color="auto" w:fill="auto"/>
          </w:tcPr>
          <w:p w14:paraId="04F14A17" w14:textId="77777777" w:rsidR="0044702D" w:rsidRPr="00D44C9F" w:rsidRDefault="0044702D" w:rsidP="00236E60">
            <w:pPr>
              <w:spacing w:after="0" w:line="240" w:lineRule="auto"/>
              <w:ind w:right="-72"/>
              <w:jc w:val="right"/>
              <w:rPr>
                <w:rFonts w:eastAsia="Arial"/>
                <w:sz w:val="18"/>
                <w:szCs w:val="18"/>
                <w:lang w:eastAsia="en-GB"/>
              </w:rPr>
            </w:pPr>
          </w:p>
          <w:p w14:paraId="27243A08" w14:textId="37B40B5B"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133DC219" w14:textId="77777777" w:rsidR="0044702D" w:rsidRPr="00D44C9F" w:rsidRDefault="0044702D" w:rsidP="00236E60">
            <w:pPr>
              <w:spacing w:after="0" w:line="240" w:lineRule="auto"/>
              <w:ind w:right="-72"/>
              <w:jc w:val="right"/>
              <w:rPr>
                <w:rFonts w:eastAsia="Arial"/>
                <w:sz w:val="18"/>
                <w:szCs w:val="18"/>
                <w:lang w:eastAsia="en-GB"/>
              </w:rPr>
            </w:pPr>
          </w:p>
          <w:p w14:paraId="33D3098B" w14:textId="434BE25E"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auto"/>
          </w:tcPr>
          <w:p w14:paraId="685E8220" w14:textId="77777777" w:rsidR="0044702D" w:rsidRPr="00D44C9F" w:rsidRDefault="0044702D" w:rsidP="00236E60">
            <w:pPr>
              <w:spacing w:after="0" w:line="240" w:lineRule="auto"/>
              <w:ind w:right="-72"/>
              <w:jc w:val="right"/>
              <w:rPr>
                <w:sz w:val="18"/>
                <w:szCs w:val="18"/>
              </w:rPr>
            </w:pPr>
          </w:p>
          <w:p w14:paraId="4221DBA8" w14:textId="5613DE0D"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31</w:t>
            </w:r>
            <w:r w:rsidR="0044702D" w:rsidRPr="00D44C9F">
              <w:rPr>
                <w:sz w:val="18"/>
                <w:szCs w:val="18"/>
              </w:rPr>
              <w:t>,</w:t>
            </w:r>
            <w:r w:rsidRPr="00236E60">
              <w:rPr>
                <w:sz w:val="18"/>
                <w:szCs w:val="18"/>
              </w:rPr>
              <w:t>357</w:t>
            </w:r>
          </w:p>
        </w:tc>
        <w:tc>
          <w:tcPr>
            <w:tcW w:w="1066" w:type="dxa"/>
            <w:shd w:val="clear" w:color="auto" w:fill="auto"/>
          </w:tcPr>
          <w:p w14:paraId="1D3FB79C" w14:textId="533A87FE" w:rsidR="0044702D" w:rsidRPr="00D44C9F" w:rsidRDefault="0044702D" w:rsidP="00236E60">
            <w:pPr>
              <w:spacing w:after="0" w:line="240" w:lineRule="auto"/>
              <w:ind w:right="-72"/>
              <w:jc w:val="right"/>
              <w:rPr>
                <w:sz w:val="18"/>
                <w:szCs w:val="18"/>
              </w:rPr>
            </w:pPr>
          </w:p>
          <w:p w14:paraId="27F4A4C8" w14:textId="077FEB00"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31</w:t>
            </w:r>
            <w:r w:rsidR="0044702D" w:rsidRPr="00D44C9F">
              <w:rPr>
                <w:sz w:val="18"/>
                <w:szCs w:val="18"/>
              </w:rPr>
              <w:t>,</w:t>
            </w:r>
            <w:r w:rsidRPr="00236E60">
              <w:rPr>
                <w:sz w:val="18"/>
                <w:szCs w:val="18"/>
              </w:rPr>
              <w:t>357</w:t>
            </w:r>
          </w:p>
        </w:tc>
        <w:tc>
          <w:tcPr>
            <w:tcW w:w="1066" w:type="dxa"/>
            <w:gridSpan w:val="2"/>
            <w:shd w:val="clear" w:color="auto" w:fill="auto"/>
          </w:tcPr>
          <w:p w14:paraId="5DF982F2" w14:textId="77777777" w:rsidR="0044702D" w:rsidRPr="00D44C9F" w:rsidRDefault="0044702D" w:rsidP="00236E60">
            <w:pPr>
              <w:spacing w:after="0" w:line="240" w:lineRule="auto"/>
              <w:ind w:right="-72"/>
              <w:jc w:val="right"/>
              <w:rPr>
                <w:sz w:val="18"/>
                <w:szCs w:val="18"/>
              </w:rPr>
            </w:pPr>
          </w:p>
          <w:p w14:paraId="6F6263F2" w14:textId="7BC39267"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31</w:t>
            </w:r>
            <w:r w:rsidR="0044702D" w:rsidRPr="00D44C9F">
              <w:rPr>
                <w:sz w:val="18"/>
                <w:szCs w:val="18"/>
              </w:rPr>
              <w:t>,</w:t>
            </w:r>
            <w:r w:rsidRPr="00236E60">
              <w:rPr>
                <w:sz w:val="18"/>
                <w:szCs w:val="18"/>
              </w:rPr>
              <w:t>357</w:t>
            </w:r>
          </w:p>
        </w:tc>
      </w:tr>
      <w:tr w:rsidR="0044702D" w:rsidRPr="00D44C9F" w14:paraId="4DB792DB" w14:textId="77777777" w:rsidTr="00B52B0E">
        <w:tc>
          <w:tcPr>
            <w:tcW w:w="4738" w:type="dxa"/>
            <w:shd w:val="clear" w:color="auto" w:fill="auto"/>
          </w:tcPr>
          <w:p w14:paraId="01878072" w14:textId="5C7F0B0B"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 xml:space="preserve">Current portion of long-term borrowing </w:t>
            </w:r>
          </w:p>
          <w:p w14:paraId="66874A64" w14:textId="00019B04"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 xml:space="preserve">   from related part</w:t>
            </w:r>
            <w:r w:rsidR="00F9616C" w:rsidRPr="00D44C9F">
              <w:rPr>
                <w:rFonts w:eastAsia="Arial"/>
                <w:sz w:val="18"/>
                <w:szCs w:val="18"/>
                <w:lang w:eastAsia="en-GB"/>
              </w:rPr>
              <w:t>y</w:t>
            </w:r>
          </w:p>
        </w:tc>
        <w:tc>
          <w:tcPr>
            <w:tcW w:w="1065" w:type="dxa"/>
            <w:shd w:val="clear" w:color="auto" w:fill="FAFAFA"/>
          </w:tcPr>
          <w:p w14:paraId="685972E8" w14:textId="77777777" w:rsidR="0044702D" w:rsidRPr="00D44C9F" w:rsidRDefault="0044702D" w:rsidP="00236E60">
            <w:pPr>
              <w:spacing w:after="0" w:line="240" w:lineRule="auto"/>
              <w:ind w:right="-72"/>
              <w:jc w:val="right"/>
              <w:rPr>
                <w:rFonts w:eastAsia="Arial"/>
                <w:sz w:val="18"/>
                <w:szCs w:val="18"/>
                <w:lang w:eastAsia="en-GB"/>
              </w:rPr>
            </w:pPr>
          </w:p>
          <w:p w14:paraId="6F3DBF48" w14:textId="4A9A24F8"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6" w:type="dxa"/>
            <w:shd w:val="clear" w:color="auto" w:fill="FAFAFA"/>
          </w:tcPr>
          <w:p w14:paraId="588D9C35" w14:textId="77777777" w:rsidR="0044702D" w:rsidRPr="00D44C9F" w:rsidRDefault="0044702D" w:rsidP="00236E60">
            <w:pPr>
              <w:spacing w:after="0" w:line="240" w:lineRule="auto"/>
              <w:ind w:right="-72"/>
              <w:jc w:val="right"/>
              <w:rPr>
                <w:rFonts w:eastAsia="Arial"/>
                <w:sz w:val="18"/>
                <w:szCs w:val="18"/>
                <w:lang w:eastAsia="en-GB"/>
              </w:rPr>
            </w:pPr>
          </w:p>
          <w:p w14:paraId="2EE02F02" w14:textId="4BAE7F2F" w:rsidR="0044702D" w:rsidRPr="00D44C9F" w:rsidRDefault="0044702D" w:rsidP="00236E60">
            <w:pPr>
              <w:spacing w:after="0" w:line="240" w:lineRule="auto"/>
              <w:ind w:right="-72"/>
              <w:jc w:val="right"/>
              <w:rPr>
                <w:rFonts w:eastAsia="Arial"/>
                <w:sz w:val="18"/>
                <w:szCs w:val="18"/>
                <w:cs/>
                <w:lang w:eastAsia="en-GB"/>
              </w:rPr>
            </w:pPr>
            <w:r w:rsidRPr="00D44C9F">
              <w:rPr>
                <w:rFonts w:eastAsia="Arial"/>
                <w:sz w:val="18"/>
                <w:szCs w:val="18"/>
                <w:lang w:eastAsia="en-GB"/>
              </w:rPr>
              <w:t>-</w:t>
            </w:r>
          </w:p>
        </w:tc>
        <w:tc>
          <w:tcPr>
            <w:tcW w:w="1065" w:type="dxa"/>
            <w:shd w:val="clear" w:color="auto" w:fill="FAFAFA"/>
          </w:tcPr>
          <w:p w14:paraId="776DB167" w14:textId="77777777" w:rsidR="0044702D" w:rsidRPr="00D44C9F" w:rsidRDefault="0044702D" w:rsidP="00236E60">
            <w:pPr>
              <w:spacing w:after="0" w:line="240" w:lineRule="auto"/>
              <w:ind w:right="-72"/>
              <w:jc w:val="right"/>
              <w:rPr>
                <w:rFonts w:eastAsia="Arial"/>
                <w:sz w:val="18"/>
                <w:szCs w:val="18"/>
                <w:lang w:eastAsia="en-GB"/>
              </w:rPr>
            </w:pPr>
          </w:p>
          <w:p w14:paraId="69783152" w14:textId="71973508"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066</w:t>
            </w:r>
          </w:p>
        </w:tc>
        <w:tc>
          <w:tcPr>
            <w:tcW w:w="1066" w:type="dxa"/>
            <w:shd w:val="clear" w:color="auto" w:fill="FAFAFA"/>
          </w:tcPr>
          <w:p w14:paraId="24F1F74A" w14:textId="77777777" w:rsidR="0044702D" w:rsidRPr="00D44C9F" w:rsidRDefault="0044702D" w:rsidP="00236E60">
            <w:pPr>
              <w:spacing w:after="0" w:line="240" w:lineRule="auto"/>
              <w:ind w:right="-72"/>
              <w:jc w:val="right"/>
              <w:rPr>
                <w:rFonts w:eastAsia="Arial"/>
                <w:sz w:val="18"/>
                <w:szCs w:val="18"/>
                <w:lang w:eastAsia="en-GB"/>
              </w:rPr>
            </w:pPr>
          </w:p>
          <w:p w14:paraId="43090F93" w14:textId="0570FD9C"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066</w:t>
            </w:r>
          </w:p>
        </w:tc>
        <w:tc>
          <w:tcPr>
            <w:tcW w:w="1066" w:type="dxa"/>
            <w:gridSpan w:val="2"/>
            <w:shd w:val="clear" w:color="auto" w:fill="FAFAFA"/>
          </w:tcPr>
          <w:p w14:paraId="6DD97500" w14:textId="77777777" w:rsidR="0044702D" w:rsidRPr="00D44C9F" w:rsidRDefault="0044702D" w:rsidP="00236E60">
            <w:pPr>
              <w:spacing w:after="0" w:line="240" w:lineRule="auto"/>
              <w:ind w:right="-72"/>
              <w:jc w:val="right"/>
              <w:rPr>
                <w:rFonts w:eastAsia="Arial"/>
                <w:sz w:val="18"/>
                <w:szCs w:val="18"/>
                <w:lang w:eastAsia="en-GB"/>
              </w:rPr>
            </w:pPr>
          </w:p>
          <w:p w14:paraId="4DA74CBF" w14:textId="7B472D8B"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066</w:t>
            </w:r>
          </w:p>
        </w:tc>
        <w:tc>
          <w:tcPr>
            <w:tcW w:w="1065" w:type="dxa"/>
            <w:shd w:val="clear" w:color="auto" w:fill="auto"/>
          </w:tcPr>
          <w:p w14:paraId="589265F4" w14:textId="77777777" w:rsidR="0044702D" w:rsidRPr="00D44C9F" w:rsidRDefault="0044702D" w:rsidP="00236E60">
            <w:pPr>
              <w:spacing w:after="0" w:line="240" w:lineRule="auto"/>
              <w:ind w:right="-72"/>
              <w:jc w:val="right"/>
              <w:rPr>
                <w:rFonts w:eastAsia="Arial"/>
                <w:sz w:val="18"/>
                <w:szCs w:val="18"/>
                <w:lang w:eastAsia="en-GB"/>
              </w:rPr>
            </w:pPr>
          </w:p>
          <w:p w14:paraId="26382D21" w14:textId="035E29F2" w:rsidR="00B67087" w:rsidRPr="00D44C9F" w:rsidRDefault="00B67087"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66" w:type="dxa"/>
            <w:shd w:val="clear" w:color="auto" w:fill="auto"/>
          </w:tcPr>
          <w:p w14:paraId="7FDCC458" w14:textId="77777777" w:rsidR="0044702D" w:rsidRPr="00D44C9F" w:rsidRDefault="0044702D" w:rsidP="00236E60">
            <w:pPr>
              <w:spacing w:after="0" w:line="240" w:lineRule="auto"/>
              <w:ind w:right="-72"/>
              <w:jc w:val="right"/>
              <w:rPr>
                <w:rFonts w:eastAsia="Arial"/>
                <w:sz w:val="18"/>
                <w:szCs w:val="18"/>
                <w:lang w:eastAsia="en-GB"/>
              </w:rPr>
            </w:pPr>
          </w:p>
          <w:p w14:paraId="54281A7C" w14:textId="53655423" w:rsidR="00B67087" w:rsidRPr="00D44C9F" w:rsidRDefault="00B67087" w:rsidP="00236E60">
            <w:pPr>
              <w:spacing w:after="0" w:line="240" w:lineRule="auto"/>
              <w:ind w:right="-72"/>
              <w:jc w:val="right"/>
              <w:rPr>
                <w:rFonts w:eastAsia="Arial"/>
                <w:sz w:val="18"/>
                <w:szCs w:val="18"/>
                <w:cs/>
                <w:lang w:eastAsia="en-GB"/>
              </w:rPr>
            </w:pPr>
            <w:r w:rsidRPr="00D44C9F">
              <w:rPr>
                <w:rFonts w:eastAsia="Arial"/>
                <w:sz w:val="18"/>
                <w:szCs w:val="18"/>
                <w:lang w:eastAsia="en-GB"/>
              </w:rPr>
              <w:t>-</w:t>
            </w:r>
          </w:p>
        </w:tc>
        <w:tc>
          <w:tcPr>
            <w:tcW w:w="1065" w:type="dxa"/>
            <w:shd w:val="clear" w:color="auto" w:fill="auto"/>
          </w:tcPr>
          <w:p w14:paraId="469A05F6" w14:textId="77777777" w:rsidR="0044702D" w:rsidRPr="00D44C9F" w:rsidRDefault="0044702D" w:rsidP="00236E60">
            <w:pPr>
              <w:spacing w:after="0" w:line="240" w:lineRule="auto"/>
              <w:ind w:right="-72"/>
              <w:jc w:val="right"/>
              <w:rPr>
                <w:sz w:val="18"/>
                <w:szCs w:val="18"/>
              </w:rPr>
            </w:pPr>
          </w:p>
          <w:p w14:paraId="218CFC89" w14:textId="26B883A3" w:rsidR="0044702D" w:rsidRPr="00D44C9F" w:rsidRDefault="00236E60" w:rsidP="00236E60">
            <w:pPr>
              <w:spacing w:after="0" w:line="240" w:lineRule="auto"/>
              <w:ind w:right="-72"/>
              <w:jc w:val="right"/>
              <w:rPr>
                <w:rFonts w:eastAsia="Arial"/>
                <w:sz w:val="18"/>
                <w:szCs w:val="18"/>
                <w:cs/>
                <w:lang w:eastAsia="en-GB"/>
              </w:rPr>
            </w:pPr>
            <w:r w:rsidRPr="00236E60">
              <w:rPr>
                <w:sz w:val="18"/>
                <w:szCs w:val="18"/>
              </w:rPr>
              <w:t>619</w:t>
            </w:r>
          </w:p>
        </w:tc>
        <w:tc>
          <w:tcPr>
            <w:tcW w:w="1066" w:type="dxa"/>
            <w:shd w:val="clear" w:color="auto" w:fill="auto"/>
          </w:tcPr>
          <w:p w14:paraId="3B9CDA0F" w14:textId="77777777" w:rsidR="0044702D" w:rsidRPr="00D44C9F" w:rsidRDefault="0044702D" w:rsidP="00236E60">
            <w:pPr>
              <w:spacing w:after="0" w:line="240" w:lineRule="auto"/>
              <w:ind w:right="-72"/>
              <w:jc w:val="right"/>
              <w:rPr>
                <w:sz w:val="18"/>
                <w:szCs w:val="18"/>
              </w:rPr>
            </w:pPr>
          </w:p>
          <w:p w14:paraId="38C0E66B" w14:textId="58DF9D1E"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619</w:t>
            </w:r>
          </w:p>
        </w:tc>
        <w:tc>
          <w:tcPr>
            <w:tcW w:w="1066" w:type="dxa"/>
            <w:gridSpan w:val="2"/>
            <w:shd w:val="clear" w:color="auto" w:fill="auto"/>
          </w:tcPr>
          <w:p w14:paraId="6BD6A4E9" w14:textId="77777777" w:rsidR="0044702D" w:rsidRPr="00D44C9F" w:rsidRDefault="0044702D" w:rsidP="00236E60">
            <w:pPr>
              <w:spacing w:after="0" w:line="240" w:lineRule="auto"/>
              <w:ind w:right="-72"/>
              <w:jc w:val="right"/>
              <w:rPr>
                <w:sz w:val="18"/>
                <w:szCs w:val="18"/>
              </w:rPr>
            </w:pPr>
          </w:p>
          <w:p w14:paraId="5B5457C2" w14:textId="040D0C54"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619</w:t>
            </w:r>
          </w:p>
        </w:tc>
      </w:tr>
      <w:tr w:rsidR="009232F0" w:rsidRPr="00D44C9F" w14:paraId="3589F289" w14:textId="77777777" w:rsidTr="00B52B0E">
        <w:tc>
          <w:tcPr>
            <w:tcW w:w="4738" w:type="dxa"/>
            <w:shd w:val="clear" w:color="auto" w:fill="auto"/>
          </w:tcPr>
          <w:p w14:paraId="2A2E1006" w14:textId="53FC05E4" w:rsidR="009232F0" w:rsidRPr="00D44C9F" w:rsidRDefault="009232F0" w:rsidP="009232F0">
            <w:pPr>
              <w:spacing w:after="0" w:line="240" w:lineRule="auto"/>
              <w:ind w:left="-101"/>
              <w:rPr>
                <w:rFonts w:eastAsia="Arial"/>
                <w:sz w:val="18"/>
                <w:szCs w:val="18"/>
                <w:lang w:eastAsia="en-GB"/>
              </w:rPr>
            </w:pPr>
            <w:r w:rsidRPr="00D44C9F">
              <w:rPr>
                <w:rFonts w:eastAsia="Arial"/>
                <w:sz w:val="18"/>
                <w:szCs w:val="18"/>
                <w:lang w:eastAsia="en-GB"/>
              </w:rPr>
              <w:t>Trade and other payables</w:t>
            </w:r>
          </w:p>
        </w:tc>
        <w:tc>
          <w:tcPr>
            <w:tcW w:w="1065" w:type="dxa"/>
            <w:shd w:val="clear" w:color="auto" w:fill="FAFAFA"/>
          </w:tcPr>
          <w:p w14:paraId="44297352" w14:textId="067ADBD1" w:rsidR="009232F0" w:rsidRPr="00D44C9F" w:rsidRDefault="009232F0"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0539F306" w14:textId="324F8830" w:rsidR="009232F0" w:rsidRPr="00D44C9F" w:rsidRDefault="009232F0"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1B2CE5AE" w14:textId="7139029B" w:rsidR="009232F0"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760</w:t>
            </w:r>
            <w:r w:rsidR="009232F0" w:rsidRPr="00D44C9F">
              <w:rPr>
                <w:rFonts w:eastAsia="Arial"/>
                <w:sz w:val="18"/>
                <w:szCs w:val="18"/>
                <w:lang w:eastAsia="en-GB"/>
              </w:rPr>
              <w:t>,</w:t>
            </w:r>
            <w:r w:rsidRPr="00236E60">
              <w:rPr>
                <w:rFonts w:eastAsia="Arial"/>
                <w:sz w:val="18"/>
                <w:szCs w:val="18"/>
                <w:lang w:eastAsia="en-GB"/>
              </w:rPr>
              <w:t>007</w:t>
            </w:r>
          </w:p>
        </w:tc>
        <w:tc>
          <w:tcPr>
            <w:tcW w:w="1066" w:type="dxa"/>
            <w:shd w:val="clear" w:color="auto" w:fill="FAFAFA"/>
          </w:tcPr>
          <w:p w14:paraId="2473F60A" w14:textId="061765DA" w:rsidR="009232F0"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760</w:t>
            </w:r>
            <w:r w:rsidR="009232F0" w:rsidRPr="00D44C9F">
              <w:rPr>
                <w:rFonts w:eastAsia="Arial"/>
                <w:sz w:val="18"/>
                <w:szCs w:val="18"/>
                <w:lang w:eastAsia="en-GB"/>
              </w:rPr>
              <w:t>,</w:t>
            </w:r>
            <w:r w:rsidRPr="00236E60">
              <w:rPr>
                <w:rFonts w:eastAsia="Arial"/>
                <w:sz w:val="18"/>
                <w:szCs w:val="18"/>
                <w:lang w:eastAsia="en-GB"/>
              </w:rPr>
              <w:t>007</w:t>
            </w:r>
          </w:p>
        </w:tc>
        <w:tc>
          <w:tcPr>
            <w:tcW w:w="1066" w:type="dxa"/>
            <w:gridSpan w:val="2"/>
            <w:shd w:val="clear" w:color="auto" w:fill="FAFAFA"/>
          </w:tcPr>
          <w:p w14:paraId="0FB2AF75" w14:textId="648E8176" w:rsidR="009232F0"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760</w:t>
            </w:r>
            <w:r w:rsidR="009232F0" w:rsidRPr="00D44C9F">
              <w:rPr>
                <w:rFonts w:eastAsia="Arial"/>
                <w:sz w:val="18"/>
                <w:szCs w:val="18"/>
                <w:lang w:eastAsia="en-GB"/>
              </w:rPr>
              <w:t>,</w:t>
            </w:r>
            <w:r w:rsidRPr="00236E60">
              <w:rPr>
                <w:rFonts w:eastAsia="Arial"/>
                <w:sz w:val="18"/>
                <w:szCs w:val="18"/>
                <w:lang w:eastAsia="en-GB"/>
              </w:rPr>
              <w:t>007</w:t>
            </w:r>
          </w:p>
        </w:tc>
        <w:tc>
          <w:tcPr>
            <w:tcW w:w="1065" w:type="dxa"/>
            <w:shd w:val="clear" w:color="auto" w:fill="auto"/>
          </w:tcPr>
          <w:p w14:paraId="5501DC77" w14:textId="67F8C6A4" w:rsidR="009232F0" w:rsidRPr="00D44C9F" w:rsidRDefault="009232F0"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4373AD94" w14:textId="4DE9629C" w:rsidR="009232F0" w:rsidRPr="00D44C9F" w:rsidRDefault="009232F0"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65" w:type="dxa"/>
            <w:shd w:val="clear" w:color="auto" w:fill="auto"/>
          </w:tcPr>
          <w:p w14:paraId="47D6D344" w14:textId="7F980724" w:rsidR="009232F0" w:rsidRPr="00D44C9F" w:rsidRDefault="00236E60" w:rsidP="00236E60">
            <w:pPr>
              <w:spacing w:after="0" w:line="240" w:lineRule="auto"/>
              <w:ind w:right="-72"/>
              <w:jc w:val="right"/>
              <w:rPr>
                <w:sz w:val="18"/>
                <w:szCs w:val="18"/>
              </w:rPr>
            </w:pPr>
            <w:r w:rsidRPr="00236E60">
              <w:rPr>
                <w:rFonts w:eastAsia="Arial"/>
                <w:sz w:val="18"/>
                <w:szCs w:val="18"/>
                <w:lang w:eastAsia="en-GB"/>
              </w:rPr>
              <w:t>646</w:t>
            </w:r>
            <w:r w:rsidR="009232F0" w:rsidRPr="00D44C9F">
              <w:rPr>
                <w:rFonts w:eastAsia="Arial"/>
                <w:sz w:val="18"/>
                <w:szCs w:val="18"/>
                <w:lang w:eastAsia="en-GB"/>
              </w:rPr>
              <w:t>,</w:t>
            </w:r>
            <w:r w:rsidRPr="00236E60">
              <w:rPr>
                <w:rFonts w:eastAsia="Arial"/>
                <w:sz w:val="18"/>
                <w:szCs w:val="18"/>
                <w:lang w:eastAsia="en-GB"/>
              </w:rPr>
              <w:t>955</w:t>
            </w:r>
          </w:p>
        </w:tc>
        <w:tc>
          <w:tcPr>
            <w:tcW w:w="1066" w:type="dxa"/>
            <w:shd w:val="clear" w:color="auto" w:fill="auto"/>
          </w:tcPr>
          <w:p w14:paraId="1773C301" w14:textId="519A3CE7" w:rsidR="009232F0" w:rsidRPr="00D44C9F" w:rsidRDefault="00236E60" w:rsidP="00236E60">
            <w:pPr>
              <w:spacing w:after="0" w:line="240" w:lineRule="auto"/>
              <w:ind w:right="-72"/>
              <w:jc w:val="right"/>
              <w:rPr>
                <w:sz w:val="18"/>
                <w:szCs w:val="18"/>
              </w:rPr>
            </w:pPr>
            <w:r w:rsidRPr="00236E60">
              <w:rPr>
                <w:rFonts w:eastAsia="Arial"/>
                <w:sz w:val="18"/>
                <w:szCs w:val="18"/>
                <w:lang w:eastAsia="en-GB"/>
              </w:rPr>
              <w:t>646</w:t>
            </w:r>
            <w:r w:rsidR="009232F0" w:rsidRPr="00D44C9F">
              <w:rPr>
                <w:rFonts w:eastAsia="Arial"/>
                <w:sz w:val="18"/>
                <w:szCs w:val="18"/>
                <w:lang w:eastAsia="en-GB"/>
              </w:rPr>
              <w:t>,</w:t>
            </w:r>
            <w:r w:rsidRPr="00236E60">
              <w:rPr>
                <w:rFonts w:eastAsia="Arial"/>
                <w:sz w:val="18"/>
                <w:szCs w:val="18"/>
                <w:lang w:eastAsia="en-GB"/>
              </w:rPr>
              <w:t>955</w:t>
            </w:r>
          </w:p>
        </w:tc>
        <w:tc>
          <w:tcPr>
            <w:tcW w:w="1066" w:type="dxa"/>
            <w:gridSpan w:val="2"/>
            <w:shd w:val="clear" w:color="auto" w:fill="auto"/>
          </w:tcPr>
          <w:p w14:paraId="4F0CB509" w14:textId="39CAEE6B" w:rsidR="009232F0" w:rsidRPr="00D44C9F" w:rsidRDefault="00236E60" w:rsidP="00236E60">
            <w:pPr>
              <w:spacing w:after="0" w:line="240" w:lineRule="auto"/>
              <w:ind w:right="-72"/>
              <w:jc w:val="right"/>
              <w:rPr>
                <w:sz w:val="18"/>
                <w:szCs w:val="18"/>
              </w:rPr>
            </w:pPr>
            <w:r w:rsidRPr="00236E60">
              <w:rPr>
                <w:rFonts w:eastAsia="Arial"/>
                <w:sz w:val="18"/>
                <w:szCs w:val="18"/>
                <w:lang w:eastAsia="en-GB"/>
              </w:rPr>
              <w:t>646</w:t>
            </w:r>
            <w:r w:rsidR="009232F0" w:rsidRPr="00D44C9F">
              <w:rPr>
                <w:rFonts w:eastAsia="Arial"/>
                <w:sz w:val="18"/>
                <w:szCs w:val="18"/>
                <w:lang w:eastAsia="en-GB"/>
              </w:rPr>
              <w:t>,</w:t>
            </w:r>
            <w:r w:rsidRPr="00236E60">
              <w:rPr>
                <w:rFonts w:eastAsia="Arial"/>
                <w:sz w:val="18"/>
                <w:szCs w:val="18"/>
                <w:lang w:eastAsia="en-GB"/>
              </w:rPr>
              <w:t>955</w:t>
            </w:r>
          </w:p>
        </w:tc>
      </w:tr>
      <w:tr w:rsidR="0044702D" w:rsidRPr="00D44C9F" w14:paraId="0FFC513E" w14:textId="77777777" w:rsidTr="00B52B0E">
        <w:tc>
          <w:tcPr>
            <w:tcW w:w="4738" w:type="dxa"/>
            <w:shd w:val="clear" w:color="auto" w:fill="auto"/>
          </w:tcPr>
          <w:p w14:paraId="165200CB" w14:textId="39849F2D" w:rsidR="0044702D" w:rsidRPr="00D44C9F" w:rsidRDefault="00BB27BB" w:rsidP="0044702D">
            <w:pPr>
              <w:spacing w:after="0" w:line="240" w:lineRule="auto"/>
              <w:ind w:left="-101"/>
              <w:rPr>
                <w:rFonts w:eastAsia="Arial"/>
                <w:sz w:val="18"/>
                <w:szCs w:val="18"/>
                <w:lang w:eastAsia="en-GB"/>
              </w:rPr>
            </w:pPr>
            <w:r w:rsidRPr="00D44C9F">
              <w:rPr>
                <w:rFonts w:eastAsia="Arial"/>
                <w:sz w:val="18"/>
                <w:szCs w:val="18"/>
                <w:lang w:eastAsia="en-GB"/>
              </w:rPr>
              <w:t>Corporate i</w:t>
            </w:r>
            <w:r w:rsidR="0044702D" w:rsidRPr="00D44C9F">
              <w:rPr>
                <w:rFonts w:eastAsia="Arial"/>
                <w:sz w:val="18"/>
                <w:szCs w:val="18"/>
                <w:lang w:eastAsia="en-GB"/>
              </w:rPr>
              <w:t>ncome tax payable</w:t>
            </w:r>
          </w:p>
        </w:tc>
        <w:tc>
          <w:tcPr>
            <w:tcW w:w="1065" w:type="dxa"/>
            <w:shd w:val="clear" w:color="auto" w:fill="FAFAFA"/>
          </w:tcPr>
          <w:p w14:paraId="62F532A0" w14:textId="11357076"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73A41DE1" w14:textId="6DC01DDA"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7A1B474E" w14:textId="66EB72C6"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44</w:t>
            </w:r>
            <w:r w:rsidR="0044702D" w:rsidRPr="00D44C9F">
              <w:rPr>
                <w:rFonts w:eastAsia="Arial"/>
                <w:sz w:val="18"/>
                <w:szCs w:val="18"/>
                <w:lang w:eastAsia="en-GB"/>
              </w:rPr>
              <w:t>,</w:t>
            </w:r>
            <w:r w:rsidRPr="00236E60">
              <w:rPr>
                <w:rFonts w:eastAsia="Arial"/>
                <w:sz w:val="18"/>
                <w:szCs w:val="18"/>
                <w:lang w:eastAsia="en-GB"/>
              </w:rPr>
              <w:t>700</w:t>
            </w:r>
          </w:p>
        </w:tc>
        <w:tc>
          <w:tcPr>
            <w:tcW w:w="1066" w:type="dxa"/>
            <w:shd w:val="clear" w:color="auto" w:fill="FAFAFA"/>
          </w:tcPr>
          <w:p w14:paraId="038B843C" w14:textId="7F1288AB"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44</w:t>
            </w:r>
            <w:r w:rsidR="0044702D" w:rsidRPr="00D44C9F">
              <w:rPr>
                <w:rFonts w:eastAsia="Arial"/>
                <w:sz w:val="18"/>
                <w:szCs w:val="18"/>
                <w:lang w:eastAsia="en-GB"/>
              </w:rPr>
              <w:t>,</w:t>
            </w:r>
            <w:r w:rsidRPr="00236E60">
              <w:rPr>
                <w:rFonts w:eastAsia="Arial"/>
                <w:sz w:val="18"/>
                <w:szCs w:val="18"/>
                <w:lang w:eastAsia="en-GB"/>
              </w:rPr>
              <w:t>700</w:t>
            </w:r>
          </w:p>
        </w:tc>
        <w:tc>
          <w:tcPr>
            <w:tcW w:w="1066" w:type="dxa"/>
            <w:gridSpan w:val="2"/>
            <w:shd w:val="clear" w:color="auto" w:fill="FAFAFA"/>
          </w:tcPr>
          <w:p w14:paraId="1A5C9FE1" w14:textId="1D1E8933"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44</w:t>
            </w:r>
            <w:r w:rsidR="0044702D" w:rsidRPr="00D44C9F">
              <w:rPr>
                <w:rFonts w:eastAsia="Arial"/>
                <w:sz w:val="18"/>
                <w:szCs w:val="18"/>
                <w:lang w:eastAsia="en-GB"/>
              </w:rPr>
              <w:t>,</w:t>
            </w:r>
            <w:r w:rsidRPr="00236E60">
              <w:rPr>
                <w:rFonts w:eastAsia="Arial"/>
                <w:sz w:val="18"/>
                <w:szCs w:val="18"/>
                <w:lang w:eastAsia="en-GB"/>
              </w:rPr>
              <w:t>700</w:t>
            </w:r>
          </w:p>
        </w:tc>
        <w:tc>
          <w:tcPr>
            <w:tcW w:w="1065" w:type="dxa"/>
            <w:shd w:val="clear" w:color="auto" w:fill="auto"/>
          </w:tcPr>
          <w:p w14:paraId="6E6E4969" w14:textId="112461FA"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180336B6" w14:textId="703BF032"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auto"/>
          </w:tcPr>
          <w:p w14:paraId="4E569771" w14:textId="7B5B41B5"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30</w:t>
            </w:r>
            <w:r w:rsidR="0044702D" w:rsidRPr="00D44C9F">
              <w:rPr>
                <w:rFonts w:eastAsia="Arial"/>
                <w:sz w:val="18"/>
                <w:szCs w:val="18"/>
                <w:lang w:eastAsia="en-GB"/>
              </w:rPr>
              <w:t>,</w:t>
            </w:r>
            <w:r w:rsidRPr="00236E60">
              <w:rPr>
                <w:rFonts w:eastAsia="Arial"/>
                <w:sz w:val="18"/>
                <w:szCs w:val="18"/>
                <w:lang w:eastAsia="en-GB"/>
              </w:rPr>
              <w:t>424</w:t>
            </w:r>
          </w:p>
        </w:tc>
        <w:tc>
          <w:tcPr>
            <w:tcW w:w="1066" w:type="dxa"/>
            <w:shd w:val="clear" w:color="auto" w:fill="auto"/>
          </w:tcPr>
          <w:p w14:paraId="6AFCB426" w14:textId="44420292"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30</w:t>
            </w:r>
            <w:r w:rsidR="0044702D" w:rsidRPr="00D44C9F">
              <w:rPr>
                <w:rFonts w:eastAsia="Arial"/>
                <w:sz w:val="18"/>
                <w:szCs w:val="18"/>
                <w:lang w:eastAsia="en-GB"/>
              </w:rPr>
              <w:t>,</w:t>
            </w:r>
            <w:r w:rsidRPr="00236E60">
              <w:rPr>
                <w:rFonts w:eastAsia="Arial"/>
                <w:sz w:val="18"/>
                <w:szCs w:val="18"/>
                <w:lang w:eastAsia="en-GB"/>
              </w:rPr>
              <w:t>424</w:t>
            </w:r>
          </w:p>
        </w:tc>
        <w:tc>
          <w:tcPr>
            <w:tcW w:w="1066" w:type="dxa"/>
            <w:gridSpan w:val="2"/>
            <w:shd w:val="clear" w:color="auto" w:fill="auto"/>
          </w:tcPr>
          <w:p w14:paraId="7B97F76F" w14:textId="3CFA6E19"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30</w:t>
            </w:r>
            <w:r w:rsidR="0044702D" w:rsidRPr="00D44C9F">
              <w:rPr>
                <w:rFonts w:eastAsia="Arial"/>
                <w:sz w:val="18"/>
                <w:szCs w:val="18"/>
                <w:lang w:eastAsia="en-GB"/>
              </w:rPr>
              <w:t>,</w:t>
            </w:r>
            <w:r w:rsidRPr="00236E60">
              <w:rPr>
                <w:rFonts w:eastAsia="Arial"/>
                <w:sz w:val="18"/>
                <w:szCs w:val="18"/>
                <w:lang w:eastAsia="en-GB"/>
              </w:rPr>
              <w:t>424</w:t>
            </w:r>
          </w:p>
        </w:tc>
      </w:tr>
      <w:tr w:rsidR="0044702D" w:rsidRPr="00D44C9F" w14:paraId="3BA51070" w14:textId="77777777" w:rsidTr="00B52B0E">
        <w:tc>
          <w:tcPr>
            <w:tcW w:w="4738" w:type="dxa"/>
            <w:shd w:val="clear" w:color="auto" w:fill="auto"/>
          </w:tcPr>
          <w:p w14:paraId="0FEB03CA" w14:textId="14021DAA" w:rsidR="0044702D" w:rsidRPr="00D44C9F" w:rsidRDefault="0044702D" w:rsidP="0044702D">
            <w:pPr>
              <w:spacing w:after="0" w:line="240" w:lineRule="auto"/>
              <w:ind w:left="-101"/>
              <w:rPr>
                <w:rFonts w:eastAsia="Arial"/>
                <w:b/>
                <w:bCs/>
                <w:sz w:val="18"/>
                <w:szCs w:val="18"/>
                <w:lang w:eastAsia="en-GB"/>
              </w:rPr>
            </w:pPr>
          </w:p>
        </w:tc>
        <w:tc>
          <w:tcPr>
            <w:tcW w:w="1065" w:type="dxa"/>
            <w:shd w:val="clear" w:color="auto" w:fill="FAFAFA"/>
          </w:tcPr>
          <w:p w14:paraId="45FD06F1"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FAFAFA"/>
          </w:tcPr>
          <w:p w14:paraId="17002BFC"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FAFAFA"/>
          </w:tcPr>
          <w:p w14:paraId="7CA4339E"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FAFAFA"/>
          </w:tcPr>
          <w:p w14:paraId="425D22C5"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0A0BA87A"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auto"/>
          </w:tcPr>
          <w:p w14:paraId="7C4AF9AD"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auto"/>
          </w:tcPr>
          <w:p w14:paraId="63596C3D"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auto"/>
          </w:tcPr>
          <w:p w14:paraId="789A4CE1"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auto"/>
          </w:tcPr>
          <w:p w14:paraId="52844315"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gridSpan w:val="2"/>
            <w:shd w:val="clear" w:color="auto" w:fill="auto"/>
          </w:tcPr>
          <w:p w14:paraId="370E5379" w14:textId="77777777" w:rsidR="0044702D" w:rsidRPr="00D44C9F" w:rsidRDefault="0044702D" w:rsidP="00236E60">
            <w:pPr>
              <w:spacing w:after="0" w:line="240" w:lineRule="auto"/>
              <w:ind w:right="-72"/>
              <w:jc w:val="right"/>
              <w:rPr>
                <w:rFonts w:eastAsia="Arial"/>
                <w:sz w:val="18"/>
                <w:szCs w:val="18"/>
                <w:lang w:eastAsia="en-GB"/>
              </w:rPr>
            </w:pPr>
          </w:p>
        </w:tc>
      </w:tr>
      <w:tr w:rsidR="0044702D" w:rsidRPr="00D44C9F" w14:paraId="365F469C" w14:textId="77777777" w:rsidTr="00B52B0E">
        <w:tc>
          <w:tcPr>
            <w:tcW w:w="4738" w:type="dxa"/>
            <w:shd w:val="clear" w:color="auto" w:fill="auto"/>
          </w:tcPr>
          <w:p w14:paraId="7DFE23D4" w14:textId="097A9B92" w:rsidR="0044702D" w:rsidRPr="00D44C9F" w:rsidRDefault="0044702D" w:rsidP="0044702D">
            <w:pPr>
              <w:spacing w:after="0" w:line="240" w:lineRule="auto"/>
              <w:ind w:left="-101"/>
              <w:rPr>
                <w:rFonts w:eastAsia="Arial"/>
                <w:sz w:val="18"/>
                <w:szCs w:val="18"/>
                <w:lang w:eastAsia="en-GB"/>
              </w:rPr>
            </w:pPr>
            <w:r w:rsidRPr="00D44C9F">
              <w:rPr>
                <w:rFonts w:eastAsia="Arial"/>
                <w:b/>
                <w:bCs/>
                <w:sz w:val="18"/>
                <w:szCs w:val="18"/>
                <w:lang w:eastAsia="en-GB"/>
              </w:rPr>
              <w:t>Non-current liabilities</w:t>
            </w:r>
          </w:p>
        </w:tc>
        <w:tc>
          <w:tcPr>
            <w:tcW w:w="1065" w:type="dxa"/>
            <w:shd w:val="clear" w:color="auto" w:fill="FAFAFA"/>
          </w:tcPr>
          <w:p w14:paraId="19B187E9"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FAFAFA"/>
          </w:tcPr>
          <w:p w14:paraId="4AB7ADEA"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FAFAFA"/>
          </w:tcPr>
          <w:p w14:paraId="0397D3A9"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FAFAFA"/>
          </w:tcPr>
          <w:p w14:paraId="729FB237"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gridSpan w:val="2"/>
            <w:shd w:val="clear" w:color="auto" w:fill="FAFAFA"/>
          </w:tcPr>
          <w:p w14:paraId="7384CE2E"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auto"/>
          </w:tcPr>
          <w:p w14:paraId="48E6B19F"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auto"/>
          </w:tcPr>
          <w:p w14:paraId="553904CA" w14:textId="77777777" w:rsidR="0044702D" w:rsidRPr="00D44C9F" w:rsidRDefault="0044702D" w:rsidP="00236E60">
            <w:pPr>
              <w:spacing w:after="0" w:line="240" w:lineRule="auto"/>
              <w:ind w:right="-72"/>
              <w:jc w:val="right"/>
              <w:rPr>
                <w:rFonts w:eastAsia="Arial"/>
                <w:sz w:val="18"/>
                <w:szCs w:val="18"/>
                <w:lang w:eastAsia="en-GB"/>
              </w:rPr>
            </w:pPr>
          </w:p>
        </w:tc>
        <w:tc>
          <w:tcPr>
            <w:tcW w:w="1065" w:type="dxa"/>
            <w:shd w:val="clear" w:color="auto" w:fill="auto"/>
          </w:tcPr>
          <w:p w14:paraId="0779A608"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shd w:val="clear" w:color="auto" w:fill="auto"/>
          </w:tcPr>
          <w:p w14:paraId="60E342EB" w14:textId="77777777" w:rsidR="0044702D" w:rsidRPr="00D44C9F" w:rsidRDefault="0044702D" w:rsidP="00236E60">
            <w:pPr>
              <w:spacing w:after="0" w:line="240" w:lineRule="auto"/>
              <w:ind w:right="-72"/>
              <w:jc w:val="right"/>
              <w:rPr>
                <w:rFonts w:eastAsia="Arial"/>
                <w:sz w:val="18"/>
                <w:szCs w:val="18"/>
                <w:lang w:eastAsia="en-GB"/>
              </w:rPr>
            </w:pPr>
          </w:p>
        </w:tc>
        <w:tc>
          <w:tcPr>
            <w:tcW w:w="1066" w:type="dxa"/>
            <w:gridSpan w:val="2"/>
            <w:shd w:val="clear" w:color="auto" w:fill="auto"/>
          </w:tcPr>
          <w:p w14:paraId="098B0C30" w14:textId="77777777" w:rsidR="0044702D" w:rsidRPr="00D44C9F" w:rsidRDefault="0044702D" w:rsidP="00236E60">
            <w:pPr>
              <w:spacing w:after="0" w:line="240" w:lineRule="auto"/>
              <w:ind w:right="-72"/>
              <w:jc w:val="right"/>
              <w:rPr>
                <w:rFonts w:eastAsia="Arial"/>
                <w:sz w:val="18"/>
                <w:szCs w:val="18"/>
                <w:lang w:eastAsia="en-GB"/>
              </w:rPr>
            </w:pPr>
          </w:p>
        </w:tc>
      </w:tr>
      <w:tr w:rsidR="0044702D" w:rsidRPr="00D44C9F" w14:paraId="5F9288D4" w14:textId="77777777" w:rsidTr="00B52B0E">
        <w:tc>
          <w:tcPr>
            <w:tcW w:w="4738" w:type="dxa"/>
            <w:shd w:val="clear" w:color="auto" w:fill="auto"/>
          </w:tcPr>
          <w:p w14:paraId="002498DB" w14:textId="7EAEE8F9"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Long-term borrowings from financial institutions</w:t>
            </w:r>
          </w:p>
        </w:tc>
        <w:tc>
          <w:tcPr>
            <w:tcW w:w="1065" w:type="dxa"/>
            <w:shd w:val="clear" w:color="auto" w:fill="FAFAFA"/>
          </w:tcPr>
          <w:p w14:paraId="1708B64B" w14:textId="4A281604" w:rsidR="0044702D" w:rsidRPr="00D44C9F" w:rsidRDefault="0044702D"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44461F95" w14:textId="2CC4FFC9" w:rsidR="0044702D" w:rsidRPr="00D44C9F" w:rsidRDefault="0044702D"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51367226" w14:textId="0234702E"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44702D" w:rsidRPr="00D44C9F">
              <w:rPr>
                <w:rFonts w:eastAsia="Arial"/>
                <w:sz w:val="18"/>
                <w:szCs w:val="18"/>
                <w:lang w:eastAsia="en-GB"/>
              </w:rPr>
              <w:t>,</w:t>
            </w:r>
            <w:r w:rsidRPr="00236E60">
              <w:rPr>
                <w:rFonts w:eastAsia="Arial"/>
                <w:sz w:val="18"/>
                <w:szCs w:val="18"/>
                <w:lang w:eastAsia="en-GB"/>
              </w:rPr>
              <w:t>634</w:t>
            </w:r>
          </w:p>
        </w:tc>
        <w:tc>
          <w:tcPr>
            <w:tcW w:w="1066" w:type="dxa"/>
            <w:shd w:val="clear" w:color="auto" w:fill="FAFAFA"/>
          </w:tcPr>
          <w:p w14:paraId="30C5F1C0" w14:textId="5D67368C"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44702D" w:rsidRPr="00D44C9F">
              <w:rPr>
                <w:rFonts w:eastAsia="Arial"/>
                <w:sz w:val="18"/>
                <w:szCs w:val="18"/>
                <w:lang w:eastAsia="en-GB"/>
              </w:rPr>
              <w:t>,</w:t>
            </w:r>
            <w:r w:rsidRPr="00236E60">
              <w:rPr>
                <w:rFonts w:eastAsia="Arial"/>
                <w:sz w:val="18"/>
                <w:szCs w:val="18"/>
                <w:lang w:eastAsia="en-GB"/>
              </w:rPr>
              <w:t>634</w:t>
            </w:r>
          </w:p>
        </w:tc>
        <w:tc>
          <w:tcPr>
            <w:tcW w:w="1066" w:type="dxa"/>
            <w:gridSpan w:val="2"/>
            <w:shd w:val="clear" w:color="auto" w:fill="FAFAFA"/>
          </w:tcPr>
          <w:p w14:paraId="34D81357" w14:textId="51BC6D13"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44702D" w:rsidRPr="00D44C9F">
              <w:rPr>
                <w:rFonts w:eastAsia="Arial"/>
                <w:sz w:val="18"/>
                <w:szCs w:val="18"/>
                <w:lang w:eastAsia="en-GB"/>
              </w:rPr>
              <w:t>,</w:t>
            </w:r>
            <w:r w:rsidRPr="00236E60">
              <w:rPr>
                <w:rFonts w:eastAsia="Arial"/>
                <w:sz w:val="18"/>
                <w:szCs w:val="18"/>
                <w:lang w:eastAsia="en-GB"/>
              </w:rPr>
              <w:t>634</w:t>
            </w:r>
          </w:p>
        </w:tc>
        <w:tc>
          <w:tcPr>
            <w:tcW w:w="1065" w:type="dxa"/>
            <w:shd w:val="clear" w:color="auto" w:fill="auto"/>
          </w:tcPr>
          <w:p w14:paraId="606ABA1C" w14:textId="3BCF64F9" w:rsidR="0044702D" w:rsidRPr="00D44C9F" w:rsidRDefault="0044702D"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7972A547" w14:textId="005692F0" w:rsidR="0044702D" w:rsidRPr="00D44C9F" w:rsidRDefault="0044702D"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65" w:type="dxa"/>
            <w:shd w:val="clear" w:color="auto" w:fill="auto"/>
          </w:tcPr>
          <w:p w14:paraId="3E3B7E38" w14:textId="6109C5D0"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44702D" w:rsidRPr="00D44C9F">
              <w:rPr>
                <w:rFonts w:eastAsia="Arial"/>
                <w:sz w:val="18"/>
                <w:szCs w:val="18"/>
                <w:lang w:eastAsia="en-GB"/>
              </w:rPr>
              <w:t>,</w:t>
            </w:r>
            <w:r w:rsidRPr="00236E60">
              <w:rPr>
                <w:rFonts w:eastAsia="Arial"/>
                <w:sz w:val="18"/>
                <w:szCs w:val="18"/>
                <w:lang w:eastAsia="en-GB"/>
              </w:rPr>
              <w:t>536</w:t>
            </w:r>
          </w:p>
        </w:tc>
        <w:tc>
          <w:tcPr>
            <w:tcW w:w="1066" w:type="dxa"/>
            <w:shd w:val="clear" w:color="auto" w:fill="auto"/>
          </w:tcPr>
          <w:p w14:paraId="0B65F3B4" w14:textId="695B8C64"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44702D" w:rsidRPr="00D44C9F">
              <w:rPr>
                <w:rFonts w:eastAsia="Arial"/>
                <w:sz w:val="18"/>
                <w:szCs w:val="18"/>
                <w:lang w:eastAsia="en-GB"/>
              </w:rPr>
              <w:t>,</w:t>
            </w:r>
            <w:r w:rsidRPr="00236E60">
              <w:rPr>
                <w:rFonts w:eastAsia="Arial"/>
                <w:sz w:val="18"/>
                <w:szCs w:val="18"/>
                <w:lang w:eastAsia="en-GB"/>
              </w:rPr>
              <w:t>536</w:t>
            </w:r>
          </w:p>
        </w:tc>
        <w:tc>
          <w:tcPr>
            <w:tcW w:w="1066" w:type="dxa"/>
            <w:gridSpan w:val="2"/>
            <w:shd w:val="clear" w:color="auto" w:fill="auto"/>
          </w:tcPr>
          <w:p w14:paraId="6142ED32" w14:textId="5E3E7318" w:rsidR="0044702D"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44702D" w:rsidRPr="00D44C9F">
              <w:rPr>
                <w:rFonts w:eastAsia="Arial"/>
                <w:sz w:val="18"/>
                <w:szCs w:val="18"/>
                <w:lang w:eastAsia="en-GB"/>
              </w:rPr>
              <w:t>,</w:t>
            </w:r>
            <w:r w:rsidRPr="00236E60">
              <w:rPr>
                <w:rFonts w:eastAsia="Arial"/>
                <w:sz w:val="18"/>
                <w:szCs w:val="18"/>
                <w:lang w:eastAsia="en-GB"/>
              </w:rPr>
              <w:t>536</w:t>
            </w:r>
          </w:p>
        </w:tc>
      </w:tr>
      <w:tr w:rsidR="0044702D" w:rsidRPr="00D44C9F" w14:paraId="1F5B3524" w14:textId="77777777" w:rsidTr="00B52B0E">
        <w:tc>
          <w:tcPr>
            <w:tcW w:w="4738" w:type="dxa"/>
            <w:shd w:val="clear" w:color="auto" w:fill="auto"/>
            <w:hideMark/>
          </w:tcPr>
          <w:p w14:paraId="0EEBD9C8" w14:textId="3C5B0A66" w:rsidR="0044702D" w:rsidRPr="00D44C9F" w:rsidRDefault="0044702D" w:rsidP="0044702D">
            <w:pPr>
              <w:spacing w:after="0" w:line="240" w:lineRule="auto"/>
              <w:ind w:left="-101"/>
              <w:rPr>
                <w:rFonts w:eastAsia="Arial"/>
                <w:sz w:val="18"/>
                <w:szCs w:val="18"/>
                <w:lang w:eastAsia="en-GB"/>
              </w:rPr>
            </w:pPr>
            <w:r w:rsidRPr="00D44C9F">
              <w:rPr>
                <w:rFonts w:eastAsia="Arial"/>
                <w:sz w:val="18"/>
                <w:szCs w:val="18"/>
                <w:lang w:eastAsia="en-GB"/>
              </w:rPr>
              <w:t>Long-term borrowing from related party</w:t>
            </w:r>
          </w:p>
        </w:tc>
        <w:tc>
          <w:tcPr>
            <w:tcW w:w="1065" w:type="dxa"/>
            <w:shd w:val="clear" w:color="auto" w:fill="FAFAFA"/>
          </w:tcPr>
          <w:p w14:paraId="090E8F39" w14:textId="7EE1654D"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FAFAFA"/>
          </w:tcPr>
          <w:p w14:paraId="0E992EB7" w14:textId="131D8629"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FAFAFA"/>
          </w:tcPr>
          <w:p w14:paraId="25A1CE04" w14:textId="1686EECA"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115</w:t>
            </w:r>
          </w:p>
        </w:tc>
        <w:tc>
          <w:tcPr>
            <w:tcW w:w="1066" w:type="dxa"/>
            <w:shd w:val="clear" w:color="auto" w:fill="FAFAFA"/>
          </w:tcPr>
          <w:p w14:paraId="4B693762" w14:textId="3C3938E6"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115</w:t>
            </w:r>
          </w:p>
        </w:tc>
        <w:tc>
          <w:tcPr>
            <w:tcW w:w="1066" w:type="dxa"/>
            <w:gridSpan w:val="2"/>
            <w:shd w:val="clear" w:color="auto" w:fill="FAFAFA"/>
          </w:tcPr>
          <w:p w14:paraId="1E7E92D4" w14:textId="4E7DD18C" w:rsidR="0044702D"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1</w:t>
            </w:r>
            <w:r w:rsidR="0044702D" w:rsidRPr="00D44C9F">
              <w:rPr>
                <w:rFonts w:eastAsia="Arial"/>
                <w:sz w:val="18"/>
                <w:szCs w:val="18"/>
                <w:lang w:eastAsia="en-GB"/>
              </w:rPr>
              <w:t>,</w:t>
            </w:r>
            <w:r w:rsidRPr="00236E60">
              <w:rPr>
                <w:rFonts w:eastAsia="Arial"/>
                <w:sz w:val="18"/>
                <w:szCs w:val="18"/>
                <w:lang w:eastAsia="en-GB"/>
              </w:rPr>
              <w:t>115</w:t>
            </w:r>
          </w:p>
        </w:tc>
        <w:tc>
          <w:tcPr>
            <w:tcW w:w="1065" w:type="dxa"/>
            <w:shd w:val="clear" w:color="auto" w:fill="auto"/>
          </w:tcPr>
          <w:p w14:paraId="78D39BE4" w14:textId="1E61844B"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6" w:type="dxa"/>
            <w:shd w:val="clear" w:color="auto" w:fill="auto"/>
          </w:tcPr>
          <w:p w14:paraId="6910619A" w14:textId="6F7D956F" w:rsidR="0044702D" w:rsidRPr="00D44C9F" w:rsidRDefault="0044702D"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65" w:type="dxa"/>
            <w:shd w:val="clear" w:color="auto" w:fill="auto"/>
          </w:tcPr>
          <w:p w14:paraId="347D40D0" w14:textId="79022B0E"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44702D" w:rsidRPr="00D44C9F">
              <w:rPr>
                <w:sz w:val="18"/>
                <w:szCs w:val="18"/>
              </w:rPr>
              <w:t>,</w:t>
            </w:r>
            <w:r w:rsidRPr="00236E60">
              <w:rPr>
                <w:sz w:val="18"/>
                <w:szCs w:val="18"/>
              </w:rPr>
              <w:t>181</w:t>
            </w:r>
          </w:p>
        </w:tc>
        <w:tc>
          <w:tcPr>
            <w:tcW w:w="1066" w:type="dxa"/>
            <w:shd w:val="clear" w:color="auto" w:fill="auto"/>
          </w:tcPr>
          <w:p w14:paraId="442C4CAB" w14:textId="5B7E0614"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44702D" w:rsidRPr="00D44C9F">
              <w:rPr>
                <w:sz w:val="18"/>
                <w:szCs w:val="18"/>
              </w:rPr>
              <w:t>,</w:t>
            </w:r>
            <w:r w:rsidRPr="00236E60">
              <w:rPr>
                <w:sz w:val="18"/>
                <w:szCs w:val="18"/>
              </w:rPr>
              <w:t>181</w:t>
            </w:r>
          </w:p>
        </w:tc>
        <w:tc>
          <w:tcPr>
            <w:tcW w:w="1066" w:type="dxa"/>
            <w:gridSpan w:val="2"/>
            <w:shd w:val="clear" w:color="auto" w:fill="auto"/>
          </w:tcPr>
          <w:p w14:paraId="7286258B" w14:textId="26B0EE3B" w:rsidR="0044702D" w:rsidRPr="00D44C9F" w:rsidRDefault="00236E60" w:rsidP="00236E60">
            <w:pPr>
              <w:spacing w:after="0" w:line="240" w:lineRule="auto"/>
              <w:ind w:right="-72"/>
              <w:jc w:val="right"/>
              <w:rPr>
                <w:rFonts w:eastAsia="Arial"/>
                <w:sz w:val="18"/>
                <w:szCs w:val="18"/>
                <w:lang w:eastAsia="en-GB"/>
              </w:rPr>
            </w:pPr>
            <w:r w:rsidRPr="00236E60">
              <w:rPr>
                <w:sz w:val="18"/>
                <w:szCs w:val="18"/>
              </w:rPr>
              <w:t>2</w:t>
            </w:r>
            <w:r w:rsidR="0044702D" w:rsidRPr="00D44C9F">
              <w:rPr>
                <w:sz w:val="18"/>
                <w:szCs w:val="18"/>
              </w:rPr>
              <w:t>,</w:t>
            </w:r>
            <w:r w:rsidRPr="00236E60">
              <w:rPr>
                <w:sz w:val="18"/>
                <w:szCs w:val="18"/>
              </w:rPr>
              <w:t>181</w:t>
            </w:r>
          </w:p>
        </w:tc>
      </w:tr>
    </w:tbl>
    <w:p w14:paraId="257146BA" w14:textId="223082E1" w:rsidR="00E65F2C" w:rsidRPr="00D44C9F" w:rsidRDefault="00E65F2C" w:rsidP="00A81CC3">
      <w:pPr>
        <w:spacing w:after="0" w:line="240" w:lineRule="auto"/>
        <w:rPr>
          <w:rFonts w:eastAsia="Arial"/>
          <w:sz w:val="18"/>
          <w:szCs w:val="18"/>
          <w:lang w:val="en-US" w:eastAsia="en-GB"/>
        </w:rPr>
      </w:pPr>
      <w:r w:rsidRPr="00D44C9F">
        <w:rPr>
          <w:rFonts w:eastAsia="Arial"/>
          <w:sz w:val="18"/>
          <w:szCs w:val="18"/>
          <w:lang w:val="en-US" w:eastAsia="en-GB"/>
        </w:rPr>
        <w:br w:type="page"/>
      </w:r>
    </w:p>
    <w:p w14:paraId="3A19A4EA" w14:textId="77777777" w:rsidR="00037C32" w:rsidRPr="00D44C9F" w:rsidRDefault="00037C32" w:rsidP="00A81CC3">
      <w:pPr>
        <w:spacing w:after="0" w:line="240" w:lineRule="auto"/>
        <w:rPr>
          <w:rFonts w:eastAsia="Arial"/>
          <w:sz w:val="18"/>
          <w:szCs w:val="18"/>
          <w:lang w:val="en-US" w:eastAsia="en-GB"/>
        </w:rPr>
      </w:pPr>
    </w:p>
    <w:tbl>
      <w:tblPr>
        <w:tblW w:w="15420" w:type="dxa"/>
        <w:tblLayout w:type="fixed"/>
        <w:tblLook w:val="04A0" w:firstRow="1" w:lastRow="0" w:firstColumn="1" w:lastColumn="0" w:noHBand="0" w:noVBand="1"/>
      </w:tblPr>
      <w:tblGrid>
        <w:gridCol w:w="5040"/>
        <w:gridCol w:w="1038"/>
        <w:gridCol w:w="1038"/>
        <w:gridCol w:w="1038"/>
        <w:gridCol w:w="1038"/>
        <w:gridCol w:w="1015"/>
        <w:gridCol w:w="23"/>
        <w:gridCol w:w="1038"/>
        <w:gridCol w:w="1038"/>
        <w:gridCol w:w="1038"/>
        <w:gridCol w:w="1038"/>
        <w:gridCol w:w="993"/>
        <w:gridCol w:w="45"/>
      </w:tblGrid>
      <w:tr w:rsidR="00C7325E" w:rsidRPr="00D44C9F" w14:paraId="512F1A4A" w14:textId="77777777" w:rsidTr="00B52B0E">
        <w:trPr>
          <w:gridAfter w:val="1"/>
          <w:wAfter w:w="45" w:type="dxa"/>
        </w:trPr>
        <w:tc>
          <w:tcPr>
            <w:tcW w:w="5040" w:type="dxa"/>
            <w:shd w:val="clear" w:color="auto" w:fill="auto"/>
          </w:tcPr>
          <w:p w14:paraId="2CB46F3C" w14:textId="77777777" w:rsidR="00C7325E" w:rsidRPr="00D44C9F" w:rsidRDefault="00C7325E" w:rsidP="004954CB">
            <w:pPr>
              <w:spacing w:after="0" w:line="240" w:lineRule="auto"/>
              <w:ind w:left="-101"/>
              <w:rPr>
                <w:rFonts w:eastAsia="Arial"/>
                <w:sz w:val="18"/>
                <w:szCs w:val="18"/>
                <w:lang w:eastAsia="en-GB"/>
              </w:rPr>
            </w:pPr>
          </w:p>
        </w:tc>
        <w:tc>
          <w:tcPr>
            <w:tcW w:w="10335" w:type="dxa"/>
            <w:gridSpan w:val="11"/>
            <w:tcBorders>
              <w:top w:val="single" w:sz="4" w:space="0" w:color="auto"/>
              <w:bottom w:val="single" w:sz="4" w:space="0" w:color="auto"/>
            </w:tcBorders>
            <w:shd w:val="clear" w:color="auto" w:fill="auto"/>
          </w:tcPr>
          <w:p w14:paraId="211C2E76" w14:textId="35B54793" w:rsidR="00C7325E" w:rsidRPr="00D44C9F" w:rsidRDefault="004D29B6" w:rsidP="00121823">
            <w:pPr>
              <w:spacing w:after="0" w:line="240" w:lineRule="auto"/>
              <w:ind w:right="-72"/>
              <w:jc w:val="center"/>
              <w:rPr>
                <w:rFonts w:eastAsia="Arial"/>
                <w:b/>
                <w:bCs/>
                <w:sz w:val="18"/>
                <w:szCs w:val="18"/>
                <w:lang w:eastAsia="en-GB"/>
              </w:rPr>
            </w:pPr>
            <w:r w:rsidRPr="00D44C9F">
              <w:rPr>
                <w:rFonts w:eastAsia="Arial"/>
                <w:b/>
                <w:bCs/>
                <w:sz w:val="18"/>
                <w:szCs w:val="18"/>
                <w:lang w:eastAsia="en-GB"/>
              </w:rPr>
              <w:t>Separate</w:t>
            </w:r>
            <w:r w:rsidR="00C7325E" w:rsidRPr="00D44C9F">
              <w:rPr>
                <w:rFonts w:eastAsia="Arial"/>
                <w:b/>
                <w:bCs/>
                <w:sz w:val="18"/>
                <w:szCs w:val="18"/>
                <w:lang w:eastAsia="en-GB"/>
              </w:rPr>
              <w:t xml:space="preserve"> financial statements</w:t>
            </w:r>
          </w:p>
        </w:tc>
      </w:tr>
      <w:tr w:rsidR="00121823" w:rsidRPr="00D44C9F" w14:paraId="7DE87648" w14:textId="77777777" w:rsidTr="00B52B0E">
        <w:trPr>
          <w:gridAfter w:val="1"/>
          <w:wAfter w:w="45" w:type="dxa"/>
        </w:trPr>
        <w:tc>
          <w:tcPr>
            <w:tcW w:w="5040" w:type="dxa"/>
            <w:shd w:val="clear" w:color="auto" w:fill="auto"/>
          </w:tcPr>
          <w:p w14:paraId="17107648" w14:textId="77777777" w:rsidR="00121823" w:rsidRPr="00D44C9F" w:rsidRDefault="00121823" w:rsidP="004954CB">
            <w:pPr>
              <w:spacing w:after="0" w:line="240" w:lineRule="auto"/>
              <w:ind w:left="-101"/>
              <w:rPr>
                <w:rFonts w:eastAsia="Arial"/>
                <w:sz w:val="18"/>
                <w:szCs w:val="18"/>
                <w:lang w:eastAsia="en-GB"/>
              </w:rPr>
            </w:pPr>
          </w:p>
        </w:tc>
        <w:tc>
          <w:tcPr>
            <w:tcW w:w="5167" w:type="dxa"/>
            <w:gridSpan w:val="5"/>
            <w:tcBorders>
              <w:top w:val="single" w:sz="4" w:space="0" w:color="auto"/>
              <w:bottom w:val="single" w:sz="4" w:space="0" w:color="auto"/>
            </w:tcBorders>
            <w:shd w:val="clear" w:color="auto" w:fill="auto"/>
          </w:tcPr>
          <w:p w14:paraId="6D96631F" w14:textId="0B2E9310" w:rsidR="00121823" w:rsidRPr="00D44C9F" w:rsidRDefault="00236E60" w:rsidP="00121823">
            <w:pPr>
              <w:spacing w:after="0" w:line="240" w:lineRule="auto"/>
              <w:ind w:right="-72"/>
              <w:jc w:val="center"/>
              <w:rPr>
                <w:rFonts w:eastAsia="Arial"/>
                <w:b/>
                <w:bCs/>
                <w:sz w:val="18"/>
                <w:szCs w:val="18"/>
                <w:lang w:eastAsia="en-GB"/>
              </w:rPr>
            </w:pPr>
            <w:r w:rsidRPr="00236E60">
              <w:rPr>
                <w:rFonts w:eastAsia="Arial"/>
                <w:b/>
                <w:bCs/>
                <w:sz w:val="18"/>
                <w:szCs w:val="18"/>
                <w:lang w:eastAsia="en-GB"/>
              </w:rPr>
              <w:t>31</w:t>
            </w:r>
            <w:r w:rsidR="00121823" w:rsidRPr="00D44C9F">
              <w:rPr>
                <w:rFonts w:eastAsia="Arial"/>
                <w:b/>
                <w:bCs/>
                <w:sz w:val="18"/>
                <w:szCs w:val="18"/>
                <w:lang w:eastAsia="en-GB"/>
              </w:rPr>
              <w:t xml:space="preserve"> December </w:t>
            </w:r>
            <w:r w:rsidRPr="00236E60">
              <w:rPr>
                <w:rFonts w:eastAsia="Arial"/>
                <w:b/>
                <w:bCs/>
                <w:sz w:val="18"/>
                <w:szCs w:val="18"/>
                <w:lang w:eastAsia="en-GB"/>
              </w:rPr>
              <w:t>2021</w:t>
            </w:r>
          </w:p>
        </w:tc>
        <w:tc>
          <w:tcPr>
            <w:tcW w:w="5168" w:type="dxa"/>
            <w:gridSpan w:val="6"/>
            <w:tcBorders>
              <w:top w:val="single" w:sz="4" w:space="0" w:color="auto"/>
              <w:bottom w:val="single" w:sz="4" w:space="0" w:color="auto"/>
            </w:tcBorders>
            <w:shd w:val="clear" w:color="auto" w:fill="auto"/>
          </w:tcPr>
          <w:p w14:paraId="3D659A97" w14:textId="03B03094" w:rsidR="00121823" w:rsidRPr="00D44C9F" w:rsidRDefault="00236E60" w:rsidP="00121823">
            <w:pPr>
              <w:spacing w:after="0" w:line="240" w:lineRule="auto"/>
              <w:ind w:right="-72"/>
              <w:jc w:val="center"/>
              <w:rPr>
                <w:rFonts w:eastAsia="Arial"/>
                <w:b/>
                <w:bCs/>
                <w:sz w:val="18"/>
                <w:szCs w:val="18"/>
                <w:lang w:eastAsia="en-GB"/>
              </w:rPr>
            </w:pPr>
            <w:r w:rsidRPr="00236E60">
              <w:rPr>
                <w:rFonts w:eastAsia="Arial"/>
                <w:b/>
                <w:bCs/>
                <w:sz w:val="18"/>
                <w:szCs w:val="18"/>
                <w:lang w:eastAsia="en-GB"/>
              </w:rPr>
              <w:t>31</w:t>
            </w:r>
            <w:r w:rsidR="00121823" w:rsidRPr="00D44C9F">
              <w:rPr>
                <w:rFonts w:eastAsia="Arial"/>
                <w:b/>
                <w:bCs/>
                <w:sz w:val="18"/>
                <w:szCs w:val="18"/>
                <w:lang w:eastAsia="en-GB"/>
              </w:rPr>
              <w:t xml:space="preserve"> December </w:t>
            </w:r>
            <w:r w:rsidRPr="00236E60">
              <w:rPr>
                <w:rFonts w:eastAsia="Arial"/>
                <w:b/>
                <w:bCs/>
                <w:sz w:val="18"/>
                <w:szCs w:val="18"/>
                <w:lang w:eastAsia="en-GB"/>
              </w:rPr>
              <w:t>2020</w:t>
            </w:r>
          </w:p>
        </w:tc>
      </w:tr>
      <w:tr w:rsidR="00121823" w:rsidRPr="00D44C9F" w14:paraId="14DA35F8" w14:textId="77777777" w:rsidTr="00B52B0E">
        <w:tc>
          <w:tcPr>
            <w:tcW w:w="5040" w:type="dxa"/>
            <w:shd w:val="clear" w:color="auto" w:fill="auto"/>
          </w:tcPr>
          <w:p w14:paraId="5A0EA9C8" w14:textId="77777777" w:rsidR="00121823" w:rsidRPr="00D44C9F" w:rsidRDefault="00121823" w:rsidP="004954CB">
            <w:pPr>
              <w:spacing w:after="0" w:line="240" w:lineRule="auto"/>
              <w:ind w:left="-101"/>
              <w:rPr>
                <w:rFonts w:eastAsia="Arial"/>
                <w:sz w:val="18"/>
                <w:szCs w:val="18"/>
                <w:lang w:eastAsia="en-GB"/>
              </w:rPr>
            </w:pPr>
          </w:p>
        </w:tc>
        <w:tc>
          <w:tcPr>
            <w:tcW w:w="1038" w:type="dxa"/>
            <w:tcBorders>
              <w:top w:val="single" w:sz="4" w:space="0" w:color="auto"/>
              <w:bottom w:val="single" w:sz="4" w:space="0" w:color="auto"/>
            </w:tcBorders>
            <w:shd w:val="clear" w:color="auto" w:fill="auto"/>
          </w:tcPr>
          <w:p w14:paraId="54CF514A" w14:textId="77777777" w:rsidR="00121823" w:rsidRPr="00D44C9F" w:rsidRDefault="00121823" w:rsidP="00121823">
            <w:pPr>
              <w:spacing w:after="0" w:line="240" w:lineRule="auto"/>
              <w:ind w:right="-72"/>
              <w:jc w:val="right"/>
              <w:rPr>
                <w:rFonts w:eastAsia="Arial"/>
                <w:b/>
                <w:bCs/>
                <w:sz w:val="18"/>
                <w:szCs w:val="18"/>
                <w:lang w:eastAsia="en-GB"/>
              </w:rPr>
            </w:pPr>
          </w:p>
          <w:p w14:paraId="306E67EA" w14:textId="77777777" w:rsidR="00121823" w:rsidRPr="00D44C9F" w:rsidRDefault="00121823" w:rsidP="00121823">
            <w:pPr>
              <w:spacing w:after="0" w:line="240" w:lineRule="auto"/>
              <w:ind w:right="-72"/>
              <w:jc w:val="right"/>
              <w:rPr>
                <w:rFonts w:eastAsia="Arial"/>
                <w:b/>
                <w:bCs/>
                <w:sz w:val="18"/>
                <w:szCs w:val="18"/>
                <w:lang w:eastAsia="en-GB"/>
              </w:rPr>
            </w:pPr>
          </w:p>
          <w:p w14:paraId="3B092D2E" w14:textId="1695424B"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FVPL</w:t>
            </w:r>
          </w:p>
        </w:tc>
        <w:tc>
          <w:tcPr>
            <w:tcW w:w="1038" w:type="dxa"/>
            <w:tcBorders>
              <w:top w:val="single" w:sz="4" w:space="0" w:color="auto"/>
              <w:bottom w:val="single" w:sz="4" w:space="0" w:color="auto"/>
            </w:tcBorders>
            <w:shd w:val="clear" w:color="auto" w:fill="auto"/>
          </w:tcPr>
          <w:p w14:paraId="2D9333CB" w14:textId="77777777" w:rsidR="00121823" w:rsidRPr="00D44C9F" w:rsidRDefault="00121823" w:rsidP="00121823">
            <w:pPr>
              <w:spacing w:after="0" w:line="240" w:lineRule="auto"/>
              <w:ind w:right="-72"/>
              <w:jc w:val="right"/>
              <w:rPr>
                <w:rFonts w:eastAsia="Arial"/>
                <w:b/>
                <w:bCs/>
                <w:sz w:val="18"/>
                <w:szCs w:val="18"/>
                <w:lang w:eastAsia="en-GB"/>
              </w:rPr>
            </w:pPr>
          </w:p>
          <w:p w14:paraId="0336ABEC" w14:textId="77777777" w:rsidR="00121823" w:rsidRPr="00D44C9F" w:rsidRDefault="00121823" w:rsidP="00121823">
            <w:pPr>
              <w:spacing w:after="0" w:line="240" w:lineRule="auto"/>
              <w:ind w:right="-72"/>
              <w:jc w:val="right"/>
              <w:rPr>
                <w:rFonts w:eastAsia="Arial"/>
                <w:b/>
                <w:bCs/>
                <w:sz w:val="18"/>
                <w:szCs w:val="18"/>
                <w:lang w:eastAsia="en-GB"/>
              </w:rPr>
            </w:pPr>
          </w:p>
          <w:p w14:paraId="500E0C46" w14:textId="636E208C"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FVOCI</w:t>
            </w:r>
          </w:p>
        </w:tc>
        <w:tc>
          <w:tcPr>
            <w:tcW w:w="1038" w:type="dxa"/>
            <w:tcBorders>
              <w:top w:val="single" w:sz="4" w:space="0" w:color="auto"/>
              <w:bottom w:val="single" w:sz="4" w:space="0" w:color="auto"/>
            </w:tcBorders>
            <w:shd w:val="clear" w:color="auto" w:fill="auto"/>
            <w:hideMark/>
          </w:tcPr>
          <w:p w14:paraId="3FBDE921" w14:textId="77777777" w:rsidR="00121823" w:rsidRPr="00D44C9F" w:rsidRDefault="00121823" w:rsidP="00121823">
            <w:pPr>
              <w:spacing w:after="0" w:line="240" w:lineRule="auto"/>
              <w:ind w:right="-72"/>
              <w:jc w:val="right"/>
              <w:rPr>
                <w:rFonts w:eastAsia="Arial"/>
                <w:b/>
                <w:bCs/>
                <w:sz w:val="18"/>
                <w:szCs w:val="18"/>
                <w:lang w:eastAsia="en-GB"/>
              </w:rPr>
            </w:pPr>
          </w:p>
          <w:p w14:paraId="17BE0B79" w14:textId="73A55A92" w:rsidR="00121823" w:rsidRPr="00D44C9F" w:rsidRDefault="00121823" w:rsidP="00FD1E93">
            <w:pPr>
              <w:spacing w:after="0" w:line="240" w:lineRule="auto"/>
              <w:ind w:left="-180" w:right="-72"/>
              <w:jc w:val="right"/>
              <w:rPr>
                <w:rFonts w:eastAsia="Arial"/>
                <w:b/>
                <w:bCs/>
                <w:sz w:val="18"/>
                <w:szCs w:val="18"/>
                <w:lang w:eastAsia="en-GB"/>
              </w:rPr>
            </w:pPr>
            <w:r w:rsidRPr="00D44C9F">
              <w:rPr>
                <w:rFonts w:eastAsia="Arial"/>
                <w:b/>
                <w:bCs/>
                <w:sz w:val="18"/>
                <w:szCs w:val="18"/>
                <w:lang w:eastAsia="en-GB"/>
              </w:rPr>
              <w:t>Amortised cost</w:t>
            </w:r>
          </w:p>
        </w:tc>
        <w:tc>
          <w:tcPr>
            <w:tcW w:w="1038" w:type="dxa"/>
            <w:tcBorders>
              <w:top w:val="single" w:sz="4" w:space="0" w:color="auto"/>
              <w:bottom w:val="single" w:sz="4" w:space="0" w:color="auto"/>
            </w:tcBorders>
            <w:shd w:val="clear" w:color="auto" w:fill="auto"/>
          </w:tcPr>
          <w:p w14:paraId="2981CDE0" w14:textId="77777777"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Total carrying</w:t>
            </w:r>
          </w:p>
          <w:p w14:paraId="162C3049" w14:textId="73C3E363"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amounts</w:t>
            </w:r>
          </w:p>
        </w:tc>
        <w:tc>
          <w:tcPr>
            <w:tcW w:w="1038" w:type="dxa"/>
            <w:gridSpan w:val="2"/>
            <w:tcBorders>
              <w:top w:val="single" w:sz="4" w:space="0" w:color="auto"/>
              <w:bottom w:val="single" w:sz="4" w:space="0" w:color="auto"/>
            </w:tcBorders>
            <w:shd w:val="clear" w:color="auto" w:fill="auto"/>
          </w:tcPr>
          <w:p w14:paraId="7521CA55" w14:textId="77777777" w:rsidR="00121823" w:rsidRPr="00D44C9F" w:rsidRDefault="00121823" w:rsidP="00121823">
            <w:pPr>
              <w:spacing w:after="0" w:line="240" w:lineRule="auto"/>
              <w:ind w:right="-72"/>
              <w:jc w:val="right"/>
              <w:rPr>
                <w:rFonts w:eastAsia="Arial"/>
                <w:b/>
                <w:bCs/>
                <w:sz w:val="18"/>
                <w:szCs w:val="18"/>
                <w:lang w:eastAsia="en-GB"/>
              </w:rPr>
            </w:pPr>
          </w:p>
          <w:p w14:paraId="2C5C1651" w14:textId="77777777" w:rsidR="00121823" w:rsidRPr="00D44C9F" w:rsidRDefault="00121823" w:rsidP="00121823">
            <w:pPr>
              <w:spacing w:after="0" w:line="240" w:lineRule="auto"/>
              <w:ind w:right="-72"/>
              <w:jc w:val="right"/>
              <w:rPr>
                <w:rFonts w:eastAsia="Arial"/>
                <w:b/>
                <w:bCs/>
                <w:sz w:val="18"/>
                <w:szCs w:val="18"/>
                <w:lang w:eastAsia="en-GB"/>
              </w:rPr>
            </w:pPr>
          </w:p>
          <w:p w14:paraId="058FC7BC" w14:textId="63D0E994"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Fair value</w:t>
            </w:r>
          </w:p>
        </w:tc>
        <w:tc>
          <w:tcPr>
            <w:tcW w:w="1038" w:type="dxa"/>
            <w:tcBorders>
              <w:top w:val="single" w:sz="4" w:space="0" w:color="auto"/>
              <w:bottom w:val="single" w:sz="4" w:space="0" w:color="auto"/>
            </w:tcBorders>
            <w:shd w:val="clear" w:color="auto" w:fill="auto"/>
          </w:tcPr>
          <w:p w14:paraId="213D6B12" w14:textId="77777777" w:rsidR="00121823" w:rsidRPr="00D44C9F" w:rsidRDefault="00121823" w:rsidP="00121823">
            <w:pPr>
              <w:spacing w:after="0" w:line="240" w:lineRule="auto"/>
              <w:ind w:right="-72"/>
              <w:jc w:val="right"/>
              <w:rPr>
                <w:rFonts w:eastAsia="Arial"/>
                <w:b/>
                <w:bCs/>
                <w:sz w:val="18"/>
                <w:szCs w:val="18"/>
                <w:lang w:eastAsia="en-GB"/>
              </w:rPr>
            </w:pPr>
          </w:p>
          <w:p w14:paraId="4C415413" w14:textId="77777777" w:rsidR="00121823" w:rsidRPr="00D44C9F" w:rsidRDefault="00121823" w:rsidP="00121823">
            <w:pPr>
              <w:spacing w:after="0" w:line="240" w:lineRule="auto"/>
              <w:ind w:right="-72"/>
              <w:jc w:val="right"/>
              <w:rPr>
                <w:rFonts w:eastAsia="Arial"/>
                <w:b/>
                <w:bCs/>
                <w:sz w:val="18"/>
                <w:szCs w:val="18"/>
                <w:lang w:eastAsia="en-GB"/>
              </w:rPr>
            </w:pPr>
          </w:p>
          <w:p w14:paraId="61E38A7E" w14:textId="01434222"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FVPL</w:t>
            </w:r>
          </w:p>
        </w:tc>
        <w:tc>
          <w:tcPr>
            <w:tcW w:w="1038" w:type="dxa"/>
            <w:tcBorders>
              <w:top w:val="single" w:sz="4" w:space="0" w:color="auto"/>
              <w:bottom w:val="single" w:sz="4" w:space="0" w:color="auto"/>
            </w:tcBorders>
            <w:shd w:val="clear" w:color="auto" w:fill="auto"/>
          </w:tcPr>
          <w:p w14:paraId="7A95AD6F" w14:textId="77777777" w:rsidR="00121823" w:rsidRPr="00D44C9F" w:rsidRDefault="00121823" w:rsidP="00121823">
            <w:pPr>
              <w:spacing w:after="0" w:line="240" w:lineRule="auto"/>
              <w:ind w:right="-72"/>
              <w:jc w:val="right"/>
              <w:rPr>
                <w:rFonts w:eastAsia="Arial"/>
                <w:b/>
                <w:bCs/>
                <w:sz w:val="18"/>
                <w:szCs w:val="18"/>
                <w:lang w:eastAsia="en-GB"/>
              </w:rPr>
            </w:pPr>
          </w:p>
          <w:p w14:paraId="5B2B67A2" w14:textId="77777777" w:rsidR="00121823" w:rsidRPr="00D44C9F" w:rsidRDefault="00121823" w:rsidP="00121823">
            <w:pPr>
              <w:spacing w:after="0" w:line="240" w:lineRule="auto"/>
              <w:ind w:right="-72"/>
              <w:jc w:val="right"/>
              <w:rPr>
                <w:rFonts w:eastAsia="Arial"/>
                <w:b/>
                <w:bCs/>
                <w:sz w:val="18"/>
                <w:szCs w:val="18"/>
                <w:lang w:eastAsia="en-GB"/>
              </w:rPr>
            </w:pPr>
          </w:p>
          <w:p w14:paraId="18CA7BF7" w14:textId="2B338E17"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FVOCI</w:t>
            </w:r>
          </w:p>
        </w:tc>
        <w:tc>
          <w:tcPr>
            <w:tcW w:w="1038" w:type="dxa"/>
            <w:tcBorders>
              <w:top w:val="single" w:sz="4" w:space="0" w:color="auto"/>
              <w:bottom w:val="single" w:sz="4" w:space="0" w:color="auto"/>
            </w:tcBorders>
            <w:shd w:val="clear" w:color="auto" w:fill="auto"/>
          </w:tcPr>
          <w:p w14:paraId="464B2459" w14:textId="77777777" w:rsidR="00121823" w:rsidRPr="00D44C9F" w:rsidRDefault="00121823" w:rsidP="00121823">
            <w:pPr>
              <w:spacing w:after="0" w:line="240" w:lineRule="auto"/>
              <w:ind w:right="-72"/>
              <w:jc w:val="right"/>
              <w:rPr>
                <w:rFonts w:eastAsia="Arial"/>
                <w:b/>
                <w:bCs/>
                <w:sz w:val="18"/>
                <w:szCs w:val="18"/>
                <w:lang w:eastAsia="en-GB"/>
              </w:rPr>
            </w:pPr>
          </w:p>
          <w:p w14:paraId="4BBE449F" w14:textId="77777777"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Amortised</w:t>
            </w:r>
          </w:p>
          <w:p w14:paraId="29FC3ED9" w14:textId="5D5B5CE1"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cost</w:t>
            </w:r>
          </w:p>
        </w:tc>
        <w:tc>
          <w:tcPr>
            <w:tcW w:w="1038" w:type="dxa"/>
            <w:tcBorders>
              <w:top w:val="single" w:sz="4" w:space="0" w:color="auto"/>
              <w:bottom w:val="single" w:sz="4" w:space="0" w:color="auto"/>
            </w:tcBorders>
            <w:shd w:val="clear" w:color="auto" w:fill="auto"/>
          </w:tcPr>
          <w:p w14:paraId="4A34D1AD" w14:textId="77777777"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Total carrying</w:t>
            </w:r>
          </w:p>
          <w:p w14:paraId="2A736D96" w14:textId="675CB6D5"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amounts</w:t>
            </w:r>
          </w:p>
        </w:tc>
        <w:tc>
          <w:tcPr>
            <w:tcW w:w="1038" w:type="dxa"/>
            <w:gridSpan w:val="2"/>
            <w:tcBorders>
              <w:top w:val="single" w:sz="4" w:space="0" w:color="auto"/>
              <w:bottom w:val="single" w:sz="4" w:space="0" w:color="auto"/>
            </w:tcBorders>
            <w:shd w:val="clear" w:color="auto" w:fill="auto"/>
          </w:tcPr>
          <w:p w14:paraId="0623F179" w14:textId="77777777" w:rsidR="00121823" w:rsidRPr="00D44C9F" w:rsidRDefault="00121823" w:rsidP="00121823">
            <w:pPr>
              <w:spacing w:after="0" w:line="240" w:lineRule="auto"/>
              <w:ind w:right="-72"/>
              <w:jc w:val="right"/>
              <w:rPr>
                <w:rFonts w:eastAsia="Arial"/>
                <w:b/>
                <w:bCs/>
                <w:sz w:val="18"/>
                <w:szCs w:val="18"/>
                <w:lang w:eastAsia="en-GB"/>
              </w:rPr>
            </w:pPr>
          </w:p>
          <w:p w14:paraId="2BF366A1" w14:textId="77777777" w:rsidR="00121823" w:rsidRPr="00D44C9F" w:rsidRDefault="00121823" w:rsidP="00121823">
            <w:pPr>
              <w:spacing w:after="0" w:line="240" w:lineRule="auto"/>
              <w:ind w:right="-72"/>
              <w:jc w:val="right"/>
              <w:rPr>
                <w:rFonts w:eastAsia="Arial"/>
                <w:b/>
                <w:bCs/>
                <w:sz w:val="18"/>
                <w:szCs w:val="18"/>
                <w:lang w:eastAsia="en-GB"/>
              </w:rPr>
            </w:pPr>
          </w:p>
          <w:p w14:paraId="11BCD8EA" w14:textId="33B506C1" w:rsidR="00121823" w:rsidRPr="00D44C9F" w:rsidRDefault="00121823" w:rsidP="00121823">
            <w:pPr>
              <w:spacing w:after="0" w:line="240" w:lineRule="auto"/>
              <w:ind w:right="-72"/>
              <w:jc w:val="right"/>
              <w:rPr>
                <w:rFonts w:eastAsia="Arial"/>
                <w:b/>
                <w:bCs/>
                <w:sz w:val="18"/>
                <w:szCs w:val="18"/>
                <w:lang w:eastAsia="en-GB"/>
              </w:rPr>
            </w:pPr>
            <w:r w:rsidRPr="00D44C9F">
              <w:rPr>
                <w:rFonts w:eastAsia="Arial"/>
                <w:b/>
                <w:bCs/>
                <w:sz w:val="18"/>
                <w:szCs w:val="18"/>
                <w:lang w:eastAsia="en-GB"/>
              </w:rPr>
              <w:t>Fair value</w:t>
            </w:r>
          </w:p>
        </w:tc>
      </w:tr>
      <w:tr w:rsidR="00121823" w:rsidRPr="00D44C9F" w14:paraId="2A4B938E" w14:textId="77777777" w:rsidTr="00B52B0E">
        <w:tc>
          <w:tcPr>
            <w:tcW w:w="5040" w:type="dxa"/>
            <w:shd w:val="clear" w:color="auto" w:fill="auto"/>
          </w:tcPr>
          <w:p w14:paraId="604B65F0" w14:textId="77777777" w:rsidR="00121823" w:rsidRPr="00D44C9F" w:rsidRDefault="00121823" w:rsidP="004954CB">
            <w:pPr>
              <w:spacing w:after="0" w:line="240" w:lineRule="auto"/>
              <w:ind w:left="-101"/>
              <w:rPr>
                <w:rFonts w:eastAsia="Arial"/>
                <w:b/>
                <w:bCs/>
                <w:sz w:val="18"/>
                <w:szCs w:val="18"/>
                <w:lang w:eastAsia="en-GB"/>
              </w:rPr>
            </w:pPr>
          </w:p>
        </w:tc>
        <w:tc>
          <w:tcPr>
            <w:tcW w:w="1038" w:type="dxa"/>
            <w:tcBorders>
              <w:top w:val="single" w:sz="4" w:space="0" w:color="auto"/>
              <w:bottom w:val="single" w:sz="4" w:space="0" w:color="auto"/>
            </w:tcBorders>
            <w:shd w:val="clear" w:color="auto" w:fill="auto"/>
          </w:tcPr>
          <w:p w14:paraId="47928027" w14:textId="2D6DE90E"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5A4B3B72" w14:textId="3084CC6E"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1334781B" w14:textId="663893AE"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5EF068AB" w14:textId="55BA4670"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gridSpan w:val="2"/>
            <w:tcBorders>
              <w:top w:val="single" w:sz="4" w:space="0" w:color="auto"/>
              <w:bottom w:val="single" w:sz="4" w:space="0" w:color="auto"/>
            </w:tcBorders>
            <w:shd w:val="clear" w:color="auto" w:fill="auto"/>
          </w:tcPr>
          <w:p w14:paraId="47EC3F30" w14:textId="55D34541"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4D40F0D3" w14:textId="5513C5FC"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4F63A711" w14:textId="69B000EE"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3D0D1DE7" w14:textId="2745EF44"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3B4101E2" w14:textId="46CA4BBA"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c>
          <w:tcPr>
            <w:tcW w:w="1038" w:type="dxa"/>
            <w:gridSpan w:val="2"/>
            <w:tcBorders>
              <w:top w:val="single" w:sz="4" w:space="0" w:color="auto"/>
              <w:bottom w:val="single" w:sz="4" w:space="0" w:color="auto"/>
            </w:tcBorders>
            <w:shd w:val="clear" w:color="auto" w:fill="auto"/>
          </w:tcPr>
          <w:p w14:paraId="47F20235" w14:textId="6C907E00" w:rsidR="00121823" w:rsidRPr="00D44C9F" w:rsidRDefault="00121823" w:rsidP="00121823">
            <w:pPr>
              <w:spacing w:after="0" w:line="240" w:lineRule="auto"/>
              <w:ind w:right="-72"/>
              <w:jc w:val="right"/>
              <w:rPr>
                <w:rFonts w:eastAsia="Arial"/>
                <w:sz w:val="18"/>
                <w:szCs w:val="18"/>
                <w:lang w:eastAsia="en-GB"/>
              </w:rPr>
            </w:pPr>
            <w:r w:rsidRPr="00D44C9F">
              <w:rPr>
                <w:rFonts w:eastAsia="Arial"/>
                <w:b/>
                <w:bCs/>
                <w:sz w:val="18"/>
                <w:szCs w:val="18"/>
                <w:lang w:eastAsia="en-GB"/>
              </w:rPr>
              <w:t>Baht’</w:t>
            </w:r>
            <w:r w:rsidR="00236E60" w:rsidRPr="00236E60">
              <w:rPr>
                <w:rFonts w:eastAsia="Arial"/>
                <w:b/>
                <w:bCs/>
                <w:sz w:val="18"/>
                <w:szCs w:val="18"/>
                <w:lang w:eastAsia="en-GB"/>
              </w:rPr>
              <w:t>000</w:t>
            </w:r>
          </w:p>
        </w:tc>
      </w:tr>
      <w:tr w:rsidR="00FD1E93" w:rsidRPr="00D44C9F" w14:paraId="77F8321A" w14:textId="77777777" w:rsidTr="00B52B0E">
        <w:tc>
          <w:tcPr>
            <w:tcW w:w="5040" w:type="dxa"/>
            <w:shd w:val="clear" w:color="auto" w:fill="auto"/>
            <w:hideMark/>
          </w:tcPr>
          <w:p w14:paraId="12551DF9" w14:textId="2D036EA3" w:rsidR="00FD1E93" w:rsidRPr="00D44C9F" w:rsidRDefault="00FD1E93" w:rsidP="00FD1E93">
            <w:pPr>
              <w:spacing w:after="0" w:line="240" w:lineRule="auto"/>
              <w:ind w:left="-101"/>
              <w:rPr>
                <w:rFonts w:eastAsia="Arial"/>
                <w:b/>
                <w:bCs/>
                <w:sz w:val="18"/>
                <w:szCs w:val="18"/>
                <w:lang w:eastAsia="en-GB"/>
              </w:rPr>
            </w:pPr>
            <w:r w:rsidRPr="00D44C9F">
              <w:rPr>
                <w:rFonts w:eastAsia="Arial"/>
                <w:b/>
                <w:bCs/>
                <w:sz w:val="18"/>
                <w:szCs w:val="18"/>
                <w:lang w:eastAsia="en-GB"/>
              </w:rPr>
              <w:t>Current assets</w:t>
            </w:r>
          </w:p>
        </w:tc>
        <w:tc>
          <w:tcPr>
            <w:tcW w:w="1038" w:type="dxa"/>
            <w:tcBorders>
              <w:top w:val="single" w:sz="4" w:space="0" w:color="auto"/>
            </w:tcBorders>
            <w:shd w:val="clear" w:color="auto" w:fill="FAFAFA"/>
          </w:tcPr>
          <w:p w14:paraId="666B99BE"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48F60862"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21AC62D5"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6D5846F0"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gridSpan w:val="2"/>
            <w:tcBorders>
              <w:top w:val="single" w:sz="4" w:space="0" w:color="auto"/>
            </w:tcBorders>
            <w:shd w:val="clear" w:color="auto" w:fill="FAFAFA"/>
          </w:tcPr>
          <w:p w14:paraId="6EA662EA"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002DA36C"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71E315D0"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2FC8B384"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419BA6D8" w14:textId="77777777" w:rsidR="00FD1E93" w:rsidRPr="00D44C9F" w:rsidRDefault="00FD1E93" w:rsidP="00FD1E93">
            <w:pPr>
              <w:spacing w:after="0" w:line="240" w:lineRule="auto"/>
              <w:ind w:right="-72"/>
              <w:jc w:val="right"/>
              <w:rPr>
                <w:rFonts w:eastAsia="Arial"/>
                <w:sz w:val="18"/>
                <w:szCs w:val="18"/>
                <w:lang w:eastAsia="en-GB"/>
              </w:rPr>
            </w:pPr>
          </w:p>
        </w:tc>
        <w:tc>
          <w:tcPr>
            <w:tcW w:w="1038" w:type="dxa"/>
            <w:gridSpan w:val="2"/>
            <w:tcBorders>
              <w:top w:val="single" w:sz="4" w:space="0" w:color="auto"/>
            </w:tcBorders>
            <w:shd w:val="clear" w:color="auto" w:fill="auto"/>
          </w:tcPr>
          <w:p w14:paraId="0B5C88C9" w14:textId="77777777" w:rsidR="00FD1E93" w:rsidRPr="00D44C9F" w:rsidRDefault="00FD1E93" w:rsidP="00FD1E93">
            <w:pPr>
              <w:spacing w:after="0" w:line="240" w:lineRule="auto"/>
              <w:ind w:right="-72"/>
              <w:jc w:val="right"/>
              <w:rPr>
                <w:rFonts w:eastAsia="Arial"/>
                <w:sz w:val="18"/>
                <w:szCs w:val="18"/>
                <w:lang w:eastAsia="en-GB"/>
              </w:rPr>
            </w:pPr>
          </w:p>
        </w:tc>
      </w:tr>
      <w:tr w:rsidR="00FD1E93" w:rsidRPr="00D44C9F" w14:paraId="3A63E939" w14:textId="77777777" w:rsidTr="00B52B0E">
        <w:tc>
          <w:tcPr>
            <w:tcW w:w="5040" w:type="dxa"/>
            <w:shd w:val="clear" w:color="auto" w:fill="auto"/>
            <w:vAlign w:val="bottom"/>
            <w:hideMark/>
          </w:tcPr>
          <w:p w14:paraId="1CD29557" w14:textId="6EEBF7B5" w:rsidR="00FD1E93" w:rsidRPr="00D44C9F" w:rsidRDefault="00FD1E93" w:rsidP="00FD1E93">
            <w:pPr>
              <w:spacing w:after="0" w:line="240" w:lineRule="auto"/>
              <w:ind w:left="-101"/>
              <w:rPr>
                <w:rFonts w:eastAsia="Arial"/>
                <w:sz w:val="18"/>
                <w:szCs w:val="18"/>
                <w:lang w:eastAsia="en-GB"/>
              </w:rPr>
            </w:pPr>
            <w:r w:rsidRPr="00D44C9F">
              <w:rPr>
                <w:rFonts w:eastAsia="Arial"/>
                <w:sz w:val="18"/>
                <w:szCs w:val="18"/>
                <w:lang w:eastAsia="en-GB"/>
              </w:rPr>
              <w:t>Cash and cash equivalents</w:t>
            </w:r>
          </w:p>
        </w:tc>
        <w:tc>
          <w:tcPr>
            <w:tcW w:w="1038" w:type="dxa"/>
            <w:shd w:val="clear" w:color="auto" w:fill="FAFAFA"/>
          </w:tcPr>
          <w:p w14:paraId="55B7EE44" w14:textId="3809C34F"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0C3C8CDF" w14:textId="662768AE"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09F500DC" w14:textId="03BC3178"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865</w:t>
            </w:r>
            <w:r w:rsidR="00FD1E93" w:rsidRPr="00D44C9F">
              <w:rPr>
                <w:rFonts w:eastAsia="Arial"/>
                <w:sz w:val="18"/>
                <w:szCs w:val="18"/>
                <w:lang w:eastAsia="en-GB"/>
              </w:rPr>
              <w:t>,</w:t>
            </w:r>
            <w:r w:rsidRPr="00236E60">
              <w:rPr>
                <w:rFonts w:eastAsia="Arial"/>
                <w:sz w:val="18"/>
                <w:szCs w:val="18"/>
                <w:lang w:eastAsia="en-GB"/>
              </w:rPr>
              <w:t>681</w:t>
            </w:r>
          </w:p>
        </w:tc>
        <w:tc>
          <w:tcPr>
            <w:tcW w:w="1038" w:type="dxa"/>
            <w:shd w:val="clear" w:color="auto" w:fill="FAFAFA"/>
          </w:tcPr>
          <w:p w14:paraId="172EB418" w14:textId="126D841F"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865</w:t>
            </w:r>
            <w:r w:rsidR="00FD1E93" w:rsidRPr="00D44C9F">
              <w:rPr>
                <w:rFonts w:eastAsia="Arial"/>
                <w:sz w:val="18"/>
                <w:szCs w:val="18"/>
                <w:lang w:eastAsia="en-GB"/>
              </w:rPr>
              <w:t>,</w:t>
            </w:r>
            <w:r w:rsidRPr="00236E60">
              <w:rPr>
                <w:rFonts w:eastAsia="Arial"/>
                <w:sz w:val="18"/>
                <w:szCs w:val="18"/>
                <w:lang w:eastAsia="en-GB"/>
              </w:rPr>
              <w:t>681</w:t>
            </w:r>
          </w:p>
        </w:tc>
        <w:tc>
          <w:tcPr>
            <w:tcW w:w="1038" w:type="dxa"/>
            <w:gridSpan w:val="2"/>
            <w:shd w:val="clear" w:color="auto" w:fill="FAFAFA"/>
          </w:tcPr>
          <w:p w14:paraId="75BFAAB9" w14:textId="1C6E2424"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865</w:t>
            </w:r>
            <w:r w:rsidR="00FD1E93" w:rsidRPr="00D44C9F">
              <w:rPr>
                <w:rFonts w:eastAsia="Arial"/>
                <w:sz w:val="18"/>
                <w:szCs w:val="18"/>
                <w:lang w:eastAsia="en-GB"/>
              </w:rPr>
              <w:t>,</w:t>
            </w:r>
            <w:r w:rsidRPr="00236E60">
              <w:rPr>
                <w:rFonts w:eastAsia="Arial"/>
                <w:sz w:val="18"/>
                <w:szCs w:val="18"/>
                <w:lang w:eastAsia="en-GB"/>
              </w:rPr>
              <w:t>681</w:t>
            </w:r>
          </w:p>
        </w:tc>
        <w:tc>
          <w:tcPr>
            <w:tcW w:w="1038" w:type="dxa"/>
            <w:shd w:val="clear" w:color="auto" w:fill="auto"/>
          </w:tcPr>
          <w:p w14:paraId="55056947" w14:textId="11B2831C"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4BA49C30" w14:textId="67A586AB"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0508BDA6" w14:textId="4BB149AF"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478</w:t>
            </w:r>
            <w:r w:rsidR="00FD1E93" w:rsidRPr="00D44C9F">
              <w:rPr>
                <w:rFonts w:eastAsia="Arial"/>
                <w:sz w:val="18"/>
                <w:szCs w:val="18"/>
                <w:lang w:eastAsia="en-GB"/>
              </w:rPr>
              <w:t>,</w:t>
            </w:r>
            <w:r w:rsidRPr="00236E60">
              <w:rPr>
                <w:rFonts w:eastAsia="Arial"/>
                <w:sz w:val="18"/>
                <w:szCs w:val="18"/>
                <w:lang w:eastAsia="en-GB"/>
              </w:rPr>
              <w:t>903</w:t>
            </w:r>
          </w:p>
        </w:tc>
        <w:tc>
          <w:tcPr>
            <w:tcW w:w="1038" w:type="dxa"/>
            <w:shd w:val="clear" w:color="auto" w:fill="auto"/>
          </w:tcPr>
          <w:p w14:paraId="3B604579" w14:textId="0F1516B7"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478</w:t>
            </w:r>
            <w:r w:rsidR="00FD1E93" w:rsidRPr="00D44C9F">
              <w:rPr>
                <w:rFonts w:eastAsia="Arial"/>
                <w:sz w:val="18"/>
                <w:szCs w:val="18"/>
                <w:lang w:eastAsia="en-GB"/>
              </w:rPr>
              <w:t>,</w:t>
            </w:r>
            <w:r w:rsidRPr="00236E60">
              <w:rPr>
                <w:rFonts w:eastAsia="Arial"/>
                <w:sz w:val="18"/>
                <w:szCs w:val="18"/>
                <w:lang w:eastAsia="en-GB"/>
              </w:rPr>
              <w:t>903</w:t>
            </w:r>
          </w:p>
        </w:tc>
        <w:tc>
          <w:tcPr>
            <w:tcW w:w="1038" w:type="dxa"/>
            <w:gridSpan w:val="2"/>
            <w:shd w:val="clear" w:color="auto" w:fill="auto"/>
          </w:tcPr>
          <w:p w14:paraId="77560753" w14:textId="41110754" w:rsidR="00FD1E93"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478</w:t>
            </w:r>
            <w:r w:rsidR="00FD1E93" w:rsidRPr="00D44C9F">
              <w:rPr>
                <w:rFonts w:eastAsia="Arial"/>
                <w:sz w:val="18"/>
                <w:szCs w:val="18"/>
                <w:lang w:eastAsia="en-GB"/>
              </w:rPr>
              <w:t>,</w:t>
            </w:r>
            <w:r w:rsidRPr="00236E60">
              <w:rPr>
                <w:rFonts w:eastAsia="Arial"/>
                <w:sz w:val="18"/>
                <w:szCs w:val="18"/>
                <w:lang w:eastAsia="en-GB"/>
              </w:rPr>
              <w:t>903</w:t>
            </w:r>
          </w:p>
        </w:tc>
      </w:tr>
      <w:tr w:rsidR="00E65F2C" w:rsidRPr="00D44C9F" w14:paraId="1A35074D" w14:textId="77777777" w:rsidTr="00B52B0E">
        <w:tc>
          <w:tcPr>
            <w:tcW w:w="5040" w:type="dxa"/>
            <w:shd w:val="clear" w:color="auto" w:fill="auto"/>
            <w:vAlign w:val="bottom"/>
            <w:hideMark/>
          </w:tcPr>
          <w:p w14:paraId="02244495" w14:textId="77777777" w:rsidR="00E65F2C" w:rsidRPr="00D44C9F" w:rsidRDefault="00E65F2C" w:rsidP="00E65F2C">
            <w:pPr>
              <w:spacing w:after="0" w:line="240" w:lineRule="auto"/>
              <w:ind w:left="-101"/>
              <w:rPr>
                <w:rFonts w:eastAsia="Arial"/>
                <w:sz w:val="18"/>
                <w:szCs w:val="18"/>
                <w:lang w:eastAsia="en-GB"/>
              </w:rPr>
            </w:pPr>
            <w:r w:rsidRPr="00D44C9F">
              <w:rPr>
                <w:rFonts w:eastAsia="Arial"/>
                <w:sz w:val="18"/>
                <w:szCs w:val="18"/>
                <w:lang w:eastAsia="en-GB"/>
              </w:rPr>
              <w:t>Financial assets measured at fair value</w:t>
            </w:r>
          </w:p>
          <w:p w14:paraId="25F7031B" w14:textId="4467C87E" w:rsidR="00E65F2C" w:rsidRPr="00D44C9F" w:rsidRDefault="00E65F2C" w:rsidP="00E65F2C">
            <w:pPr>
              <w:spacing w:after="0" w:line="240" w:lineRule="auto"/>
              <w:ind w:left="-101"/>
              <w:rPr>
                <w:rFonts w:eastAsia="Arial"/>
                <w:sz w:val="18"/>
                <w:szCs w:val="18"/>
                <w:lang w:eastAsia="en-GB"/>
              </w:rPr>
            </w:pPr>
            <w:r w:rsidRPr="00D44C9F">
              <w:rPr>
                <w:rFonts w:eastAsia="Arial"/>
                <w:sz w:val="18"/>
                <w:szCs w:val="18"/>
                <w:lang w:eastAsia="en-GB"/>
              </w:rPr>
              <w:t xml:space="preserve">   through profit or loss</w:t>
            </w:r>
          </w:p>
        </w:tc>
        <w:tc>
          <w:tcPr>
            <w:tcW w:w="1038" w:type="dxa"/>
            <w:shd w:val="clear" w:color="auto" w:fill="FAFAFA"/>
          </w:tcPr>
          <w:p w14:paraId="437703E0" w14:textId="77777777" w:rsidR="00E65F2C" w:rsidRPr="00D44C9F" w:rsidRDefault="00E65F2C" w:rsidP="00236E60">
            <w:pPr>
              <w:spacing w:after="0" w:line="240" w:lineRule="auto"/>
              <w:ind w:right="-72"/>
              <w:jc w:val="right"/>
              <w:rPr>
                <w:rFonts w:eastAsia="Arial"/>
                <w:sz w:val="18"/>
                <w:szCs w:val="18"/>
                <w:lang w:eastAsia="en-GB"/>
              </w:rPr>
            </w:pPr>
          </w:p>
          <w:p w14:paraId="103EDCA8" w14:textId="1DC6499C"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38" w:type="dxa"/>
            <w:shd w:val="clear" w:color="auto" w:fill="FAFAFA"/>
          </w:tcPr>
          <w:p w14:paraId="69CDCA51" w14:textId="77777777" w:rsidR="00E65F2C" w:rsidRPr="00D44C9F" w:rsidRDefault="00E65F2C" w:rsidP="00236E60">
            <w:pPr>
              <w:spacing w:after="0" w:line="240" w:lineRule="auto"/>
              <w:ind w:right="-72"/>
              <w:jc w:val="right"/>
              <w:rPr>
                <w:rFonts w:eastAsia="Arial"/>
                <w:sz w:val="18"/>
                <w:szCs w:val="18"/>
                <w:lang w:eastAsia="en-GB"/>
              </w:rPr>
            </w:pPr>
          </w:p>
          <w:p w14:paraId="56A3D533" w14:textId="16D779F1" w:rsidR="00E65F2C" w:rsidRPr="00D44C9F" w:rsidRDefault="00E65F2C"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07EACE58" w14:textId="77777777" w:rsidR="00E65F2C" w:rsidRPr="00D44C9F" w:rsidRDefault="00E65F2C" w:rsidP="00236E60">
            <w:pPr>
              <w:spacing w:after="0" w:line="240" w:lineRule="auto"/>
              <w:ind w:right="-72"/>
              <w:jc w:val="right"/>
              <w:rPr>
                <w:rFonts w:eastAsia="Arial"/>
                <w:sz w:val="18"/>
                <w:szCs w:val="18"/>
                <w:lang w:eastAsia="en-GB"/>
              </w:rPr>
            </w:pPr>
          </w:p>
          <w:p w14:paraId="6636D9E5" w14:textId="55FAC01D" w:rsidR="00E65F2C" w:rsidRPr="00D44C9F" w:rsidRDefault="00E65F2C"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5F2221A6" w14:textId="77777777" w:rsidR="00E65F2C" w:rsidRPr="00D44C9F" w:rsidRDefault="00E65F2C" w:rsidP="00236E60">
            <w:pPr>
              <w:spacing w:after="0" w:line="240" w:lineRule="auto"/>
              <w:ind w:right="-72"/>
              <w:jc w:val="right"/>
              <w:rPr>
                <w:rFonts w:eastAsia="Arial"/>
                <w:sz w:val="18"/>
                <w:szCs w:val="18"/>
                <w:lang w:eastAsia="en-GB"/>
              </w:rPr>
            </w:pPr>
          </w:p>
          <w:p w14:paraId="61521442" w14:textId="0F638557"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38" w:type="dxa"/>
            <w:gridSpan w:val="2"/>
            <w:shd w:val="clear" w:color="auto" w:fill="FAFAFA"/>
          </w:tcPr>
          <w:p w14:paraId="3FB29E38" w14:textId="77777777" w:rsidR="00E65F2C" w:rsidRPr="00D44C9F" w:rsidRDefault="00E65F2C" w:rsidP="00236E60">
            <w:pPr>
              <w:spacing w:after="0" w:line="240" w:lineRule="auto"/>
              <w:ind w:right="-72"/>
              <w:jc w:val="right"/>
              <w:rPr>
                <w:rFonts w:eastAsia="Arial"/>
                <w:sz w:val="18"/>
                <w:szCs w:val="18"/>
                <w:lang w:eastAsia="en-GB"/>
              </w:rPr>
            </w:pPr>
          </w:p>
          <w:p w14:paraId="24E021A9" w14:textId="0F50475B"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360</w:t>
            </w:r>
            <w:r w:rsidR="00E65F2C" w:rsidRPr="00D44C9F">
              <w:rPr>
                <w:rFonts w:eastAsia="Arial"/>
                <w:sz w:val="18"/>
                <w:szCs w:val="18"/>
                <w:lang w:eastAsia="en-GB"/>
              </w:rPr>
              <w:t>,</w:t>
            </w:r>
            <w:r w:rsidRPr="00236E60">
              <w:rPr>
                <w:rFonts w:eastAsia="Arial"/>
                <w:sz w:val="18"/>
                <w:szCs w:val="18"/>
                <w:lang w:eastAsia="en-GB"/>
              </w:rPr>
              <w:t>296</w:t>
            </w:r>
          </w:p>
        </w:tc>
        <w:tc>
          <w:tcPr>
            <w:tcW w:w="1038" w:type="dxa"/>
            <w:shd w:val="clear" w:color="auto" w:fill="auto"/>
          </w:tcPr>
          <w:p w14:paraId="64DA1FD1" w14:textId="77777777" w:rsidR="00E65F2C" w:rsidRPr="00D44C9F" w:rsidRDefault="00E65F2C" w:rsidP="00236E60">
            <w:pPr>
              <w:spacing w:after="0" w:line="240" w:lineRule="auto"/>
              <w:ind w:right="-72"/>
              <w:jc w:val="right"/>
              <w:rPr>
                <w:rFonts w:eastAsia="Arial"/>
                <w:sz w:val="18"/>
                <w:szCs w:val="18"/>
                <w:lang w:eastAsia="en-GB"/>
              </w:rPr>
            </w:pPr>
          </w:p>
          <w:p w14:paraId="457829A2" w14:textId="2C797025"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479</w:t>
            </w:r>
            <w:r w:rsidR="00E65F2C" w:rsidRPr="00D44C9F">
              <w:rPr>
                <w:rFonts w:eastAsia="Arial"/>
                <w:sz w:val="18"/>
                <w:szCs w:val="18"/>
                <w:lang w:eastAsia="en-GB"/>
              </w:rPr>
              <w:t>,</w:t>
            </w:r>
            <w:r w:rsidRPr="00236E60">
              <w:rPr>
                <w:rFonts w:eastAsia="Arial"/>
                <w:sz w:val="18"/>
                <w:szCs w:val="18"/>
                <w:lang w:eastAsia="en-GB"/>
              </w:rPr>
              <w:t>397</w:t>
            </w:r>
          </w:p>
        </w:tc>
        <w:tc>
          <w:tcPr>
            <w:tcW w:w="1038" w:type="dxa"/>
            <w:shd w:val="clear" w:color="auto" w:fill="auto"/>
          </w:tcPr>
          <w:p w14:paraId="66888FA7" w14:textId="77777777" w:rsidR="00E65F2C" w:rsidRPr="00D44C9F" w:rsidRDefault="00E65F2C" w:rsidP="00236E60">
            <w:pPr>
              <w:spacing w:after="0" w:line="240" w:lineRule="auto"/>
              <w:ind w:right="-72"/>
              <w:jc w:val="right"/>
              <w:rPr>
                <w:rFonts w:eastAsia="Arial"/>
                <w:sz w:val="18"/>
                <w:szCs w:val="18"/>
                <w:lang w:eastAsia="en-GB"/>
              </w:rPr>
            </w:pPr>
          </w:p>
          <w:p w14:paraId="2DE21281" w14:textId="1F038EC3" w:rsidR="00E65F2C" w:rsidRPr="00D44C9F" w:rsidRDefault="00E65F2C"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369CA343" w14:textId="77777777" w:rsidR="00E65F2C" w:rsidRPr="00D44C9F" w:rsidRDefault="00E65F2C" w:rsidP="00236E60">
            <w:pPr>
              <w:spacing w:after="0" w:line="240" w:lineRule="auto"/>
              <w:ind w:right="-72"/>
              <w:jc w:val="right"/>
              <w:rPr>
                <w:rFonts w:eastAsia="Arial"/>
                <w:sz w:val="18"/>
                <w:szCs w:val="18"/>
                <w:lang w:eastAsia="en-GB"/>
              </w:rPr>
            </w:pPr>
          </w:p>
          <w:p w14:paraId="54ECB2DB" w14:textId="323018C8" w:rsidR="00E65F2C" w:rsidRPr="00D44C9F" w:rsidRDefault="00E65F2C"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262F9D7E" w14:textId="77777777" w:rsidR="00E65F2C" w:rsidRPr="00D44C9F" w:rsidRDefault="00E65F2C" w:rsidP="00236E60">
            <w:pPr>
              <w:spacing w:after="0" w:line="240" w:lineRule="auto"/>
              <w:ind w:right="-72"/>
              <w:jc w:val="right"/>
              <w:rPr>
                <w:rFonts w:eastAsia="Arial"/>
                <w:sz w:val="18"/>
                <w:szCs w:val="18"/>
                <w:lang w:eastAsia="en-GB"/>
              </w:rPr>
            </w:pPr>
          </w:p>
          <w:p w14:paraId="17966D27" w14:textId="7F2A6ACC"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479</w:t>
            </w:r>
            <w:r w:rsidR="00E65F2C" w:rsidRPr="00D44C9F">
              <w:rPr>
                <w:rFonts w:eastAsia="Arial"/>
                <w:sz w:val="18"/>
                <w:szCs w:val="18"/>
                <w:lang w:eastAsia="en-GB"/>
              </w:rPr>
              <w:t>,</w:t>
            </w:r>
            <w:r w:rsidRPr="00236E60">
              <w:rPr>
                <w:rFonts w:eastAsia="Arial"/>
                <w:sz w:val="18"/>
                <w:szCs w:val="18"/>
                <w:lang w:eastAsia="en-GB"/>
              </w:rPr>
              <w:t>397</w:t>
            </w:r>
          </w:p>
        </w:tc>
        <w:tc>
          <w:tcPr>
            <w:tcW w:w="1038" w:type="dxa"/>
            <w:gridSpan w:val="2"/>
            <w:shd w:val="clear" w:color="auto" w:fill="auto"/>
          </w:tcPr>
          <w:p w14:paraId="6D31F550" w14:textId="77777777" w:rsidR="00E65F2C" w:rsidRPr="00D44C9F" w:rsidRDefault="00E65F2C" w:rsidP="00236E60">
            <w:pPr>
              <w:spacing w:after="0" w:line="240" w:lineRule="auto"/>
              <w:ind w:right="-72"/>
              <w:jc w:val="right"/>
              <w:rPr>
                <w:rFonts w:eastAsia="Arial"/>
                <w:sz w:val="18"/>
                <w:szCs w:val="18"/>
                <w:lang w:eastAsia="en-GB"/>
              </w:rPr>
            </w:pPr>
          </w:p>
          <w:p w14:paraId="00E632BC" w14:textId="1AF850A9" w:rsidR="00E65F2C"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479</w:t>
            </w:r>
            <w:r w:rsidR="00E65F2C" w:rsidRPr="00D44C9F">
              <w:rPr>
                <w:rFonts w:eastAsia="Arial"/>
                <w:sz w:val="18"/>
                <w:szCs w:val="18"/>
                <w:lang w:eastAsia="en-GB"/>
              </w:rPr>
              <w:t>,</w:t>
            </w:r>
            <w:r w:rsidRPr="00236E60">
              <w:rPr>
                <w:rFonts w:eastAsia="Arial"/>
                <w:sz w:val="18"/>
                <w:szCs w:val="18"/>
                <w:lang w:eastAsia="en-GB"/>
              </w:rPr>
              <w:t>397</w:t>
            </w:r>
          </w:p>
        </w:tc>
      </w:tr>
      <w:tr w:rsidR="0075790B" w:rsidRPr="00D44C9F" w14:paraId="46AD7EE3" w14:textId="77777777" w:rsidTr="00B52B0E">
        <w:tc>
          <w:tcPr>
            <w:tcW w:w="5040" w:type="dxa"/>
            <w:shd w:val="clear" w:color="auto" w:fill="auto"/>
            <w:vAlign w:val="bottom"/>
          </w:tcPr>
          <w:p w14:paraId="0356CC73" w14:textId="142D5FA1" w:rsidR="0075790B" w:rsidRPr="00D44C9F" w:rsidRDefault="0075790B" w:rsidP="0075790B">
            <w:pPr>
              <w:spacing w:after="0" w:line="240" w:lineRule="auto"/>
              <w:ind w:left="-101"/>
              <w:rPr>
                <w:rFonts w:eastAsia="Arial"/>
                <w:sz w:val="18"/>
                <w:szCs w:val="18"/>
                <w:lang w:eastAsia="en-GB"/>
              </w:rPr>
            </w:pPr>
            <w:r w:rsidRPr="00D44C9F">
              <w:rPr>
                <w:rFonts w:eastAsia="Arial"/>
                <w:sz w:val="18"/>
                <w:szCs w:val="18"/>
                <w:lang w:eastAsia="en-GB"/>
              </w:rPr>
              <w:t>Trade and other receivables</w:t>
            </w:r>
          </w:p>
        </w:tc>
        <w:tc>
          <w:tcPr>
            <w:tcW w:w="1038" w:type="dxa"/>
            <w:shd w:val="clear" w:color="auto" w:fill="FAFAFA"/>
          </w:tcPr>
          <w:p w14:paraId="33EE01F7" w14:textId="608A98AB" w:rsidR="0075790B" w:rsidRPr="00D44C9F" w:rsidRDefault="0075790B"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4CCE1E52" w14:textId="400FBD6D" w:rsidR="0075790B" w:rsidRPr="00D44C9F" w:rsidRDefault="0075790B"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1A6E1578" w14:textId="48CF60D3"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228</w:t>
            </w:r>
            <w:r w:rsidR="0075790B" w:rsidRPr="00D44C9F">
              <w:rPr>
                <w:rFonts w:eastAsia="Arial"/>
                <w:sz w:val="18"/>
                <w:szCs w:val="18"/>
                <w:lang w:eastAsia="en-GB"/>
              </w:rPr>
              <w:t>,</w:t>
            </w:r>
            <w:r w:rsidRPr="00236E60">
              <w:rPr>
                <w:rFonts w:eastAsia="Arial"/>
                <w:sz w:val="18"/>
                <w:szCs w:val="18"/>
                <w:lang w:eastAsia="en-GB"/>
              </w:rPr>
              <w:t>307</w:t>
            </w:r>
          </w:p>
        </w:tc>
        <w:tc>
          <w:tcPr>
            <w:tcW w:w="1038" w:type="dxa"/>
            <w:shd w:val="clear" w:color="auto" w:fill="FAFAFA"/>
          </w:tcPr>
          <w:p w14:paraId="0C3A62BB" w14:textId="7B420EFE"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228</w:t>
            </w:r>
            <w:r w:rsidR="0075790B" w:rsidRPr="00D44C9F">
              <w:rPr>
                <w:rFonts w:eastAsia="Arial"/>
                <w:sz w:val="18"/>
                <w:szCs w:val="18"/>
                <w:lang w:eastAsia="en-GB"/>
              </w:rPr>
              <w:t>,</w:t>
            </w:r>
            <w:r w:rsidRPr="00236E60">
              <w:rPr>
                <w:rFonts w:eastAsia="Arial"/>
                <w:sz w:val="18"/>
                <w:szCs w:val="18"/>
                <w:lang w:eastAsia="en-GB"/>
              </w:rPr>
              <w:t>307</w:t>
            </w:r>
          </w:p>
        </w:tc>
        <w:tc>
          <w:tcPr>
            <w:tcW w:w="1038" w:type="dxa"/>
            <w:gridSpan w:val="2"/>
            <w:shd w:val="clear" w:color="auto" w:fill="FAFAFA"/>
          </w:tcPr>
          <w:p w14:paraId="36EA5402" w14:textId="0A8A52C0"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228</w:t>
            </w:r>
            <w:r w:rsidR="0075790B" w:rsidRPr="00D44C9F">
              <w:rPr>
                <w:rFonts w:eastAsia="Arial"/>
                <w:sz w:val="18"/>
                <w:szCs w:val="18"/>
                <w:lang w:eastAsia="en-GB"/>
              </w:rPr>
              <w:t>,</w:t>
            </w:r>
            <w:r w:rsidRPr="00236E60">
              <w:rPr>
                <w:rFonts w:eastAsia="Arial"/>
                <w:sz w:val="18"/>
                <w:szCs w:val="18"/>
                <w:lang w:eastAsia="en-GB"/>
              </w:rPr>
              <w:t>307</w:t>
            </w:r>
          </w:p>
        </w:tc>
        <w:tc>
          <w:tcPr>
            <w:tcW w:w="1038" w:type="dxa"/>
            <w:shd w:val="clear" w:color="auto" w:fill="auto"/>
          </w:tcPr>
          <w:p w14:paraId="56A5B3C8" w14:textId="10355B13" w:rsidR="0075790B" w:rsidRPr="00D44C9F" w:rsidRDefault="0075790B"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2DEEDE71" w14:textId="309CF37A" w:rsidR="0075790B" w:rsidRPr="00D44C9F" w:rsidRDefault="0075790B"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3FD86646" w14:textId="4D61F540"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217</w:t>
            </w:r>
            <w:r w:rsidR="0075790B" w:rsidRPr="00D44C9F">
              <w:rPr>
                <w:rFonts w:eastAsia="Arial"/>
                <w:sz w:val="18"/>
                <w:szCs w:val="18"/>
                <w:lang w:eastAsia="en-GB"/>
              </w:rPr>
              <w:t>,</w:t>
            </w:r>
            <w:r w:rsidRPr="00236E60">
              <w:rPr>
                <w:rFonts w:eastAsia="Arial"/>
                <w:sz w:val="18"/>
                <w:szCs w:val="18"/>
                <w:lang w:eastAsia="en-GB"/>
              </w:rPr>
              <w:t>893</w:t>
            </w:r>
          </w:p>
        </w:tc>
        <w:tc>
          <w:tcPr>
            <w:tcW w:w="1038" w:type="dxa"/>
            <w:shd w:val="clear" w:color="auto" w:fill="auto"/>
          </w:tcPr>
          <w:p w14:paraId="6BD8615F" w14:textId="28850E79"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217</w:t>
            </w:r>
            <w:r w:rsidR="0075790B" w:rsidRPr="00D44C9F">
              <w:rPr>
                <w:rFonts w:eastAsia="Arial"/>
                <w:sz w:val="18"/>
                <w:szCs w:val="18"/>
                <w:lang w:eastAsia="en-GB"/>
              </w:rPr>
              <w:t>,</w:t>
            </w:r>
            <w:r w:rsidRPr="00236E60">
              <w:rPr>
                <w:rFonts w:eastAsia="Arial"/>
                <w:sz w:val="18"/>
                <w:szCs w:val="18"/>
                <w:lang w:eastAsia="en-GB"/>
              </w:rPr>
              <w:t>893</w:t>
            </w:r>
          </w:p>
        </w:tc>
        <w:tc>
          <w:tcPr>
            <w:tcW w:w="1038" w:type="dxa"/>
            <w:gridSpan w:val="2"/>
            <w:shd w:val="clear" w:color="auto" w:fill="auto"/>
          </w:tcPr>
          <w:p w14:paraId="671C6076" w14:textId="0B34DF87" w:rsidR="0075790B"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217</w:t>
            </w:r>
            <w:r w:rsidR="0075790B" w:rsidRPr="00D44C9F">
              <w:rPr>
                <w:rFonts w:eastAsia="Arial"/>
                <w:sz w:val="18"/>
                <w:szCs w:val="18"/>
                <w:lang w:eastAsia="en-GB"/>
              </w:rPr>
              <w:t>,</w:t>
            </w:r>
            <w:r w:rsidRPr="00236E60">
              <w:rPr>
                <w:rFonts w:eastAsia="Arial"/>
                <w:sz w:val="18"/>
                <w:szCs w:val="18"/>
                <w:lang w:eastAsia="en-GB"/>
              </w:rPr>
              <w:t>893</w:t>
            </w:r>
          </w:p>
        </w:tc>
      </w:tr>
      <w:tr w:rsidR="00FD1E93" w:rsidRPr="00D44C9F" w14:paraId="67A1432B" w14:textId="77777777" w:rsidTr="00B52B0E">
        <w:tc>
          <w:tcPr>
            <w:tcW w:w="5040" w:type="dxa"/>
            <w:shd w:val="clear" w:color="auto" w:fill="auto"/>
          </w:tcPr>
          <w:p w14:paraId="08699302" w14:textId="5B01D12C" w:rsidR="00FD1E93" w:rsidRPr="00D44C9F" w:rsidRDefault="00FD1E93" w:rsidP="00FD1E93">
            <w:pPr>
              <w:spacing w:after="0" w:line="240" w:lineRule="auto"/>
              <w:ind w:left="-101"/>
              <w:rPr>
                <w:rFonts w:eastAsia="Arial"/>
                <w:b/>
                <w:bCs/>
                <w:sz w:val="18"/>
                <w:szCs w:val="18"/>
                <w:lang w:eastAsia="en-GB"/>
              </w:rPr>
            </w:pPr>
            <w:r w:rsidRPr="00D44C9F">
              <w:rPr>
                <w:rFonts w:eastAsia="Arial"/>
                <w:sz w:val="18"/>
                <w:szCs w:val="18"/>
                <w:lang w:eastAsia="en-GB"/>
              </w:rPr>
              <w:t>Short-term loans to a related party</w:t>
            </w:r>
          </w:p>
        </w:tc>
        <w:tc>
          <w:tcPr>
            <w:tcW w:w="1038" w:type="dxa"/>
            <w:shd w:val="clear" w:color="auto" w:fill="FAFAFA"/>
          </w:tcPr>
          <w:p w14:paraId="55396507" w14:textId="044D2E9F"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15E5AB51" w14:textId="200232AD"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26E9F9E0" w14:textId="1E1CE939"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22</w:t>
            </w:r>
            <w:r w:rsidR="00D6762A" w:rsidRPr="00D44C9F">
              <w:rPr>
                <w:sz w:val="18"/>
                <w:szCs w:val="18"/>
              </w:rPr>
              <w:t>,</w:t>
            </w:r>
            <w:r w:rsidRPr="00236E60">
              <w:rPr>
                <w:sz w:val="18"/>
                <w:szCs w:val="18"/>
              </w:rPr>
              <w:t>324</w:t>
            </w:r>
          </w:p>
        </w:tc>
        <w:tc>
          <w:tcPr>
            <w:tcW w:w="1038" w:type="dxa"/>
            <w:shd w:val="clear" w:color="auto" w:fill="FAFAFA"/>
          </w:tcPr>
          <w:p w14:paraId="7923C9BB" w14:textId="70DEE3E5"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22</w:t>
            </w:r>
            <w:r w:rsidR="00D6762A" w:rsidRPr="00D44C9F">
              <w:rPr>
                <w:sz w:val="18"/>
                <w:szCs w:val="18"/>
              </w:rPr>
              <w:t>,</w:t>
            </w:r>
            <w:r w:rsidRPr="00236E60">
              <w:rPr>
                <w:sz w:val="18"/>
                <w:szCs w:val="18"/>
              </w:rPr>
              <w:t>324</w:t>
            </w:r>
          </w:p>
        </w:tc>
        <w:tc>
          <w:tcPr>
            <w:tcW w:w="1038" w:type="dxa"/>
            <w:gridSpan w:val="2"/>
            <w:shd w:val="clear" w:color="auto" w:fill="FAFAFA"/>
          </w:tcPr>
          <w:p w14:paraId="6CFF1673" w14:textId="068E4E9F"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22</w:t>
            </w:r>
            <w:r w:rsidR="00D6762A" w:rsidRPr="00D44C9F">
              <w:rPr>
                <w:sz w:val="18"/>
                <w:szCs w:val="18"/>
              </w:rPr>
              <w:t>,</w:t>
            </w:r>
            <w:r w:rsidRPr="00236E60">
              <w:rPr>
                <w:sz w:val="18"/>
                <w:szCs w:val="18"/>
              </w:rPr>
              <w:t>324</w:t>
            </w:r>
          </w:p>
        </w:tc>
        <w:tc>
          <w:tcPr>
            <w:tcW w:w="1038" w:type="dxa"/>
            <w:shd w:val="clear" w:color="auto" w:fill="auto"/>
          </w:tcPr>
          <w:p w14:paraId="110D1C03" w14:textId="3389F110"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3EF857A9" w14:textId="4725C253"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5847CD8D" w14:textId="0E9CCF3C"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55A58E49" w14:textId="796C7DF9"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gridSpan w:val="2"/>
            <w:shd w:val="clear" w:color="auto" w:fill="auto"/>
          </w:tcPr>
          <w:p w14:paraId="4B506E38" w14:textId="24FB2332"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r>
      <w:tr w:rsidR="00D6762A" w:rsidRPr="00D44C9F" w14:paraId="195DA9C1" w14:textId="77777777" w:rsidTr="00B52B0E">
        <w:tc>
          <w:tcPr>
            <w:tcW w:w="5040" w:type="dxa"/>
            <w:shd w:val="clear" w:color="auto" w:fill="auto"/>
          </w:tcPr>
          <w:p w14:paraId="7F0903AC" w14:textId="77F35AD0" w:rsidR="00D6762A" w:rsidRPr="00D44C9F" w:rsidRDefault="00D6762A" w:rsidP="00D6762A">
            <w:pPr>
              <w:spacing w:after="0" w:line="240" w:lineRule="auto"/>
              <w:ind w:left="-101"/>
              <w:rPr>
                <w:rFonts w:eastAsia="Arial"/>
                <w:sz w:val="18"/>
                <w:szCs w:val="18"/>
                <w:lang w:eastAsia="en-GB"/>
              </w:rPr>
            </w:pPr>
            <w:r w:rsidRPr="00D44C9F">
              <w:rPr>
                <w:rFonts w:eastAsia="Arial"/>
                <w:sz w:val="18"/>
                <w:szCs w:val="18"/>
                <w:lang w:eastAsia="en-GB"/>
              </w:rPr>
              <w:t xml:space="preserve">Current portion of </w:t>
            </w:r>
            <w:r w:rsidR="00A73038" w:rsidRPr="00D44C9F">
              <w:rPr>
                <w:rFonts w:eastAsia="Arial"/>
                <w:sz w:val="18"/>
                <w:szCs w:val="18"/>
                <w:lang w:eastAsia="en-GB"/>
              </w:rPr>
              <w:t xml:space="preserve">long-term </w:t>
            </w:r>
            <w:r w:rsidRPr="00D44C9F">
              <w:rPr>
                <w:rFonts w:eastAsia="Arial"/>
                <w:sz w:val="18"/>
                <w:szCs w:val="18"/>
                <w:lang w:eastAsia="en-GB"/>
              </w:rPr>
              <w:t>loans to subsidiaries</w:t>
            </w:r>
          </w:p>
        </w:tc>
        <w:tc>
          <w:tcPr>
            <w:tcW w:w="1038" w:type="dxa"/>
            <w:shd w:val="clear" w:color="auto" w:fill="FAFAFA"/>
          </w:tcPr>
          <w:p w14:paraId="17DED48C" w14:textId="6669CF93" w:rsidR="00D6762A" w:rsidRPr="00D44C9F" w:rsidRDefault="00D6762A"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5A8CCA76" w14:textId="0F5ED112" w:rsidR="00D6762A" w:rsidRPr="00D44C9F" w:rsidRDefault="00D6762A"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663FF545" w14:textId="43717388" w:rsidR="00D6762A" w:rsidRPr="00D44C9F" w:rsidRDefault="00236E60" w:rsidP="00236E60">
            <w:pPr>
              <w:spacing w:after="0" w:line="240" w:lineRule="auto"/>
              <w:ind w:right="-72"/>
              <w:jc w:val="right"/>
              <w:rPr>
                <w:rFonts w:eastAsia="Arial"/>
                <w:sz w:val="18"/>
                <w:szCs w:val="18"/>
                <w:lang w:eastAsia="en-GB"/>
              </w:rPr>
            </w:pPr>
            <w:r w:rsidRPr="00236E60">
              <w:rPr>
                <w:sz w:val="18"/>
                <w:szCs w:val="18"/>
              </w:rPr>
              <w:t>7</w:t>
            </w:r>
            <w:r w:rsidR="00D6762A" w:rsidRPr="00D44C9F">
              <w:rPr>
                <w:sz w:val="18"/>
                <w:szCs w:val="18"/>
              </w:rPr>
              <w:t>,</w:t>
            </w:r>
            <w:r w:rsidRPr="00236E60">
              <w:rPr>
                <w:sz w:val="18"/>
                <w:szCs w:val="18"/>
              </w:rPr>
              <w:t>599</w:t>
            </w:r>
          </w:p>
        </w:tc>
        <w:tc>
          <w:tcPr>
            <w:tcW w:w="1038" w:type="dxa"/>
            <w:shd w:val="clear" w:color="auto" w:fill="FAFAFA"/>
          </w:tcPr>
          <w:p w14:paraId="3EB14131" w14:textId="2B85D6D5" w:rsidR="00D6762A" w:rsidRPr="00D44C9F" w:rsidRDefault="00236E60" w:rsidP="00236E60">
            <w:pPr>
              <w:spacing w:after="0" w:line="240" w:lineRule="auto"/>
              <w:ind w:right="-72"/>
              <w:jc w:val="right"/>
              <w:rPr>
                <w:rFonts w:eastAsia="Arial"/>
                <w:sz w:val="18"/>
                <w:szCs w:val="18"/>
                <w:lang w:eastAsia="en-GB"/>
              </w:rPr>
            </w:pPr>
            <w:r w:rsidRPr="00236E60">
              <w:rPr>
                <w:sz w:val="18"/>
                <w:szCs w:val="18"/>
              </w:rPr>
              <w:t>7</w:t>
            </w:r>
            <w:r w:rsidR="00D6762A" w:rsidRPr="00D44C9F">
              <w:rPr>
                <w:sz w:val="18"/>
                <w:szCs w:val="18"/>
              </w:rPr>
              <w:t>,</w:t>
            </w:r>
            <w:r w:rsidRPr="00236E60">
              <w:rPr>
                <w:sz w:val="18"/>
                <w:szCs w:val="18"/>
              </w:rPr>
              <w:t>599</w:t>
            </w:r>
          </w:p>
        </w:tc>
        <w:tc>
          <w:tcPr>
            <w:tcW w:w="1038" w:type="dxa"/>
            <w:gridSpan w:val="2"/>
            <w:shd w:val="clear" w:color="auto" w:fill="FAFAFA"/>
          </w:tcPr>
          <w:p w14:paraId="311EC892" w14:textId="429FEE75" w:rsidR="00D6762A" w:rsidRPr="00D44C9F" w:rsidRDefault="00236E60" w:rsidP="00236E60">
            <w:pPr>
              <w:spacing w:after="0" w:line="240" w:lineRule="auto"/>
              <w:ind w:right="-72"/>
              <w:jc w:val="right"/>
              <w:rPr>
                <w:rFonts w:eastAsia="Arial"/>
                <w:sz w:val="18"/>
                <w:szCs w:val="18"/>
                <w:lang w:eastAsia="en-GB"/>
              </w:rPr>
            </w:pPr>
            <w:r w:rsidRPr="00236E60">
              <w:rPr>
                <w:sz w:val="18"/>
                <w:szCs w:val="18"/>
              </w:rPr>
              <w:t>7</w:t>
            </w:r>
            <w:r w:rsidR="00D6762A" w:rsidRPr="00D44C9F">
              <w:rPr>
                <w:sz w:val="18"/>
                <w:szCs w:val="18"/>
              </w:rPr>
              <w:t>,</w:t>
            </w:r>
            <w:r w:rsidRPr="00236E60">
              <w:rPr>
                <w:sz w:val="18"/>
                <w:szCs w:val="18"/>
              </w:rPr>
              <w:t>599</w:t>
            </w:r>
          </w:p>
        </w:tc>
        <w:tc>
          <w:tcPr>
            <w:tcW w:w="1038" w:type="dxa"/>
            <w:shd w:val="clear" w:color="auto" w:fill="auto"/>
          </w:tcPr>
          <w:p w14:paraId="050165BB" w14:textId="4DF1D139" w:rsidR="00D6762A" w:rsidRPr="00D44C9F" w:rsidRDefault="00D6762A"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21A85E7F" w14:textId="50F44C73" w:rsidR="00D6762A" w:rsidRPr="00D44C9F" w:rsidRDefault="00D6762A"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vAlign w:val="center"/>
          </w:tcPr>
          <w:p w14:paraId="533E0461" w14:textId="1EB63A4D" w:rsidR="00D6762A"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26</w:t>
            </w:r>
            <w:r w:rsidR="00D6762A" w:rsidRPr="00D44C9F">
              <w:rPr>
                <w:rFonts w:eastAsia="Arial Unicode MS"/>
                <w:color w:val="000000"/>
                <w:sz w:val="18"/>
                <w:szCs w:val="18"/>
              </w:rPr>
              <w:t>,</w:t>
            </w:r>
            <w:r w:rsidRPr="00236E60">
              <w:rPr>
                <w:rFonts w:eastAsia="Arial Unicode MS"/>
                <w:color w:val="000000"/>
                <w:sz w:val="18"/>
                <w:szCs w:val="18"/>
              </w:rPr>
              <w:t>929</w:t>
            </w:r>
          </w:p>
        </w:tc>
        <w:tc>
          <w:tcPr>
            <w:tcW w:w="1038" w:type="dxa"/>
            <w:shd w:val="clear" w:color="auto" w:fill="auto"/>
            <w:vAlign w:val="center"/>
          </w:tcPr>
          <w:p w14:paraId="0D3AD9B4" w14:textId="343E2C47" w:rsidR="00D6762A"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26</w:t>
            </w:r>
            <w:r w:rsidR="00D6762A" w:rsidRPr="00D44C9F">
              <w:rPr>
                <w:rFonts w:eastAsia="Arial Unicode MS"/>
                <w:color w:val="000000"/>
                <w:sz w:val="18"/>
                <w:szCs w:val="18"/>
              </w:rPr>
              <w:t>,</w:t>
            </w:r>
            <w:r w:rsidRPr="00236E60">
              <w:rPr>
                <w:rFonts w:eastAsia="Arial Unicode MS"/>
                <w:color w:val="000000"/>
                <w:sz w:val="18"/>
                <w:szCs w:val="18"/>
              </w:rPr>
              <w:t>929</w:t>
            </w:r>
          </w:p>
        </w:tc>
        <w:tc>
          <w:tcPr>
            <w:tcW w:w="1038" w:type="dxa"/>
            <w:gridSpan w:val="2"/>
            <w:shd w:val="clear" w:color="auto" w:fill="auto"/>
            <w:vAlign w:val="center"/>
          </w:tcPr>
          <w:p w14:paraId="25BE876A" w14:textId="63492A1A" w:rsidR="00D6762A" w:rsidRPr="00D44C9F"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26</w:t>
            </w:r>
            <w:r w:rsidR="00D6762A" w:rsidRPr="00D44C9F">
              <w:rPr>
                <w:rFonts w:eastAsia="Arial Unicode MS"/>
                <w:color w:val="000000"/>
                <w:sz w:val="18"/>
                <w:szCs w:val="18"/>
              </w:rPr>
              <w:t>,</w:t>
            </w:r>
            <w:r w:rsidRPr="00236E60">
              <w:rPr>
                <w:rFonts w:eastAsia="Arial Unicode MS"/>
                <w:color w:val="000000"/>
                <w:sz w:val="18"/>
                <w:szCs w:val="18"/>
              </w:rPr>
              <w:t>929</w:t>
            </w:r>
          </w:p>
        </w:tc>
      </w:tr>
      <w:tr w:rsidR="00FD1E93" w:rsidRPr="00D44C9F" w14:paraId="136501E9" w14:textId="77777777" w:rsidTr="00B52B0E">
        <w:tc>
          <w:tcPr>
            <w:tcW w:w="5040" w:type="dxa"/>
            <w:shd w:val="clear" w:color="auto" w:fill="auto"/>
            <w:hideMark/>
          </w:tcPr>
          <w:p w14:paraId="309AA6E2" w14:textId="6FC25D8C" w:rsidR="00FD1E93" w:rsidRPr="00D44C9F" w:rsidRDefault="00FD1E93" w:rsidP="00FD1E93">
            <w:pPr>
              <w:spacing w:after="0" w:line="240" w:lineRule="auto"/>
              <w:ind w:left="-101"/>
              <w:rPr>
                <w:rFonts w:eastAsia="Arial"/>
                <w:b/>
                <w:bCs/>
                <w:sz w:val="18"/>
                <w:szCs w:val="18"/>
                <w:lang w:eastAsia="en-GB"/>
              </w:rPr>
            </w:pPr>
          </w:p>
        </w:tc>
        <w:tc>
          <w:tcPr>
            <w:tcW w:w="1038" w:type="dxa"/>
            <w:shd w:val="clear" w:color="auto" w:fill="FAFAFA"/>
          </w:tcPr>
          <w:p w14:paraId="3800F2E9"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1773A113"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49F713DE"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26C20DCE"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7D986FB9"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5C030EE1"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7C5EC58C"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5ACD76B5"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174FD87F" w14:textId="77777777"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auto"/>
          </w:tcPr>
          <w:p w14:paraId="6D313256" w14:textId="77777777" w:rsidR="00FD1E93" w:rsidRPr="00D44C9F" w:rsidRDefault="00FD1E93" w:rsidP="00236E60">
            <w:pPr>
              <w:spacing w:after="0" w:line="240" w:lineRule="auto"/>
              <w:ind w:right="-72"/>
              <w:jc w:val="right"/>
              <w:rPr>
                <w:rFonts w:eastAsia="Arial"/>
                <w:sz w:val="18"/>
                <w:szCs w:val="18"/>
                <w:lang w:eastAsia="en-GB"/>
              </w:rPr>
            </w:pPr>
          </w:p>
        </w:tc>
      </w:tr>
      <w:tr w:rsidR="00FD1E93" w:rsidRPr="00D44C9F" w14:paraId="54AC38B6" w14:textId="77777777" w:rsidTr="00B52B0E">
        <w:tc>
          <w:tcPr>
            <w:tcW w:w="5040" w:type="dxa"/>
            <w:shd w:val="clear" w:color="auto" w:fill="auto"/>
          </w:tcPr>
          <w:p w14:paraId="2506F414" w14:textId="2132BF7A" w:rsidR="00FD1E93" w:rsidRPr="00D44C9F" w:rsidRDefault="00FD1E93" w:rsidP="00FD1E93">
            <w:pPr>
              <w:spacing w:after="0" w:line="240" w:lineRule="auto"/>
              <w:ind w:left="-101"/>
              <w:rPr>
                <w:rFonts w:eastAsia="Arial"/>
                <w:b/>
                <w:bCs/>
                <w:sz w:val="18"/>
                <w:szCs w:val="18"/>
                <w:lang w:eastAsia="en-GB"/>
              </w:rPr>
            </w:pPr>
            <w:r w:rsidRPr="00D44C9F">
              <w:rPr>
                <w:rFonts w:eastAsia="Arial"/>
                <w:b/>
                <w:bCs/>
                <w:sz w:val="18"/>
                <w:szCs w:val="18"/>
                <w:lang w:eastAsia="en-GB"/>
              </w:rPr>
              <w:t>Non-current assets</w:t>
            </w:r>
          </w:p>
        </w:tc>
        <w:tc>
          <w:tcPr>
            <w:tcW w:w="1038" w:type="dxa"/>
            <w:shd w:val="clear" w:color="auto" w:fill="FAFAFA"/>
          </w:tcPr>
          <w:p w14:paraId="16CE7218" w14:textId="44A761C8"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08FBB97F" w14:textId="5DCAB5A5"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3C07E825" w14:textId="29E553C0"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1661B753" w14:textId="09BCC52F"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3DC2A380" w14:textId="03059F4B"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6F072FC0" w14:textId="10A41D52"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01BFD92E" w14:textId="54D1D34D"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37FB7A13" w14:textId="3DE6A842"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458705DE" w14:textId="3108E930"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auto"/>
          </w:tcPr>
          <w:p w14:paraId="67F8F3C2" w14:textId="4207670B" w:rsidR="00FD1E93" w:rsidRPr="00D44C9F" w:rsidRDefault="00FD1E93" w:rsidP="00236E60">
            <w:pPr>
              <w:spacing w:after="0" w:line="240" w:lineRule="auto"/>
              <w:ind w:right="-72"/>
              <w:jc w:val="right"/>
              <w:rPr>
                <w:rFonts w:eastAsia="Arial"/>
                <w:sz w:val="18"/>
                <w:szCs w:val="18"/>
                <w:lang w:eastAsia="en-GB"/>
              </w:rPr>
            </w:pPr>
          </w:p>
        </w:tc>
      </w:tr>
      <w:tr w:rsidR="00FD1E93" w:rsidRPr="00D44C9F" w14:paraId="725255DB" w14:textId="77777777" w:rsidTr="00B52B0E">
        <w:tc>
          <w:tcPr>
            <w:tcW w:w="5040" w:type="dxa"/>
            <w:shd w:val="clear" w:color="auto" w:fill="auto"/>
            <w:vAlign w:val="bottom"/>
          </w:tcPr>
          <w:p w14:paraId="55286C99" w14:textId="1BA2BA94" w:rsidR="00FD1E93" w:rsidRPr="00D44C9F" w:rsidRDefault="00FD1E93" w:rsidP="00FD1E93">
            <w:pPr>
              <w:spacing w:after="0" w:line="240" w:lineRule="auto"/>
              <w:ind w:left="-101"/>
              <w:rPr>
                <w:rFonts w:eastAsia="Arial"/>
                <w:sz w:val="18"/>
                <w:szCs w:val="18"/>
                <w:lang w:eastAsia="en-GB"/>
              </w:rPr>
            </w:pPr>
            <w:r w:rsidRPr="00D44C9F">
              <w:rPr>
                <w:rFonts w:eastAsia="Arial"/>
                <w:sz w:val="18"/>
                <w:szCs w:val="18"/>
                <w:lang w:eastAsia="en-GB"/>
              </w:rPr>
              <w:t>Deposits used as collateral</w:t>
            </w:r>
          </w:p>
        </w:tc>
        <w:tc>
          <w:tcPr>
            <w:tcW w:w="1038" w:type="dxa"/>
            <w:shd w:val="clear" w:color="auto" w:fill="FAFAFA"/>
          </w:tcPr>
          <w:p w14:paraId="0ADB12DC" w14:textId="1BB52979"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116F3D45" w14:textId="1F393153"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738E2E25" w14:textId="3B632224"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785</w:t>
            </w:r>
          </w:p>
        </w:tc>
        <w:tc>
          <w:tcPr>
            <w:tcW w:w="1038" w:type="dxa"/>
            <w:shd w:val="clear" w:color="auto" w:fill="FAFAFA"/>
          </w:tcPr>
          <w:p w14:paraId="308D367B" w14:textId="53D1EE1B"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785</w:t>
            </w:r>
          </w:p>
        </w:tc>
        <w:tc>
          <w:tcPr>
            <w:tcW w:w="1038" w:type="dxa"/>
            <w:gridSpan w:val="2"/>
            <w:shd w:val="clear" w:color="auto" w:fill="FAFAFA"/>
          </w:tcPr>
          <w:p w14:paraId="346FDC09" w14:textId="4FE22BB6"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785</w:t>
            </w:r>
          </w:p>
        </w:tc>
        <w:tc>
          <w:tcPr>
            <w:tcW w:w="1038" w:type="dxa"/>
            <w:shd w:val="clear" w:color="auto" w:fill="auto"/>
          </w:tcPr>
          <w:p w14:paraId="42590675" w14:textId="00139872"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6C599164" w14:textId="0B4215FA" w:rsidR="00FD1E93" w:rsidRPr="00D44C9F" w:rsidRDefault="00FD1E93" w:rsidP="00236E60">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432B8FD5" w14:textId="3424B504"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784</w:t>
            </w:r>
          </w:p>
        </w:tc>
        <w:tc>
          <w:tcPr>
            <w:tcW w:w="1038" w:type="dxa"/>
            <w:shd w:val="clear" w:color="auto" w:fill="auto"/>
          </w:tcPr>
          <w:p w14:paraId="7939A46F" w14:textId="7F330472"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784</w:t>
            </w:r>
          </w:p>
        </w:tc>
        <w:tc>
          <w:tcPr>
            <w:tcW w:w="1038" w:type="dxa"/>
            <w:gridSpan w:val="2"/>
            <w:shd w:val="clear" w:color="auto" w:fill="auto"/>
          </w:tcPr>
          <w:p w14:paraId="33663029" w14:textId="71F5BB59" w:rsidR="00FD1E93" w:rsidRPr="00D44C9F" w:rsidRDefault="00236E60" w:rsidP="00236E60">
            <w:pPr>
              <w:spacing w:after="0" w:line="240" w:lineRule="auto"/>
              <w:ind w:right="-72"/>
              <w:jc w:val="right"/>
              <w:rPr>
                <w:rFonts w:eastAsia="Arial"/>
                <w:sz w:val="18"/>
                <w:szCs w:val="18"/>
                <w:lang w:eastAsia="en-GB"/>
              </w:rPr>
            </w:pPr>
            <w:r w:rsidRPr="00236E60">
              <w:rPr>
                <w:sz w:val="18"/>
                <w:szCs w:val="18"/>
              </w:rPr>
              <w:t>784</w:t>
            </w:r>
          </w:p>
        </w:tc>
      </w:tr>
      <w:tr w:rsidR="00FD1E93" w:rsidRPr="00D44C9F" w14:paraId="0CC4AFD9" w14:textId="77777777" w:rsidTr="00B67087">
        <w:tc>
          <w:tcPr>
            <w:tcW w:w="5040" w:type="dxa"/>
            <w:shd w:val="clear" w:color="auto" w:fill="auto"/>
          </w:tcPr>
          <w:p w14:paraId="5BB49EE7" w14:textId="7F863E37" w:rsidR="00FD1E93" w:rsidRPr="00D44C9F" w:rsidRDefault="00FD1E93" w:rsidP="00FD1E93">
            <w:pPr>
              <w:spacing w:after="0" w:line="240" w:lineRule="auto"/>
              <w:ind w:left="-101"/>
              <w:rPr>
                <w:rFonts w:eastAsia="Arial"/>
                <w:sz w:val="18"/>
                <w:szCs w:val="18"/>
                <w:lang w:eastAsia="en-GB"/>
              </w:rPr>
            </w:pPr>
            <w:r w:rsidRPr="00D44C9F">
              <w:rPr>
                <w:rFonts w:eastAsia="Arial"/>
                <w:sz w:val="18"/>
                <w:szCs w:val="18"/>
                <w:lang w:eastAsia="en-GB"/>
              </w:rPr>
              <w:t>Financial assets measured at amortised cost</w:t>
            </w:r>
          </w:p>
        </w:tc>
        <w:tc>
          <w:tcPr>
            <w:tcW w:w="1038" w:type="dxa"/>
            <w:shd w:val="clear" w:color="auto" w:fill="FAFAFA"/>
          </w:tcPr>
          <w:p w14:paraId="3B40F6EF" w14:textId="7D618191"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464E01B2" w14:textId="70260382"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shd w:val="clear" w:color="auto" w:fill="FAFAFA"/>
          </w:tcPr>
          <w:p w14:paraId="39A3DF75" w14:textId="1010CA0A" w:rsidR="00FD1E93" w:rsidRPr="00D44C9F" w:rsidRDefault="00236E60" w:rsidP="00236E60">
            <w:pPr>
              <w:spacing w:after="0" w:line="240" w:lineRule="auto"/>
              <w:ind w:right="-72" w:hanging="174"/>
              <w:jc w:val="right"/>
              <w:rPr>
                <w:rFonts w:eastAsia="Arial"/>
                <w:sz w:val="18"/>
                <w:szCs w:val="18"/>
                <w:lang w:eastAsia="en-GB"/>
              </w:rPr>
            </w:pPr>
            <w:r w:rsidRPr="00236E60">
              <w:rPr>
                <w:sz w:val="18"/>
                <w:szCs w:val="18"/>
              </w:rPr>
              <w:t>10</w:t>
            </w:r>
            <w:r w:rsidR="00FD1E93" w:rsidRPr="00D44C9F">
              <w:rPr>
                <w:sz w:val="18"/>
                <w:szCs w:val="18"/>
              </w:rPr>
              <w:t>,</w:t>
            </w:r>
            <w:r w:rsidRPr="00236E60">
              <w:rPr>
                <w:sz w:val="18"/>
                <w:szCs w:val="18"/>
              </w:rPr>
              <w:t>000</w:t>
            </w:r>
          </w:p>
        </w:tc>
        <w:tc>
          <w:tcPr>
            <w:tcW w:w="1038" w:type="dxa"/>
            <w:shd w:val="clear" w:color="auto" w:fill="FAFAFA"/>
          </w:tcPr>
          <w:p w14:paraId="5EC06484" w14:textId="46DF1985" w:rsidR="00FD1E93" w:rsidRPr="00D44C9F" w:rsidRDefault="00236E60" w:rsidP="00236E60">
            <w:pPr>
              <w:spacing w:after="0" w:line="240" w:lineRule="auto"/>
              <w:ind w:right="-72" w:hanging="174"/>
              <w:jc w:val="right"/>
              <w:rPr>
                <w:rFonts w:eastAsia="Arial"/>
                <w:sz w:val="18"/>
                <w:szCs w:val="18"/>
                <w:lang w:eastAsia="en-GB"/>
              </w:rPr>
            </w:pPr>
            <w:r w:rsidRPr="00236E60">
              <w:rPr>
                <w:sz w:val="18"/>
                <w:szCs w:val="18"/>
              </w:rPr>
              <w:t>10</w:t>
            </w:r>
            <w:r w:rsidR="00FD1E93" w:rsidRPr="00D44C9F">
              <w:rPr>
                <w:sz w:val="18"/>
                <w:szCs w:val="18"/>
              </w:rPr>
              <w:t>,</w:t>
            </w:r>
            <w:r w:rsidRPr="00236E60">
              <w:rPr>
                <w:sz w:val="18"/>
                <w:szCs w:val="18"/>
              </w:rPr>
              <w:t>000</w:t>
            </w:r>
          </w:p>
        </w:tc>
        <w:tc>
          <w:tcPr>
            <w:tcW w:w="1038" w:type="dxa"/>
            <w:gridSpan w:val="2"/>
            <w:shd w:val="clear" w:color="auto" w:fill="FAFAFA"/>
          </w:tcPr>
          <w:p w14:paraId="15DD1411" w14:textId="5550D8F2" w:rsidR="00FD1E93" w:rsidRPr="00D44C9F" w:rsidRDefault="00236E60" w:rsidP="00236E60">
            <w:pPr>
              <w:spacing w:after="0" w:line="240" w:lineRule="auto"/>
              <w:ind w:right="-72" w:hanging="174"/>
              <w:jc w:val="right"/>
              <w:rPr>
                <w:rFonts w:eastAsia="Arial"/>
                <w:sz w:val="18"/>
                <w:szCs w:val="18"/>
                <w:lang w:eastAsia="en-GB"/>
              </w:rPr>
            </w:pPr>
            <w:r w:rsidRPr="00236E60">
              <w:rPr>
                <w:sz w:val="18"/>
                <w:szCs w:val="18"/>
              </w:rPr>
              <w:t>10</w:t>
            </w:r>
            <w:r w:rsidR="00FD1E93" w:rsidRPr="00D44C9F">
              <w:rPr>
                <w:sz w:val="18"/>
                <w:szCs w:val="18"/>
              </w:rPr>
              <w:t>,</w:t>
            </w:r>
            <w:r w:rsidRPr="00236E60">
              <w:rPr>
                <w:sz w:val="18"/>
                <w:szCs w:val="18"/>
              </w:rPr>
              <w:t>000</w:t>
            </w:r>
          </w:p>
        </w:tc>
        <w:tc>
          <w:tcPr>
            <w:tcW w:w="1038" w:type="dxa"/>
            <w:shd w:val="clear" w:color="auto" w:fill="auto"/>
          </w:tcPr>
          <w:p w14:paraId="5D578A2B" w14:textId="0ACBED69"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025C8418" w14:textId="4C5F9E20"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3244327C" w14:textId="0151CBC0"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shd w:val="clear" w:color="auto" w:fill="auto"/>
          </w:tcPr>
          <w:p w14:paraId="7D518780" w14:textId="3A023382"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c>
          <w:tcPr>
            <w:tcW w:w="1038" w:type="dxa"/>
            <w:gridSpan w:val="2"/>
            <w:shd w:val="clear" w:color="auto" w:fill="auto"/>
          </w:tcPr>
          <w:p w14:paraId="3BC84325" w14:textId="017EC2E5" w:rsidR="00FD1E93" w:rsidRPr="00D44C9F" w:rsidRDefault="00FD1E93" w:rsidP="00236E60">
            <w:pPr>
              <w:spacing w:after="0" w:line="240" w:lineRule="auto"/>
              <w:ind w:right="-72" w:hanging="174"/>
              <w:jc w:val="right"/>
              <w:rPr>
                <w:rFonts w:eastAsia="Arial"/>
                <w:sz w:val="18"/>
                <w:szCs w:val="18"/>
                <w:lang w:eastAsia="en-GB"/>
              </w:rPr>
            </w:pPr>
            <w:r w:rsidRPr="00D44C9F">
              <w:rPr>
                <w:rFonts w:eastAsia="Arial"/>
                <w:sz w:val="18"/>
                <w:szCs w:val="18"/>
                <w:lang w:eastAsia="en-GB"/>
              </w:rPr>
              <w:t>-</w:t>
            </w:r>
          </w:p>
        </w:tc>
      </w:tr>
      <w:tr w:rsidR="00FD1E93" w:rsidRPr="00D44C9F" w14:paraId="6719F370" w14:textId="77777777" w:rsidTr="00B52B0E">
        <w:tc>
          <w:tcPr>
            <w:tcW w:w="5040" w:type="dxa"/>
            <w:shd w:val="clear" w:color="auto" w:fill="auto"/>
          </w:tcPr>
          <w:p w14:paraId="517698D7" w14:textId="52BD91C9" w:rsidR="00FD1E93" w:rsidRPr="00D44C9F" w:rsidRDefault="00FD1E93" w:rsidP="00FD1E93">
            <w:pPr>
              <w:spacing w:after="0" w:line="240" w:lineRule="auto"/>
              <w:ind w:left="-101"/>
              <w:rPr>
                <w:rFonts w:eastAsia="Arial"/>
                <w:sz w:val="18"/>
                <w:szCs w:val="18"/>
                <w:lang w:eastAsia="en-GB"/>
              </w:rPr>
            </w:pPr>
            <w:r w:rsidRPr="00D44C9F">
              <w:rPr>
                <w:rFonts w:eastAsia="Arial"/>
                <w:sz w:val="18"/>
                <w:szCs w:val="18"/>
                <w:lang w:eastAsia="en-GB"/>
              </w:rPr>
              <w:t>Long-term loans to</w:t>
            </w:r>
            <w:r w:rsidR="001F009D" w:rsidRPr="00D44C9F">
              <w:rPr>
                <w:rFonts w:eastAsia="Arial"/>
                <w:sz w:val="18"/>
                <w:szCs w:val="18"/>
                <w:lang w:eastAsia="en-GB"/>
              </w:rPr>
              <w:t xml:space="preserve"> </w:t>
            </w:r>
            <w:r w:rsidRPr="00D44C9F">
              <w:rPr>
                <w:rFonts w:eastAsia="Arial"/>
                <w:sz w:val="18"/>
                <w:szCs w:val="18"/>
                <w:lang w:eastAsia="en-GB"/>
              </w:rPr>
              <w:t>subsidiaries</w:t>
            </w:r>
          </w:p>
        </w:tc>
        <w:tc>
          <w:tcPr>
            <w:tcW w:w="1038" w:type="dxa"/>
            <w:shd w:val="clear" w:color="auto" w:fill="FAFAFA"/>
          </w:tcPr>
          <w:p w14:paraId="4DD25B7A" w14:textId="5C65B80A" w:rsidR="00FD1E93" w:rsidRPr="00D44C9F" w:rsidRDefault="00FD1E93" w:rsidP="00236E60">
            <w:pPr>
              <w:spacing w:after="0" w:line="240" w:lineRule="auto"/>
              <w:ind w:right="-72" w:hanging="174"/>
              <w:jc w:val="right"/>
              <w:rPr>
                <w:rFonts w:eastAsia="Arial"/>
                <w:sz w:val="18"/>
                <w:szCs w:val="18"/>
                <w:cs/>
                <w:lang w:eastAsia="en-GB"/>
              </w:rPr>
            </w:pPr>
            <w:r w:rsidRPr="00D44C9F">
              <w:rPr>
                <w:rFonts w:eastAsia="Arial"/>
                <w:sz w:val="18"/>
                <w:szCs w:val="18"/>
                <w:cs/>
                <w:lang w:eastAsia="en-GB"/>
              </w:rPr>
              <w:t>-</w:t>
            </w:r>
          </w:p>
        </w:tc>
        <w:tc>
          <w:tcPr>
            <w:tcW w:w="1038" w:type="dxa"/>
            <w:shd w:val="clear" w:color="auto" w:fill="FAFAFA"/>
          </w:tcPr>
          <w:p w14:paraId="1A0C3C54" w14:textId="45522C74" w:rsidR="00FD1E93" w:rsidRPr="00D44C9F" w:rsidRDefault="00FD1E93" w:rsidP="00236E60">
            <w:pPr>
              <w:spacing w:after="0" w:line="240" w:lineRule="auto"/>
              <w:ind w:right="-72" w:hanging="174"/>
              <w:jc w:val="right"/>
              <w:rPr>
                <w:rFonts w:eastAsia="Arial"/>
                <w:sz w:val="18"/>
                <w:szCs w:val="18"/>
                <w:cs/>
                <w:lang w:eastAsia="en-GB"/>
              </w:rPr>
            </w:pPr>
            <w:r w:rsidRPr="00D44C9F">
              <w:rPr>
                <w:rFonts w:eastAsia="Arial"/>
                <w:sz w:val="18"/>
                <w:szCs w:val="18"/>
                <w:cs/>
                <w:lang w:eastAsia="en-GB"/>
              </w:rPr>
              <w:t>-</w:t>
            </w:r>
          </w:p>
        </w:tc>
        <w:tc>
          <w:tcPr>
            <w:tcW w:w="1038" w:type="dxa"/>
            <w:shd w:val="clear" w:color="auto" w:fill="FAFAFA"/>
          </w:tcPr>
          <w:p w14:paraId="6273104C" w14:textId="45AF1384"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37</w:t>
            </w:r>
            <w:r w:rsidR="00FD1E93" w:rsidRPr="00D44C9F">
              <w:rPr>
                <w:rFonts w:eastAsia="Arial"/>
                <w:sz w:val="18"/>
                <w:szCs w:val="18"/>
                <w:lang w:eastAsia="en-GB"/>
              </w:rPr>
              <w:t>,</w:t>
            </w:r>
            <w:r w:rsidRPr="00236E60">
              <w:rPr>
                <w:rFonts w:eastAsia="Arial"/>
                <w:sz w:val="18"/>
                <w:szCs w:val="18"/>
                <w:lang w:eastAsia="en-GB"/>
              </w:rPr>
              <w:t>482</w:t>
            </w:r>
          </w:p>
        </w:tc>
        <w:tc>
          <w:tcPr>
            <w:tcW w:w="1038" w:type="dxa"/>
            <w:shd w:val="clear" w:color="auto" w:fill="FAFAFA"/>
          </w:tcPr>
          <w:p w14:paraId="73450CC5" w14:textId="710FB4EF"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37</w:t>
            </w:r>
            <w:r w:rsidR="00FD1E93" w:rsidRPr="00D44C9F">
              <w:rPr>
                <w:rFonts w:eastAsia="Arial"/>
                <w:sz w:val="18"/>
                <w:szCs w:val="18"/>
                <w:lang w:eastAsia="en-GB"/>
              </w:rPr>
              <w:t>,</w:t>
            </w:r>
            <w:r w:rsidRPr="00236E60">
              <w:rPr>
                <w:rFonts w:eastAsia="Arial"/>
                <w:sz w:val="18"/>
                <w:szCs w:val="18"/>
                <w:lang w:eastAsia="en-GB"/>
              </w:rPr>
              <w:t>482</w:t>
            </w:r>
          </w:p>
        </w:tc>
        <w:tc>
          <w:tcPr>
            <w:tcW w:w="1038" w:type="dxa"/>
            <w:gridSpan w:val="2"/>
            <w:shd w:val="clear" w:color="auto" w:fill="FAFAFA"/>
          </w:tcPr>
          <w:p w14:paraId="3B07E79D" w14:textId="6355E74E"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37</w:t>
            </w:r>
            <w:r w:rsidR="00FD1E93" w:rsidRPr="00D44C9F">
              <w:rPr>
                <w:rFonts w:eastAsia="Arial"/>
                <w:sz w:val="18"/>
                <w:szCs w:val="18"/>
                <w:lang w:eastAsia="en-GB"/>
              </w:rPr>
              <w:t>,</w:t>
            </w:r>
            <w:r w:rsidRPr="00236E60">
              <w:rPr>
                <w:rFonts w:eastAsia="Arial"/>
                <w:sz w:val="18"/>
                <w:szCs w:val="18"/>
                <w:lang w:eastAsia="en-GB"/>
              </w:rPr>
              <w:t>482</w:t>
            </w:r>
          </w:p>
        </w:tc>
        <w:tc>
          <w:tcPr>
            <w:tcW w:w="1038" w:type="dxa"/>
            <w:shd w:val="clear" w:color="auto" w:fill="auto"/>
          </w:tcPr>
          <w:p w14:paraId="394D4A3A" w14:textId="51E3C380" w:rsidR="00FD1E93" w:rsidRPr="00D44C9F" w:rsidRDefault="00FD1E93" w:rsidP="00236E60">
            <w:pPr>
              <w:spacing w:after="0" w:line="240" w:lineRule="auto"/>
              <w:ind w:right="-72" w:hanging="174"/>
              <w:jc w:val="right"/>
              <w:rPr>
                <w:rFonts w:eastAsia="Arial"/>
                <w:sz w:val="18"/>
                <w:szCs w:val="18"/>
                <w:cs/>
                <w:lang w:eastAsia="en-GB"/>
              </w:rPr>
            </w:pPr>
            <w:r w:rsidRPr="00D44C9F">
              <w:rPr>
                <w:rFonts w:eastAsia="Arial"/>
                <w:sz w:val="18"/>
                <w:szCs w:val="18"/>
                <w:cs/>
                <w:lang w:eastAsia="en-GB"/>
              </w:rPr>
              <w:t>-</w:t>
            </w:r>
          </w:p>
        </w:tc>
        <w:tc>
          <w:tcPr>
            <w:tcW w:w="1038" w:type="dxa"/>
            <w:shd w:val="clear" w:color="auto" w:fill="auto"/>
          </w:tcPr>
          <w:p w14:paraId="652564E4" w14:textId="29CFEF3A" w:rsidR="00FD1E93" w:rsidRPr="00D44C9F" w:rsidRDefault="00FD1E93" w:rsidP="00236E60">
            <w:pPr>
              <w:spacing w:after="0" w:line="240" w:lineRule="auto"/>
              <w:ind w:right="-72" w:hanging="174"/>
              <w:jc w:val="right"/>
              <w:rPr>
                <w:rFonts w:eastAsia="Arial"/>
                <w:sz w:val="18"/>
                <w:szCs w:val="18"/>
                <w:cs/>
                <w:lang w:eastAsia="en-GB"/>
              </w:rPr>
            </w:pPr>
            <w:r w:rsidRPr="00D44C9F">
              <w:rPr>
                <w:rFonts w:eastAsia="Arial"/>
                <w:sz w:val="18"/>
                <w:szCs w:val="18"/>
                <w:cs/>
                <w:lang w:eastAsia="en-GB"/>
              </w:rPr>
              <w:t>-</w:t>
            </w:r>
          </w:p>
        </w:tc>
        <w:tc>
          <w:tcPr>
            <w:tcW w:w="1038" w:type="dxa"/>
            <w:shd w:val="clear" w:color="auto" w:fill="auto"/>
          </w:tcPr>
          <w:p w14:paraId="669C6627" w14:textId="3FFD2583"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46</w:t>
            </w:r>
            <w:r w:rsidR="00FD1E93" w:rsidRPr="00D44C9F">
              <w:rPr>
                <w:rFonts w:eastAsia="Arial"/>
                <w:sz w:val="18"/>
                <w:szCs w:val="18"/>
                <w:lang w:eastAsia="en-GB"/>
              </w:rPr>
              <w:t>,</w:t>
            </w:r>
            <w:r w:rsidRPr="00236E60">
              <w:rPr>
                <w:rFonts w:eastAsia="Arial"/>
                <w:sz w:val="18"/>
                <w:szCs w:val="18"/>
                <w:lang w:eastAsia="en-GB"/>
              </w:rPr>
              <w:t>983</w:t>
            </w:r>
          </w:p>
        </w:tc>
        <w:tc>
          <w:tcPr>
            <w:tcW w:w="1038" w:type="dxa"/>
            <w:shd w:val="clear" w:color="auto" w:fill="auto"/>
          </w:tcPr>
          <w:p w14:paraId="1907D284" w14:textId="05B20477"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46</w:t>
            </w:r>
            <w:r w:rsidR="00FD1E93" w:rsidRPr="00D44C9F">
              <w:rPr>
                <w:rFonts w:eastAsia="Arial"/>
                <w:sz w:val="18"/>
                <w:szCs w:val="18"/>
                <w:lang w:eastAsia="en-GB"/>
              </w:rPr>
              <w:t>,</w:t>
            </w:r>
            <w:r w:rsidRPr="00236E60">
              <w:rPr>
                <w:rFonts w:eastAsia="Arial"/>
                <w:sz w:val="18"/>
                <w:szCs w:val="18"/>
                <w:lang w:eastAsia="en-GB"/>
              </w:rPr>
              <w:t>983</w:t>
            </w:r>
          </w:p>
        </w:tc>
        <w:tc>
          <w:tcPr>
            <w:tcW w:w="1038" w:type="dxa"/>
            <w:gridSpan w:val="2"/>
            <w:shd w:val="clear" w:color="auto" w:fill="auto"/>
          </w:tcPr>
          <w:p w14:paraId="5C23DE74" w14:textId="5D681199" w:rsidR="00FD1E93"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46</w:t>
            </w:r>
            <w:r w:rsidR="00FD1E93" w:rsidRPr="00D44C9F">
              <w:rPr>
                <w:rFonts w:eastAsia="Arial"/>
                <w:sz w:val="18"/>
                <w:szCs w:val="18"/>
                <w:lang w:eastAsia="en-GB"/>
              </w:rPr>
              <w:t>,</w:t>
            </w:r>
            <w:r w:rsidRPr="00236E60">
              <w:rPr>
                <w:rFonts w:eastAsia="Arial"/>
                <w:sz w:val="18"/>
                <w:szCs w:val="18"/>
                <w:lang w:eastAsia="en-GB"/>
              </w:rPr>
              <w:t>983</w:t>
            </w:r>
          </w:p>
        </w:tc>
      </w:tr>
      <w:tr w:rsidR="00C7325E" w:rsidRPr="00D44C9F" w14:paraId="791A041B" w14:textId="77777777" w:rsidTr="00B67087">
        <w:tc>
          <w:tcPr>
            <w:tcW w:w="5040" w:type="dxa"/>
            <w:shd w:val="clear" w:color="auto" w:fill="auto"/>
            <w:hideMark/>
          </w:tcPr>
          <w:p w14:paraId="2D7BEA20" w14:textId="1CE0381D" w:rsidR="00C7325E" w:rsidRPr="00D44C9F" w:rsidRDefault="00C7325E" w:rsidP="004B196E">
            <w:pPr>
              <w:spacing w:after="0" w:line="240" w:lineRule="auto"/>
              <w:ind w:left="-101"/>
              <w:rPr>
                <w:rFonts w:eastAsia="Arial"/>
                <w:b/>
                <w:bCs/>
                <w:sz w:val="18"/>
                <w:szCs w:val="18"/>
                <w:lang w:eastAsia="en-GB"/>
              </w:rPr>
            </w:pPr>
          </w:p>
        </w:tc>
        <w:tc>
          <w:tcPr>
            <w:tcW w:w="1038" w:type="dxa"/>
            <w:shd w:val="clear" w:color="auto" w:fill="FAFAFA"/>
          </w:tcPr>
          <w:p w14:paraId="05D194BC"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FAFAFA"/>
          </w:tcPr>
          <w:p w14:paraId="5443B23C"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FAFAFA"/>
          </w:tcPr>
          <w:p w14:paraId="44197BA4"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FAFAFA"/>
          </w:tcPr>
          <w:p w14:paraId="20A9263C"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142C959B"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auto"/>
          </w:tcPr>
          <w:p w14:paraId="0D740B91"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auto"/>
          </w:tcPr>
          <w:p w14:paraId="37EC6C41"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auto"/>
          </w:tcPr>
          <w:p w14:paraId="0401C465"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shd w:val="clear" w:color="auto" w:fill="auto"/>
          </w:tcPr>
          <w:p w14:paraId="52D814CE" w14:textId="77777777" w:rsidR="00C7325E" w:rsidRPr="00D44C9F" w:rsidRDefault="00C7325E" w:rsidP="00236E60">
            <w:pPr>
              <w:spacing w:after="0" w:line="240" w:lineRule="auto"/>
              <w:ind w:right="-72"/>
              <w:jc w:val="right"/>
              <w:rPr>
                <w:rFonts w:eastAsia="Arial"/>
                <w:sz w:val="18"/>
                <w:szCs w:val="18"/>
                <w:lang w:eastAsia="en-GB"/>
              </w:rPr>
            </w:pPr>
          </w:p>
        </w:tc>
        <w:tc>
          <w:tcPr>
            <w:tcW w:w="1038" w:type="dxa"/>
            <w:gridSpan w:val="2"/>
            <w:shd w:val="clear" w:color="auto" w:fill="auto"/>
          </w:tcPr>
          <w:p w14:paraId="46A312EE" w14:textId="77777777" w:rsidR="00C7325E" w:rsidRPr="00D44C9F" w:rsidRDefault="00C7325E" w:rsidP="00236E60">
            <w:pPr>
              <w:spacing w:after="0" w:line="240" w:lineRule="auto"/>
              <w:ind w:right="-72"/>
              <w:jc w:val="right"/>
              <w:rPr>
                <w:rFonts w:eastAsia="Arial"/>
                <w:sz w:val="18"/>
                <w:szCs w:val="18"/>
                <w:lang w:eastAsia="en-GB"/>
              </w:rPr>
            </w:pPr>
          </w:p>
        </w:tc>
      </w:tr>
      <w:tr w:rsidR="00FD1E93" w:rsidRPr="00D44C9F" w14:paraId="11AEF31E" w14:textId="77777777" w:rsidTr="00B52B0E">
        <w:tc>
          <w:tcPr>
            <w:tcW w:w="5040" w:type="dxa"/>
            <w:shd w:val="clear" w:color="auto" w:fill="auto"/>
          </w:tcPr>
          <w:p w14:paraId="3EE35F5A" w14:textId="60D565BC" w:rsidR="00FD1E93" w:rsidRPr="00D44C9F" w:rsidRDefault="00B52B0E" w:rsidP="008E76F2">
            <w:pPr>
              <w:spacing w:after="0" w:line="240" w:lineRule="auto"/>
              <w:ind w:left="-101"/>
              <w:rPr>
                <w:rFonts w:eastAsia="Arial"/>
                <w:sz w:val="18"/>
                <w:szCs w:val="18"/>
                <w:lang w:eastAsia="en-GB"/>
              </w:rPr>
            </w:pPr>
            <w:r w:rsidRPr="00D44C9F">
              <w:rPr>
                <w:rFonts w:eastAsia="Arial"/>
                <w:b/>
                <w:bCs/>
                <w:sz w:val="18"/>
                <w:szCs w:val="18"/>
                <w:lang w:eastAsia="en-GB"/>
              </w:rPr>
              <w:t>Current liabilities</w:t>
            </w:r>
          </w:p>
        </w:tc>
        <w:tc>
          <w:tcPr>
            <w:tcW w:w="1038" w:type="dxa"/>
            <w:shd w:val="clear" w:color="auto" w:fill="FAFAFA"/>
          </w:tcPr>
          <w:p w14:paraId="33CDCF58" w14:textId="7FE65291"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79984007" w14:textId="667A60F4"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60DD3D4F" w14:textId="6D2CB075"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FAFAFA"/>
          </w:tcPr>
          <w:p w14:paraId="2285E7C7" w14:textId="316AE700"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06197C3D" w14:textId="6E89A424"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1ABFD374" w14:textId="2E82E4A0"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4C1FD1D2" w14:textId="24716D82"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7BC14678" w14:textId="353DF1C9" w:rsidR="00FD1E93" w:rsidRPr="00D44C9F" w:rsidRDefault="00FD1E93" w:rsidP="00236E60">
            <w:pPr>
              <w:spacing w:after="0" w:line="240" w:lineRule="auto"/>
              <w:ind w:right="-72"/>
              <w:jc w:val="right"/>
              <w:rPr>
                <w:rFonts w:eastAsia="Arial"/>
                <w:sz w:val="18"/>
                <w:szCs w:val="18"/>
                <w:lang w:eastAsia="en-GB"/>
              </w:rPr>
            </w:pPr>
          </w:p>
        </w:tc>
        <w:tc>
          <w:tcPr>
            <w:tcW w:w="1038" w:type="dxa"/>
            <w:shd w:val="clear" w:color="auto" w:fill="auto"/>
          </w:tcPr>
          <w:p w14:paraId="40B959FD" w14:textId="48F68AF7" w:rsidR="00FD1E93" w:rsidRPr="00D44C9F" w:rsidRDefault="00FD1E93" w:rsidP="00236E60">
            <w:pPr>
              <w:spacing w:after="0" w:line="240" w:lineRule="auto"/>
              <w:ind w:right="-72"/>
              <w:jc w:val="right"/>
              <w:rPr>
                <w:rFonts w:eastAsia="Arial"/>
                <w:sz w:val="18"/>
                <w:szCs w:val="18"/>
                <w:lang w:eastAsia="en-GB"/>
              </w:rPr>
            </w:pPr>
          </w:p>
        </w:tc>
        <w:tc>
          <w:tcPr>
            <w:tcW w:w="1038" w:type="dxa"/>
            <w:gridSpan w:val="2"/>
            <w:shd w:val="clear" w:color="auto" w:fill="auto"/>
          </w:tcPr>
          <w:p w14:paraId="21BE0412" w14:textId="6E658D9C" w:rsidR="00FD1E93" w:rsidRPr="00D44C9F" w:rsidRDefault="00FD1E93" w:rsidP="00236E60">
            <w:pPr>
              <w:spacing w:after="0" w:line="240" w:lineRule="auto"/>
              <w:ind w:right="-72"/>
              <w:jc w:val="right"/>
              <w:rPr>
                <w:rFonts w:eastAsia="Arial"/>
                <w:sz w:val="18"/>
                <w:szCs w:val="18"/>
                <w:lang w:eastAsia="en-GB"/>
              </w:rPr>
            </w:pPr>
          </w:p>
        </w:tc>
      </w:tr>
      <w:tr w:rsidR="00B52B0E" w:rsidRPr="00D44C9F" w14:paraId="38FBEE52" w14:textId="77777777" w:rsidTr="00B52B0E">
        <w:tc>
          <w:tcPr>
            <w:tcW w:w="5040" w:type="dxa"/>
            <w:shd w:val="clear" w:color="auto" w:fill="auto"/>
          </w:tcPr>
          <w:p w14:paraId="0A490D57" w14:textId="75BDFDAC"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Short-term borrowings from financial institutions</w:t>
            </w:r>
          </w:p>
        </w:tc>
        <w:tc>
          <w:tcPr>
            <w:tcW w:w="1038" w:type="dxa"/>
            <w:shd w:val="clear" w:color="auto" w:fill="FAFAFA"/>
          </w:tcPr>
          <w:p w14:paraId="2F918B10" w14:textId="14B9B802"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FAFAFA"/>
          </w:tcPr>
          <w:p w14:paraId="7D90B116" w14:textId="33D4D668"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FAFAFA"/>
          </w:tcPr>
          <w:p w14:paraId="32E695C0" w14:textId="073217AC"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FAFAFA"/>
          </w:tcPr>
          <w:p w14:paraId="530BAADC" w14:textId="27C2C454"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gridSpan w:val="2"/>
            <w:shd w:val="clear" w:color="auto" w:fill="FAFAFA"/>
          </w:tcPr>
          <w:p w14:paraId="01A69809" w14:textId="75F28FBF"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auto"/>
          </w:tcPr>
          <w:p w14:paraId="6F234A23" w14:textId="75818C4B"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auto"/>
          </w:tcPr>
          <w:p w14:paraId="37E01BC0" w14:textId="05F00778" w:rsidR="00B52B0E" w:rsidRPr="00D44C9F" w:rsidRDefault="00B52B0E" w:rsidP="00236E60">
            <w:pPr>
              <w:spacing w:after="0" w:line="240" w:lineRule="auto"/>
              <w:ind w:right="-72"/>
              <w:jc w:val="right"/>
              <w:rPr>
                <w:rFonts w:eastAsia="Arial"/>
                <w:sz w:val="18"/>
                <w:szCs w:val="18"/>
                <w:cs/>
                <w:lang w:eastAsia="en-GB"/>
              </w:rPr>
            </w:pPr>
            <w:r w:rsidRPr="00D44C9F">
              <w:rPr>
                <w:rFonts w:eastAsia="Arial"/>
                <w:sz w:val="18"/>
                <w:szCs w:val="18"/>
                <w:cs/>
                <w:lang w:eastAsia="en-GB"/>
              </w:rPr>
              <w:t>-</w:t>
            </w:r>
          </w:p>
        </w:tc>
        <w:tc>
          <w:tcPr>
            <w:tcW w:w="1038" w:type="dxa"/>
            <w:shd w:val="clear" w:color="auto" w:fill="auto"/>
          </w:tcPr>
          <w:p w14:paraId="2B955D82" w14:textId="6E3CAD52"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55</w:t>
            </w:r>
            <w:r w:rsidR="00B52B0E" w:rsidRPr="00D44C9F">
              <w:rPr>
                <w:rFonts w:eastAsia="Arial"/>
                <w:sz w:val="18"/>
                <w:szCs w:val="18"/>
                <w:lang w:eastAsia="en-GB"/>
              </w:rPr>
              <w:t>,</w:t>
            </w:r>
            <w:r w:rsidRPr="00236E60">
              <w:rPr>
                <w:rFonts w:eastAsia="Arial"/>
                <w:sz w:val="18"/>
                <w:szCs w:val="18"/>
                <w:lang w:eastAsia="en-GB"/>
              </w:rPr>
              <w:t>000</w:t>
            </w:r>
          </w:p>
        </w:tc>
        <w:tc>
          <w:tcPr>
            <w:tcW w:w="1038" w:type="dxa"/>
            <w:shd w:val="clear" w:color="auto" w:fill="auto"/>
          </w:tcPr>
          <w:p w14:paraId="1C310604" w14:textId="00C22DB6"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55</w:t>
            </w:r>
            <w:r w:rsidR="00B52B0E" w:rsidRPr="00D44C9F">
              <w:rPr>
                <w:rFonts w:eastAsia="Arial"/>
                <w:sz w:val="18"/>
                <w:szCs w:val="18"/>
                <w:lang w:eastAsia="en-GB"/>
              </w:rPr>
              <w:t>,</w:t>
            </w:r>
            <w:r w:rsidRPr="00236E60">
              <w:rPr>
                <w:rFonts w:eastAsia="Arial"/>
                <w:sz w:val="18"/>
                <w:szCs w:val="18"/>
                <w:lang w:eastAsia="en-GB"/>
              </w:rPr>
              <w:t>000</w:t>
            </w:r>
          </w:p>
        </w:tc>
        <w:tc>
          <w:tcPr>
            <w:tcW w:w="1038" w:type="dxa"/>
            <w:gridSpan w:val="2"/>
            <w:shd w:val="clear" w:color="auto" w:fill="auto"/>
          </w:tcPr>
          <w:p w14:paraId="1FC08D5D" w14:textId="0B3F0959"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55</w:t>
            </w:r>
            <w:r w:rsidR="00B52B0E" w:rsidRPr="00D44C9F">
              <w:rPr>
                <w:rFonts w:eastAsia="Arial"/>
                <w:sz w:val="18"/>
                <w:szCs w:val="18"/>
                <w:lang w:eastAsia="en-GB"/>
              </w:rPr>
              <w:t>,</w:t>
            </w:r>
            <w:r w:rsidRPr="00236E60">
              <w:rPr>
                <w:rFonts w:eastAsia="Arial"/>
                <w:sz w:val="18"/>
                <w:szCs w:val="18"/>
                <w:lang w:eastAsia="en-GB"/>
              </w:rPr>
              <w:t>000</w:t>
            </w:r>
          </w:p>
        </w:tc>
      </w:tr>
      <w:tr w:rsidR="00B52B0E" w:rsidRPr="00D44C9F" w14:paraId="5F4C50D2" w14:textId="77777777" w:rsidTr="00B52B0E">
        <w:tc>
          <w:tcPr>
            <w:tcW w:w="5040" w:type="dxa"/>
            <w:shd w:val="clear" w:color="auto" w:fill="auto"/>
            <w:hideMark/>
          </w:tcPr>
          <w:p w14:paraId="64DF611A" w14:textId="77777777"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 xml:space="preserve">Current portion of long-term borrowings </w:t>
            </w:r>
          </w:p>
          <w:p w14:paraId="689CFC0F" w14:textId="77777777"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 xml:space="preserve">   from financial institutions</w:t>
            </w:r>
          </w:p>
        </w:tc>
        <w:tc>
          <w:tcPr>
            <w:tcW w:w="1038" w:type="dxa"/>
            <w:shd w:val="clear" w:color="auto" w:fill="FAFAFA"/>
          </w:tcPr>
          <w:p w14:paraId="66ED61BA" w14:textId="77777777" w:rsidR="00B52B0E" w:rsidRPr="00D44C9F" w:rsidRDefault="00B52B0E" w:rsidP="00236E60">
            <w:pPr>
              <w:spacing w:after="0" w:line="240" w:lineRule="auto"/>
              <w:ind w:right="-72"/>
              <w:jc w:val="right"/>
              <w:rPr>
                <w:rFonts w:eastAsia="Arial"/>
                <w:sz w:val="18"/>
                <w:szCs w:val="18"/>
                <w:lang w:eastAsia="en-GB"/>
              </w:rPr>
            </w:pPr>
          </w:p>
          <w:p w14:paraId="697EAE94" w14:textId="3BCB082B"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7BAC5EB0" w14:textId="77777777" w:rsidR="00B52B0E" w:rsidRPr="00D44C9F" w:rsidRDefault="00B52B0E" w:rsidP="00236E60">
            <w:pPr>
              <w:spacing w:after="0" w:line="240" w:lineRule="auto"/>
              <w:ind w:right="-72"/>
              <w:jc w:val="right"/>
              <w:rPr>
                <w:rFonts w:eastAsia="Arial"/>
                <w:sz w:val="18"/>
                <w:szCs w:val="18"/>
                <w:lang w:eastAsia="en-GB"/>
              </w:rPr>
            </w:pPr>
          </w:p>
          <w:p w14:paraId="3BFC4985" w14:textId="1EB98C36"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62E045B4" w14:textId="77777777" w:rsidR="00B52B0E" w:rsidRPr="00D44C9F" w:rsidRDefault="00B52B0E" w:rsidP="00236E60">
            <w:pPr>
              <w:spacing w:after="0" w:line="240" w:lineRule="auto"/>
              <w:ind w:right="-72"/>
              <w:jc w:val="right"/>
              <w:rPr>
                <w:rFonts w:eastAsia="Arial"/>
                <w:sz w:val="18"/>
                <w:szCs w:val="18"/>
                <w:lang w:eastAsia="en-GB"/>
              </w:rPr>
            </w:pPr>
          </w:p>
          <w:p w14:paraId="589D406B" w14:textId="2532B381"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B52B0E" w:rsidRPr="00D44C9F">
              <w:rPr>
                <w:rFonts w:eastAsia="Arial"/>
                <w:sz w:val="18"/>
                <w:szCs w:val="18"/>
                <w:lang w:eastAsia="en-GB"/>
              </w:rPr>
              <w:t>,</w:t>
            </w:r>
            <w:r w:rsidRPr="00236E60">
              <w:rPr>
                <w:rFonts w:eastAsia="Arial"/>
                <w:sz w:val="18"/>
                <w:szCs w:val="18"/>
                <w:lang w:eastAsia="en-GB"/>
              </w:rPr>
              <w:t>953</w:t>
            </w:r>
          </w:p>
        </w:tc>
        <w:tc>
          <w:tcPr>
            <w:tcW w:w="1038" w:type="dxa"/>
            <w:shd w:val="clear" w:color="auto" w:fill="FAFAFA"/>
          </w:tcPr>
          <w:p w14:paraId="2B6A5ABB" w14:textId="77777777" w:rsidR="00B52B0E" w:rsidRPr="00D44C9F" w:rsidRDefault="00B52B0E" w:rsidP="00236E60">
            <w:pPr>
              <w:spacing w:after="0" w:line="240" w:lineRule="auto"/>
              <w:ind w:right="-72"/>
              <w:jc w:val="right"/>
              <w:rPr>
                <w:rFonts w:eastAsia="Arial"/>
                <w:sz w:val="18"/>
                <w:szCs w:val="18"/>
                <w:lang w:eastAsia="en-GB"/>
              </w:rPr>
            </w:pPr>
          </w:p>
          <w:p w14:paraId="23BD1F31" w14:textId="6C5D0F2A"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B52B0E" w:rsidRPr="00D44C9F">
              <w:rPr>
                <w:rFonts w:eastAsia="Arial"/>
                <w:sz w:val="18"/>
                <w:szCs w:val="18"/>
                <w:lang w:eastAsia="en-GB"/>
              </w:rPr>
              <w:t>,</w:t>
            </w:r>
            <w:r w:rsidRPr="00236E60">
              <w:rPr>
                <w:rFonts w:eastAsia="Arial"/>
                <w:sz w:val="18"/>
                <w:szCs w:val="18"/>
                <w:lang w:eastAsia="en-GB"/>
              </w:rPr>
              <w:t>953</w:t>
            </w:r>
          </w:p>
        </w:tc>
        <w:tc>
          <w:tcPr>
            <w:tcW w:w="1038" w:type="dxa"/>
            <w:gridSpan w:val="2"/>
            <w:shd w:val="clear" w:color="auto" w:fill="FAFAFA"/>
          </w:tcPr>
          <w:p w14:paraId="4672BFC1" w14:textId="77777777" w:rsidR="00B52B0E" w:rsidRPr="00D44C9F" w:rsidRDefault="00B52B0E" w:rsidP="00236E60">
            <w:pPr>
              <w:spacing w:after="0" w:line="240" w:lineRule="auto"/>
              <w:ind w:right="-72"/>
              <w:jc w:val="right"/>
              <w:rPr>
                <w:rFonts w:eastAsia="Arial"/>
                <w:sz w:val="18"/>
                <w:szCs w:val="18"/>
                <w:lang w:eastAsia="en-GB"/>
              </w:rPr>
            </w:pPr>
          </w:p>
          <w:p w14:paraId="296257DE" w14:textId="45E86353"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53</w:t>
            </w:r>
            <w:r w:rsidR="00B52B0E" w:rsidRPr="00D44C9F">
              <w:rPr>
                <w:rFonts w:eastAsia="Arial"/>
                <w:sz w:val="18"/>
                <w:szCs w:val="18"/>
                <w:lang w:eastAsia="en-GB"/>
              </w:rPr>
              <w:t>,</w:t>
            </w:r>
            <w:r w:rsidRPr="00236E60">
              <w:rPr>
                <w:rFonts w:eastAsia="Arial"/>
                <w:sz w:val="18"/>
                <w:szCs w:val="18"/>
                <w:lang w:eastAsia="en-GB"/>
              </w:rPr>
              <w:t>953</w:t>
            </w:r>
          </w:p>
        </w:tc>
        <w:tc>
          <w:tcPr>
            <w:tcW w:w="1038" w:type="dxa"/>
            <w:shd w:val="clear" w:color="auto" w:fill="auto"/>
          </w:tcPr>
          <w:p w14:paraId="71A87226" w14:textId="77777777" w:rsidR="00B52B0E" w:rsidRPr="00D44C9F" w:rsidRDefault="00B52B0E" w:rsidP="00236E60">
            <w:pPr>
              <w:spacing w:after="0" w:line="240" w:lineRule="auto"/>
              <w:ind w:right="-72"/>
              <w:jc w:val="right"/>
              <w:rPr>
                <w:rFonts w:eastAsia="Arial"/>
                <w:sz w:val="18"/>
                <w:szCs w:val="18"/>
                <w:lang w:eastAsia="en-GB"/>
              </w:rPr>
            </w:pPr>
          </w:p>
          <w:p w14:paraId="3CD1BAE9" w14:textId="6630024E"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1171E6C4" w14:textId="77777777" w:rsidR="00B52B0E" w:rsidRPr="00D44C9F" w:rsidRDefault="00B52B0E" w:rsidP="00236E60">
            <w:pPr>
              <w:spacing w:after="0" w:line="240" w:lineRule="auto"/>
              <w:ind w:right="-72"/>
              <w:jc w:val="right"/>
              <w:rPr>
                <w:rFonts w:eastAsia="Arial"/>
                <w:sz w:val="18"/>
                <w:szCs w:val="18"/>
                <w:lang w:eastAsia="en-GB"/>
              </w:rPr>
            </w:pPr>
          </w:p>
          <w:p w14:paraId="54FC5FA0" w14:textId="59AEA52C"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1413484B" w14:textId="77777777" w:rsidR="00B52B0E" w:rsidRPr="00D44C9F" w:rsidRDefault="00B52B0E" w:rsidP="00236E60">
            <w:pPr>
              <w:spacing w:after="0" w:line="240" w:lineRule="auto"/>
              <w:ind w:right="-72"/>
              <w:jc w:val="right"/>
              <w:rPr>
                <w:rFonts w:eastAsia="Arial"/>
                <w:sz w:val="18"/>
                <w:szCs w:val="18"/>
                <w:lang w:eastAsia="en-GB"/>
              </w:rPr>
            </w:pPr>
          </w:p>
          <w:p w14:paraId="70ED54F0" w14:textId="6D94291E"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31</w:t>
            </w:r>
            <w:r w:rsidR="00B52B0E" w:rsidRPr="00D44C9F">
              <w:rPr>
                <w:rFonts w:eastAsia="Arial"/>
                <w:sz w:val="18"/>
                <w:szCs w:val="18"/>
                <w:lang w:eastAsia="en-GB"/>
              </w:rPr>
              <w:t>,</w:t>
            </w:r>
            <w:r w:rsidRPr="00236E60">
              <w:rPr>
                <w:rFonts w:eastAsia="Arial"/>
                <w:sz w:val="18"/>
                <w:szCs w:val="18"/>
                <w:lang w:eastAsia="en-GB"/>
              </w:rPr>
              <w:t>357</w:t>
            </w:r>
          </w:p>
        </w:tc>
        <w:tc>
          <w:tcPr>
            <w:tcW w:w="1038" w:type="dxa"/>
            <w:shd w:val="clear" w:color="auto" w:fill="auto"/>
          </w:tcPr>
          <w:p w14:paraId="616B1B2A" w14:textId="77777777" w:rsidR="00B52B0E" w:rsidRPr="00D44C9F" w:rsidRDefault="00B52B0E" w:rsidP="00236E60">
            <w:pPr>
              <w:spacing w:after="0" w:line="240" w:lineRule="auto"/>
              <w:ind w:right="-72"/>
              <w:jc w:val="right"/>
              <w:rPr>
                <w:rFonts w:eastAsia="Arial"/>
                <w:sz w:val="18"/>
                <w:szCs w:val="18"/>
                <w:lang w:eastAsia="en-GB"/>
              </w:rPr>
            </w:pPr>
          </w:p>
          <w:p w14:paraId="5BE076E5" w14:textId="0ACB179C"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31</w:t>
            </w:r>
            <w:r w:rsidR="00B52B0E" w:rsidRPr="00D44C9F">
              <w:rPr>
                <w:rFonts w:eastAsia="Arial"/>
                <w:sz w:val="18"/>
                <w:szCs w:val="18"/>
                <w:lang w:eastAsia="en-GB"/>
              </w:rPr>
              <w:t>,</w:t>
            </w:r>
            <w:r w:rsidRPr="00236E60">
              <w:rPr>
                <w:rFonts w:eastAsia="Arial"/>
                <w:sz w:val="18"/>
                <w:szCs w:val="18"/>
                <w:lang w:eastAsia="en-GB"/>
              </w:rPr>
              <w:t>357</w:t>
            </w:r>
          </w:p>
        </w:tc>
        <w:tc>
          <w:tcPr>
            <w:tcW w:w="1038" w:type="dxa"/>
            <w:gridSpan w:val="2"/>
            <w:shd w:val="clear" w:color="auto" w:fill="auto"/>
          </w:tcPr>
          <w:p w14:paraId="7E422C79" w14:textId="77777777" w:rsidR="00B52B0E" w:rsidRPr="00D44C9F" w:rsidRDefault="00B52B0E" w:rsidP="00236E60">
            <w:pPr>
              <w:spacing w:after="0" w:line="240" w:lineRule="auto"/>
              <w:ind w:right="-72"/>
              <w:jc w:val="right"/>
              <w:rPr>
                <w:rFonts w:eastAsia="Arial"/>
                <w:sz w:val="18"/>
                <w:szCs w:val="18"/>
                <w:lang w:eastAsia="en-GB"/>
              </w:rPr>
            </w:pPr>
          </w:p>
          <w:p w14:paraId="4D3E04D5" w14:textId="675BD688"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31</w:t>
            </w:r>
            <w:r w:rsidR="00B52B0E" w:rsidRPr="00D44C9F">
              <w:rPr>
                <w:rFonts w:eastAsia="Arial"/>
                <w:sz w:val="18"/>
                <w:szCs w:val="18"/>
                <w:lang w:eastAsia="en-GB"/>
              </w:rPr>
              <w:t>,</w:t>
            </w:r>
            <w:r w:rsidRPr="00236E60">
              <w:rPr>
                <w:rFonts w:eastAsia="Arial"/>
                <w:sz w:val="18"/>
                <w:szCs w:val="18"/>
                <w:lang w:eastAsia="en-GB"/>
              </w:rPr>
              <w:t>357</w:t>
            </w:r>
          </w:p>
        </w:tc>
      </w:tr>
      <w:tr w:rsidR="00B52B0E" w:rsidRPr="00D44C9F" w14:paraId="4A7E840C" w14:textId="77777777" w:rsidTr="00B52B0E">
        <w:tc>
          <w:tcPr>
            <w:tcW w:w="5040" w:type="dxa"/>
            <w:shd w:val="clear" w:color="auto" w:fill="auto"/>
            <w:hideMark/>
          </w:tcPr>
          <w:p w14:paraId="44082418" w14:textId="77777777"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Trade and other payables</w:t>
            </w:r>
          </w:p>
        </w:tc>
        <w:tc>
          <w:tcPr>
            <w:tcW w:w="1038" w:type="dxa"/>
            <w:shd w:val="clear" w:color="auto" w:fill="FAFAFA"/>
          </w:tcPr>
          <w:p w14:paraId="075D74F4" w14:textId="77777777"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275C6C04" w14:textId="77777777"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1FA891D9" w14:textId="05A1796E"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714</w:t>
            </w:r>
            <w:r w:rsidR="00B52B0E" w:rsidRPr="00D44C9F">
              <w:rPr>
                <w:rFonts w:eastAsia="Arial"/>
                <w:sz w:val="18"/>
                <w:szCs w:val="18"/>
                <w:lang w:eastAsia="en-GB"/>
              </w:rPr>
              <w:t>,</w:t>
            </w:r>
            <w:r w:rsidRPr="00236E60">
              <w:rPr>
                <w:rFonts w:eastAsia="Arial"/>
                <w:sz w:val="18"/>
                <w:szCs w:val="18"/>
                <w:lang w:eastAsia="en-GB"/>
              </w:rPr>
              <w:t>666</w:t>
            </w:r>
          </w:p>
        </w:tc>
        <w:tc>
          <w:tcPr>
            <w:tcW w:w="1038" w:type="dxa"/>
            <w:shd w:val="clear" w:color="auto" w:fill="FAFAFA"/>
          </w:tcPr>
          <w:p w14:paraId="20EFF4BF" w14:textId="32925114"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714</w:t>
            </w:r>
            <w:r w:rsidR="00B52B0E" w:rsidRPr="00D44C9F">
              <w:rPr>
                <w:rFonts w:eastAsia="Arial"/>
                <w:sz w:val="18"/>
                <w:szCs w:val="18"/>
                <w:lang w:eastAsia="en-GB"/>
              </w:rPr>
              <w:t>,</w:t>
            </w:r>
            <w:r w:rsidRPr="00236E60">
              <w:rPr>
                <w:rFonts w:eastAsia="Arial"/>
                <w:sz w:val="18"/>
                <w:szCs w:val="18"/>
                <w:lang w:eastAsia="en-GB"/>
              </w:rPr>
              <w:t>666</w:t>
            </w:r>
          </w:p>
        </w:tc>
        <w:tc>
          <w:tcPr>
            <w:tcW w:w="1038" w:type="dxa"/>
            <w:gridSpan w:val="2"/>
            <w:shd w:val="clear" w:color="auto" w:fill="FAFAFA"/>
          </w:tcPr>
          <w:p w14:paraId="308CFEBB" w14:textId="6F5EDD87"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714</w:t>
            </w:r>
            <w:r w:rsidR="00B52B0E" w:rsidRPr="00D44C9F">
              <w:rPr>
                <w:rFonts w:eastAsia="Arial"/>
                <w:sz w:val="18"/>
                <w:szCs w:val="18"/>
                <w:lang w:eastAsia="en-GB"/>
              </w:rPr>
              <w:t>,</w:t>
            </w:r>
            <w:r w:rsidRPr="00236E60">
              <w:rPr>
                <w:rFonts w:eastAsia="Arial"/>
                <w:sz w:val="18"/>
                <w:szCs w:val="18"/>
                <w:lang w:eastAsia="en-GB"/>
              </w:rPr>
              <w:t>666</w:t>
            </w:r>
          </w:p>
        </w:tc>
        <w:tc>
          <w:tcPr>
            <w:tcW w:w="1038" w:type="dxa"/>
            <w:shd w:val="clear" w:color="auto" w:fill="auto"/>
          </w:tcPr>
          <w:p w14:paraId="2C152061" w14:textId="77777777"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4187F7EA" w14:textId="77777777"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183E9B36" w14:textId="7BBAB6B8"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603</w:t>
            </w:r>
            <w:r w:rsidR="00B52B0E" w:rsidRPr="00D44C9F">
              <w:rPr>
                <w:rFonts w:eastAsia="Arial"/>
                <w:sz w:val="18"/>
                <w:szCs w:val="18"/>
                <w:lang w:eastAsia="en-GB"/>
              </w:rPr>
              <w:t>,</w:t>
            </w:r>
            <w:r w:rsidRPr="00236E60">
              <w:rPr>
                <w:rFonts w:eastAsia="Arial"/>
                <w:sz w:val="18"/>
                <w:szCs w:val="18"/>
                <w:lang w:eastAsia="en-GB"/>
              </w:rPr>
              <w:t>870</w:t>
            </w:r>
          </w:p>
        </w:tc>
        <w:tc>
          <w:tcPr>
            <w:tcW w:w="1038" w:type="dxa"/>
            <w:shd w:val="clear" w:color="auto" w:fill="auto"/>
          </w:tcPr>
          <w:p w14:paraId="34D519DF" w14:textId="46081185"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603</w:t>
            </w:r>
            <w:r w:rsidR="00B52B0E" w:rsidRPr="00D44C9F">
              <w:rPr>
                <w:rFonts w:eastAsia="Arial"/>
                <w:sz w:val="18"/>
                <w:szCs w:val="18"/>
                <w:lang w:eastAsia="en-GB"/>
              </w:rPr>
              <w:t>,</w:t>
            </w:r>
            <w:r w:rsidRPr="00236E60">
              <w:rPr>
                <w:rFonts w:eastAsia="Arial"/>
                <w:sz w:val="18"/>
                <w:szCs w:val="18"/>
                <w:lang w:eastAsia="en-GB"/>
              </w:rPr>
              <w:t>870</w:t>
            </w:r>
          </w:p>
        </w:tc>
        <w:tc>
          <w:tcPr>
            <w:tcW w:w="1038" w:type="dxa"/>
            <w:gridSpan w:val="2"/>
            <w:shd w:val="clear" w:color="auto" w:fill="auto"/>
          </w:tcPr>
          <w:p w14:paraId="6E4E3CC7" w14:textId="71578AAD"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603</w:t>
            </w:r>
            <w:r w:rsidR="00B52B0E" w:rsidRPr="00D44C9F">
              <w:rPr>
                <w:rFonts w:eastAsia="Arial"/>
                <w:sz w:val="18"/>
                <w:szCs w:val="18"/>
                <w:lang w:eastAsia="en-GB"/>
              </w:rPr>
              <w:t>,</w:t>
            </w:r>
            <w:r w:rsidRPr="00236E60">
              <w:rPr>
                <w:rFonts w:eastAsia="Arial"/>
                <w:sz w:val="18"/>
                <w:szCs w:val="18"/>
                <w:lang w:eastAsia="en-GB"/>
              </w:rPr>
              <w:t>870</w:t>
            </w:r>
          </w:p>
        </w:tc>
      </w:tr>
      <w:tr w:rsidR="00B52B0E" w:rsidRPr="00D44C9F" w14:paraId="2580AD70" w14:textId="77777777" w:rsidTr="00B52B0E">
        <w:tc>
          <w:tcPr>
            <w:tcW w:w="5040" w:type="dxa"/>
            <w:shd w:val="clear" w:color="auto" w:fill="auto"/>
          </w:tcPr>
          <w:p w14:paraId="05C5D933" w14:textId="375C2639"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Corporate income tax payable</w:t>
            </w:r>
          </w:p>
        </w:tc>
        <w:tc>
          <w:tcPr>
            <w:tcW w:w="1038" w:type="dxa"/>
            <w:shd w:val="clear" w:color="auto" w:fill="FAFAFA"/>
          </w:tcPr>
          <w:p w14:paraId="122A2417" w14:textId="1E5A5E9E"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75B7406C" w14:textId="50B75D98"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122F66AC" w14:textId="05DF00C9"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42</w:t>
            </w:r>
            <w:r w:rsidR="00B52B0E" w:rsidRPr="00D44C9F">
              <w:rPr>
                <w:rFonts w:eastAsia="Arial"/>
                <w:sz w:val="18"/>
                <w:szCs w:val="18"/>
                <w:lang w:eastAsia="en-GB"/>
              </w:rPr>
              <w:t>,</w:t>
            </w:r>
            <w:r w:rsidRPr="00236E60">
              <w:rPr>
                <w:rFonts w:eastAsia="Arial"/>
                <w:sz w:val="18"/>
                <w:szCs w:val="18"/>
                <w:lang w:eastAsia="en-GB"/>
              </w:rPr>
              <w:t>739</w:t>
            </w:r>
          </w:p>
        </w:tc>
        <w:tc>
          <w:tcPr>
            <w:tcW w:w="1038" w:type="dxa"/>
            <w:shd w:val="clear" w:color="auto" w:fill="FAFAFA"/>
          </w:tcPr>
          <w:p w14:paraId="3F829CA4" w14:textId="1413A242"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42</w:t>
            </w:r>
            <w:r w:rsidR="00B52B0E" w:rsidRPr="00D44C9F">
              <w:rPr>
                <w:rFonts w:eastAsia="Arial"/>
                <w:sz w:val="18"/>
                <w:szCs w:val="18"/>
                <w:lang w:eastAsia="en-GB"/>
              </w:rPr>
              <w:t>,</w:t>
            </w:r>
            <w:r w:rsidRPr="00236E60">
              <w:rPr>
                <w:rFonts w:eastAsia="Arial"/>
                <w:sz w:val="18"/>
                <w:szCs w:val="18"/>
                <w:lang w:eastAsia="en-GB"/>
              </w:rPr>
              <w:t>739</w:t>
            </w:r>
          </w:p>
        </w:tc>
        <w:tc>
          <w:tcPr>
            <w:tcW w:w="1038" w:type="dxa"/>
            <w:gridSpan w:val="2"/>
            <w:shd w:val="clear" w:color="auto" w:fill="FAFAFA"/>
          </w:tcPr>
          <w:p w14:paraId="10C01659" w14:textId="70C65283"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42</w:t>
            </w:r>
            <w:r w:rsidR="00B52B0E" w:rsidRPr="00D44C9F">
              <w:rPr>
                <w:rFonts w:eastAsia="Arial"/>
                <w:sz w:val="18"/>
                <w:szCs w:val="18"/>
                <w:lang w:eastAsia="en-GB"/>
              </w:rPr>
              <w:t>,</w:t>
            </w:r>
            <w:r w:rsidRPr="00236E60">
              <w:rPr>
                <w:rFonts w:eastAsia="Arial"/>
                <w:sz w:val="18"/>
                <w:szCs w:val="18"/>
                <w:lang w:eastAsia="en-GB"/>
              </w:rPr>
              <w:t>739</w:t>
            </w:r>
          </w:p>
        </w:tc>
        <w:tc>
          <w:tcPr>
            <w:tcW w:w="1038" w:type="dxa"/>
            <w:shd w:val="clear" w:color="auto" w:fill="auto"/>
          </w:tcPr>
          <w:p w14:paraId="342614D9" w14:textId="456E23F2"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33FA8B5F" w14:textId="59E83B76" w:rsidR="00B52B0E" w:rsidRPr="00D44C9F" w:rsidRDefault="00B52B0E" w:rsidP="00236E60">
            <w:pPr>
              <w:spacing w:after="0" w:line="240" w:lineRule="auto"/>
              <w:ind w:right="-72"/>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2DC17A61" w14:textId="2E2A27F1"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29</w:t>
            </w:r>
            <w:r w:rsidR="00B52B0E" w:rsidRPr="00D44C9F">
              <w:rPr>
                <w:rFonts w:eastAsia="Arial"/>
                <w:sz w:val="18"/>
                <w:szCs w:val="18"/>
                <w:lang w:eastAsia="en-GB"/>
              </w:rPr>
              <w:t>,</w:t>
            </w:r>
            <w:r w:rsidRPr="00236E60">
              <w:rPr>
                <w:rFonts w:eastAsia="Arial"/>
                <w:sz w:val="18"/>
                <w:szCs w:val="18"/>
                <w:lang w:eastAsia="en-GB"/>
              </w:rPr>
              <w:t>935</w:t>
            </w:r>
          </w:p>
        </w:tc>
        <w:tc>
          <w:tcPr>
            <w:tcW w:w="1038" w:type="dxa"/>
            <w:shd w:val="clear" w:color="auto" w:fill="auto"/>
          </w:tcPr>
          <w:p w14:paraId="72809DEC" w14:textId="7B98FB67"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29</w:t>
            </w:r>
            <w:r w:rsidR="00B52B0E" w:rsidRPr="00D44C9F">
              <w:rPr>
                <w:rFonts w:eastAsia="Arial"/>
                <w:sz w:val="18"/>
                <w:szCs w:val="18"/>
                <w:lang w:eastAsia="en-GB"/>
              </w:rPr>
              <w:t>,</w:t>
            </w:r>
            <w:r w:rsidRPr="00236E60">
              <w:rPr>
                <w:rFonts w:eastAsia="Arial"/>
                <w:sz w:val="18"/>
                <w:szCs w:val="18"/>
                <w:lang w:eastAsia="en-GB"/>
              </w:rPr>
              <w:t>935</w:t>
            </w:r>
          </w:p>
        </w:tc>
        <w:tc>
          <w:tcPr>
            <w:tcW w:w="1038" w:type="dxa"/>
            <w:gridSpan w:val="2"/>
            <w:shd w:val="clear" w:color="auto" w:fill="auto"/>
          </w:tcPr>
          <w:p w14:paraId="4B3759E6" w14:textId="7E6D8513" w:rsidR="00B52B0E" w:rsidRPr="00D44C9F" w:rsidRDefault="00236E60" w:rsidP="00236E60">
            <w:pPr>
              <w:spacing w:after="0" w:line="240" w:lineRule="auto"/>
              <w:ind w:right="-72"/>
              <w:jc w:val="right"/>
              <w:rPr>
                <w:rFonts w:eastAsia="Arial"/>
                <w:sz w:val="18"/>
                <w:szCs w:val="18"/>
                <w:lang w:eastAsia="en-GB"/>
              </w:rPr>
            </w:pPr>
            <w:r w:rsidRPr="00236E60">
              <w:rPr>
                <w:rFonts w:eastAsia="Arial"/>
                <w:sz w:val="18"/>
                <w:szCs w:val="18"/>
                <w:lang w:eastAsia="en-GB"/>
              </w:rPr>
              <w:t>29</w:t>
            </w:r>
            <w:r w:rsidR="00B52B0E" w:rsidRPr="00D44C9F">
              <w:rPr>
                <w:rFonts w:eastAsia="Arial"/>
                <w:sz w:val="18"/>
                <w:szCs w:val="18"/>
                <w:lang w:eastAsia="en-GB"/>
              </w:rPr>
              <w:t>,</w:t>
            </w:r>
            <w:r w:rsidRPr="00236E60">
              <w:rPr>
                <w:rFonts w:eastAsia="Arial"/>
                <w:sz w:val="18"/>
                <w:szCs w:val="18"/>
                <w:lang w:eastAsia="en-GB"/>
              </w:rPr>
              <w:t>935</w:t>
            </w:r>
          </w:p>
        </w:tc>
      </w:tr>
      <w:tr w:rsidR="00B52B0E" w:rsidRPr="00D44C9F" w14:paraId="66FC98BA" w14:textId="77777777" w:rsidTr="00B52B0E">
        <w:tc>
          <w:tcPr>
            <w:tcW w:w="5040" w:type="dxa"/>
            <w:shd w:val="clear" w:color="auto" w:fill="auto"/>
          </w:tcPr>
          <w:p w14:paraId="4B49B66C" w14:textId="77777777" w:rsidR="00B52B0E" w:rsidRPr="00D44C9F" w:rsidRDefault="00B52B0E" w:rsidP="00B52B0E">
            <w:pPr>
              <w:spacing w:after="0" w:line="240" w:lineRule="auto"/>
              <w:ind w:left="-101"/>
              <w:rPr>
                <w:rFonts w:eastAsia="Arial"/>
                <w:b/>
                <w:bCs/>
                <w:sz w:val="18"/>
                <w:szCs w:val="18"/>
                <w:lang w:eastAsia="en-GB"/>
              </w:rPr>
            </w:pPr>
          </w:p>
        </w:tc>
        <w:tc>
          <w:tcPr>
            <w:tcW w:w="1038" w:type="dxa"/>
            <w:shd w:val="clear" w:color="auto" w:fill="FAFAFA"/>
          </w:tcPr>
          <w:p w14:paraId="65E81876"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13FF4ECC"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447E991D"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47C4BF6E"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61F0CD41"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6DFF1ED6"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6F4EEAFB"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4199871C"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39E1149D"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gridSpan w:val="2"/>
            <w:shd w:val="clear" w:color="auto" w:fill="auto"/>
          </w:tcPr>
          <w:p w14:paraId="0AE0A3E7" w14:textId="77777777" w:rsidR="00B52B0E" w:rsidRPr="00D44C9F" w:rsidRDefault="00B52B0E" w:rsidP="00236E60">
            <w:pPr>
              <w:spacing w:after="0" w:line="240" w:lineRule="auto"/>
              <w:ind w:right="-72"/>
              <w:jc w:val="right"/>
              <w:rPr>
                <w:rFonts w:eastAsia="Arial"/>
                <w:sz w:val="18"/>
                <w:szCs w:val="18"/>
                <w:lang w:eastAsia="en-GB"/>
              </w:rPr>
            </w:pPr>
          </w:p>
        </w:tc>
      </w:tr>
      <w:tr w:rsidR="00B52B0E" w:rsidRPr="00D44C9F" w14:paraId="1BBBC608" w14:textId="77777777" w:rsidTr="00B52B0E">
        <w:tc>
          <w:tcPr>
            <w:tcW w:w="5040" w:type="dxa"/>
            <w:shd w:val="clear" w:color="auto" w:fill="auto"/>
          </w:tcPr>
          <w:p w14:paraId="037C002D" w14:textId="77777777" w:rsidR="00B52B0E" w:rsidRPr="00D44C9F" w:rsidRDefault="00B52B0E" w:rsidP="00B52B0E">
            <w:pPr>
              <w:spacing w:after="0" w:line="240" w:lineRule="auto"/>
              <w:ind w:left="-101"/>
              <w:rPr>
                <w:rFonts w:eastAsia="Arial"/>
                <w:sz w:val="18"/>
                <w:szCs w:val="18"/>
                <w:lang w:eastAsia="en-GB"/>
              </w:rPr>
            </w:pPr>
            <w:r w:rsidRPr="00D44C9F">
              <w:rPr>
                <w:rFonts w:eastAsia="Arial"/>
                <w:b/>
                <w:bCs/>
                <w:sz w:val="18"/>
                <w:szCs w:val="18"/>
                <w:lang w:eastAsia="en-GB"/>
              </w:rPr>
              <w:t>Non-current liabilities</w:t>
            </w:r>
          </w:p>
        </w:tc>
        <w:tc>
          <w:tcPr>
            <w:tcW w:w="1038" w:type="dxa"/>
            <w:shd w:val="clear" w:color="auto" w:fill="FAFAFA"/>
          </w:tcPr>
          <w:p w14:paraId="471F6157"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19E619C7"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2B77B299"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FAFAFA"/>
          </w:tcPr>
          <w:p w14:paraId="2A0B601D"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gridSpan w:val="2"/>
            <w:shd w:val="clear" w:color="auto" w:fill="FAFAFA"/>
          </w:tcPr>
          <w:p w14:paraId="11730BC9"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0597C9EE"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2B2A73DF"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16AC05A2"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shd w:val="clear" w:color="auto" w:fill="auto"/>
          </w:tcPr>
          <w:p w14:paraId="6060E699" w14:textId="77777777" w:rsidR="00B52B0E" w:rsidRPr="00D44C9F" w:rsidRDefault="00B52B0E" w:rsidP="00236E60">
            <w:pPr>
              <w:spacing w:after="0" w:line="240" w:lineRule="auto"/>
              <w:ind w:right="-72"/>
              <w:jc w:val="right"/>
              <w:rPr>
                <w:rFonts w:eastAsia="Arial"/>
                <w:sz w:val="18"/>
                <w:szCs w:val="18"/>
                <w:lang w:eastAsia="en-GB"/>
              </w:rPr>
            </w:pPr>
          </w:p>
        </w:tc>
        <w:tc>
          <w:tcPr>
            <w:tcW w:w="1038" w:type="dxa"/>
            <w:gridSpan w:val="2"/>
            <w:shd w:val="clear" w:color="auto" w:fill="auto"/>
          </w:tcPr>
          <w:p w14:paraId="007B781E" w14:textId="77777777" w:rsidR="00B52B0E" w:rsidRPr="00D44C9F" w:rsidRDefault="00B52B0E" w:rsidP="00236E60">
            <w:pPr>
              <w:spacing w:after="0" w:line="240" w:lineRule="auto"/>
              <w:ind w:right="-72"/>
              <w:jc w:val="right"/>
              <w:rPr>
                <w:rFonts w:eastAsia="Arial"/>
                <w:sz w:val="18"/>
                <w:szCs w:val="18"/>
                <w:lang w:eastAsia="en-GB"/>
              </w:rPr>
            </w:pPr>
          </w:p>
        </w:tc>
      </w:tr>
      <w:tr w:rsidR="00B52B0E" w:rsidRPr="00D44C9F" w14:paraId="360003D5" w14:textId="77777777" w:rsidTr="00B52B0E">
        <w:tc>
          <w:tcPr>
            <w:tcW w:w="5040" w:type="dxa"/>
            <w:shd w:val="clear" w:color="auto" w:fill="auto"/>
          </w:tcPr>
          <w:p w14:paraId="0DA8DE0D" w14:textId="77777777" w:rsidR="00B52B0E" w:rsidRPr="00D44C9F" w:rsidRDefault="00B52B0E" w:rsidP="00B52B0E">
            <w:pPr>
              <w:spacing w:after="0" w:line="240" w:lineRule="auto"/>
              <w:ind w:left="-101"/>
              <w:rPr>
                <w:rFonts w:eastAsia="Arial"/>
                <w:sz w:val="18"/>
                <w:szCs w:val="18"/>
                <w:lang w:eastAsia="en-GB"/>
              </w:rPr>
            </w:pPr>
            <w:r w:rsidRPr="00D44C9F">
              <w:rPr>
                <w:rFonts w:eastAsia="Arial"/>
                <w:sz w:val="18"/>
                <w:szCs w:val="18"/>
                <w:lang w:eastAsia="en-GB"/>
              </w:rPr>
              <w:t>Long-term borrowings from financial institutions</w:t>
            </w:r>
          </w:p>
        </w:tc>
        <w:tc>
          <w:tcPr>
            <w:tcW w:w="1038" w:type="dxa"/>
            <w:shd w:val="clear" w:color="auto" w:fill="FAFAFA"/>
          </w:tcPr>
          <w:p w14:paraId="225B6018" w14:textId="0F51EAC5" w:rsidR="00B52B0E" w:rsidRPr="00D44C9F" w:rsidRDefault="00B52B0E"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26823FDD" w14:textId="1E05B2EB" w:rsidR="00B52B0E" w:rsidRPr="00D44C9F" w:rsidRDefault="00B52B0E"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38" w:type="dxa"/>
            <w:shd w:val="clear" w:color="auto" w:fill="FAFAFA"/>
          </w:tcPr>
          <w:p w14:paraId="6DD8D9E3" w14:textId="25A42F35"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B52B0E" w:rsidRPr="00D44C9F">
              <w:rPr>
                <w:rFonts w:eastAsia="Arial"/>
                <w:sz w:val="18"/>
                <w:szCs w:val="18"/>
                <w:lang w:eastAsia="en-GB"/>
              </w:rPr>
              <w:t>,</w:t>
            </w:r>
            <w:r w:rsidRPr="00236E60">
              <w:rPr>
                <w:rFonts w:eastAsia="Arial"/>
                <w:sz w:val="18"/>
                <w:szCs w:val="18"/>
                <w:lang w:eastAsia="en-GB"/>
              </w:rPr>
              <w:t>634</w:t>
            </w:r>
          </w:p>
        </w:tc>
        <w:tc>
          <w:tcPr>
            <w:tcW w:w="1038" w:type="dxa"/>
            <w:shd w:val="clear" w:color="auto" w:fill="FAFAFA"/>
          </w:tcPr>
          <w:p w14:paraId="332BBE6F" w14:textId="5BAFC3A9"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B52B0E" w:rsidRPr="00D44C9F">
              <w:rPr>
                <w:rFonts w:eastAsia="Arial"/>
                <w:sz w:val="18"/>
                <w:szCs w:val="18"/>
                <w:lang w:eastAsia="en-GB"/>
              </w:rPr>
              <w:t>,</w:t>
            </w:r>
            <w:r w:rsidRPr="00236E60">
              <w:rPr>
                <w:rFonts w:eastAsia="Arial"/>
                <w:sz w:val="18"/>
                <w:szCs w:val="18"/>
                <w:lang w:eastAsia="en-GB"/>
              </w:rPr>
              <w:t>634</w:t>
            </w:r>
          </w:p>
        </w:tc>
        <w:tc>
          <w:tcPr>
            <w:tcW w:w="1038" w:type="dxa"/>
            <w:gridSpan w:val="2"/>
            <w:shd w:val="clear" w:color="auto" w:fill="FAFAFA"/>
          </w:tcPr>
          <w:p w14:paraId="303565D7" w14:textId="5F90A3DB"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195</w:t>
            </w:r>
            <w:r w:rsidR="00B52B0E" w:rsidRPr="00D44C9F">
              <w:rPr>
                <w:rFonts w:eastAsia="Arial"/>
                <w:sz w:val="18"/>
                <w:szCs w:val="18"/>
                <w:lang w:eastAsia="en-GB"/>
              </w:rPr>
              <w:t>,</w:t>
            </w:r>
            <w:r w:rsidRPr="00236E60">
              <w:rPr>
                <w:rFonts w:eastAsia="Arial"/>
                <w:sz w:val="18"/>
                <w:szCs w:val="18"/>
                <w:lang w:eastAsia="en-GB"/>
              </w:rPr>
              <w:t>634</w:t>
            </w:r>
          </w:p>
        </w:tc>
        <w:tc>
          <w:tcPr>
            <w:tcW w:w="1038" w:type="dxa"/>
            <w:shd w:val="clear" w:color="auto" w:fill="auto"/>
          </w:tcPr>
          <w:p w14:paraId="0B90C7D1" w14:textId="389F6AC4" w:rsidR="00B52B0E" w:rsidRPr="00D44C9F" w:rsidRDefault="00B52B0E"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4C4E672E" w14:textId="0629DE0F" w:rsidR="00B52B0E" w:rsidRPr="00D44C9F" w:rsidRDefault="00B52B0E" w:rsidP="00236E60">
            <w:pPr>
              <w:spacing w:after="0" w:line="240" w:lineRule="auto"/>
              <w:ind w:right="-72" w:hanging="174"/>
              <w:jc w:val="right"/>
              <w:rPr>
                <w:rFonts w:eastAsia="Arial"/>
                <w:sz w:val="18"/>
                <w:szCs w:val="18"/>
                <w:lang w:eastAsia="en-GB"/>
              </w:rPr>
            </w:pPr>
            <w:r w:rsidRPr="00D44C9F">
              <w:rPr>
                <w:rFonts w:eastAsia="Arial"/>
                <w:sz w:val="18"/>
                <w:szCs w:val="18"/>
                <w:cs/>
                <w:lang w:eastAsia="en-GB"/>
              </w:rPr>
              <w:t>-</w:t>
            </w:r>
          </w:p>
        </w:tc>
        <w:tc>
          <w:tcPr>
            <w:tcW w:w="1038" w:type="dxa"/>
            <w:shd w:val="clear" w:color="auto" w:fill="auto"/>
          </w:tcPr>
          <w:p w14:paraId="76D929C6" w14:textId="31C54BA1"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B52B0E" w:rsidRPr="00D44C9F">
              <w:rPr>
                <w:rFonts w:eastAsia="Arial"/>
                <w:sz w:val="18"/>
                <w:szCs w:val="18"/>
                <w:lang w:eastAsia="en-GB"/>
              </w:rPr>
              <w:t>,</w:t>
            </w:r>
            <w:r w:rsidRPr="00236E60">
              <w:rPr>
                <w:rFonts w:eastAsia="Arial"/>
                <w:sz w:val="18"/>
                <w:szCs w:val="18"/>
                <w:lang w:eastAsia="en-GB"/>
              </w:rPr>
              <w:t>536</w:t>
            </w:r>
          </w:p>
        </w:tc>
        <w:tc>
          <w:tcPr>
            <w:tcW w:w="1038" w:type="dxa"/>
            <w:shd w:val="clear" w:color="auto" w:fill="auto"/>
          </w:tcPr>
          <w:p w14:paraId="04247783" w14:textId="2430711B"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B52B0E" w:rsidRPr="00D44C9F">
              <w:rPr>
                <w:rFonts w:eastAsia="Arial"/>
                <w:sz w:val="18"/>
                <w:szCs w:val="18"/>
                <w:lang w:eastAsia="en-GB"/>
              </w:rPr>
              <w:t>,</w:t>
            </w:r>
            <w:r w:rsidRPr="00236E60">
              <w:rPr>
                <w:rFonts w:eastAsia="Arial"/>
                <w:sz w:val="18"/>
                <w:szCs w:val="18"/>
                <w:lang w:eastAsia="en-GB"/>
              </w:rPr>
              <w:t>536</w:t>
            </w:r>
          </w:p>
        </w:tc>
        <w:tc>
          <w:tcPr>
            <w:tcW w:w="1038" w:type="dxa"/>
            <w:gridSpan w:val="2"/>
            <w:shd w:val="clear" w:color="auto" w:fill="auto"/>
          </w:tcPr>
          <w:p w14:paraId="06098355" w14:textId="6C0ABB03" w:rsidR="00B52B0E" w:rsidRPr="00D44C9F" w:rsidRDefault="00236E60" w:rsidP="00236E60">
            <w:pPr>
              <w:spacing w:after="0" w:line="240" w:lineRule="auto"/>
              <w:ind w:right="-72" w:hanging="174"/>
              <w:jc w:val="right"/>
              <w:rPr>
                <w:rFonts w:eastAsia="Arial"/>
                <w:sz w:val="18"/>
                <w:szCs w:val="18"/>
                <w:lang w:eastAsia="en-GB"/>
              </w:rPr>
            </w:pPr>
            <w:r w:rsidRPr="00236E60">
              <w:rPr>
                <w:rFonts w:eastAsia="Arial"/>
                <w:sz w:val="18"/>
                <w:szCs w:val="18"/>
                <w:lang w:eastAsia="en-GB"/>
              </w:rPr>
              <w:t>90</w:t>
            </w:r>
            <w:r w:rsidR="00B52B0E" w:rsidRPr="00D44C9F">
              <w:rPr>
                <w:rFonts w:eastAsia="Arial"/>
                <w:sz w:val="18"/>
                <w:szCs w:val="18"/>
                <w:lang w:eastAsia="en-GB"/>
              </w:rPr>
              <w:t>,</w:t>
            </w:r>
            <w:r w:rsidRPr="00236E60">
              <w:rPr>
                <w:rFonts w:eastAsia="Arial"/>
                <w:sz w:val="18"/>
                <w:szCs w:val="18"/>
                <w:lang w:eastAsia="en-GB"/>
              </w:rPr>
              <w:t>536</w:t>
            </w:r>
          </w:p>
        </w:tc>
      </w:tr>
    </w:tbl>
    <w:p w14:paraId="31593786" w14:textId="77777777" w:rsidR="00C7325E" w:rsidRPr="00D44C9F" w:rsidRDefault="00C7325E" w:rsidP="00A81CC3">
      <w:pPr>
        <w:spacing w:after="0" w:line="240" w:lineRule="auto"/>
        <w:rPr>
          <w:rFonts w:eastAsia="Arial"/>
          <w:sz w:val="18"/>
          <w:szCs w:val="18"/>
          <w:lang w:val="en-US" w:eastAsia="en-GB"/>
        </w:rPr>
      </w:pPr>
    </w:p>
    <w:p w14:paraId="75FEEDC5" w14:textId="77777777" w:rsidR="00037C32" w:rsidRPr="00D44C9F" w:rsidRDefault="00037C32" w:rsidP="00A81CC3">
      <w:pPr>
        <w:spacing w:after="0" w:line="240" w:lineRule="auto"/>
        <w:rPr>
          <w:rFonts w:eastAsia="Arial"/>
          <w:sz w:val="18"/>
          <w:szCs w:val="18"/>
          <w:lang w:val="en-US" w:eastAsia="en-GB"/>
        </w:rPr>
      </w:pPr>
    </w:p>
    <w:p w14:paraId="4ED4C1D4" w14:textId="2034A8B7" w:rsidR="00037C32" w:rsidRPr="00D44C9F" w:rsidRDefault="00037C32" w:rsidP="00A81CC3">
      <w:pPr>
        <w:spacing w:after="0" w:line="240" w:lineRule="auto"/>
        <w:rPr>
          <w:rFonts w:eastAsia="Arial" w:cs="Angsana New"/>
          <w:sz w:val="18"/>
          <w:szCs w:val="18"/>
          <w:cs/>
          <w:lang w:val="en-US" w:eastAsia="en-GB"/>
        </w:rPr>
        <w:sectPr w:rsidR="00037C32" w:rsidRPr="00D44C9F" w:rsidSect="00403D54">
          <w:pgSz w:w="16838" w:h="11906" w:orient="landscape" w:code="9"/>
          <w:pgMar w:top="1440" w:right="720" w:bottom="720" w:left="720" w:header="706" w:footer="706" w:gutter="0"/>
          <w:cols w:space="708"/>
          <w:docGrid w:linePitch="360"/>
        </w:sectPr>
      </w:pPr>
    </w:p>
    <w:p w14:paraId="2D72E0F9" w14:textId="407B2204" w:rsidR="00A81CC3" w:rsidRPr="00D44C9F" w:rsidRDefault="00A81CC3" w:rsidP="00A81CC3">
      <w:pPr>
        <w:spacing w:after="0" w:line="240" w:lineRule="auto"/>
        <w:rPr>
          <w:rFonts w:eastAsia="Arial"/>
          <w:color w:val="1502B6"/>
          <w:sz w:val="18"/>
          <w:szCs w:val="18"/>
          <w:lang w:val="en-US" w:eastAsia="en-GB"/>
        </w:rPr>
      </w:pPr>
    </w:p>
    <w:p w14:paraId="208CF74C" w14:textId="01070526" w:rsidR="00A81CC3" w:rsidRPr="00D44C9F" w:rsidRDefault="00236E60" w:rsidP="004E5AC7">
      <w:pPr>
        <w:keepNext/>
        <w:keepLines/>
        <w:spacing w:after="0" w:line="240" w:lineRule="auto"/>
        <w:ind w:left="540" w:hanging="540"/>
        <w:outlineLvl w:val="1"/>
        <w:rPr>
          <w:rFonts w:eastAsia="Arial"/>
          <w:b/>
          <w:color w:val="1502B6"/>
          <w:sz w:val="18"/>
          <w:szCs w:val="18"/>
          <w:lang w:val="en-US" w:eastAsia="en-GB"/>
        </w:rPr>
      </w:pPr>
      <w:bookmarkStart w:id="56" w:name="_Toc86937050"/>
      <w:r w:rsidRPr="00236E60">
        <w:rPr>
          <w:rFonts w:eastAsia="Arial"/>
          <w:b/>
          <w:color w:val="1502B6"/>
          <w:sz w:val="18"/>
          <w:szCs w:val="18"/>
          <w:lang w:eastAsia="en-GB"/>
        </w:rPr>
        <w:t>12</w:t>
      </w:r>
      <w:r w:rsidR="00FF6C4A" w:rsidRPr="00D44C9F">
        <w:rPr>
          <w:rFonts w:eastAsia="Arial"/>
          <w:b/>
          <w:color w:val="1502B6"/>
          <w:sz w:val="18"/>
          <w:szCs w:val="18"/>
          <w:lang w:val="en-US" w:eastAsia="en-GB"/>
        </w:rPr>
        <w:t>.</w:t>
      </w:r>
      <w:r w:rsidRPr="00236E60">
        <w:rPr>
          <w:rFonts w:eastAsia="Arial"/>
          <w:b/>
          <w:color w:val="1502B6"/>
          <w:sz w:val="18"/>
          <w:szCs w:val="18"/>
          <w:lang w:eastAsia="en-GB"/>
        </w:rPr>
        <w:t>1</w:t>
      </w:r>
      <w:r w:rsidR="00FF6C4A" w:rsidRPr="00D44C9F">
        <w:rPr>
          <w:rFonts w:eastAsia="Arial"/>
          <w:b/>
          <w:color w:val="1502B6"/>
          <w:sz w:val="18"/>
          <w:szCs w:val="18"/>
          <w:lang w:val="en-US" w:eastAsia="en-GB"/>
        </w:rPr>
        <w:tab/>
      </w:r>
      <w:r w:rsidR="00A81CC3" w:rsidRPr="00D44C9F">
        <w:rPr>
          <w:rFonts w:eastAsia="Arial"/>
          <w:b/>
          <w:color w:val="1502B6"/>
          <w:sz w:val="18"/>
          <w:szCs w:val="18"/>
          <w:lang w:val="en-US" w:eastAsia="en-GB"/>
        </w:rPr>
        <w:t>Other financial assets at amortised cost</w:t>
      </w:r>
      <w:bookmarkEnd w:id="56"/>
    </w:p>
    <w:p w14:paraId="5AF7E664" w14:textId="77777777" w:rsidR="00A81CC3" w:rsidRPr="00D44C9F" w:rsidRDefault="00A81CC3" w:rsidP="00236E60">
      <w:pPr>
        <w:spacing w:after="0" w:line="240" w:lineRule="auto"/>
        <w:ind w:left="540"/>
        <w:rPr>
          <w:rFonts w:eastAsia="Arial"/>
          <w:color w:val="1502B6"/>
          <w:sz w:val="18"/>
          <w:szCs w:val="18"/>
          <w:lang w:val="en-US" w:eastAsia="en-GB"/>
        </w:rPr>
      </w:pPr>
    </w:p>
    <w:p w14:paraId="734E649D" w14:textId="671CC0B8" w:rsidR="00A81CC3" w:rsidRPr="00D44C9F" w:rsidRDefault="00A81CC3" w:rsidP="00236E60">
      <w:pPr>
        <w:keepNext/>
        <w:keepLines/>
        <w:spacing w:after="0" w:line="240" w:lineRule="auto"/>
        <w:ind w:left="540"/>
        <w:outlineLvl w:val="2"/>
        <w:rPr>
          <w:rFonts w:eastAsia="Arial"/>
          <w:b/>
          <w:color w:val="1502B6"/>
          <w:sz w:val="18"/>
          <w:szCs w:val="18"/>
          <w:lang w:val="en-US" w:eastAsia="en-GB"/>
        </w:rPr>
      </w:pPr>
      <w:bookmarkStart w:id="57" w:name="_Toc86937051"/>
      <w:r w:rsidRPr="00D44C9F">
        <w:rPr>
          <w:rFonts w:eastAsia="Arial"/>
          <w:b/>
          <w:color w:val="1502B6"/>
          <w:sz w:val="18"/>
          <w:szCs w:val="18"/>
          <w:lang w:val="en-US" w:eastAsia="en-GB"/>
        </w:rPr>
        <w:t>Classification of financial assets at amortised cost</w:t>
      </w:r>
      <w:bookmarkEnd w:id="57"/>
      <w:r w:rsidRPr="00D44C9F">
        <w:rPr>
          <w:rFonts w:eastAsia="Arial"/>
          <w:b/>
          <w:color w:val="1502B6"/>
          <w:sz w:val="18"/>
          <w:szCs w:val="18"/>
          <w:lang w:val="en-US" w:eastAsia="en-GB"/>
        </w:rPr>
        <w:t xml:space="preserve"> </w:t>
      </w:r>
    </w:p>
    <w:p w14:paraId="2176D685" w14:textId="77777777" w:rsidR="00A81CC3" w:rsidRPr="00D44C9F" w:rsidRDefault="00A81CC3" w:rsidP="00236E60">
      <w:pPr>
        <w:spacing w:after="0" w:line="240" w:lineRule="auto"/>
        <w:ind w:left="540"/>
        <w:rPr>
          <w:rFonts w:eastAsia="Arial"/>
          <w:color w:val="1502B6"/>
          <w:sz w:val="18"/>
          <w:szCs w:val="18"/>
          <w:lang w:val="en-US" w:eastAsia="en-GB"/>
        </w:rPr>
      </w:pPr>
    </w:p>
    <w:p w14:paraId="67106CFA" w14:textId="77777777" w:rsidR="00A81CC3" w:rsidRPr="00D44C9F" w:rsidRDefault="00A81CC3" w:rsidP="00236E60">
      <w:pPr>
        <w:spacing w:after="0" w:line="240" w:lineRule="auto"/>
        <w:ind w:left="540"/>
        <w:jc w:val="thaiDistribute"/>
        <w:rPr>
          <w:rFonts w:eastAsia="Arial"/>
          <w:sz w:val="18"/>
          <w:szCs w:val="18"/>
          <w:lang w:val="en-US" w:eastAsia="en-GB"/>
        </w:rPr>
      </w:pPr>
      <w:r w:rsidRPr="00D44C9F">
        <w:rPr>
          <w:rFonts w:eastAsia="Arial"/>
          <w:sz w:val="18"/>
          <w:szCs w:val="18"/>
          <w:lang w:val="en-US" w:eastAsia="en-GB"/>
        </w:rPr>
        <w:t>The Group classifies its financial assets as at amortised cost only if both of the following criteria are met:</w:t>
      </w:r>
    </w:p>
    <w:p w14:paraId="7C31A9A7" w14:textId="77777777" w:rsidR="00A81CC3" w:rsidRPr="00D44C9F" w:rsidRDefault="00A81CC3" w:rsidP="00236E60">
      <w:pPr>
        <w:spacing w:after="0" w:line="240" w:lineRule="auto"/>
        <w:ind w:left="540"/>
        <w:jc w:val="thaiDistribute"/>
        <w:rPr>
          <w:rFonts w:eastAsia="Arial"/>
          <w:sz w:val="18"/>
          <w:szCs w:val="18"/>
          <w:lang w:val="en-US" w:eastAsia="en-GB"/>
        </w:rPr>
      </w:pPr>
    </w:p>
    <w:p w14:paraId="18466F05" w14:textId="77777777" w:rsidR="00A81CC3" w:rsidRPr="00D44C9F"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D44C9F">
        <w:rPr>
          <w:rFonts w:eastAsia="Cambria"/>
          <w:sz w:val="18"/>
          <w:szCs w:val="18"/>
          <w:lang w:val="en-US" w:bidi="ar-SA"/>
        </w:rPr>
        <w:t>the asset is held within a business model whose objective is to collect the contractual cash flows; and</w:t>
      </w:r>
    </w:p>
    <w:p w14:paraId="611DD653" w14:textId="77777777" w:rsidR="00A81CC3" w:rsidRPr="00D44C9F"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D44C9F">
        <w:rPr>
          <w:rFonts w:eastAsia="Cambria"/>
          <w:sz w:val="18"/>
          <w:szCs w:val="18"/>
          <w:lang w:val="en-US" w:bidi="ar-SA"/>
        </w:rPr>
        <w:t>the contractual terms give rise to cash flows that are solely payments of principal and interest</w:t>
      </w:r>
    </w:p>
    <w:p w14:paraId="3448BE75" w14:textId="77777777" w:rsidR="00A81CC3" w:rsidRPr="00D44C9F" w:rsidRDefault="00A81CC3" w:rsidP="00236E60">
      <w:pPr>
        <w:spacing w:after="0" w:line="240" w:lineRule="auto"/>
        <w:ind w:left="540"/>
        <w:jc w:val="thaiDistribute"/>
        <w:rPr>
          <w:rFonts w:eastAsia="Arial"/>
          <w:color w:val="1502B6"/>
          <w:sz w:val="18"/>
          <w:szCs w:val="18"/>
          <w:lang w:val="en-US" w:eastAsia="en-GB"/>
        </w:rPr>
      </w:pPr>
    </w:p>
    <w:p w14:paraId="50890F80" w14:textId="30DF10E4" w:rsidR="004D3A1B" w:rsidRPr="00D44C9F" w:rsidRDefault="00236E60" w:rsidP="00881635">
      <w:pPr>
        <w:keepNext/>
        <w:keepLines/>
        <w:spacing w:after="0" w:line="240" w:lineRule="auto"/>
        <w:ind w:left="540" w:hanging="540"/>
        <w:outlineLvl w:val="1"/>
        <w:rPr>
          <w:rFonts w:eastAsia="Arial"/>
          <w:b/>
          <w:color w:val="1502B6"/>
          <w:sz w:val="18"/>
          <w:szCs w:val="18"/>
          <w:lang w:val="en-US" w:eastAsia="en-GB"/>
        </w:rPr>
      </w:pPr>
      <w:bookmarkStart w:id="58" w:name="_Toc86937056"/>
      <w:r w:rsidRPr="00236E60">
        <w:rPr>
          <w:rFonts w:eastAsia="Arial"/>
          <w:b/>
          <w:color w:val="1502B6"/>
          <w:sz w:val="18"/>
          <w:szCs w:val="18"/>
          <w:lang w:eastAsia="en-GB"/>
        </w:rPr>
        <w:t>12</w:t>
      </w:r>
      <w:r w:rsidR="004D3A1B" w:rsidRPr="00D44C9F">
        <w:rPr>
          <w:rFonts w:eastAsia="Arial"/>
          <w:b/>
          <w:color w:val="1502B6"/>
          <w:sz w:val="18"/>
          <w:szCs w:val="18"/>
          <w:lang w:val="en-US" w:eastAsia="en-GB"/>
        </w:rPr>
        <w:t>.</w:t>
      </w:r>
      <w:r w:rsidRPr="00236E60">
        <w:rPr>
          <w:rFonts w:eastAsia="Arial"/>
          <w:b/>
          <w:color w:val="1502B6"/>
          <w:sz w:val="18"/>
          <w:szCs w:val="18"/>
          <w:lang w:eastAsia="en-GB"/>
        </w:rPr>
        <w:t>2</w:t>
      </w:r>
      <w:r w:rsidR="004D3A1B" w:rsidRPr="00D44C9F">
        <w:rPr>
          <w:rFonts w:eastAsia="Arial"/>
          <w:b/>
          <w:color w:val="1502B6"/>
          <w:sz w:val="18"/>
          <w:szCs w:val="18"/>
          <w:lang w:val="en-US" w:eastAsia="en-GB"/>
        </w:rPr>
        <w:tab/>
        <w:t>Financial assets at fair value through profit or loss</w:t>
      </w:r>
      <w:bookmarkEnd w:id="58"/>
    </w:p>
    <w:p w14:paraId="073724B4" w14:textId="77777777" w:rsidR="004D3A1B" w:rsidRPr="00D44C9F" w:rsidRDefault="004D3A1B" w:rsidP="00236E60">
      <w:pPr>
        <w:spacing w:after="0" w:line="240" w:lineRule="auto"/>
        <w:ind w:left="540"/>
        <w:rPr>
          <w:rFonts w:eastAsia="Arial"/>
          <w:color w:val="1502B6"/>
          <w:sz w:val="18"/>
          <w:szCs w:val="18"/>
          <w:lang w:eastAsia="en-GB"/>
        </w:rPr>
      </w:pPr>
    </w:p>
    <w:p w14:paraId="2801107A" w14:textId="75AAB7BE" w:rsidR="00BB1F0E" w:rsidRPr="00D44C9F" w:rsidRDefault="00BB1F0E" w:rsidP="00236E60">
      <w:pPr>
        <w:pStyle w:val="ListParagraph"/>
        <w:keepNext/>
        <w:keepLines/>
        <w:spacing w:after="0" w:line="240" w:lineRule="auto"/>
        <w:ind w:left="540"/>
        <w:outlineLvl w:val="2"/>
        <w:rPr>
          <w:rFonts w:eastAsia="Arial"/>
          <w:b/>
          <w:color w:val="1502B6"/>
          <w:sz w:val="18"/>
          <w:szCs w:val="18"/>
          <w:lang w:val="en-US" w:eastAsia="en-GB"/>
        </w:rPr>
      </w:pPr>
      <w:r w:rsidRPr="00D44C9F">
        <w:rPr>
          <w:rFonts w:eastAsia="Arial"/>
          <w:b/>
          <w:color w:val="1502B6"/>
          <w:sz w:val="18"/>
          <w:szCs w:val="18"/>
          <w:lang w:val="en-US" w:eastAsia="en-GB"/>
        </w:rPr>
        <w:t>Classification of financial assets at fair value through profit or loss</w:t>
      </w:r>
    </w:p>
    <w:p w14:paraId="340E77D9" w14:textId="3445D662" w:rsidR="00BB1F0E" w:rsidRPr="00D44C9F" w:rsidRDefault="00BB1F0E" w:rsidP="00236E60">
      <w:pPr>
        <w:spacing w:after="0" w:line="240" w:lineRule="auto"/>
        <w:ind w:left="540"/>
        <w:rPr>
          <w:rFonts w:eastAsia="Arial"/>
          <w:sz w:val="18"/>
          <w:szCs w:val="18"/>
          <w:lang w:eastAsia="en-GB"/>
        </w:rPr>
      </w:pPr>
    </w:p>
    <w:p w14:paraId="08E999E8" w14:textId="3ECA451F" w:rsidR="00BB1F0E" w:rsidRPr="00D44C9F" w:rsidRDefault="00BB1F0E" w:rsidP="00236E60">
      <w:pPr>
        <w:spacing w:after="0" w:line="240" w:lineRule="auto"/>
        <w:ind w:left="540"/>
        <w:rPr>
          <w:rFonts w:eastAsia="Arial"/>
          <w:sz w:val="18"/>
          <w:szCs w:val="18"/>
          <w:lang w:eastAsia="en-GB"/>
        </w:rPr>
      </w:pPr>
      <w:r w:rsidRPr="00D44C9F">
        <w:rPr>
          <w:rFonts w:eastAsia="Arial"/>
          <w:sz w:val="18"/>
          <w:szCs w:val="18"/>
          <w:lang w:eastAsia="en-GB"/>
        </w:rPr>
        <w:t>The Group classifies the following financial assets at fair value through profit or loss (FVPL):</w:t>
      </w:r>
    </w:p>
    <w:p w14:paraId="245635CE" w14:textId="77777777" w:rsidR="00BB1F0E" w:rsidRPr="00D44C9F" w:rsidRDefault="00BB1F0E" w:rsidP="00236E60">
      <w:pPr>
        <w:spacing w:after="0" w:line="240" w:lineRule="auto"/>
        <w:ind w:left="540"/>
        <w:rPr>
          <w:rFonts w:eastAsia="Arial"/>
          <w:sz w:val="18"/>
          <w:szCs w:val="18"/>
          <w:lang w:eastAsia="en-GB"/>
        </w:rPr>
      </w:pPr>
    </w:p>
    <w:p w14:paraId="2BAE1B9D" w14:textId="1F7340C0" w:rsidR="00BB1F0E" w:rsidRPr="00D44C9F" w:rsidRDefault="00BB1F0E" w:rsidP="00236E60">
      <w:pPr>
        <w:pStyle w:val="ListParagraph"/>
        <w:numPr>
          <w:ilvl w:val="5"/>
          <w:numId w:val="41"/>
        </w:numPr>
        <w:spacing w:after="0" w:line="240" w:lineRule="auto"/>
        <w:ind w:left="900"/>
        <w:jc w:val="both"/>
        <w:rPr>
          <w:rFonts w:eastAsia="Cambria"/>
          <w:sz w:val="18"/>
          <w:szCs w:val="18"/>
          <w:lang w:val="en-US" w:bidi="ar-SA"/>
        </w:rPr>
      </w:pPr>
      <w:r w:rsidRPr="00D44C9F">
        <w:rPr>
          <w:rFonts w:eastAsia="Cambria"/>
          <w:sz w:val="18"/>
          <w:szCs w:val="18"/>
          <w:lang w:val="en-US" w:bidi="ar-SA"/>
        </w:rPr>
        <w:t>debt investments that do not qualify for measurement at either amortised cost or FVOCI</w:t>
      </w:r>
    </w:p>
    <w:p w14:paraId="5431251F" w14:textId="08B2E335" w:rsidR="00BB1F0E" w:rsidRPr="00D44C9F" w:rsidRDefault="005E1DE8" w:rsidP="00236E60">
      <w:pPr>
        <w:pStyle w:val="ListParagraph"/>
        <w:numPr>
          <w:ilvl w:val="5"/>
          <w:numId w:val="41"/>
        </w:numPr>
        <w:spacing w:after="0" w:line="240" w:lineRule="auto"/>
        <w:ind w:left="900"/>
        <w:jc w:val="both"/>
        <w:rPr>
          <w:rFonts w:eastAsia="Arial"/>
          <w:sz w:val="18"/>
          <w:szCs w:val="18"/>
          <w:lang w:eastAsia="en-GB"/>
        </w:rPr>
      </w:pPr>
      <w:r w:rsidRPr="00D44C9F">
        <w:rPr>
          <w:rFonts w:eastAsia="Arial"/>
          <w:sz w:val="18"/>
          <w:szCs w:val="18"/>
          <w:lang w:eastAsia="en-GB"/>
        </w:rPr>
        <w:t>equity investments for which the entity has irrevocably not elected at initial recognition to recognise fair value gains and losses through OCI</w:t>
      </w:r>
    </w:p>
    <w:p w14:paraId="6FA6A76F" w14:textId="77777777" w:rsidR="004D3A1B" w:rsidRPr="00D44C9F" w:rsidRDefault="004D3A1B" w:rsidP="00236E60">
      <w:pPr>
        <w:spacing w:after="0" w:line="240" w:lineRule="auto"/>
        <w:ind w:left="540"/>
        <w:rPr>
          <w:rFonts w:eastAsia="Arial"/>
          <w:bCs/>
          <w:sz w:val="18"/>
          <w:szCs w:val="18"/>
          <w:lang w:val="en-US" w:eastAsia="en-GB"/>
        </w:rPr>
      </w:pPr>
    </w:p>
    <w:p w14:paraId="0C5CCC06" w14:textId="22BD76F3" w:rsidR="00BB1F0E" w:rsidRPr="00D44C9F" w:rsidRDefault="00BB1F0E" w:rsidP="00236E60">
      <w:pPr>
        <w:spacing w:after="0" w:line="240" w:lineRule="auto"/>
        <w:ind w:left="540"/>
        <w:rPr>
          <w:rFonts w:eastAsia="Arial"/>
          <w:color w:val="000000" w:themeColor="text1"/>
          <w:sz w:val="18"/>
          <w:szCs w:val="18"/>
          <w:lang w:val="en-US" w:eastAsia="en-GB"/>
        </w:rPr>
      </w:pPr>
      <w:r w:rsidRPr="00D44C9F">
        <w:rPr>
          <w:rFonts w:eastAsia="Arial"/>
          <w:color w:val="000000" w:themeColor="text1"/>
          <w:sz w:val="18"/>
          <w:szCs w:val="18"/>
          <w:lang w:val="en-US" w:eastAsia="en-GB"/>
        </w:rPr>
        <w:t>The following gains/(losses) were recognised in profit or loss during the year as follows:</w:t>
      </w:r>
    </w:p>
    <w:p w14:paraId="6069F283" w14:textId="77777777" w:rsidR="00BB1F0E" w:rsidRPr="00D44C9F" w:rsidRDefault="00BB1F0E" w:rsidP="00236E60">
      <w:pPr>
        <w:spacing w:after="0" w:line="240" w:lineRule="auto"/>
        <w:ind w:left="540"/>
        <w:rPr>
          <w:rFonts w:eastAsia="Arial"/>
          <w:bCs/>
          <w:sz w:val="18"/>
          <w:szCs w:val="18"/>
          <w:lang w:val="en-US" w:eastAsia="en-GB"/>
        </w:rPr>
      </w:pPr>
    </w:p>
    <w:tbl>
      <w:tblPr>
        <w:tblW w:w="9441" w:type="dxa"/>
        <w:tblLook w:val="04A0" w:firstRow="1" w:lastRow="0" w:firstColumn="1" w:lastColumn="0" w:noHBand="0" w:noVBand="1"/>
      </w:tblPr>
      <w:tblGrid>
        <w:gridCol w:w="3969"/>
        <w:gridCol w:w="1367"/>
        <w:gridCol w:w="1369"/>
        <w:gridCol w:w="1368"/>
        <w:gridCol w:w="1368"/>
      </w:tblGrid>
      <w:tr w:rsidR="00BB1F0E" w:rsidRPr="00D44C9F" w14:paraId="3528F360" w14:textId="77777777" w:rsidTr="004E5AC7">
        <w:trPr>
          <w:tblHeader/>
        </w:trPr>
        <w:tc>
          <w:tcPr>
            <w:tcW w:w="3969" w:type="dxa"/>
            <w:tcBorders>
              <w:top w:val="nil"/>
              <w:left w:val="nil"/>
              <w:bottom w:val="nil"/>
              <w:right w:val="nil"/>
            </w:tcBorders>
          </w:tcPr>
          <w:p w14:paraId="638DAEA6" w14:textId="77777777" w:rsidR="00BB1F0E" w:rsidRPr="00D44C9F" w:rsidRDefault="00BB1F0E" w:rsidP="00236E60">
            <w:pPr>
              <w:spacing w:after="0" w:line="240" w:lineRule="auto"/>
              <w:ind w:left="435"/>
              <w:jc w:val="both"/>
              <w:rPr>
                <w:rFonts w:eastAsia="Arial"/>
                <w:b/>
                <w:bCs/>
                <w:sz w:val="18"/>
                <w:szCs w:val="18"/>
                <w:lang w:val="en-US" w:eastAsia="en-GB"/>
              </w:rPr>
            </w:pPr>
          </w:p>
        </w:tc>
        <w:tc>
          <w:tcPr>
            <w:tcW w:w="2736" w:type="dxa"/>
            <w:gridSpan w:val="2"/>
            <w:tcBorders>
              <w:top w:val="single" w:sz="4" w:space="0" w:color="auto"/>
              <w:left w:val="nil"/>
              <w:bottom w:val="single" w:sz="4" w:space="0" w:color="auto"/>
              <w:right w:val="nil"/>
            </w:tcBorders>
            <w:hideMark/>
          </w:tcPr>
          <w:p w14:paraId="4D71FD08" w14:textId="77777777" w:rsidR="00BB1F0E" w:rsidRPr="00D44C9F" w:rsidRDefault="00BB1F0E" w:rsidP="00550365">
            <w:pPr>
              <w:spacing w:after="0" w:line="240" w:lineRule="auto"/>
              <w:ind w:left="-40" w:right="-72"/>
              <w:jc w:val="center"/>
              <w:rPr>
                <w:rFonts w:eastAsia="Arial"/>
                <w:b/>
                <w:bCs/>
                <w:sz w:val="18"/>
                <w:szCs w:val="18"/>
                <w:lang w:val="en-US" w:eastAsia="en-GB"/>
              </w:rPr>
            </w:pPr>
            <w:r w:rsidRPr="00D44C9F">
              <w:rPr>
                <w:rFonts w:eastAsia="Arial"/>
                <w:b/>
                <w:bCs/>
                <w:sz w:val="18"/>
                <w:szCs w:val="18"/>
                <w:lang w:val="en-US" w:eastAsia="en-GB"/>
              </w:rPr>
              <w:t>Consolidated</w:t>
            </w:r>
          </w:p>
          <w:p w14:paraId="2904F6DF" w14:textId="77777777" w:rsidR="00BB1F0E" w:rsidRPr="00D44C9F" w:rsidRDefault="00BB1F0E" w:rsidP="00550365">
            <w:pPr>
              <w:spacing w:after="0" w:line="240" w:lineRule="auto"/>
              <w:ind w:left="-40" w:right="-72"/>
              <w:jc w:val="center"/>
              <w:rPr>
                <w:rFonts w:eastAsia="Arial"/>
                <w:b/>
                <w:bCs/>
                <w:sz w:val="18"/>
                <w:szCs w:val="18"/>
                <w:lang w:val="en-US" w:eastAsia="en-GB"/>
              </w:rPr>
            </w:pPr>
            <w:r w:rsidRPr="00D44C9F">
              <w:rPr>
                <w:rFonts w:eastAsia="Arial"/>
                <w:b/>
                <w:bCs/>
                <w:sz w:val="18"/>
                <w:szCs w:val="18"/>
                <w:lang w:val="en-US" w:eastAsia="en-GB"/>
              </w:rPr>
              <w:t>financial statements</w:t>
            </w:r>
          </w:p>
        </w:tc>
        <w:tc>
          <w:tcPr>
            <w:tcW w:w="2736" w:type="dxa"/>
            <w:gridSpan w:val="2"/>
            <w:tcBorders>
              <w:top w:val="single" w:sz="4" w:space="0" w:color="auto"/>
              <w:left w:val="nil"/>
              <w:bottom w:val="single" w:sz="4" w:space="0" w:color="auto"/>
              <w:right w:val="nil"/>
            </w:tcBorders>
            <w:hideMark/>
          </w:tcPr>
          <w:p w14:paraId="3E7F901E" w14:textId="77777777" w:rsidR="00BB1F0E" w:rsidRPr="00D44C9F" w:rsidRDefault="00BB1F0E" w:rsidP="00550365">
            <w:pPr>
              <w:spacing w:after="0" w:line="240" w:lineRule="auto"/>
              <w:ind w:left="-40" w:right="-72"/>
              <w:jc w:val="center"/>
              <w:rPr>
                <w:rFonts w:eastAsia="Arial"/>
                <w:b/>
                <w:bCs/>
                <w:sz w:val="18"/>
                <w:szCs w:val="18"/>
                <w:lang w:val="en-US" w:eastAsia="en-GB"/>
              </w:rPr>
            </w:pPr>
            <w:r w:rsidRPr="00D44C9F">
              <w:rPr>
                <w:rFonts w:eastAsia="Arial"/>
                <w:b/>
                <w:bCs/>
                <w:sz w:val="18"/>
                <w:szCs w:val="18"/>
                <w:lang w:val="en-US" w:eastAsia="en-GB"/>
              </w:rPr>
              <w:t>Separate</w:t>
            </w:r>
          </w:p>
          <w:p w14:paraId="3EC8B733" w14:textId="77777777" w:rsidR="00BB1F0E" w:rsidRPr="00D44C9F" w:rsidRDefault="00BB1F0E" w:rsidP="00550365">
            <w:pPr>
              <w:spacing w:after="0" w:line="240" w:lineRule="auto"/>
              <w:ind w:left="-40" w:right="-72"/>
              <w:jc w:val="center"/>
              <w:rPr>
                <w:rFonts w:eastAsia="Arial"/>
                <w:b/>
                <w:bCs/>
                <w:sz w:val="18"/>
                <w:szCs w:val="18"/>
                <w:lang w:val="en-US" w:eastAsia="en-GB"/>
              </w:rPr>
            </w:pPr>
            <w:r w:rsidRPr="00D44C9F">
              <w:rPr>
                <w:rFonts w:eastAsia="Arial"/>
                <w:b/>
                <w:bCs/>
                <w:sz w:val="18"/>
                <w:szCs w:val="18"/>
                <w:lang w:val="en-US" w:eastAsia="en-GB"/>
              </w:rPr>
              <w:t>financial statements</w:t>
            </w:r>
          </w:p>
        </w:tc>
      </w:tr>
      <w:tr w:rsidR="00BB1F0E" w:rsidRPr="00D44C9F" w14:paraId="2A160646" w14:textId="77777777" w:rsidTr="004E5AC7">
        <w:trPr>
          <w:tblHeader/>
        </w:trPr>
        <w:tc>
          <w:tcPr>
            <w:tcW w:w="3969" w:type="dxa"/>
            <w:tcBorders>
              <w:top w:val="nil"/>
              <w:left w:val="nil"/>
              <w:bottom w:val="nil"/>
              <w:right w:val="nil"/>
            </w:tcBorders>
          </w:tcPr>
          <w:p w14:paraId="7F0D672A" w14:textId="77777777" w:rsidR="00BB1F0E" w:rsidRPr="00D44C9F" w:rsidRDefault="00BB1F0E" w:rsidP="00236E60">
            <w:pPr>
              <w:spacing w:after="0" w:line="240" w:lineRule="auto"/>
              <w:ind w:left="435"/>
              <w:jc w:val="both"/>
              <w:rPr>
                <w:rFonts w:eastAsia="Arial"/>
                <w:b/>
                <w:bCs/>
                <w:sz w:val="18"/>
                <w:szCs w:val="18"/>
                <w:lang w:val="en-US" w:eastAsia="en-GB"/>
              </w:rPr>
            </w:pPr>
          </w:p>
        </w:tc>
        <w:tc>
          <w:tcPr>
            <w:tcW w:w="1367" w:type="dxa"/>
            <w:tcBorders>
              <w:top w:val="single" w:sz="4" w:space="0" w:color="auto"/>
              <w:left w:val="nil"/>
              <w:bottom w:val="nil"/>
              <w:right w:val="nil"/>
            </w:tcBorders>
            <w:hideMark/>
          </w:tcPr>
          <w:p w14:paraId="403BA66D" w14:textId="1884A182" w:rsidR="00BB1F0E" w:rsidRPr="00D44C9F" w:rsidRDefault="00236E60" w:rsidP="00550365">
            <w:pPr>
              <w:spacing w:after="0" w:line="240" w:lineRule="auto"/>
              <w:ind w:left="-40" w:right="-72"/>
              <w:jc w:val="right"/>
              <w:rPr>
                <w:rFonts w:eastAsia="Arial"/>
                <w:b/>
                <w:bCs/>
                <w:spacing w:val="-8"/>
                <w:sz w:val="18"/>
                <w:szCs w:val="18"/>
                <w:lang w:val="en-US" w:eastAsia="en-GB"/>
              </w:rPr>
            </w:pPr>
            <w:r w:rsidRPr="00236E60">
              <w:rPr>
                <w:rFonts w:eastAsia="Arial"/>
                <w:b/>
                <w:sz w:val="18"/>
                <w:szCs w:val="18"/>
                <w:lang w:eastAsia="en-GB"/>
              </w:rPr>
              <w:t>2021</w:t>
            </w:r>
          </w:p>
        </w:tc>
        <w:tc>
          <w:tcPr>
            <w:tcW w:w="1368" w:type="dxa"/>
            <w:tcBorders>
              <w:top w:val="single" w:sz="4" w:space="0" w:color="auto"/>
              <w:left w:val="nil"/>
              <w:bottom w:val="nil"/>
              <w:right w:val="nil"/>
            </w:tcBorders>
            <w:hideMark/>
          </w:tcPr>
          <w:p w14:paraId="4B6C7A4A" w14:textId="3CF032DF" w:rsidR="00BB1F0E" w:rsidRPr="00D44C9F" w:rsidRDefault="00236E60" w:rsidP="00550365">
            <w:pPr>
              <w:spacing w:after="0" w:line="240" w:lineRule="auto"/>
              <w:ind w:left="-40" w:right="-72"/>
              <w:jc w:val="right"/>
              <w:rPr>
                <w:rFonts w:eastAsia="Arial"/>
                <w:b/>
                <w:bCs/>
                <w:spacing w:val="-8"/>
                <w:sz w:val="18"/>
                <w:szCs w:val="18"/>
                <w:highlight w:val="cyan"/>
                <w:lang w:val="en-US" w:eastAsia="en-GB"/>
              </w:rPr>
            </w:pPr>
            <w:r w:rsidRPr="00236E60">
              <w:rPr>
                <w:rFonts w:eastAsia="Arial"/>
                <w:b/>
                <w:sz w:val="18"/>
                <w:szCs w:val="18"/>
                <w:lang w:eastAsia="en-GB"/>
              </w:rPr>
              <w:t>2020</w:t>
            </w:r>
          </w:p>
        </w:tc>
        <w:tc>
          <w:tcPr>
            <w:tcW w:w="1368" w:type="dxa"/>
            <w:tcBorders>
              <w:top w:val="single" w:sz="4" w:space="0" w:color="auto"/>
              <w:left w:val="nil"/>
              <w:bottom w:val="nil"/>
              <w:right w:val="nil"/>
            </w:tcBorders>
            <w:hideMark/>
          </w:tcPr>
          <w:p w14:paraId="1B9C48CB" w14:textId="4B440067" w:rsidR="00BB1F0E" w:rsidRPr="00D44C9F" w:rsidRDefault="00236E60" w:rsidP="00550365">
            <w:pPr>
              <w:spacing w:after="0" w:line="240" w:lineRule="auto"/>
              <w:ind w:left="-40" w:right="-72"/>
              <w:jc w:val="right"/>
              <w:rPr>
                <w:rFonts w:eastAsia="Arial"/>
                <w:b/>
                <w:bCs/>
                <w:spacing w:val="-8"/>
                <w:sz w:val="18"/>
                <w:szCs w:val="18"/>
                <w:lang w:val="en-US" w:eastAsia="en-GB"/>
              </w:rPr>
            </w:pPr>
            <w:r w:rsidRPr="00236E60">
              <w:rPr>
                <w:rFonts w:eastAsia="Arial"/>
                <w:b/>
                <w:sz w:val="18"/>
                <w:szCs w:val="18"/>
                <w:lang w:eastAsia="en-GB"/>
              </w:rPr>
              <w:t>2021</w:t>
            </w:r>
          </w:p>
        </w:tc>
        <w:tc>
          <w:tcPr>
            <w:tcW w:w="1368" w:type="dxa"/>
            <w:tcBorders>
              <w:top w:val="single" w:sz="4" w:space="0" w:color="auto"/>
              <w:left w:val="nil"/>
              <w:bottom w:val="nil"/>
              <w:right w:val="nil"/>
            </w:tcBorders>
            <w:hideMark/>
          </w:tcPr>
          <w:p w14:paraId="55A15A67" w14:textId="5169AB5D" w:rsidR="00BB1F0E" w:rsidRPr="00D44C9F" w:rsidRDefault="00236E60" w:rsidP="00550365">
            <w:pPr>
              <w:spacing w:after="0" w:line="240" w:lineRule="auto"/>
              <w:ind w:left="-40" w:right="-72"/>
              <w:jc w:val="right"/>
              <w:rPr>
                <w:rFonts w:eastAsia="Arial"/>
                <w:b/>
                <w:bCs/>
                <w:spacing w:val="-8"/>
                <w:sz w:val="18"/>
                <w:szCs w:val="18"/>
                <w:highlight w:val="cyan"/>
                <w:lang w:val="en-US" w:eastAsia="en-GB"/>
              </w:rPr>
            </w:pPr>
            <w:r w:rsidRPr="00236E60">
              <w:rPr>
                <w:rFonts w:eastAsia="Arial"/>
                <w:b/>
                <w:sz w:val="18"/>
                <w:szCs w:val="18"/>
                <w:lang w:eastAsia="en-GB"/>
              </w:rPr>
              <w:t>2020</w:t>
            </w:r>
          </w:p>
        </w:tc>
      </w:tr>
      <w:tr w:rsidR="00BB1F0E" w:rsidRPr="00D44C9F" w14:paraId="72528865" w14:textId="77777777" w:rsidTr="004E5AC7">
        <w:trPr>
          <w:tblHeader/>
        </w:trPr>
        <w:tc>
          <w:tcPr>
            <w:tcW w:w="3969" w:type="dxa"/>
            <w:tcBorders>
              <w:top w:val="nil"/>
              <w:left w:val="nil"/>
              <w:bottom w:val="nil"/>
              <w:right w:val="nil"/>
            </w:tcBorders>
          </w:tcPr>
          <w:p w14:paraId="29FB71A4" w14:textId="77777777" w:rsidR="00BB1F0E" w:rsidRPr="00D44C9F" w:rsidRDefault="00BB1F0E" w:rsidP="00236E60">
            <w:pPr>
              <w:spacing w:after="0" w:line="240" w:lineRule="auto"/>
              <w:ind w:left="435"/>
              <w:jc w:val="both"/>
              <w:rPr>
                <w:rFonts w:eastAsia="Arial"/>
                <w:sz w:val="18"/>
                <w:szCs w:val="18"/>
                <w:u w:val="single"/>
                <w:lang w:val="en-US" w:eastAsia="en-GB"/>
              </w:rPr>
            </w:pPr>
          </w:p>
        </w:tc>
        <w:tc>
          <w:tcPr>
            <w:tcW w:w="1367" w:type="dxa"/>
            <w:tcBorders>
              <w:top w:val="nil"/>
              <w:left w:val="nil"/>
              <w:bottom w:val="single" w:sz="4" w:space="0" w:color="auto"/>
              <w:right w:val="nil"/>
            </w:tcBorders>
            <w:hideMark/>
          </w:tcPr>
          <w:p w14:paraId="2E435B9F" w14:textId="2AEA1AC6" w:rsidR="00BB1F0E" w:rsidRPr="00D44C9F" w:rsidRDefault="00BB1F0E" w:rsidP="00550365">
            <w:pPr>
              <w:spacing w:after="0" w:line="240" w:lineRule="auto"/>
              <w:ind w:left="-40" w:right="-72"/>
              <w:jc w:val="right"/>
              <w:rPr>
                <w:rFonts w:eastAsia="Arial"/>
                <w:b/>
                <w:bCs/>
                <w:sz w:val="18"/>
                <w:szCs w:val="18"/>
                <w:lang w:val="en-US"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auto"/>
              <w:right w:val="nil"/>
            </w:tcBorders>
            <w:hideMark/>
          </w:tcPr>
          <w:p w14:paraId="691EC1B2" w14:textId="1F4223EA" w:rsidR="00BB1F0E" w:rsidRPr="00D44C9F" w:rsidRDefault="00BB1F0E" w:rsidP="00550365">
            <w:pPr>
              <w:spacing w:after="0" w:line="240" w:lineRule="auto"/>
              <w:ind w:left="-40" w:right="-72"/>
              <w:jc w:val="right"/>
              <w:rPr>
                <w:rFonts w:eastAsia="Arial"/>
                <w:b/>
                <w:bCs/>
                <w:sz w:val="18"/>
                <w:szCs w:val="18"/>
                <w:highlight w:val="cyan"/>
                <w:lang w:val="en-US"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auto"/>
              <w:right w:val="nil"/>
            </w:tcBorders>
            <w:hideMark/>
          </w:tcPr>
          <w:p w14:paraId="5BF9A8D2" w14:textId="1304814B" w:rsidR="00BB1F0E" w:rsidRPr="00D44C9F" w:rsidRDefault="00BB1F0E" w:rsidP="00550365">
            <w:pPr>
              <w:spacing w:after="0" w:line="240" w:lineRule="auto"/>
              <w:ind w:left="-40" w:right="-72"/>
              <w:jc w:val="right"/>
              <w:rPr>
                <w:rFonts w:eastAsia="Arial"/>
                <w:b/>
                <w:bCs/>
                <w:sz w:val="18"/>
                <w:szCs w:val="18"/>
                <w:lang w:val="en-US"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auto"/>
              <w:right w:val="nil"/>
            </w:tcBorders>
            <w:hideMark/>
          </w:tcPr>
          <w:p w14:paraId="13CE745B" w14:textId="2DDAA5DB" w:rsidR="00BB1F0E" w:rsidRPr="00D44C9F" w:rsidRDefault="00BB1F0E" w:rsidP="00550365">
            <w:pPr>
              <w:spacing w:after="0" w:line="240" w:lineRule="auto"/>
              <w:ind w:left="-40" w:right="-72"/>
              <w:jc w:val="right"/>
              <w:rPr>
                <w:rFonts w:eastAsia="Arial"/>
                <w:b/>
                <w:bCs/>
                <w:sz w:val="18"/>
                <w:szCs w:val="18"/>
                <w:highlight w:val="cyan"/>
                <w:lang w:val="en-US"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BB1F0E" w:rsidRPr="00D44C9F" w14:paraId="273D0392" w14:textId="77777777" w:rsidTr="004E5AC7">
        <w:tc>
          <w:tcPr>
            <w:tcW w:w="3969" w:type="dxa"/>
            <w:tcBorders>
              <w:top w:val="nil"/>
              <w:left w:val="nil"/>
              <w:bottom w:val="nil"/>
              <w:right w:val="nil"/>
            </w:tcBorders>
          </w:tcPr>
          <w:p w14:paraId="63477384" w14:textId="321CF062" w:rsidR="00BB1F0E" w:rsidRPr="00D44C9F" w:rsidRDefault="00BB1F0E" w:rsidP="00236E60">
            <w:pPr>
              <w:spacing w:after="0" w:line="240" w:lineRule="auto"/>
              <w:ind w:left="435"/>
              <w:rPr>
                <w:rFonts w:eastAsia="Arial"/>
                <w:b/>
                <w:bCs/>
                <w:sz w:val="18"/>
                <w:szCs w:val="18"/>
                <w:lang w:val="en-US" w:eastAsia="en-GB"/>
              </w:rPr>
            </w:pPr>
          </w:p>
        </w:tc>
        <w:tc>
          <w:tcPr>
            <w:tcW w:w="1367" w:type="dxa"/>
            <w:tcBorders>
              <w:top w:val="single" w:sz="4" w:space="0" w:color="auto"/>
              <w:left w:val="nil"/>
              <w:bottom w:val="nil"/>
              <w:right w:val="nil"/>
            </w:tcBorders>
            <w:shd w:val="clear" w:color="auto" w:fill="FAFAFA"/>
          </w:tcPr>
          <w:p w14:paraId="47276D4A" w14:textId="77777777" w:rsidR="00BB1F0E" w:rsidRPr="00D44C9F" w:rsidRDefault="00BB1F0E" w:rsidP="00550365">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tcPr>
          <w:p w14:paraId="4E987DA8" w14:textId="77777777" w:rsidR="00BB1F0E" w:rsidRPr="00D44C9F" w:rsidRDefault="00BB1F0E" w:rsidP="00550365">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shd w:val="clear" w:color="auto" w:fill="FAFAFA"/>
          </w:tcPr>
          <w:p w14:paraId="4B1984B3" w14:textId="77777777" w:rsidR="00BB1F0E" w:rsidRPr="00D44C9F" w:rsidRDefault="00BB1F0E" w:rsidP="00550365">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tcPr>
          <w:p w14:paraId="2D04ABBC" w14:textId="77777777" w:rsidR="00BB1F0E" w:rsidRPr="00D44C9F" w:rsidRDefault="00BB1F0E" w:rsidP="00550365">
            <w:pPr>
              <w:spacing w:after="0" w:line="240" w:lineRule="auto"/>
              <w:ind w:left="-40" w:right="-72"/>
              <w:jc w:val="right"/>
              <w:rPr>
                <w:rFonts w:eastAsia="Arial"/>
                <w:b/>
                <w:bCs/>
                <w:sz w:val="18"/>
                <w:szCs w:val="18"/>
                <w:lang w:val="en-US" w:eastAsia="en-GB"/>
              </w:rPr>
            </w:pPr>
          </w:p>
        </w:tc>
      </w:tr>
      <w:tr w:rsidR="00112508" w:rsidRPr="00D44C9F" w14:paraId="79D6D377" w14:textId="77777777" w:rsidTr="004E5AC7">
        <w:tc>
          <w:tcPr>
            <w:tcW w:w="3969" w:type="dxa"/>
            <w:tcBorders>
              <w:top w:val="nil"/>
              <w:left w:val="nil"/>
              <w:bottom w:val="nil"/>
              <w:right w:val="nil"/>
            </w:tcBorders>
          </w:tcPr>
          <w:p w14:paraId="6ABEBB53" w14:textId="6D87307E" w:rsidR="00112508" w:rsidRPr="00D44C9F" w:rsidRDefault="00112508" w:rsidP="00236E60">
            <w:pPr>
              <w:spacing w:after="0" w:line="240" w:lineRule="auto"/>
              <w:ind w:left="435"/>
              <w:rPr>
                <w:rFonts w:eastAsia="Arial"/>
                <w:sz w:val="18"/>
                <w:szCs w:val="18"/>
                <w:lang w:eastAsia="en-GB"/>
              </w:rPr>
            </w:pPr>
            <w:r w:rsidRPr="00D44C9F">
              <w:rPr>
                <w:sz w:val="18"/>
                <w:szCs w:val="18"/>
              </w:rPr>
              <w:t xml:space="preserve">Fair value gains (losses) on debt </w:t>
            </w:r>
          </w:p>
        </w:tc>
        <w:tc>
          <w:tcPr>
            <w:tcW w:w="1367" w:type="dxa"/>
            <w:tcBorders>
              <w:top w:val="nil"/>
              <w:left w:val="nil"/>
              <w:bottom w:val="nil"/>
              <w:right w:val="nil"/>
            </w:tcBorders>
            <w:shd w:val="clear" w:color="auto" w:fill="FAFAFA"/>
          </w:tcPr>
          <w:p w14:paraId="32253D57"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59AEF271"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2797CFF7"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0611F453" w14:textId="77777777" w:rsidR="00112508" w:rsidRPr="00D44C9F" w:rsidRDefault="00112508" w:rsidP="00550365">
            <w:pPr>
              <w:spacing w:after="0" w:line="240" w:lineRule="auto"/>
              <w:ind w:left="-40" w:right="-72"/>
              <w:jc w:val="right"/>
              <w:rPr>
                <w:rFonts w:eastAsia="Arial"/>
                <w:b/>
                <w:bCs/>
                <w:sz w:val="18"/>
                <w:szCs w:val="18"/>
                <w:lang w:val="en-US" w:eastAsia="en-GB"/>
              </w:rPr>
            </w:pPr>
          </w:p>
        </w:tc>
      </w:tr>
      <w:tr w:rsidR="00112508" w:rsidRPr="00D44C9F" w14:paraId="1166943D" w14:textId="77777777" w:rsidTr="004E5AC7">
        <w:tc>
          <w:tcPr>
            <w:tcW w:w="3969" w:type="dxa"/>
            <w:tcBorders>
              <w:top w:val="nil"/>
              <w:left w:val="nil"/>
              <w:bottom w:val="nil"/>
              <w:right w:val="nil"/>
            </w:tcBorders>
          </w:tcPr>
          <w:p w14:paraId="6543962B" w14:textId="69938E07" w:rsidR="00112508" w:rsidRPr="00D44C9F" w:rsidRDefault="00112508" w:rsidP="00236E60">
            <w:pPr>
              <w:spacing w:after="0" w:line="240" w:lineRule="auto"/>
              <w:ind w:left="435"/>
              <w:rPr>
                <w:rFonts w:eastAsia="Arial"/>
                <w:b/>
                <w:bCs/>
                <w:sz w:val="18"/>
                <w:szCs w:val="18"/>
                <w:lang w:eastAsia="en-GB"/>
              </w:rPr>
            </w:pPr>
            <w:r w:rsidRPr="00D44C9F">
              <w:rPr>
                <w:sz w:val="18"/>
                <w:szCs w:val="18"/>
              </w:rPr>
              <w:t xml:space="preserve">   instruments at FVPL recognised </w:t>
            </w:r>
          </w:p>
        </w:tc>
        <w:tc>
          <w:tcPr>
            <w:tcW w:w="1367" w:type="dxa"/>
            <w:tcBorders>
              <w:top w:val="nil"/>
              <w:left w:val="nil"/>
              <w:bottom w:val="nil"/>
              <w:right w:val="nil"/>
            </w:tcBorders>
            <w:shd w:val="clear" w:color="auto" w:fill="FAFAFA"/>
          </w:tcPr>
          <w:p w14:paraId="6CE4D6B8"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220E4EA7"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19EC0F3F" w14:textId="77777777" w:rsidR="00112508" w:rsidRPr="00D44C9F" w:rsidRDefault="00112508" w:rsidP="00550365">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1011AEAB" w14:textId="77777777" w:rsidR="00112508" w:rsidRPr="00D44C9F" w:rsidRDefault="00112508" w:rsidP="00550365">
            <w:pPr>
              <w:spacing w:after="0" w:line="240" w:lineRule="auto"/>
              <w:ind w:left="-40" w:right="-72"/>
              <w:jc w:val="right"/>
              <w:rPr>
                <w:rFonts w:eastAsia="Arial"/>
                <w:b/>
                <w:bCs/>
                <w:sz w:val="18"/>
                <w:szCs w:val="18"/>
                <w:lang w:val="en-US" w:eastAsia="en-GB"/>
              </w:rPr>
            </w:pPr>
          </w:p>
        </w:tc>
      </w:tr>
      <w:tr w:rsidR="00112508" w:rsidRPr="00D44C9F" w14:paraId="0D72EF60" w14:textId="77777777" w:rsidTr="004E5AC7">
        <w:tc>
          <w:tcPr>
            <w:tcW w:w="3969" w:type="dxa"/>
            <w:tcBorders>
              <w:top w:val="nil"/>
              <w:left w:val="nil"/>
              <w:bottom w:val="nil"/>
              <w:right w:val="nil"/>
            </w:tcBorders>
          </w:tcPr>
          <w:p w14:paraId="417B68BA" w14:textId="5949587B" w:rsidR="00112508" w:rsidRPr="00D44C9F" w:rsidRDefault="00112508" w:rsidP="00236E60">
            <w:pPr>
              <w:spacing w:after="0" w:line="240" w:lineRule="auto"/>
              <w:ind w:left="435"/>
              <w:rPr>
                <w:rFonts w:eastAsia="Cambria"/>
                <w:color w:val="000000"/>
                <w:sz w:val="18"/>
                <w:szCs w:val="18"/>
                <w:lang w:val="en-US"/>
              </w:rPr>
            </w:pPr>
            <w:r w:rsidRPr="00D44C9F">
              <w:rPr>
                <w:sz w:val="18"/>
                <w:szCs w:val="18"/>
              </w:rPr>
              <w:t xml:space="preserve">  </w:t>
            </w:r>
            <w:r w:rsidR="001F606E" w:rsidRPr="00D44C9F">
              <w:rPr>
                <w:sz w:val="18"/>
                <w:szCs w:val="18"/>
              </w:rPr>
              <w:t xml:space="preserve">   </w:t>
            </w:r>
            <w:r w:rsidRPr="00D44C9F">
              <w:rPr>
                <w:sz w:val="18"/>
                <w:szCs w:val="18"/>
              </w:rPr>
              <w:t xml:space="preserve"> in other income</w:t>
            </w:r>
          </w:p>
        </w:tc>
        <w:tc>
          <w:tcPr>
            <w:tcW w:w="1367" w:type="dxa"/>
            <w:tcBorders>
              <w:top w:val="nil"/>
              <w:left w:val="nil"/>
              <w:right w:val="nil"/>
            </w:tcBorders>
            <w:shd w:val="clear" w:color="auto" w:fill="FAFAFA"/>
          </w:tcPr>
          <w:p w14:paraId="366D8202" w14:textId="4008B14E" w:rsidR="00112508" w:rsidRPr="00D44C9F" w:rsidRDefault="00236E60" w:rsidP="00550365">
            <w:pPr>
              <w:spacing w:after="0" w:line="240" w:lineRule="auto"/>
              <w:ind w:left="-40" w:right="-72"/>
              <w:jc w:val="right"/>
              <w:rPr>
                <w:rFonts w:eastAsia="Browallia New"/>
                <w:color w:val="000000"/>
                <w:sz w:val="18"/>
                <w:szCs w:val="18"/>
              </w:rPr>
            </w:pPr>
            <w:r w:rsidRPr="00236E60">
              <w:rPr>
                <w:rFonts w:eastAsia="Browallia New"/>
                <w:color w:val="000000"/>
                <w:sz w:val="18"/>
                <w:szCs w:val="18"/>
              </w:rPr>
              <w:t>899</w:t>
            </w:r>
          </w:p>
        </w:tc>
        <w:tc>
          <w:tcPr>
            <w:tcW w:w="1368" w:type="dxa"/>
            <w:tcBorders>
              <w:top w:val="nil"/>
              <w:left w:val="nil"/>
              <w:right w:val="nil"/>
            </w:tcBorders>
          </w:tcPr>
          <w:p w14:paraId="222169C9" w14:textId="43CACE78" w:rsidR="00112508" w:rsidRPr="00D44C9F" w:rsidRDefault="00236E60" w:rsidP="00550365">
            <w:pPr>
              <w:spacing w:after="0" w:line="240" w:lineRule="auto"/>
              <w:ind w:left="-40" w:right="-72"/>
              <w:jc w:val="right"/>
              <w:rPr>
                <w:rFonts w:eastAsia="Browallia New"/>
                <w:color w:val="000000"/>
                <w:sz w:val="18"/>
                <w:szCs w:val="18"/>
              </w:rPr>
            </w:pPr>
            <w:r w:rsidRPr="00236E60">
              <w:rPr>
                <w:rFonts w:eastAsia="Browallia New"/>
                <w:color w:val="000000"/>
                <w:sz w:val="18"/>
                <w:szCs w:val="18"/>
              </w:rPr>
              <w:t>1</w:t>
            </w:r>
            <w:r w:rsidR="00112508" w:rsidRPr="00D44C9F">
              <w:rPr>
                <w:rFonts w:eastAsia="Browallia New"/>
                <w:color w:val="000000"/>
                <w:sz w:val="18"/>
                <w:szCs w:val="18"/>
              </w:rPr>
              <w:t>,</w:t>
            </w:r>
            <w:r w:rsidRPr="00236E60">
              <w:rPr>
                <w:rFonts w:eastAsia="Browallia New"/>
                <w:color w:val="000000"/>
                <w:sz w:val="18"/>
                <w:szCs w:val="18"/>
              </w:rPr>
              <w:t>854</w:t>
            </w:r>
          </w:p>
        </w:tc>
        <w:tc>
          <w:tcPr>
            <w:tcW w:w="1368" w:type="dxa"/>
            <w:tcBorders>
              <w:top w:val="nil"/>
              <w:left w:val="nil"/>
              <w:right w:val="nil"/>
            </w:tcBorders>
            <w:shd w:val="clear" w:color="auto" w:fill="FAFAFA"/>
          </w:tcPr>
          <w:p w14:paraId="76E3FC70" w14:textId="25070A8B" w:rsidR="00112508" w:rsidRPr="00D44C9F" w:rsidRDefault="00236E60" w:rsidP="00550365">
            <w:pPr>
              <w:spacing w:after="0" w:line="240" w:lineRule="auto"/>
              <w:ind w:left="-40" w:right="-72"/>
              <w:jc w:val="right"/>
              <w:rPr>
                <w:rFonts w:eastAsia="Browallia New"/>
                <w:color w:val="000000"/>
                <w:sz w:val="18"/>
                <w:szCs w:val="18"/>
              </w:rPr>
            </w:pPr>
            <w:r w:rsidRPr="00236E60">
              <w:rPr>
                <w:rFonts w:eastAsia="Browallia New"/>
                <w:color w:val="000000"/>
                <w:sz w:val="18"/>
                <w:szCs w:val="18"/>
              </w:rPr>
              <w:t>899</w:t>
            </w:r>
          </w:p>
        </w:tc>
        <w:tc>
          <w:tcPr>
            <w:tcW w:w="1368" w:type="dxa"/>
            <w:tcBorders>
              <w:top w:val="nil"/>
              <w:left w:val="nil"/>
              <w:right w:val="nil"/>
            </w:tcBorders>
          </w:tcPr>
          <w:p w14:paraId="23584C46" w14:textId="64FD6F8D" w:rsidR="00112508" w:rsidRPr="00D44C9F" w:rsidRDefault="00236E60" w:rsidP="00550365">
            <w:pPr>
              <w:spacing w:after="0" w:line="240" w:lineRule="auto"/>
              <w:ind w:left="-40" w:right="-72"/>
              <w:jc w:val="right"/>
              <w:rPr>
                <w:rFonts w:eastAsia="Browallia New"/>
                <w:color w:val="000000"/>
                <w:sz w:val="18"/>
                <w:szCs w:val="18"/>
              </w:rPr>
            </w:pPr>
            <w:r w:rsidRPr="00236E60">
              <w:rPr>
                <w:rFonts w:eastAsia="Browallia New"/>
                <w:color w:val="000000"/>
                <w:sz w:val="18"/>
                <w:szCs w:val="18"/>
              </w:rPr>
              <w:t>1</w:t>
            </w:r>
            <w:r w:rsidR="00112508" w:rsidRPr="00D44C9F">
              <w:rPr>
                <w:rFonts w:eastAsia="Browallia New"/>
                <w:color w:val="000000"/>
                <w:sz w:val="18"/>
                <w:szCs w:val="18"/>
              </w:rPr>
              <w:t>,</w:t>
            </w:r>
            <w:r w:rsidRPr="00236E60">
              <w:rPr>
                <w:rFonts w:eastAsia="Browallia New"/>
                <w:color w:val="000000"/>
                <w:sz w:val="18"/>
                <w:szCs w:val="18"/>
              </w:rPr>
              <w:t>854</w:t>
            </w:r>
          </w:p>
        </w:tc>
      </w:tr>
    </w:tbl>
    <w:p w14:paraId="36C3AA17" w14:textId="77777777" w:rsidR="00BB1F0E" w:rsidRPr="00D44C9F" w:rsidRDefault="00BB1F0E" w:rsidP="00236E60">
      <w:pPr>
        <w:spacing w:after="0" w:line="240" w:lineRule="auto"/>
        <w:ind w:left="540"/>
        <w:rPr>
          <w:rFonts w:eastAsia="Arial"/>
          <w:bCs/>
          <w:sz w:val="18"/>
          <w:szCs w:val="18"/>
          <w:lang w:val="en-US" w:eastAsia="en-GB"/>
        </w:rPr>
      </w:pPr>
    </w:p>
    <w:p w14:paraId="677247FB" w14:textId="0F52EFA9" w:rsidR="004D3A1B" w:rsidRPr="00D44C9F" w:rsidRDefault="004D3A1B" w:rsidP="00236E60">
      <w:pPr>
        <w:spacing w:after="0" w:line="240" w:lineRule="auto"/>
        <w:ind w:left="540"/>
        <w:rPr>
          <w:rFonts w:eastAsia="Arial"/>
          <w:i/>
          <w:iCs/>
          <w:color w:val="1502B6"/>
          <w:sz w:val="18"/>
          <w:szCs w:val="18"/>
          <w:lang w:val="en-US" w:eastAsia="en-GB"/>
        </w:rPr>
      </w:pPr>
      <w:r w:rsidRPr="00D44C9F">
        <w:rPr>
          <w:rFonts w:eastAsia="Arial"/>
          <w:i/>
          <w:iCs/>
          <w:color w:val="1502B6"/>
          <w:sz w:val="18"/>
          <w:szCs w:val="18"/>
          <w:lang w:val="en-US" w:eastAsia="en-GB"/>
        </w:rPr>
        <w:t>Significant acquisitions and disposals</w:t>
      </w:r>
      <w:r w:rsidR="009F3090" w:rsidRPr="00D44C9F">
        <w:rPr>
          <w:rFonts w:eastAsia="Arial"/>
          <w:i/>
          <w:iCs/>
          <w:color w:val="1502B6"/>
          <w:sz w:val="18"/>
          <w:szCs w:val="18"/>
          <w:cs/>
          <w:lang w:val="en-US" w:eastAsia="en-GB"/>
        </w:rPr>
        <w:t xml:space="preserve"> </w:t>
      </w:r>
      <w:r w:rsidR="009F3090" w:rsidRPr="00D44C9F">
        <w:rPr>
          <w:rFonts w:eastAsia="Arial"/>
          <w:i/>
          <w:iCs/>
          <w:color w:val="1502B6"/>
          <w:sz w:val="18"/>
          <w:szCs w:val="18"/>
          <w:lang w:eastAsia="en-GB"/>
        </w:rPr>
        <w:t>financial assets</w:t>
      </w:r>
      <w:r w:rsidRPr="00D44C9F">
        <w:rPr>
          <w:rFonts w:eastAsia="Arial"/>
          <w:i/>
          <w:iCs/>
          <w:color w:val="1502B6"/>
          <w:sz w:val="18"/>
          <w:szCs w:val="18"/>
          <w:lang w:val="en-US" w:eastAsia="en-GB"/>
        </w:rPr>
        <w:t xml:space="preserve"> during the year</w:t>
      </w:r>
    </w:p>
    <w:p w14:paraId="26404F5D" w14:textId="77777777" w:rsidR="004D3A1B" w:rsidRPr="00D44C9F" w:rsidRDefault="004D3A1B" w:rsidP="00236E60">
      <w:pPr>
        <w:spacing w:after="0" w:line="240" w:lineRule="auto"/>
        <w:ind w:left="540"/>
        <w:rPr>
          <w:rFonts w:eastAsia="Arial"/>
          <w:bCs/>
          <w:sz w:val="18"/>
          <w:szCs w:val="18"/>
          <w:lang w:val="en-US" w:eastAsia="en-GB"/>
        </w:rPr>
      </w:pPr>
    </w:p>
    <w:p w14:paraId="0C315AD6" w14:textId="5BD3C44C" w:rsidR="004D3A1B" w:rsidRPr="00D44C9F" w:rsidRDefault="004D3A1B" w:rsidP="00236E60">
      <w:pPr>
        <w:spacing w:after="0" w:line="240" w:lineRule="auto"/>
        <w:ind w:left="540"/>
        <w:jc w:val="both"/>
        <w:rPr>
          <w:rFonts w:eastAsia="Arial"/>
          <w:sz w:val="18"/>
          <w:szCs w:val="18"/>
          <w:lang w:val="en-US" w:eastAsia="en-GB"/>
        </w:rPr>
      </w:pPr>
      <w:r w:rsidRPr="00D44C9F">
        <w:rPr>
          <w:rFonts w:eastAsia="Arial"/>
          <w:sz w:val="18"/>
          <w:szCs w:val="18"/>
          <w:lang w:val="en-US" w:eastAsia="en-GB"/>
        </w:rPr>
        <w:t xml:space="preserve">During the year </w:t>
      </w:r>
      <w:r w:rsidR="00236E60" w:rsidRPr="00236E60">
        <w:rPr>
          <w:rFonts w:eastAsia="Arial"/>
          <w:sz w:val="18"/>
          <w:szCs w:val="18"/>
          <w:lang w:eastAsia="en-GB"/>
        </w:rPr>
        <w:t>2021</w:t>
      </w:r>
      <w:r w:rsidRPr="00D44C9F">
        <w:rPr>
          <w:rFonts w:eastAsia="Arial"/>
          <w:sz w:val="18"/>
          <w:szCs w:val="18"/>
          <w:lang w:val="en-US" w:eastAsia="en-GB"/>
        </w:rPr>
        <w:t xml:space="preserve">, the Group and the Company </w:t>
      </w:r>
      <w:r w:rsidRPr="00D44C9F">
        <w:rPr>
          <w:rFonts w:eastAsia="Cambria"/>
          <w:color w:val="000000"/>
          <w:sz w:val="18"/>
          <w:szCs w:val="18"/>
        </w:rPr>
        <w:t>acquired/ disposed</w:t>
      </w:r>
      <w:r w:rsidRPr="00D44C9F">
        <w:rPr>
          <w:rFonts w:eastAsia="Arial"/>
          <w:sz w:val="18"/>
          <w:szCs w:val="18"/>
          <w:lang w:val="en-US" w:eastAsia="en-GB"/>
        </w:rPr>
        <w:t xml:space="preserve"> listed securities measured at FVPL in the amount of Baht </w:t>
      </w:r>
      <w:r w:rsidR="00236E60" w:rsidRPr="00236E60">
        <w:rPr>
          <w:rFonts w:eastAsia="Arial"/>
          <w:sz w:val="18"/>
          <w:szCs w:val="18"/>
          <w:lang w:eastAsia="en-GB"/>
        </w:rPr>
        <w:t>120</w:t>
      </w:r>
      <w:r w:rsidR="002E54C8" w:rsidRPr="00D44C9F">
        <w:rPr>
          <w:rFonts w:eastAsia="Arial"/>
          <w:sz w:val="18"/>
          <w:szCs w:val="18"/>
          <w:lang w:val="en-US" w:eastAsia="en-GB"/>
        </w:rPr>
        <w:t xml:space="preserve"> million</w:t>
      </w:r>
      <w:r w:rsidR="00C95F84">
        <w:rPr>
          <w:rFonts w:eastAsia="Arial"/>
          <w:sz w:val="18"/>
          <w:szCs w:val="18"/>
          <w:lang w:val="en-US" w:eastAsia="en-GB"/>
        </w:rPr>
        <w:t xml:space="preserve"> (</w:t>
      </w:r>
      <w:r w:rsidR="00236E60" w:rsidRPr="00236E60">
        <w:rPr>
          <w:rFonts w:eastAsia="Arial"/>
          <w:sz w:val="18"/>
          <w:szCs w:val="18"/>
          <w:lang w:eastAsia="en-GB"/>
        </w:rPr>
        <w:t>2020</w:t>
      </w:r>
      <w:r w:rsidR="00C95F84">
        <w:rPr>
          <w:rFonts w:eastAsia="Arial"/>
          <w:sz w:val="18"/>
          <w:szCs w:val="18"/>
          <w:lang w:val="en-US" w:eastAsia="en-GB"/>
        </w:rPr>
        <w:t xml:space="preserve"> : Baht </w:t>
      </w:r>
      <w:r w:rsidR="00236E60" w:rsidRPr="00236E60">
        <w:rPr>
          <w:rFonts w:eastAsia="Arial"/>
          <w:sz w:val="18"/>
          <w:szCs w:val="18"/>
          <w:lang w:eastAsia="en-GB"/>
        </w:rPr>
        <w:t>100</w:t>
      </w:r>
      <w:r w:rsidR="00C95F84">
        <w:rPr>
          <w:rFonts w:eastAsia="Arial"/>
          <w:sz w:val="18"/>
          <w:szCs w:val="18"/>
          <w:lang w:val="en-US" w:eastAsia="en-GB"/>
        </w:rPr>
        <w:t xml:space="preserve"> million)</w:t>
      </w:r>
      <w:r w:rsidR="00842AC9" w:rsidRPr="00D44C9F">
        <w:rPr>
          <w:rFonts w:eastAsia="Arial"/>
          <w:sz w:val="18"/>
          <w:szCs w:val="18"/>
          <w:lang w:val="en-US" w:eastAsia="en-GB"/>
        </w:rPr>
        <w:t>.</w:t>
      </w:r>
    </w:p>
    <w:p w14:paraId="5C76721F" w14:textId="77777777" w:rsidR="004D3A1B" w:rsidRPr="00D44C9F" w:rsidRDefault="004D3A1B" w:rsidP="00236E60">
      <w:pPr>
        <w:spacing w:after="0" w:line="240" w:lineRule="auto"/>
        <w:ind w:left="540"/>
        <w:rPr>
          <w:rFonts w:eastAsia="Arial"/>
          <w:bCs/>
          <w:sz w:val="18"/>
          <w:szCs w:val="18"/>
          <w:lang w:val="en-US" w:eastAsia="en-GB"/>
        </w:rPr>
      </w:pPr>
    </w:p>
    <w:p w14:paraId="51E340B7" w14:textId="03DABDF1" w:rsidR="00FE3D88" w:rsidRPr="00DD761F" w:rsidRDefault="004D3A1B" w:rsidP="00236E60">
      <w:pPr>
        <w:spacing w:after="0" w:line="240" w:lineRule="auto"/>
        <w:ind w:left="540"/>
        <w:jc w:val="both"/>
        <w:rPr>
          <w:rFonts w:eastAsia="Arial"/>
          <w:bCs/>
          <w:sz w:val="18"/>
          <w:szCs w:val="18"/>
          <w:lang w:eastAsia="en-GB"/>
        </w:rPr>
      </w:pPr>
      <w:r w:rsidRPr="00D44C9F">
        <w:rPr>
          <w:rFonts w:eastAsia="Arial"/>
          <w:sz w:val="18"/>
          <w:szCs w:val="18"/>
          <w:lang w:eastAsia="en-GB"/>
        </w:rPr>
        <w:t>For the</w:t>
      </w:r>
      <w:r w:rsidR="00222BFD">
        <w:rPr>
          <w:rFonts w:eastAsia="Arial"/>
          <w:sz w:val="18"/>
          <w:szCs w:val="18"/>
          <w:lang w:eastAsia="en-GB"/>
        </w:rPr>
        <w:t xml:space="preserve"> i</w:t>
      </w:r>
      <w:r w:rsidR="00222BFD" w:rsidRPr="00D44C9F">
        <w:rPr>
          <w:rFonts w:eastAsia="Arial"/>
          <w:sz w:val="18"/>
          <w:szCs w:val="18"/>
          <w:lang w:eastAsia="en-GB"/>
        </w:rPr>
        <w:t xml:space="preserve">nformation about the group’s exposure to price risk is provided in note </w:t>
      </w:r>
      <w:r w:rsidR="00236E60" w:rsidRPr="00236E60">
        <w:rPr>
          <w:rFonts w:eastAsia="Arial"/>
          <w:sz w:val="18"/>
          <w:szCs w:val="18"/>
          <w:lang w:eastAsia="en-GB"/>
        </w:rPr>
        <w:t>6</w:t>
      </w:r>
      <w:r w:rsidR="00222BFD" w:rsidRPr="00D44C9F">
        <w:rPr>
          <w:rFonts w:eastAsia="Arial"/>
          <w:sz w:val="18"/>
          <w:szCs w:val="18"/>
          <w:lang w:eastAsia="en-GB"/>
        </w:rPr>
        <w:t>.</w:t>
      </w:r>
      <w:r w:rsidR="00222BFD">
        <w:rPr>
          <w:rFonts w:eastAsia="Arial"/>
          <w:sz w:val="18"/>
          <w:szCs w:val="18"/>
          <w:lang w:eastAsia="en-GB"/>
        </w:rPr>
        <w:t xml:space="preserve"> I</w:t>
      </w:r>
      <w:r w:rsidRPr="00D44C9F">
        <w:rPr>
          <w:rFonts w:eastAsia="Arial"/>
          <w:sz w:val="18"/>
          <w:szCs w:val="18"/>
          <w:lang w:eastAsia="en-GB"/>
        </w:rPr>
        <w:t xml:space="preserve">nformation about the methods and assumptions used in determining fair value refer to note </w:t>
      </w:r>
      <w:r w:rsidR="00236E60" w:rsidRPr="00236E60">
        <w:rPr>
          <w:rFonts w:eastAsia="Arial"/>
          <w:sz w:val="18"/>
          <w:szCs w:val="18"/>
          <w:lang w:eastAsia="en-GB"/>
        </w:rPr>
        <w:t>7</w:t>
      </w:r>
      <w:r w:rsidRPr="00D44C9F">
        <w:rPr>
          <w:rFonts w:eastAsia="Arial"/>
          <w:sz w:val="18"/>
          <w:szCs w:val="18"/>
          <w:lang w:eastAsia="en-GB"/>
        </w:rPr>
        <w:t xml:space="preserve">. </w:t>
      </w:r>
    </w:p>
    <w:p w14:paraId="78CE2F4E" w14:textId="5719574A" w:rsidR="004D29B6" w:rsidRDefault="004D29B6" w:rsidP="00FE3D88">
      <w:pPr>
        <w:keepNext/>
        <w:keepLines/>
        <w:tabs>
          <w:tab w:val="left" w:pos="567"/>
        </w:tabs>
        <w:spacing w:after="0" w:line="240" w:lineRule="auto"/>
        <w:outlineLvl w:val="1"/>
        <w:rPr>
          <w:rFonts w:eastAsia="Arial"/>
          <w:bCs/>
          <w:sz w:val="18"/>
          <w:szCs w:val="18"/>
          <w:lang w:eastAsia="en-GB"/>
        </w:rPr>
      </w:pPr>
    </w:p>
    <w:p w14:paraId="023693E5" w14:textId="77777777" w:rsidR="00236E60" w:rsidRPr="00DD761F" w:rsidRDefault="00236E60" w:rsidP="00FE3D88">
      <w:pPr>
        <w:keepNext/>
        <w:keepLines/>
        <w:tabs>
          <w:tab w:val="left" w:pos="567"/>
        </w:tabs>
        <w:spacing w:after="0" w:line="240" w:lineRule="auto"/>
        <w:outlineLvl w:val="1"/>
        <w:rPr>
          <w:rFonts w:eastAsia="Arial"/>
          <w:bCs/>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FE3D88" w:rsidRPr="00D44C9F" w14:paraId="7BA6FFCF" w14:textId="77777777" w:rsidTr="004E5AC7">
        <w:trPr>
          <w:trHeight w:val="386"/>
        </w:trPr>
        <w:tc>
          <w:tcPr>
            <w:tcW w:w="9781" w:type="dxa"/>
            <w:shd w:val="clear" w:color="auto" w:fill="8A9ED3"/>
            <w:vAlign w:val="center"/>
          </w:tcPr>
          <w:p w14:paraId="21274C4E" w14:textId="7494AD11" w:rsidR="00FE3D88"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13</w:t>
            </w:r>
            <w:r w:rsidR="00FE3D88" w:rsidRPr="00D44C9F">
              <w:rPr>
                <w:rFonts w:eastAsia="Arial Unicode MS"/>
                <w:b/>
                <w:bCs/>
                <w:color w:val="FFFFFF" w:themeColor="background1"/>
                <w:sz w:val="18"/>
                <w:szCs w:val="18"/>
                <w:lang w:val="en-GB" w:bidi="th-TH"/>
              </w:rPr>
              <w:tab/>
            </w:r>
            <w:r w:rsidR="00FE3D88" w:rsidRPr="00D44C9F">
              <w:rPr>
                <w:rFonts w:eastAsia="Times"/>
                <w:b/>
                <w:color w:val="FFFFFF"/>
                <w:sz w:val="18"/>
                <w:szCs w:val="18"/>
                <w:lang w:eastAsia="en-GB"/>
              </w:rPr>
              <w:t>Inventories</w:t>
            </w:r>
          </w:p>
        </w:tc>
      </w:tr>
    </w:tbl>
    <w:p w14:paraId="33C196FF" w14:textId="77777777" w:rsidR="00FA1C51" w:rsidRPr="00DD761F" w:rsidRDefault="00FA1C51" w:rsidP="00881635">
      <w:pPr>
        <w:keepNext/>
        <w:keepLines/>
        <w:tabs>
          <w:tab w:val="left" w:pos="567"/>
        </w:tabs>
        <w:spacing w:after="0" w:line="240" w:lineRule="auto"/>
        <w:outlineLvl w:val="1"/>
        <w:rPr>
          <w:rFonts w:eastAsia="Arial"/>
          <w:b/>
          <w:sz w:val="18"/>
          <w:szCs w:val="18"/>
          <w:lang w:eastAsia="en-GB"/>
        </w:rPr>
      </w:pPr>
    </w:p>
    <w:tbl>
      <w:tblPr>
        <w:tblW w:w="9434" w:type="dxa"/>
        <w:tblLayout w:type="fixed"/>
        <w:tblLook w:val="0400" w:firstRow="0" w:lastRow="0" w:firstColumn="0" w:lastColumn="0" w:noHBand="0" w:noVBand="1"/>
      </w:tblPr>
      <w:tblGrid>
        <w:gridCol w:w="3960"/>
        <w:gridCol w:w="1368"/>
        <w:gridCol w:w="1368"/>
        <w:gridCol w:w="1368"/>
        <w:gridCol w:w="1370"/>
      </w:tblGrid>
      <w:tr w:rsidR="00FA1C51" w:rsidRPr="00D44C9F" w14:paraId="3231662D" w14:textId="77777777" w:rsidTr="004E5AC7">
        <w:tc>
          <w:tcPr>
            <w:tcW w:w="3960" w:type="dxa"/>
            <w:shd w:val="clear" w:color="auto" w:fill="FFFFFF"/>
          </w:tcPr>
          <w:p w14:paraId="24CA78AC" w14:textId="77777777" w:rsidR="00FA1C51" w:rsidRPr="00D44C9F" w:rsidRDefault="00FA1C51" w:rsidP="00550365">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068435A1"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190A1E7C"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shd w:val="clear" w:color="auto" w:fill="FFFFFF"/>
            <w:hideMark/>
          </w:tcPr>
          <w:p w14:paraId="344028FB"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1C70E5ED"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1C269E" w:rsidRPr="00D44C9F" w14:paraId="4D64A9A8" w14:textId="77777777" w:rsidTr="004E5AC7">
        <w:tc>
          <w:tcPr>
            <w:tcW w:w="3960" w:type="dxa"/>
            <w:shd w:val="clear" w:color="auto" w:fill="FFFFFF"/>
          </w:tcPr>
          <w:p w14:paraId="2C29A537" w14:textId="77777777" w:rsidR="001C269E" w:rsidRPr="00D44C9F" w:rsidRDefault="001C269E" w:rsidP="00550365">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54B3F2CA" w14:textId="56B95711"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167617FC" w14:textId="59219700"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shd w:val="clear" w:color="auto" w:fill="FFFFFF"/>
            <w:hideMark/>
          </w:tcPr>
          <w:p w14:paraId="4B82E7E7" w14:textId="0E3C0913"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shd w:val="clear" w:color="auto" w:fill="FFFFFF"/>
            <w:hideMark/>
          </w:tcPr>
          <w:p w14:paraId="78075C16" w14:textId="148690E0"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A201E" w:rsidRPr="00D44C9F" w14:paraId="1CF84A13" w14:textId="77777777" w:rsidTr="004E5AC7">
        <w:tc>
          <w:tcPr>
            <w:tcW w:w="3960" w:type="dxa"/>
            <w:shd w:val="clear" w:color="auto" w:fill="FFFFFF"/>
          </w:tcPr>
          <w:p w14:paraId="29CD8100" w14:textId="77777777" w:rsidR="00AA201E" w:rsidRPr="00D44C9F" w:rsidRDefault="00AA201E" w:rsidP="00550365">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4BDAB737" w14:textId="3627FCAB"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20B38722" w14:textId="1F8DF3F2"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2253E823" w14:textId="4B4BA112"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shd w:val="clear" w:color="auto" w:fill="FFFFFF"/>
            <w:hideMark/>
          </w:tcPr>
          <w:p w14:paraId="07FD56D1" w14:textId="6E2DBCED"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FA1C51" w:rsidRPr="00D44C9F" w14:paraId="239A33C1" w14:textId="77777777" w:rsidTr="004E5AC7">
        <w:tc>
          <w:tcPr>
            <w:tcW w:w="3960" w:type="dxa"/>
          </w:tcPr>
          <w:p w14:paraId="7C3E6C94" w14:textId="77777777" w:rsidR="00FA1C51" w:rsidRPr="00D44C9F" w:rsidRDefault="00FA1C51" w:rsidP="00550365">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1D85405"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631BE6CE"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072665F"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FCE2CD0" w14:textId="77777777" w:rsidR="00FA1C51" w:rsidRPr="00D44C9F" w:rsidRDefault="00FA1C51" w:rsidP="00550365">
            <w:pPr>
              <w:spacing w:after="0" w:line="240" w:lineRule="auto"/>
              <w:ind w:left="-40" w:right="-72"/>
              <w:jc w:val="right"/>
              <w:rPr>
                <w:rFonts w:eastAsia="Arial"/>
                <w:b/>
                <w:sz w:val="18"/>
                <w:szCs w:val="18"/>
                <w:lang w:eastAsia="en-GB"/>
              </w:rPr>
            </w:pPr>
          </w:p>
        </w:tc>
      </w:tr>
      <w:tr w:rsidR="000F2C6C" w:rsidRPr="00D44C9F" w14:paraId="7B00E626" w14:textId="77777777" w:rsidTr="004E5AC7">
        <w:tc>
          <w:tcPr>
            <w:tcW w:w="3960" w:type="dxa"/>
            <w:hideMark/>
          </w:tcPr>
          <w:p w14:paraId="6DC04741" w14:textId="77777777" w:rsidR="000F2C6C" w:rsidRPr="00D44C9F" w:rsidRDefault="000F2C6C"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Raw material</w:t>
            </w:r>
          </w:p>
        </w:tc>
        <w:tc>
          <w:tcPr>
            <w:tcW w:w="1368" w:type="dxa"/>
            <w:shd w:val="clear" w:color="auto" w:fill="FAFAFA"/>
          </w:tcPr>
          <w:p w14:paraId="047A8825" w14:textId="3FC14B1D"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114</w:t>
            </w:r>
            <w:r w:rsidR="003624B3" w:rsidRPr="00D44C9F">
              <w:rPr>
                <w:rFonts w:eastAsia="Arial Unicode MS"/>
                <w:color w:val="000000"/>
                <w:sz w:val="18"/>
                <w:szCs w:val="18"/>
                <w:lang w:val="en-US" w:bidi="ar-SA"/>
              </w:rPr>
              <w:t>,</w:t>
            </w:r>
            <w:r w:rsidRPr="00236E60">
              <w:rPr>
                <w:rFonts w:eastAsia="Arial Unicode MS"/>
                <w:color w:val="000000"/>
                <w:sz w:val="18"/>
                <w:szCs w:val="18"/>
                <w:lang w:bidi="ar-SA"/>
              </w:rPr>
              <w:t>753</w:t>
            </w:r>
          </w:p>
        </w:tc>
        <w:tc>
          <w:tcPr>
            <w:tcW w:w="1368" w:type="dxa"/>
          </w:tcPr>
          <w:p w14:paraId="6BC5ACE9" w14:textId="2B58C6DF"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96</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644</w:t>
            </w:r>
          </w:p>
        </w:tc>
        <w:tc>
          <w:tcPr>
            <w:tcW w:w="1368" w:type="dxa"/>
            <w:shd w:val="clear" w:color="auto" w:fill="FAFAFA"/>
          </w:tcPr>
          <w:p w14:paraId="19874CB3" w14:textId="3B451518"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107</w:t>
            </w:r>
            <w:r w:rsidR="003624B3" w:rsidRPr="00D44C9F">
              <w:rPr>
                <w:rFonts w:eastAsia="Arial Unicode MS"/>
                <w:color w:val="000000"/>
                <w:sz w:val="18"/>
                <w:szCs w:val="18"/>
                <w:lang w:val="en-US" w:bidi="ar-SA"/>
              </w:rPr>
              <w:t>,</w:t>
            </w:r>
            <w:r w:rsidRPr="00236E60">
              <w:rPr>
                <w:rFonts w:eastAsia="Arial Unicode MS"/>
                <w:color w:val="000000"/>
                <w:sz w:val="18"/>
                <w:szCs w:val="18"/>
                <w:lang w:bidi="ar-SA"/>
              </w:rPr>
              <w:t>746</w:t>
            </w:r>
          </w:p>
        </w:tc>
        <w:tc>
          <w:tcPr>
            <w:tcW w:w="1370" w:type="dxa"/>
          </w:tcPr>
          <w:p w14:paraId="769631C9" w14:textId="142CD3DD"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88</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186</w:t>
            </w:r>
          </w:p>
        </w:tc>
      </w:tr>
      <w:tr w:rsidR="000F2C6C" w:rsidRPr="00D44C9F" w14:paraId="3D9E4AB0" w14:textId="77777777" w:rsidTr="004E5AC7">
        <w:tc>
          <w:tcPr>
            <w:tcW w:w="3960" w:type="dxa"/>
            <w:hideMark/>
          </w:tcPr>
          <w:p w14:paraId="6C8A4300" w14:textId="77777777" w:rsidR="000F2C6C" w:rsidRPr="00D44C9F" w:rsidRDefault="000F2C6C"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Work in progress</w:t>
            </w:r>
          </w:p>
        </w:tc>
        <w:tc>
          <w:tcPr>
            <w:tcW w:w="1368" w:type="dxa"/>
            <w:shd w:val="clear" w:color="auto" w:fill="FAFAFA"/>
          </w:tcPr>
          <w:p w14:paraId="0F39594E" w14:textId="13A3FF32"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372</w:t>
            </w:r>
          </w:p>
        </w:tc>
        <w:tc>
          <w:tcPr>
            <w:tcW w:w="1368" w:type="dxa"/>
          </w:tcPr>
          <w:p w14:paraId="2623B405" w14:textId="485834EA"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050</w:t>
            </w:r>
          </w:p>
        </w:tc>
        <w:tc>
          <w:tcPr>
            <w:tcW w:w="1368" w:type="dxa"/>
            <w:shd w:val="clear" w:color="auto" w:fill="FAFAFA"/>
          </w:tcPr>
          <w:p w14:paraId="42BDDD83" w14:textId="3311CEDE"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372</w:t>
            </w:r>
          </w:p>
        </w:tc>
        <w:tc>
          <w:tcPr>
            <w:tcW w:w="1370" w:type="dxa"/>
          </w:tcPr>
          <w:p w14:paraId="08E7BF30" w14:textId="522C7307" w:rsidR="000F2C6C"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w:t>
            </w:r>
            <w:r w:rsidR="000F2C6C" w:rsidRPr="00D44C9F">
              <w:rPr>
                <w:rFonts w:eastAsia="Arial Unicode MS"/>
                <w:color w:val="000000"/>
                <w:sz w:val="18"/>
                <w:szCs w:val="18"/>
                <w:lang w:val="en-US" w:bidi="ar-SA"/>
              </w:rPr>
              <w:t>,</w:t>
            </w:r>
            <w:r w:rsidRPr="00236E60">
              <w:rPr>
                <w:rFonts w:eastAsia="Arial Unicode MS"/>
                <w:color w:val="000000"/>
                <w:sz w:val="18"/>
                <w:szCs w:val="18"/>
                <w:lang w:bidi="ar-SA"/>
              </w:rPr>
              <w:t>050</w:t>
            </w:r>
          </w:p>
        </w:tc>
      </w:tr>
      <w:tr w:rsidR="00A83B0B" w:rsidRPr="00D44C9F" w14:paraId="6FE0944A" w14:textId="77777777" w:rsidTr="004E5AC7">
        <w:tc>
          <w:tcPr>
            <w:tcW w:w="3960" w:type="dxa"/>
            <w:hideMark/>
          </w:tcPr>
          <w:p w14:paraId="7CA408E4" w14:textId="77777777" w:rsidR="00A83B0B" w:rsidRPr="00D44C9F" w:rsidRDefault="00A83B0B" w:rsidP="00550365">
            <w:pPr>
              <w:tabs>
                <w:tab w:val="left" w:pos="1246"/>
              </w:tabs>
              <w:spacing w:after="0" w:line="240" w:lineRule="auto"/>
              <w:ind w:left="-101"/>
              <w:jc w:val="both"/>
              <w:rPr>
                <w:rFonts w:eastAsia="Arial"/>
                <w:sz w:val="18"/>
                <w:szCs w:val="18"/>
                <w:lang w:eastAsia="en-GB"/>
              </w:rPr>
            </w:pPr>
            <w:r w:rsidRPr="00D44C9F">
              <w:rPr>
                <w:rFonts w:eastAsia="Arial"/>
                <w:sz w:val="18"/>
                <w:szCs w:val="18"/>
                <w:lang w:eastAsia="en-GB"/>
              </w:rPr>
              <w:t>Finished goods</w:t>
            </w:r>
          </w:p>
        </w:tc>
        <w:tc>
          <w:tcPr>
            <w:tcW w:w="1368" w:type="dxa"/>
            <w:shd w:val="clear" w:color="auto" w:fill="FAFAFA"/>
          </w:tcPr>
          <w:p w14:paraId="3BF6138E" w14:textId="581C3256" w:rsidR="00A83B0B" w:rsidRPr="00D44C9F" w:rsidRDefault="00A83B0B" w:rsidP="00550365">
            <w:pPr>
              <w:spacing w:after="0" w:line="240" w:lineRule="auto"/>
              <w:ind w:left="-40" w:right="-72"/>
              <w:jc w:val="right"/>
              <w:rPr>
                <w:rFonts w:eastAsia="Arial"/>
                <w:b/>
                <w:sz w:val="18"/>
                <w:szCs w:val="18"/>
                <w:lang w:eastAsia="en-GB"/>
              </w:rPr>
            </w:pPr>
            <w:r w:rsidRPr="00D44C9F">
              <w:rPr>
                <w:sz w:val="18"/>
                <w:szCs w:val="18"/>
              </w:rPr>
              <w:t xml:space="preserve"> </w:t>
            </w:r>
            <w:r w:rsidR="00236E60" w:rsidRPr="00236E60">
              <w:rPr>
                <w:sz w:val="18"/>
                <w:szCs w:val="18"/>
              </w:rPr>
              <w:t>98</w:t>
            </w:r>
            <w:r w:rsidRPr="00D44C9F">
              <w:rPr>
                <w:sz w:val="18"/>
                <w:szCs w:val="18"/>
              </w:rPr>
              <w:t>,</w:t>
            </w:r>
            <w:r w:rsidR="00236E60" w:rsidRPr="00236E60">
              <w:rPr>
                <w:sz w:val="18"/>
                <w:szCs w:val="18"/>
              </w:rPr>
              <w:t>896</w:t>
            </w:r>
            <w:r w:rsidRPr="00D44C9F">
              <w:rPr>
                <w:sz w:val="18"/>
                <w:szCs w:val="18"/>
              </w:rPr>
              <w:t xml:space="preserve"> </w:t>
            </w:r>
          </w:p>
        </w:tc>
        <w:tc>
          <w:tcPr>
            <w:tcW w:w="1368" w:type="dxa"/>
          </w:tcPr>
          <w:p w14:paraId="6A590AD2" w14:textId="14B8C6FE" w:rsidR="00A83B0B" w:rsidRPr="00D44C9F" w:rsidRDefault="00A83B0B" w:rsidP="00550365">
            <w:pPr>
              <w:spacing w:after="0" w:line="240" w:lineRule="auto"/>
              <w:ind w:left="-40" w:right="-72"/>
              <w:jc w:val="right"/>
              <w:rPr>
                <w:rFonts w:eastAsia="Arial"/>
                <w:b/>
                <w:sz w:val="18"/>
                <w:szCs w:val="18"/>
                <w:lang w:eastAsia="en-GB"/>
              </w:rPr>
            </w:pPr>
            <w:r w:rsidRPr="00D44C9F">
              <w:rPr>
                <w:sz w:val="18"/>
                <w:szCs w:val="18"/>
              </w:rPr>
              <w:t xml:space="preserve"> </w:t>
            </w:r>
            <w:r w:rsidR="00236E60" w:rsidRPr="00236E60">
              <w:rPr>
                <w:sz w:val="18"/>
                <w:szCs w:val="18"/>
              </w:rPr>
              <w:t>77</w:t>
            </w:r>
            <w:r w:rsidRPr="00D44C9F">
              <w:rPr>
                <w:sz w:val="18"/>
                <w:szCs w:val="18"/>
              </w:rPr>
              <w:t>,</w:t>
            </w:r>
            <w:r w:rsidR="00236E60" w:rsidRPr="00236E60">
              <w:rPr>
                <w:sz w:val="18"/>
                <w:szCs w:val="18"/>
              </w:rPr>
              <w:t>765</w:t>
            </w:r>
            <w:r w:rsidRPr="00D44C9F">
              <w:rPr>
                <w:sz w:val="18"/>
                <w:szCs w:val="18"/>
              </w:rPr>
              <w:t xml:space="preserve"> </w:t>
            </w:r>
          </w:p>
        </w:tc>
        <w:tc>
          <w:tcPr>
            <w:tcW w:w="1368" w:type="dxa"/>
            <w:shd w:val="clear" w:color="auto" w:fill="FAFAFA"/>
          </w:tcPr>
          <w:p w14:paraId="75010B21" w14:textId="1422CFAE" w:rsidR="00A83B0B" w:rsidRPr="00D44C9F" w:rsidRDefault="00A83B0B" w:rsidP="00550365">
            <w:pPr>
              <w:spacing w:after="0" w:line="240" w:lineRule="auto"/>
              <w:ind w:left="-40" w:right="-72"/>
              <w:jc w:val="right"/>
              <w:rPr>
                <w:rFonts w:eastAsia="Arial"/>
                <w:b/>
                <w:sz w:val="18"/>
                <w:szCs w:val="18"/>
                <w:lang w:eastAsia="en-GB"/>
              </w:rPr>
            </w:pPr>
            <w:r w:rsidRPr="00D44C9F">
              <w:rPr>
                <w:sz w:val="18"/>
                <w:szCs w:val="18"/>
              </w:rPr>
              <w:t xml:space="preserve"> </w:t>
            </w:r>
            <w:r w:rsidR="00236E60" w:rsidRPr="00236E60">
              <w:rPr>
                <w:sz w:val="18"/>
                <w:szCs w:val="18"/>
              </w:rPr>
              <w:t>98</w:t>
            </w:r>
            <w:r w:rsidRPr="00D44C9F">
              <w:rPr>
                <w:sz w:val="18"/>
                <w:szCs w:val="18"/>
              </w:rPr>
              <w:t>,</w:t>
            </w:r>
            <w:r w:rsidR="00236E60" w:rsidRPr="00236E60">
              <w:rPr>
                <w:sz w:val="18"/>
                <w:szCs w:val="18"/>
              </w:rPr>
              <w:t>562</w:t>
            </w:r>
            <w:r w:rsidRPr="00D44C9F">
              <w:rPr>
                <w:sz w:val="18"/>
                <w:szCs w:val="18"/>
              </w:rPr>
              <w:t xml:space="preserve"> </w:t>
            </w:r>
          </w:p>
        </w:tc>
        <w:tc>
          <w:tcPr>
            <w:tcW w:w="1370" w:type="dxa"/>
          </w:tcPr>
          <w:p w14:paraId="4414DFF5" w14:textId="63FC3A66" w:rsidR="00A83B0B" w:rsidRPr="00D44C9F" w:rsidRDefault="00A83B0B" w:rsidP="00550365">
            <w:pPr>
              <w:spacing w:after="0" w:line="240" w:lineRule="auto"/>
              <w:ind w:left="-40" w:right="-72"/>
              <w:jc w:val="right"/>
              <w:rPr>
                <w:rFonts w:eastAsia="Arial"/>
                <w:b/>
                <w:sz w:val="18"/>
                <w:szCs w:val="18"/>
                <w:lang w:eastAsia="en-GB"/>
              </w:rPr>
            </w:pPr>
            <w:r w:rsidRPr="00D44C9F">
              <w:rPr>
                <w:sz w:val="18"/>
                <w:szCs w:val="18"/>
              </w:rPr>
              <w:t xml:space="preserve"> </w:t>
            </w:r>
            <w:r w:rsidR="00236E60" w:rsidRPr="00236E60">
              <w:rPr>
                <w:sz w:val="18"/>
                <w:szCs w:val="18"/>
              </w:rPr>
              <w:t>77</w:t>
            </w:r>
            <w:r w:rsidRPr="00D44C9F">
              <w:rPr>
                <w:sz w:val="18"/>
                <w:szCs w:val="18"/>
              </w:rPr>
              <w:t>,</w:t>
            </w:r>
            <w:r w:rsidR="00236E60" w:rsidRPr="00236E60">
              <w:rPr>
                <w:sz w:val="18"/>
                <w:szCs w:val="18"/>
              </w:rPr>
              <w:t>368</w:t>
            </w:r>
            <w:r w:rsidRPr="00D44C9F">
              <w:rPr>
                <w:sz w:val="18"/>
                <w:szCs w:val="18"/>
              </w:rPr>
              <w:t xml:space="preserve"> </w:t>
            </w:r>
          </w:p>
        </w:tc>
      </w:tr>
      <w:tr w:rsidR="00A83B0B" w:rsidRPr="00D44C9F" w14:paraId="4AABCCE6" w14:textId="77777777" w:rsidTr="004E5AC7">
        <w:tc>
          <w:tcPr>
            <w:tcW w:w="3960" w:type="dxa"/>
          </w:tcPr>
          <w:p w14:paraId="064E5251" w14:textId="79C09A39" w:rsidR="00A83B0B" w:rsidRPr="00D44C9F" w:rsidRDefault="00A83B0B" w:rsidP="00550365">
            <w:pPr>
              <w:tabs>
                <w:tab w:val="left" w:pos="1246"/>
              </w:tabs>
              <w:spacing w:after="0" w:line="240" w:lineRule="auto"/>
              <w:ind w:left="-101"/>
              <w:jc w:val="both"/>
              <w:rPr>
                <w:rFonts w:eastAsia="Arial"/>
                <w:sz w:val="18"/>
                <w:szCs w:val="18"/>
                <w:lang w:eastAsia="en-GB"/>
              </w:rPr>
            </w:pPr>
            <w:r w:rsidRPr="00D44C9F">
              <w:rPr>
                <w:rFonts w:eastAsia="Arial"/>
                <w:sz w:val="18"/>
                <w:szCs w:val="18"/>
                <w:lang w:eastAsia="en-GB"/>
              </w:rPr>
              <w:t>Packaging material</w:t>
            </w:r>
          </w:p>
        </w:tc>
        <w:tc>
          <w:tcPr>
            <w:tcW w:w="1368" w:type="dxa"/>
            <w:shd w:val="clear" w:color="auto" w:fill="FAFAFA"/>
          </w:tcPr>
          <w:p w14:paraId="05B89DFC" w14:textId="6A0F22E3"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50</w:t>
            </w:r>
            <w:r w:rsidR="00A83B0B" w:rsidRPr="00D44C9F">
              <w:rPr>
                <w:sz w:val="18"/>
                <w:szCs w:val="18"/>
              </w:rPr>
              <w:t>,</w:t>
            </w:r>
            <w:r w:rsidRPr="00236E60">
              <w:rPr>
                <w:sz w:val="18"/>
                <w:szCs w:val="18"/>
              </w:rPr>
              <w:t>765</w:t>
            </w:r>
          </w:p>
        </w:tc>
        <w:tc>
          <w:tcPr>
            <w:tcW w:w="1368" w:type="dxa"/>
          </w:tcPr>
          <w:p w14:paraId="169174A3" w14:textId="2FC54436"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41</w:t>
            </w:r>
            <w:r w:rsidR="00A83B0B" w:rsidRPr="00D44C9F">
              <w:rPr>
                <w:sz w:val="18"/>
                <w:szCs w:val="18"/>
              </w:rPr>
              <w:t>,</w:t>
            </w:r>
            <w:r w:rsidRPr="00236E60">
              <w:rPr>
                <w:sz w:val="18"/>
                <w:szCs w:val="18"/>
              </w:rPr>
              <w:t>292</w:t>
            </w:r>
          </w:p>
        </w:tc>
        <w:tc>
          <w:tcPr>
            <w:tcW w:w="1368" w:type="dxa"/>
            <w:shd w:val="clear" w:color="auto" w:fill="FAFAFA"/>
          </w:tcPr>
          <w:p w14:paraId="65344B82" w14:textId="220A0470"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50</w:t>
            </w:r>
            <w:r w:rsidR="00A83B0B" w:rsidRPr="00D44C9F">
              <w:rPr>
                <w:sz w:val="18"/>
                <w:szCs w:val="18"/>
              </w:rPr>
              <w:t>,</w:t>
            </w:r>
            <w:r w:rsidRPr="00236E60">
              <w:rPr>
                <w:sz w:val="18"/>
                <w:szCs w:val="18"/>
              </w:rPr>
              <w:t>356</w:t>
            </w:r>
          </w:p>
        </w:tc>
        <w:tc>
          <w:tcPr>
            <w:tcW w:w="1370" w:type="dxa"/>
          </w:tcPr>
          <w:p w14:paraId="2241A035" w14:textId="6B37F1F9"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40</w:t>
            </w:r>
            <w:r w:rsidR="00A83B0B" w:rsidRPr="00D44C9F">
              <w:rPr>
                <w:sz w:val="18"/>
                <w:szCs w:val="18"/>
              </w:rPr>
              <w:t>,</w:t>
            </w:r>
            <w:r w:rsidRPr="00236E60">
              <w:rPr>
                <w:sz w:val="18"/>
                <w:szCs w:val="18"/>
              </w:rPr>
              <w:t>941</w:t>
            </w:r>
          </w:p>
        </w:tc>
      </w:tr>
      <w:tr w:rsidR="00A83B0B" w:rsidRPr="00D44C9F" w14:paraId="16DB993F" w14:textId="77777777" w:rsidTr="004E5AC7">
        <w:tc>
          <w:tcPr>
            <w:tcW w:w="3960" w:type="dxa"/>
          </w:tcPr>
          <w:p w14:paraId="276DFF59" w14:textId="12DE6850" w:rsidR="00A83B0B" w:rsidRPr="00D44C9F" w:rsidRDefault="00A83B0B" w:rsidP="00550365">
            <w:pPr>
              <w:tabs>
                <w:tab w:val="left" w:pos="1246"/>
              </w:tabs>
              <w:spacing w:after="0" w:line="240" w:lineRule="auto"/>
              <w:ind w:left="-101"/>
              <w:jc w:val="both"/>
              <w:rPr>
                <w:rFonts w:eastAsia="Arial"/>
                <w:sz w:val="18"/>
                <w:szCs w:val="18"/>
                <w:lang w:eastAsia="en-GB"/>
              </w:rPr>
            </w:pPr>
            <w:r w:rsidRPr="00D44C9F">
              <w:rPr>
                <w:rFonts w:eastAsia="Arial"/>
                <w:sz w:val="18"/>
                <w:szCs w:val="18"/>
                <w:lang w:eastAsia="en-GB"/>
              </w:rPr>
              <w:t>Spare parts and supplies</w:t>
            </w:r>
          </w:p>
        </w:tc>
        <w:tc>
          <w:tcPr>
            <w:tcW w:w="1368" w:type="dxa"/>
            <w:tcBorders>
              <w:bottom w:val="single" w:sz="4" w:space="0" w:color="auto"/>
            </w:tcBorders>
            <w:shd w:val="clear" w:color="auto" w:fill="FAFAFA"/>
          </w:tcPr>
          <w:p w14:paraId="41E9BD5E" w14:textId="1FE1A045"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6</w:t>
            </w:r>
            <w:r w:rsidR="00A83B0B" w:rsidRPr="00D44C9F">
              <w:rPr>
                <w:sz w:val="18"/>
                <w:szCs w:val="18"/>
              </w:rPr>
              <w:t>,</w:t>
            </w:r>
            <w:r w:rsidRPr="00236E60">
              <w:rPr>
                <w:sz w:val="18"/>
                <w:szCs w:val="18"/>
              </w:rPr>
              <w:t>408</w:t>
            </w:r>
          </w:p>
        </w:tc>
        <w:tc>
          <w:tcPr>
            <w:tcW w:w="1368" w:type="dxa"/>
            <w:tcBorders>
              <w:bottom w:val="single" w:sz="4" w:space="0" w:color="auto"/>
            </w:tcBorders>
          </w:tcPr>
          <w:p w14:paraId="3F12964A" w14:textId="3DCF6D3D"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7</w:t>
            </w:r>
            <w:r w:rsidR="00A83B0B" w:rsidRPr="00D44C9F">
              <w:rPr>
                <w:sz w:val="18"/>
                <w:szCs w:val="18"/>
              </w:rPr>
              <w:t>,</w:t>
            </w:r>
            <w:r w:rsidRPr="00236E60">
              <w:rPr>
                <w:sz w:val="18"/>
                <w:szCs w:val="18"/>
              </w:rPr>
              <w:t>858</w:t>
            </w:r>
          </w:p>
        </w:tc>
        <w:tc>
          <w:tcPr>
            <w:tcW w:w="1368" w:type="dxa"/>
            <w:tcBorders>
              <w:bottom w:val="single" w:sz="4" w:space="0" w:color="auto"/>
            </w:tcBorders>
            <w:shd w:val="clear" w:color="auto" w:fill="FAFAFA"/>
          </w:tcPr>
          <w:p w14:paraId="471C783D" w14:textId="3AA2E222"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5</w:t>
            </w:r>
            <w:r w:rsidR="00A83B0B" w:rsidRPr="00D44C9F">
              <w:rPr>
                <w:sz w:val="18"/>
                <w:szCs w:val="18"/>
              </w:rPr>
              <w:t>,</w:t>
            </w:r>
            <w:r w:rsidRPr="00236E60">
              <w:rPr>
                <w:sz w:val="18"/>
                <w:szCs w:val="18"/>
              </w:rPr>
              <w:t>059</w:t>
            </w:r>
          </w:p>
        </w:tc>
        <w:tc>
          <w:tcPr>
            <w:tcW w:w="1370" w:type="dxa"/>
            <w:tcBorders>
              <w:bottom w:val="single" w:sz="4" w:space="0" w:color="auto"/>
            </w:tcBorders>
          </w:tcPr>
          <w:p w14:paraId="2A3D9075" w14:textId="3A4342C9" w:rsidR="00A83B0B" w:rsidRPr="00D44C9F" w:rsidRDefault="00236E60" w:rsidP="00550365">
            <w:pPr>
              <w:spacing w:after="0" w:line="240" w:lineRule="auto"/>
              <w:ind w:left="-40" w:right="-72"/>
              <w:jc w:val="right"/>
              <w:rPr>
                <w:rFonts w:eastAsia="Arial"/>
                <w:b/>
                <w:sz w:val="18"/>
                <w:szCs w:val="18"/>
                <w:lang w:eastAsia="en-GB"/>
              </w:rPr>
            </w:pPr>
            <w:r w:rsidRPr="00236E60">
              <w:rPr>
                <w:sz w:val="18"/>
                <w:szCs w:val="18"/>
              </w:rPr>
              <w:t>6</w:t>
            </w:r>
            <w:r w:rsidR="00A83B0B" w:rsidRPr="00D44C9F">
              <w:rPr>
                <w:sz w:val="18"/>
                <w:szCs w:val="18"/>
              </w:rPr>
              <w:t>,</w:t>
            </w:r>
            <w:r w:rsidRPr="00236E60">
              <w:rPr>
                <w:sz w:val="18"/>
                <w:szCs w:val="18"/>
              </w:rPr>
              <w:t>257</w:t>
            </w:r>
          </w:p>
        </w:tc>
      </w:tr>
      <w:tr w:rsidR="000F2C6C" w:rsidRPr="00D44C9F" w14:paraId="62957944" w14:textId="77777777" w:rsidTr="004E5AC7">
        <w:tc>
          <w:tcPr>
            <w:tcW w:w="3960" w:type="dxa"/>
          </w:tcPr>
          <w:p w14:paraId="15A5D65E" w14:textId="77777777" w:rsidR="000F2C6C" w:rsidRPr="00D44C9F" w:rsidRDefault="000F2C6C" w:rsidP="00550365">
            <w:pPr>
              <w:tabs>
                <w:tab w:val="left" w:pos="124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161D94D0" w14:textId="77777777" w:rsidR="000F2C6C" w:rsidRPr="00D44C9F" w:rsidRDefault="000F2C6C"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07E2C00A" w14:textId="77777777" w:rsidR="000F2C6C" w:rsidRPr="00D44C9F" w:rsidRDefault="000F2C6C"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20EDF642" w14:textId="77777777" w:rsidR="000F2C6C" w:rsidRPr="00D44C9F" w:rsidRDefault="000F2C6C" w:rsidP="00550365">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0D0569" w14:textId="77777777" w:rsidR="000F2C6C" w:rsidRPr="00D44C9F" w:rsidRDefault="000F2C6C" w:rsidP="00550365">
            <w:pPr>
              <w:spacing w:after="0" w:line="240" w:lineRule="auto"/>
              <w:ind w:left="-40" w:right="-72"/>
              <w:jc w:val="right"/>
              <w:rPr>
                <w:rFonts w:eastAsia="Arial"/>
                <w:b/>
                <w:sz w:val="18"/>
                <w:szCs w:val="18"/>
                <w:lang w:eastAsia="en-GB"/>
              </w:rPr>
            </w:pPr>
          </w:p>
        </w:tc>
      </w:tr>
      <w:tr w:rsidR="000F2C6C" w:rsidRPr="00D44C9F" w14:paraId="50C9FC8B" w14:textId="77777777" w:rsidTr="004E5AC7">
        <w:tc>
          <w:tcPr>
            <w:tcW w:w="3960" w:type="dxa"/>
            <w:hideMark/>
          </w:tcPr>
          <w:p w14:paraId="1B5A03AA" w14:textId="0F954A10" w:rsidR="000F2C6C" w:rsidRPr="00D44C9F" w:rsidRDefault="000F2C6C" w:rsidP="00550365">
            <w:pPr>
              <w:tabs>
                <w:tab w:val="left" w:pos="1426"/>
              </w:tabs>
              <w:spacing w:after="0" w:line="240" w:lineRule="auto"/>
              <w:ind w:left="-101"/>
              <w:jc w:val="both"/>
              <w:rPr>
                <w:rFonts w:eastAsia="Arial"/>
                <w:color w:val="FFFFFF"/>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Allowance for net realisable value</w:t>
            </w:r>
          </w:p>
        </w:tc>
        <w:tc>
          <w:tcPr>
            <w:tcW w:w="1368" w:type="dxa"/>
            <w:tcBorders>
              <w:top w:val="nil"/>
              <w:left w:val="nil"/>
              <w:bottom w:val="single" w:sz="4" w:space="0" w:color="000000"/>
              <w:right w:val="nil"/>
            </w:tcBorders>
            <w:shd w:val="clear" w:color="auto" w:fill="FAFAFA"/>
          </w:tcPr>
          <w:p w14:paraId="674B620E" w14:textId="5DB45992" w:rsidR="000F2C6C" w:rsidRPr="00D44C9F" w:rsidRDefault="000F2C6C" w:rsidP="00550365">
            <w:pPr>
              <w:spacing w:after="0" w:line="240" w:lineRule="auto"/>
              <w:ind w:left="-40" w:right="-72"/>
              <w:jc w:val="right"/>
              <w:rPr>
                <w:rFonts w:eastAsia="Arial"/>
                <w:b/>
                <w:sz w:val="18"/>
                <w:szCs w:val="18"/>
                <w:lang w:eastAsia="en-GB"/>
              </w:rPr>
            </w:pPr>
            <w:r w:rsidRPr="00D44C9F">
              <w:rPr>
                <w:rFonts w:eastAsia="Arial Unicode MS"/>
                <w:color w:val="000000"/>
                <w:sz w:val="18"/>
                <w:szCs w:val="18"/>
                <w:cs/>
                <w:lang w:val="en-US"/>
              </w:rPr>
              <w:t>-</w:t>
            </w:r>
          </w:p>
        </w:tc>
        <w:tc>
          <w:tcPr>
            <w:tcW w:w="1368" w:type="dxa"/>
            <w:tcBorders>
              <w:top w:val="nil"/>
              <w:left w:val="nil"/>
              <w:bottom w:val="single" w:sz="4" w:space="0" w:color="000000"/>
              <w:right w:val="nil"/>
            </w:tcBorders>
          </w:tcPr>
          <w:p w14:paraId="51FD8FFF" w14:textId="6ADD1220" w:rsidR="000F2C6C" w:rsidRPr="00D44C9F" w:rsidRDefault="000F2C6C" w:rsidP="00550365">
            <w:pPr>
              <w:spacing w:after="0" w:line="240" w:lineRule="auto"/>
              <w:ind w:left="-40" w:right="-72"/>
              <w:jc w:val="right"/>
              <w:rPr>
                <w:rFonts w:eastAsia="Arial"/>
                <w:b/>
                <w:sz w:val="18"/>
                <w:szCs w:val="18"/>
                <w:lang w:eastAsia="en-GB"/>
              </w:rPr>
            </w:pPr>
            <w:r w:rsidRPr="00D44C9F">
              <w:rPr>
                <w:rFonts w:eastAsia="Arial Unicode MS"/>
                <w:color w:val="000000"/>
                <w:sz w:val="18"/>
                <w:szCs w:val="18"/>
                <w:cs/>
                <w:lang w:val="en-US"/>
              </w:rPr>
              <w:t>-</w:t>
            </w:r>
          </w:p>
        </w:tc>
        <w:tc>
          <w:tcPr>
            <w:tcW w:w="1368" w:type="dxa"/>
            <w:tcBorders>
              <w:top w:val="nil"/>
              <w:left w:val="nil"/>
              <w:bottom w:val="single" w:sz="4" w:space="0" w:color="000000"/>
              <w:right w:val="nil"/>
            </w:tcBorders>
            <w:shd w:val="clear" w:color="auto" w:fill="FAFAFA"/>
          </w:tcPr>
          <w:p w14:paraId="078A0C79" w14:textId="3E0D3888" w:rsidR="000F2C6C" w:rsidRPr="00D44C9F" w:rsidRDefault="000F2C6C" w:rsidP="00550365">
            <w:pPr>
              <w:spacing w:after="0" w:line="240" w:lineRule="auto"/>
              <w:ind w:left="-40" w:right="-72"/>
              <w:jc w:val="right"/>
              <w:rPr>
                <w:rFonts w:eastAsia="Arial"/>
                <w:b/>
                <w:sz w:val="18"/>
                <w:szCs w:val="18"/>
                <w:lang w:eastAsia="en-GB"/>
              </w:rPr>
            </w:pPr>
            <w:r w:rsidRPr="00D44C9F">
              <w:rPr>
                <w:rFonts w:eastAsia="Arial Unicode MS"/>
                <w:color w:val="000000"/>
                <w:sz w:val="18"/>
                <w:szCs w:val="18"/>
                <w:cs/>
                <w:lang w:val="en-US"/>
              </w:rPr>
              <w:t>-</w:t>
            </w:r>
          </w:p>
        </w:tc>
        <w:tc>
          <w:tcPr>
            <w:tcW w:w="1370" w:type="dxa"/>
            <w:tcBorders>
              <w:top w:val="nil"/>
              <w:left w:val="nil"/>
              <w:bottom w:val="single" w:sz="4" w:space="0" w:color="000000"/>
              <w:right w:val="nil"/>
            </w:tcBorders>
          </w:tcPr>
          <w:p w14:paraId="560D2179" w14:textId="1C3E8A42" w:rsidR="000F2C6C" w:rsidRPr="00D44C9F" w:rsidRDefault="000F2C6C" w:rsidP="00550365">
            <w:pPr>
              <w:spacing w:after="0" w:line="240" w:lineRule="auto"/>
              <w:ind w:left="-40" w:right="-72"/>
              <w:jc w:val="right"/>
              <w:rPr>
                <w:rFonts w:eastAsia="Arial"/>
                <w:b/>
                <w:sz w:val="18"/>
                <w:szCs w:val="18"/>
                <w:lang w:eastAsia="en-GB"/>
              </w:rPr>
            </w:pPr>
            <w:r w:rsidRPr="00D44C9F">
              <w:rPr>
                <w:rFonts w:eastAsia="Arial Unicode MS"/>
                <w:color w:val="000000"/>
                <w:sz w:val="18"/>
                <w:szCs w:val="18"/>
                <w:cs/>
                <w:lang w:val="en-US"/>
              </w:rPr>
              <w:t>-</w:t>
            </w:r>
          </w:p>
        </w:tc>
      </w:tr>
      <w:tr w:rsidR="000F2C6C" w:rsidRPr="00D44C9F" w14:paraId="090DABD7" w14:textId="77777777" w:rsidTr="004E5AC7">
        <w:tc>
          <w:tcPr>
            <w:tcW w:w="3960" w:type="dxa"/>
          </w:tcPr>
          <w:p w14:paraId="6FEA3550" w14:textId="77777777" w:rsidR="000F2C6C" w:rsidRPr="00D44C9F" w:rsidRDefault="000F2C6C" w:rsidP="00550365">
            <w:pPr>
              <w:tabs>
                <w:tab w:val="left" w:pos="1426"/>
              </w:tabs>
              <w:spacing w:after="0" w:line="240" w:lineRule="auto"/>
              <w:ind w:left="-101"/>
              <w:jc w:val="both"/>
              <w:rPr>
                <w:rFonts w:eastAsia="Arial"/>
                <w:sz w:val="18"/>
                <w:szCs w:val="18"/>
                <w:u w:val="single"/>
                <w:lang w:eastAsia="en-GB"/>
              </w:rPr>
            </w:pPr>
          </w:p>
        </w:tc>
        <w:tc>
          <w:tcPr>
            <w:tcW w:w="1368" w:type="dxa"/>
            <w:tcBorders>
              <w:top w:val="single" w:sz="4" w:space="0" w:color="000000"/>
              <w:left w:val="nil"/>
              <w:bottom w:val="nil"/>
              <w:right w:val="nil"/>
            </w:tcBorders>
            <w:shd w:val="clear" w:color="auto" w:fill="FAFAFA"/>
          </w:tcPr>
          <w:p w14:paraId="070C2F95" w14:textId="5F83CBC0" w:rsidR="000F2C6C" w:rsidRPr="00D44C9F" w:rsidRDefault="000F2C6C"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8A21CB" w14:textId="3469F25E" w:rsidR="000F2C6C" w:rsidRPr="00D44C9F" w:rsidRDefault="000F2C6C"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33F7191" w14:textId="57A6C895" w:rsidR="000F2C6C" w:rsidRPr="00D44C9F" w:rsidRDefault="000F2C6C" w:rsidP="0055036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3F49539" w14:textId="595CC963" w:rsidR="000F2C6C" w:rsidRPr="00D44C9F" w:rsidRDefault="000F2C6C" w:rsidP="00550365">
            <w:pPr>
              <w:spacing w:after="0" w:line="240" w:lineRule="auto"/>
              <w:ind w:left="-40" w:right="-72"/>
              <w:jc w:val="right"/>
              <w:rPr>
                <w:rFonts w:eastAsia="Arial"/>
                <w:b/>
                <w:sz w:val="18"/>
                <w:szCs w:val="18"/>
                <w:lang w:eastAsia="en-GB"/>
              </w:rPr>
            </w:pPr>
          </w:p>
        </w:tc>
      </w:tr>
      <w:tr w:rsidR="00583459" w:rsidRPr="00D44C9F" w14:paraId="3079F1F5" w14:textId="77777777" w:rsidTr="004E5AC7">
        <w:tc>
          <w:tcPr>
            <w:tcW w:w="3960" w:type="dxa"/>
            <w:hideMark/>
          </w:tcPr>
          <w:p w14:paraId="6C85FB98" w14:textId="5BEB231A" w:rsidR="00583459" w:rsidRPr="00D44C9F" w:rsidRDefault="00583459" w:rsidP="00550365">
            <w:pPr>
              <w:tabs>
                <w:tab w:val="left" w:pos="1426"/>
              </w:tabs>
              <w:spacing w:after="0" w:line="240" w:lineRule="auto"/>
              <w:ind w:left="-101"/>
              <w:jc w:val="both"/>
              <w:rPr>
                <w:rFonts w:eastAsia="Arial"/>
                <w:bCs/>
                <w:sz w:val="18"/>
                <w:szCs w:val="18"/>
                <w:u w:val="single"/>
                <w:lang w:eastAsia="en-GB"/>
              </w:rPr>
            </w:pPr>
            <w:r w:rsidRPr="00D44C9F">
              <w:rPr>
                <w:rFonts w:eastAsia="Arial"/>
                <w:bCs/>
                <w:sz w:val="18"/>
                <w:szCs w:val="18"/>
                <w:lang w:eastAsia="en-GB"/>
              </w:rPr>
              <w:t>Total</w:t>
            </w:r>
            <w:r w:rsidR="00B31652" w:rsidRPr="00D44C9F">
              <w:rPr>
                <w:rFonts w:eastAsia="Arial"/>
                <w:bCs/>
                <w:sz w:val="18"/>
                <w:szCs w:val="18"/>
                <w:lang w:eastAsia="en-GB"/>
              </w:rPr>
              <w:t xml:space="preserve"> </w:t>
            </w:r>
          </w:p>
        </w:tc>
        <w:tc>
          <w:tcPr>
            <w:tcW w:w="1368" w:type="dxa"/>
            <w:tcBorders>
              <w:top w:val="nil"/>
              <w:left w:val="nil"/>
              <w:bottom w:val="single" w:sz="4" w:space="0" w:color="000000"/>
              <w:right w:val="nil"/>
            </w:tcBorders>
            <w:shd w:val="clear" w:color="auto" w:fill="FAFAFA"/>
          </w:tcPr>
          <w:p w14:paraId="6B11E1AA" w14:textId="7F8B1047" w:rsidR="00583459" w:rsidRPr="00D44C9F" w:rsidRDefault="00236E60" w:rsidP="00550365">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272</w:t>
            </w:r>
            <w:r w:rsidR="00583459" w:rsidRPr="00D44C9F">
              <w:rPr>
                <w:rFonts w:eastAsia="Arial Unicode MS"/>
                <w:bCs/>
                <w:color w:val="000000"/>
                <w:sz w:val="18"/>
                <w:szCs w:val="18"/>
                <w:lang w:val="en-US" w:bidi="ar-SA"/>
              </w:rPr>
              <w:t>,</w:t>
            </w:r>
            <w:r w:rsidRPr="00236E60">
              <w:rPr>
                <w:rFonts w:eastAsia="Arial Unicode MS"/>
                <w:bCs/>
                <w:color w:val="000000"/>
                <w:sz w:val="18"/>
                <w:szCs w:val="18"/>
                <w:lang w:bidi="ar-SA"/>
              </w:rPr>
              <w:t>194</w:t>
            </w:r>
          </w:p>
        </w:tc>
        <w:tc>
          <w:tcPr>
            <w:tcW w:w="1368" w:type="dxa"/>
            <w:tcBorders>
              <w:top w:val="nil"/>
              <w:left w:val="nil"/>
              <w:bottom w:val="single" w:sz="4" w:space="0" w:color="000000"/>
              <w:right w:val="nil"/>
            </w:tcBorders>
          </w:tcPr>
          <w:p w14:paraId="280B22E2" w14:textId="315D0D98" w:rsidR="00583459" w:rsidRPr="00D44C9F" w:rsidRDefault="00236E60" w:rsidP="00550365">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224</w:t>
            </w:r>
            <w:r w:rsidR="00583459" w:rsidRPr="00D44C9F">
              <w:rPr>
                <w:rFonts w:eastAsia="Arial Unicode MS"/>
                <w:bCs/>
                <w:color w:val="000000"/>
                <w:sz w:val="18"/>
                <w:szCs w:val="18"/>
                <w:lang w:val="en-US" w:bidi="ar-SA"/>
              </w:rPr>
              <w:t>,</w:t>
            </w:r>
            <w:r w:rsidRPr="00236E60">
              <w:rPr>
                <w:rFonts w:eastAsia="Arial Unicode MS"/>
                <w:bCs/>
                <w:color w:val="000000"/>
                <w:sz w:val="18"/>
                <w:szCs w:val="18"/>
                <w:lang w:bidi="ar-SA"/>
              </w:rPr>
              <w:t>609</w:t>
            </w:r>
          </w:p>
        </w:tc>
        <w:tc>
          <w:tcPr>
            <w:tcW w:w="1368" w:type="dxa"/>
            <w:tcBorders>
              <w:top w:val="nil"/>
              <w:left w:val="nil"/>
              <w:bottom w:val="single" w:sz="4" w:space="0" w:color="000000"/>
              <w:right w:val="nil"/>
            </w:tcBorders>
            <w:shd w:val="clear" w:color="auto" w:fill="FAFAFA"/>
          </w:tcPr>
          <w:p w14:paraId="4E45EFC6" w14:textId="64FF8C1E" w:rsidR="00583459" w:rsidRPr="00D44C9F" w:rsidRDefault="00236E60" w:rsidP="00550365">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263</w:t>
            </w:r>
            <w:r w:rsidR="00583459" w:rsidRPr="00D44C9F">
              <w:rPr>
                <w:rFonts w:eastAsia="Arial Unicode MS"/>
                <w:bCs/>
                <w:color w:val="000000"/>
                <w:sz w:val="18"/>
                <w:szCs w:val="18"/>
                <w:lang w:val="en-US" w:bidi="ar-SA"/>
              </w:rPr>
              <w:t>,</w:t>
            </w:r>
            <w:r w:rsidRPr="00236E60">
              <w:rPr>
                <w:rFonts w:eastAsia="Arial Unicode MS"/>
                <w:bCs/>
                <w:color w:val="000000"/>
                <w:sz w:val="18"/>
                <w:szCs w:val="18"/>
                <w:lang w:bidi="ar-SA"/>
              </w:rPr>
              <w:t>095</w:t>
            </w:r>
          </w:p>
        </w:tc>
        <w:tc>
          <w:tcPr>
            <w:tcW w:w="1370" w:type="dxa"/>
            <w:tcBorders>
              <w:top w:val="nil"/>
              <w:left w:val="nil"/>
              <w:bottom w:val="single" w:sz="4" w:space="0" w:color="000000"/>
              <w:right w:val="nil"/>
            </w:tcBorders>
          </w:tcPr>
          <w:p w14:paraId="6C0C5731" w14:textId="3233A245" w:rsidR="00583459" w:rsidRPr="00D44C9F" w:rsidRDefault="00236E60" w:rsidP="00550365">
            <w:pPr>
              <w:spacing w:after="0" w:line="240" w:lineRule="auto"/>
              <w:ind w:left="-40" w:right="-72"/>
              <w:jc w:val="right"/>
              <w:rPr>
                <w:rFonts w:eastAsia="Arial"/>
                <w:bCs/>
                <w:sz w:val="18"/>
                <w:szCs w:val="18"/>
                <w:lang w:eastAsia="en-GB"/>
              </w:rPr>
            </w:pPr>
            <w:r w:rsidRPr="00236E60">
              <w:rPr>
                <w:rFonts w:eastAsia="Arial Unicode MS"/>
                <w:bCs/>
                <w:color w:val="000000"/>
                <w:sz w:val="18"/>
                <w:szCs w:val="18"/>
                <w:lang w:bidi="ar-SA"/>
              </w:rPr>
              <w:t>213</w:t>
            </w:r>
            <w:r w:rsidR="00583459" w:rsidRPr="00D44C9F">
              <w:rPr>
                <w:rFonts w:eastAsia="Arial Unicode MS"/>
                <w:bCs/>
                <w:color w:val="000000"/>
                <w:sz w:val="18"/>
                <w:szCs w:val="18"/>
                <w:lang w:val="en-US" w:bidi="ar-SA"/>
              </w:rPr>
              <w:t>,</w:t>
            </w:r>
            <w:r w:rsidRPr="00236E60">
              <w:rPr>
                <w:rFonts w:eastAsia="Arial Unicode MS"/>
                <w:bCs/>
                <w:color w:val="000000"/>
                <w:sz w:val="18"/>
                <w:szCs w:val="18"/>
                <w:lang w:bidi="ar-SA"/>
              </w:rPr>
              <w:t>802</w:t>
            </w:r>
          </w:p>
        </w:tc>
      </w:tr>
    </w:tbl>
    <w:p w14:paraId="1FCA1995" w14:textId="77777777" w:rsidR="004D29B6" w:rsidRPr="00D44C9F" w:rsidRDefault="004D29B6" w:rsidP="00881635">
      <w:pPr>
        <w:keepNext/>
        <w:keepLines/>
        <w:tabs>
          <w:tab w:val="left" w:pos="567"/>
        </w:tabs>
        <w:spacing w:after="0" w:line="240" w:lineRule="auto"/>
        <w:outlineLvl w:val="1"/>
        <w:rPr>
          <w:rFonts w:eastAsia="Arial"/>
          <w:b/>
          <w:color w:val="CF4A02"/>
          <w:sz w:val="18"/>
          <w:szCs w:val="18"/>
          <w:lang w:eastAsia="en-GB"/>
        </w:rPr>
      </w:pPr>
    </w:p>
    <w:p w14:paraId="38E42B10" w14:textId="11296FF5" w:rsidR="00FA1C51" w:rsidRPr="00D44C9F" w:rsidRDefault="009F0F69" w:rsidP="00FA1C51">
      <w:pPr>
        <w:spacing w:after="0" w:line="240" w:lineRule="auto"/>
        <w:jc w:val="both"/>
        <w:rPr>
          <w:rFonts w:eastAsia="Arial"/>
          <w:sz w:val="18"/>
          <w:szCs w:val="18"/>
          <w:lang w:eastAsia="en-GB"/>
        </w:rPr>
      </w:pPr>
      <w:r>
        <w:rPr>
          <w:rFonts w:eastAsia="Arial"/>
          <w:sz w:val="18"/>
          <w:szCs w:val="18"/>
          <w:lang w:eastAsia="en-GB"/>
        </w:rPr>
        <w:t>As at</w:t>
      </w:r>
      <w:r w:rsidR="00FA1C51" w:rsidRPr="00D44C9F">
        <w:rPr>
          <w:rFonts w:eastAsia="Arial"/>
          <w:sz w:val="18"/>
          <w:szCs w:val="18"/>
          <w:lang w:eastAsia="en-GB"/>
        </w:rPr>
        <w:t xml:space="preserve"> </w:t>
      </w:r>
      <w:r w:rsidR="00236E60" w:rsidRPr="00236E60">
        <w:rPr>
          <w:rFonts w:eastAsia="Arial"/>
          <w:sz w:val="18"/>
          <w:szCs w:val="18"/>
          <w:lang w:eastAsia="en-GB"/>
        </w:rPr>
        <w:t>31</w:t>
      </w:r>
      <w:r w:rsidR="005F5FE8" w:rsidRPr="00D44C9F">
        <w:rPr>
          <w:rFonts w:eastAsia="Arial"/>
          <w:sz w:val="18"/>
          <w:szCs w:val="18"/>
          <w:lang w:eastAsia="en-GB"/>
        </w:rPr>
        <w:t xml:space="preserve"> December</w:t>
      </w:r>
      <w:r w:rsidR="00FA1C51" w:rsidRPr="00D44C9F">
        <w:rPr>
          <w:rFonts w:eastAsia="Arial"/>
          <w:sz w:val="18"/>
          <w:szCs w:val="18"/>
          <w:lang w:eastAsia="en-GB"/>
        </w:rPr>
        <w:t>, amounts recognised as cost of sales in profit or loss are as follows:</w:t>
      </w:r>
    </w:p>
    <w:p w14:paraId="2454C9AC" w14:textId="77777777" w:rsidR="00FA1C51" w:rsidRPr="00D44C9F" w:rsidRDefault="00FA1C51" w:rsidP="00881635">
      <w:pPr>
        <w:keepNext/>
        <w:keepLines/>
        <w:tabs>
          <w:tab w:val="left" w:pos="567"/>
        </w:tabs>
        <w:spacing w:after="0" w:line="240" w:lineRule="auto"/>
        <w:outlineLvl w:val="1"/>
        <w:rPr>
          <w:rFonts w:eastAsia="Arial"/>
          <w:b/>
          <w:color w:val="CF4A02"/>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FA1C51" w:rsidRPr="00D44C9F" w14:paraId="4F154B75" w14:textId="77777777" w:rsidTr="000E0464">
        <w:tc>
          <w:tcPr>
            <w:tcW w:w="3974" w:type="dxa"/>
            <w:shd w:val="clear" w:color="auto" w:fill="FFFFFF"/>
          </w:tcPr>
          <w:p w14:paraId="63C9A28D" w14:textId="77777777" w:rsidR="00FA1C51" w:rsidRPr="00D44C9F" w:rsidRDefault="00FA1C51"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496DD79C"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15F55417"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7FA7B6B7"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60198BCE" w14:textId="77777777" w:rsidR="00FA1C51" w:rsidRPr="00D44C9F" w:rsidRDefault="00FA1C51"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1C269E" w:rsidRPr="00D44C9F" w14:paraId="5BB5811E" w14:textId="77777777" w:rsidTr="004E5AC7">
        <w:tc>
          <w:tcPr>
            <w:tcW w:w="3974" w:type="dxa"/>
            <w:shd w:val="clear" w:color="auto" w:fill="FFFFFF"/>
          </w:tcPr>
          <w:p w14:paraId="7EFC9760" w14:textId="77777777" w:rsidR="001C269E" w:rsidRPr="00D44C9F" w:rsidRDefault="001C269E" w:rsidP="00550365">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3B482FD7" w14:textId="4AE36B92"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5B602F95" w14:textId="45FCD868"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shd w:val="clear" w:color="auto" w:fill="FFFFFF"/>
            <w:hideMark/>
          </w:tcPr>
          <w:p w14:paraId="140E573A" w14:textId="1BA0FDB5"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shd w:val="clear" w:color="auto" w:fill="FFFFFF"/>
            <w:hideMark/>
          </w:tcPr>
          <w:p w14:paraId="0534F55C" w14:textId="757DFA56" w:rsidR="001C269E"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A201E" w:rsidRPr="00D44C9F" w14:paraId="73D17A58" w14:textId="77777777" w:rsidTr="004E5AC7">
        <w:tc>
          <w:tcPr>
            <w:tcW w:w="3974" w:type="dxa"/>
            <w:shd w:val="clear" w:color="auto" w:fill="FFFFFF"/>
          </w:tcPr>
          <w:p w14:paraId="5D274CAA" w14:textId="77777777" w:rsidR="00AA201E" w:rsidRPr="00D44C9F" w:rsidRDefault="00AA201E" w:rsidP="0055036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47B4FDC2" w14:textId="05D45F90"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0577D9D1" w14:textId="3F56790A"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61EBCE56" w14:textId="3CF03B1A"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shd w:val="clear" w:color="auto" w:fill="FFFFFF"/>
            <w:hideMark/>
          </w:tcPr>
          <w:p w14:paraId="2E57A7EA" w14:textId="0B829FB9" w:rsidR="00AA201E" w:rsidRPr="00D44C9F" w:rsidRDefault="00AA201E"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FA1C51" w:rsidRPr="00D44C9F" w14:paraId="7B362D0C" w14:textId="77777777" w:rsidTr="004E5AC7">
        <w:tc>
          <w:tcPr>
            <w:tcW w:w="3974" w:type="dxa"/>
          </w:tcPr>
          <w:p w14:paraId="464F86F7" w14:textId="77777777" w:rsidR="00FA1C51" w:rsidRPr="00D44C9F" w:rsidRDefault="00FA1C51" w:rsidP="0055036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3F99B74"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49CD964B"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F0B9D79" w14:textId="77777777" w:rsidR="00FA1C51" w:rsidRPr="00D44C9F" w:rsidRDefault="00FA1C51" w:rsidP="0055036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BA5302E" w14:textId="77777777" w:rsidR="00FA1C51" w:rsidRPr="00D44C9F" w:rsidRDefault="00FA1C51" w:rsidP="00550365">
            <w:pPr>
              <w:spacing w:after="0" w:line="240" w:lineRule="auto"/>
              <w:ind w:left="-40" w:right="-72"/>
              <w:jc w:val="right"/>
              <w:rPr>
                <w:rFonts w:eastAsia="Arial"/>
                <w:b/>
                <w:sz w:val="18"/>
                <w:szCs w:val="18"/>
                <w:lang w:eastAsia="en-GB"/>
              </w:rPr>
            </w:pPr>
          </w:p>
        </w:tc>
      </w:tr>
      <w:tr w:rsidR="000E0464" w:rsidRPr="00D44C9F" w14:paraId="1160A373" w14:textId="77777777" w:rsidTr="004E5AC7">
        <w:tc>
          <w:tcPr>
            <w:tcW w:w="3974" w:type="dxa"/>
            <w:hideMark/>
          </w:tcPr>
          <w:p w14:paraId="686B2B7B" w14:textId="77777777" w:rsidR="000E0464" w:rsidRPr="00D44C9F" w:rsidRDefault="000E0464" w:rsidP="000E0464">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Inventories recognised as an expense</w:t>
            </w:r>
          </w:p>
        </w:tc>
        <w:tc>
          <w:tcPr>
            <w:tcW w:w="1368" w:type="dxa"/>
            <w:shd w:val="clear" w:color="auto" w:fill="FAFAFA"/>
          </w:tcPr>
          <w:p w14:paraId="726FECEA" w14:textId="6EC3659D" w:rsidR="000E0464" w:rsidRPr="00D44C9F" w:rsidRDefault="000E0464" w:rsidP="000E0464">
            <w:pPr>
              <w:spacing w:after="0" w:line="240" w:lineRule="auto"/>
              <w:ind w:left="-40" w:right="-72"/>
              <w:jc w:val="right"/>
              <w:rPr>
                <w:rFonts w:eastAsia="Arial"/>
                <w:bCs/>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570</w:t>
            </w:r>
            <w:r w:rsidRPr="00D44C9F">
              <w:rPr>
                <w:sz w:val="18"/>
                <w:szCs w:val="18"/>
              </w:rPr>
              <w:t>,</w:t>
            </w:r>
            <w:r w:rsidR="00236E60" w:rsidRPr="00236E60">
              <w:rPr>
                <w:sz w:val="18"/>
                <w:szCs w:val="18"/>
              </w:rPr>
              <w:t>980</w:t>
            </w:r>
            <w:r w:rsidRPr="00D44C9F">
              <w:rPr>
                <w:sz w:val="18"/>
                <w:szCs w:val="18"/>
              </w:rPr>
              <w:t xml:space="preserve"> </w:t>
            </w:r>
          </w:p>
        </w:tc>
        <w:tc>
          <w:tcPr>
            <w:tcW w:w="1368" w:type="dxa"/>
          </w:tcPr>
          <w:p w14:paraId="4AE0C80A" w14:textId="75D67FB2" w:rsidR="000E0464" w:rsidRPr="00D44C9F" w:rsidRDefault="000E0464" w:rsidP="000E0464">
            <w:pPr>
              <w:spacing w:after="0" w:line="240" w:lineRule="auto"/>
              <w:ind w:left="-40" w:right="-72"/>
              <w:jc w:val="right"/>
              <w:rPr>
                <w:rFonts w:eastAsia="Arial"/>
                <w:bCs/>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684</w:t>
            </w:r>
            <w:r w:rsidRPr="00D44C9F">
              <w:rPr>
                <w:sz w:val="18"/>
                <w:szCs w:val="18"/>
              </w:rPr>
              <w:t>,</w:t>
            </w:r>
            <w:r w:rsidR="00236E60" w:rsidRPr="00236E60">
              <w:rPr>
                <w:sz w:val="18"/>
                <w:szCs w:val="18"/>
              </w:rPr>
              <w:t>059</w:t>
            </w:r>
            <w:r w:rsidRPr="00D44C9F">
              <w:rPr>
                <w:sz w:val="18"/>
                <w:szCs w:val="18"/>
              </w:rPr>
              <w:t xml:space="preserve"> </w:t>
            </w:r>
          </w:p>
        </w:tc>
        <w:tc>
          <w:tcPr>
            <w:tcW w:w="1368" w:type="dxa"/>
            <w:shd w:val="clear" w:color="auto" w:fill="FAFAFA"/>
          </w:tcPr>
          <w:p w14:paraId="2C670B5D" w14:textId="7EB0E4F1" w:rsidR="000E0464" w:rsidRPr="00D44C9F" w:rsidRDefault="000E0464" w:rsidP="000E0464">
            <w:pPr>
              <w:spacing w:after="0" w:line="240" w:lineRule="auto"/>
              <w:ind w:left="-40" w:right="-72"/>
              <w:jc w:val="right"/>
              <w:rPr>
                <w:rFonts w:eastAsia="Arial"/>
                <w:bCs/>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479</w:t>
            </w:r>
            <w:r w:rsidRPr="00D44C9F">
              <w:rPr>
                <w:sz w:val="18"/>
                <w:szCs w:val="18"/>
              </w:rPr>
              <w:t>,</w:t>
            </w:r>
            <w:r w:rsidR="00236E60" w:rsidRPr="00236E60">
              <w:rPr>
                <w:sz w:val="18"/>
                <w:szCs w:val="18"/>
              </w:rPr>
              <w:t>517</w:t>
            </w:r>
            <w:r w:rsidRPr="00D44C9F">
              <w:rPr>
                <w:sz w:val="18"/>
                <w:szCs w:val="18"/>
              </w:rPr>
              <w:t xml:space="preserve"> </w:t>
            </w:r>
          </w:p>
        </w:tc>
        <w:tc>
          <w:tcPr>
            <w:tcW w:w="1370" w:type="dxa"/>
          </w:tcPr>
          <w:p w14:paraId="082BBF90" w14:textId="6BC2BEAE" w:rsidR="000E0464" w:rsidRPr="00D44C9F" w:rsidRDefault="000E0464" w:rsidP="000E0464">
            <w:pPr>
              <w:spacing w:after="0" w:line="240" w:lineRule="auto"/>
              <w:ind w:left="-40" w:right="-72"/>
              <w:jc w:val="right"/>
              <w:rPr>
                <w:rFonts w:eastAsia="Arial"/>
                <w:bCs/>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578</w:t>
            </w:r>
            <w:r w:rsidRPr="00D44C9F">
              <w:rPr>
                <w:sz w:val="18"/>
                <w:szCs w:val="18"/>
              </w:rPr>
              <w:t>,</w:t>
            </w:r>
            <w:r w:rsidR="00236E60" w:rsidRPr="00236E60">
              <w:rPr>
                <w:sz w:val="18"/>
                <w:szCs w:val="18"/>
              </w:rPr>
              <w:t>762</w:t>
            </w:r>
            <w:r w:rsidRPr="00D44C9F">
              <w:rPr>
                <w:sz w:val="18"/>
                <w:szCs w:val="18"/>
              </w:rPr>
              <w:t xml:space="preserve"> </w:t>
            </w:r>
          </w:p>
        </w:tc>
      </w:tr>
    </w:tbl>
    <w:p w14:paraId="13370BAA" w14:textId="151AD2EE" w:rsidR="004E5AC7" w:rsidRPr="00D44C9F" w:rsidRDefault="004E5AC7" w:rsidP="00CD1217">
      <w:pPr>
        <w:keepNext/>
        <w:keepLines/>
        <w:tabs>
          <w:tab w:val="left" w:pos="567"/>
        </w:tabs>
        <w:spacing w:after="0" w:line="240" w:lineRule="auto"/>
        <w:outlineLvl w:val="1"/>
        <w:rPr>
          <w:rFonts w:eastAsia="Arial"/>
          <w:b/>
          <w:color w:val="CF4A02"/>
          <w:sz w:val="18"/>
          <w:szCs w:val="18"/>
          <w:lang w:eastAsia="en-GB"/>
        </w:rPr>
      </w:pPr>
    </w:p>
    <w:p w14:paraId="411AB772" w14:textId="77777777" w:rsidR="004E5AC7" w:rsidRPr="00D44C9F" w:rsidRDefault="004E5AC7">
      <w:pPr>
        <w:rPr>
          <w:rFonts w:eastAsia="Arial"/>
          <w:b/>
          <w:color w:val="CF4A02"/>
          <w:sz w:val="18"/>
          <w:szCs w:val="18"/>
          <w:lang w:eastAsia="en-GB"/>
        </w:rPr>
      </w:pPr>
      <w:r w:rsidRPr="00D44C9F">
        <w:rPr>
          <w:rFonts w:eastAsia="Arial"/>
          <w:b/>
          <w:color w:val="CF4A02"/>
          <w:sz w:val="18"/>
          <w:szCs w:val="18"/>
          <w:lang w:eastAsia="en-GB"/>
        </w:rPr>
        <w:br w:type="page"/>
      </w:r>
    </w:p>
    <w:p w14:paraId="5582C70B" w14:textId="77777777" w:rsidR="004D29B6" w:rsidRPr="00D44C9F" w:rsidRDefault="004D29B6" w:rsidP="004E5AC7">
      <w:pPr>
        <w:tabs>
          <w:tab w:val="left" w:pos="567"/>
        </w:tabs>
        <w:spacing w:after="0" w:line="240" w:lineRule="auto"/>
        <w:outlineLvl w:val="1"/>
        <w:rPr>
          <w:rFonts w:eastAsia="Arial"/>
          <w:b/>
          <w:color w:val="CF4A02"/>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FE3D88" w:rsidRPr="00D44C9F" w14:paraId="5FCF775C" w14:textId="77777777" w:rsidTr="004E5AC7">
        <w:trPr>
          <w:trHeight w:val="386"/>
        </w:trPr>
        <w:tc>
          <w:tcPr>
            <w:tcW w:w="9463" w:type="dxa"/>
            <w:shd w:val="clear" w:color="auto" w:fill="8A9ED3"/>
            <w:vAlign w:val="center"/>
          </w:tcPr>
          <w:p w14:paraId="1236EA84" w14:textId="04170129" w:rsidR="00FE3D88" w:rsidRPr="00D44C9F" w:rsidRDefault="00236E60" w:rsidP="004E5AC7">
            <w:pPr>
              <w:tabs>
                <w:tab w:val="left" w:pos="432"/>
              </w:tabs>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14</w:t>
            </w:r>
            <w:r w:rsidR="00FE3D88" w:rsidRPr="00D44C9F">
              <w:rPr>
                <w:rFonts w:eastAsia="Arial Unicode MS"/>
                <w:b/>
                <w:bCs/>
                <w:color w:val="FFFFFF" w:themeColor="background1"/>
                <w:sz w:val="18"/>
                <w:szCs w:val="18"/>
                <w:lang w:val="en-GB" w:bidi="th-TH"/>
              </w:rPr>
              <w:tab/>
            </w:r>
            <w:r w:rsidR="00FE3D88" w:rsidRPr="00D44C9F">
              <w:rPr>
                <w:rFonts w:eastAsia="Times"/>
                <w:b/>
                <w:color w:val="FFFFFF"/>
                <w:sz w:val="18"/>
                <w:szCs w:val="18"/>
                <w:lang w:eastAsia="en-GB"/>
              </w:rPr>
              <w:t>Interests in associates, and joint ventures</w:t>
            </w:r>
          </w:p>
        </w:tc>
      </w:tr>
    </w:tbl>
    <w:p w14:paraId="27D6A7C8" w14:textId="77777777" w:rsidR="00FE3D88" w:rsidRPr="00D44C9F" w:rsidRDefault="00FE3D88" w:rsidP="00236E60">
      <w:pPr>
        <w:tabs>
          <w:tab w:val="left" w:pos="567"/>
        </w:tabs>
        <w:spacing w:after="0" w:line="240" w:lineRule="auto"/>
        <w:jc w:val="both"/>
        <w:rPr>
          <w:rFonts w:eastAsia="Arial"/>
          <w:b/>
          <w:color w:val="1502B6"/>
          <w:sz w:val="18"/>
          <w:szCs w:val="18"/>
          <w:lang w:eastAsia="en-GB"/>
        </w:rPr>
      </w:pPr>
    </w:p>
    <w:p w14:paraId="5683B190" w14:textId="02D45BC9" w:rsidR="00FA1C51" w:rsidRPr="00D44C9F" w:rsidRDefault="00FA1C51" w:rsidP="00236E60">
      <w:pPr>
        <w:spacing w:after="0" w:line="240" w:lineRule="auto"/>
        <w:jc w:val="both"/>
        <w:rPr>
          <w:rFonts w:eastAsia="Arial"/>
          <w:b/>
          <w:iCs/>
          <w:color w:val="1502B6"/>
          <w:sz w:val="18"/>
          <w:szCs w:val="18"/>
          <w:lang w:eastAsia="en-GB"/>
        </w:rPr>
      </w:pPr>
      <w:bookmarkStart w:id="59" w:name="_Toc86937070"/>
      <w:r w:rsidRPr="00D44C9F">
        <w:rPr>
          <w:rFonts w:eastAsia="Arial"/>
          <w:b/>
          <w:iCs/>
          <w:color w:val="1502B6"/>
          <w:sz w:val="18"/>
          <w:szCs w:val="18"/>
          <w:lang w:eastAsia="en-GB"/>
        </w:rPr>
        <w:t>Interests in associates and joint ventures</w:t>
      </w:r>
      <w:bookmarkEnd w:id="59"/>
    </w:p>
    <w:p w14:paraId="153FCB44" w14:textId="77777777" w:rsidR="00FA1C51" w:rsidRPr="00D44C9F" w:rsidRDefault="00FA1C51" w:rsidP="00236E60">
      <w:pPr>
        <w:spacing w:after="0" w:line="240" w:lineRule="auto"/>
        <w:jc w:val="both"/>
        <w:rPr>
          <w:rFonts w:eastAsia="Arial"/>
          <w:sz w:val="18"/>
          <w:szCs w:val="18"/>
          <w:lang w:eastAsia="en-GB"/>
        </w:rPr>
      </w:pPr>
    </w:p>
    <w:p w14:paraId="4B659D09" w14:textId="36D3609E" w:rsidR="00FA1C51" w:rsidRPr="00D44C9F" w:rsidRDefault="00FA1C51" w:rsidP="00236E60">
      <w:pPr>
        <w:spacing w:after="0" w:line="240" w:lineRule="auto"/>
        <w:jc w:val="both"/>
        <w:rPr>
          <w:rFonts w:eastAsia="Arial"/>
          <w:sz w:val="18"/>
          <w:szCs w:val="18"/>
          <w:lang w:eastAsia="en-GB"/>
        </w:rPr>
      </w:pPr>
      <w:r w:rsidRPr="00D44C9F">
        <w:rPr>
          <w:rFonts w:eastAsia="Arial"/>
          <w:sz w:val="18"/>
          <w:szCs w:val="18"/>
          <w:lang w:eastAsia="en-GB"/>
        </w:rPr>
        <w:t xml:space="preserve">As at </w:t>
      </w:r>
      <w:r w:rsidR="00236E60" w:rsidRPr="00236E60">
        <w:rPr>
          <w:rFonts w:eastAsia="Arial"/>
          <w:sz w:val="18"/>
          <w:szCs w:val="18"/>
          <w:lang w:eastAsia="en-GB"/>
        </w:rPr>
        <w:t>31</w:t>
      </w:r>
      <w:r w:rsidR="00760828" w:rsidRPr="00D44C9F">
        <w:rPr>
          <w:rFonts w:eastAsia="Arial"/>
          <w:sz w:val="18"/>
          <w:szCs w:val="18"/>
          <w:lang w:eastAsia="en-GB"/>
        </w:rPr>
        <w:t xml:space="preserve"> December</w:t>
      </w:r>
      <w:r w:rsidRPr="00D44C9F">
        <w:rPr>
          <w:rFonts w:eastAsia="Arial"/>
          <w:sz w:val="18"/>
          <w:szCs w:val="18"/>
          <w:lang w:eastAsia="en-GB"/>
        </w:rPr>
        <w:t>, the material investments in associates and joint ventures are as follows:</w:t>
      </w:r>
    </w:p>
    <w:p w14:paraId="3B73CF06" w14:textId="6F0F8656" w:rsidR="00FA1C51" w:rsidRPr="00D44C9F" w:rsidRDefault="00FA1C51" w:rsidP="00236E60">
      <w:pPr>
        <w:tabs>
          <w:tab w:val="left" w:pos="567"/>
        </w:tabs>
        <w:spacing w:after="0" w:line="240" w:lineRule="auto"/>
        <w:jc w:val="both"/>
        <w:rPr>
          <w:rFonts w:eastAsia="Arial"/>
          <w:b/>
          <w:color w:val="CF4A02"/>
          <w:sz w:val="18"/>
          <w:szCs w:val="18"/>
          <w:lang w:eastAsia="en-GB"/>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310"/>
        <w:gridCol w:w="965"/>
        <w:gridCol w:w="792"/>
        <w:gridCol w:w="792"/>
        <w:gridCol w:w="936"/>
        <w:gridCol w:w="936"/>
        <w:gridCol w:w="936"/>
        <w:gridCol w:w="936"/>
      </w:tblGrid>
      <w:tr w:rsidR="00FA1C51" w:rsidRPr="00D44C9F" w14:paraId="6121F5B8" w14:textId="77777777" w:rsidTr="008C65AD">
        <w:tc>
          <w:tcPr>
            <w:tcW w:w="1843" w:type="dxa"/>
            <w:vMerge w:val="restart"/>
            <w:tcBorders>
              <w:top w:val="nil"/>
              <w:left w:val="nil"/>
              <w:bottom w:val="single" w:sz="4" w:space="0" w:color="000000"/>
              <w:right w:val="nil"/>
            </w:tcBorders>
            <w:shd w:val="clear" w:color="auto" w:fill="FFFFFF"/>
            <w:vAlign w:val="bottom"/>
            <w:hideMark/>
          </w:tcPr>
          <w:p w14:paraId="7A30CD9A" w14:textId="77777777" w:rsidR="00FA1C51" w:rsidRPr="00D44C9F" w:rsidRDefault="00FA1C51" w:rsidP="00FA1C51">
            <w:pPr>
              <w:spacing w:after="0" w:line="256" w:lineRule="auto"/>
              <w:ind w:left="-72" w:right="-72"/>
              <w:jc w:val="center"/>
              <w:rPr>
                <w:rFonts w:eastAsia="Arial"/>
                <w:b/>
                <w:sz w:val="18"/>
                <w:szCs w:val="18"/>
                <w:lang w:eastAsia="en-GB"/>
              </w:rPr>
            </w:pPr>
            <w:r w:rsidRPr="00D44C9F">
              <w:rPr>
                <w:rFonts w:eastAsia="Arial"/>
                <w:b/>
                <w:sz w:val="18"/>
                <w:szCs w:val="18"/>
                <w:lang w:eastAsia="en-GB"/>
              </w:rPr>
              <w:t>Name of entity</w:t>
            </w:r>
          </w:p>
        </w:tc>
        <w:tc>
          <w:tcPr>
            <w:tcW w:w="1310" w:type="dxa"/>
            <w:vMerge w:val="restart"/>
            <w:tcBorders>
              <w:top w:val="nil"/>
              <w:left w:val="nil"/>
              <w:bottom w:val="single" w:sz="4" w:space="0" w:color="000000"/>
              <w:right w:val="nil"/>
            </w:tcBorders>
            <w:shd w:val="clear" w:color="auto" w:fill="FFFFFF"/>
            <w:vAlign w:val="bottom"/>
            <w:hideMark/>
          </w:tcPr>
          <w:p w14:paraId="3D4C7FA9" w14:textId="77777777" w:rsidR="00FA1C51" w:rsidRPr="00D44C9F" w:rsidRDefault="00FA1C51" w:rsidP="00FA1C51">
            <w:pPr>
              <w:spacing w:after="0" w:line="256" w:lineRule="auto"/>
              <w:ind w:right="-72"/>
              <w:jc w:val="center"/>
              <w:rPr>
                <w:rFonts w:eastAsia="Arial"/>
                <w:b/>
                <w:spacing w:val="-2"/>
                <w:sz w:val="18"/>
                <w:szCs w:val="18"/>
                <w:lang w:eastAsia="en-GB"/>
              </w:rPr>
            </w:pPr>
            <w:r w:rsidRPr="00D44C9F">
              <w:rPr>
                <w:rFonts w:eastAsia="Arial"/>
                <w:b/>
                <w:spacing w:val="-2"/>
                <w:sz w:val="18"/>
                <w:szCs w:val="18"/>
                <w:lang w:eastAsia="en-GB"/>
              </w:rPr>
              <w:t xml:space="preserve">Country of </w:t>
            </w:r>
            <w:r w:rsidRPr="00D44C9F">
              <w:rPr>
                <w:rFonts w:eastAsia="Arial"/>
                <w:b/>
                <w:spacing w:val="-4"/>
                <w:sz w:val="18"/>
                <w:szCs w:val="18"/>
                <w:lang w:eastAsia="en-GB"/>
              </w:rPr>
              <w:t>incorporation</w:t>
            </w:r>
          </w:p>
        </w:tc>
        <w:tc>
          <w:tcPr>
            <w:tcW w:w="965" w:type="dxa"/>
            <w:vMerge w:val="restart"/>
            <w:tcBorders>
              <w:top w:val="nil"/>
              <w:left w:val="nil"/>
              <w:bottom w:val="single" w:sz="4" w:space="0" w:color="000000"/>
              <w:right w:val="nil"/>
            </w:tcBorders>
            <w:shd w:val="clear" w:color="auto" w:fill="FFFFFF"/>
            <w:vAlign w:val="bottom"/>
            <w:hideMark/>
          </w:tcPr>
          <w:p w14:paraId="3ACA53D5"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Nature of business</w:t>
            </w:r>
          </w:p>
        </w:tc>
        <w:tc>
          <w:tcPr>
            <w:tcW w:w="1584" w:type="dxa"/>
            <w:gridSpan w:val="2"/>
            <w:tcBorders>
              <w:top w:val="single" w:sz="4" w:space="0" w:color="000000"/>
              <w:left w:val="nil"/>
              <w:bottom w:val="nil"/>
              <w:right w:val="nil"/>
            </w:tcBorders>
            <w:shd w:val="clear" w:color="auto" w:fill="FFFFFF"/>
          </w:tcPr>
          <w:p w14:paraId="7EFED942" w14:textId="77777777" w:rsidR="00FA1C51" w:rsidRPr="00D44C9F" w:rsidRDefault="00FA1C51" w:rsidP="00FA1C51">
            <w:pPr>
              <w:spacing w:after="0" w:line="256" w:lineRule="auto"/>
              <w:ind w:right="-72"/>
              <w:jc w:val="center"/>
              <w:rPr>
                <w:rFonts w:eastAsia="Arial"/>
                <w:b/>
                <w:sz w:val="18"/>
                <w:szCs w:val="18"/>
                <w:lang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11E1B2BD"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Consolidated</w:t>
            </w:r>
          </w:p>
          <w:p w14:paraId="1A92B695"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09733545"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Separate</w:t>
            </w:r>
          </w:p>
          <w:p w14:paraId="23CF41F4"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FA1C51" w:rsidRPr="00D44C9F" w14:paraId="2BE2D0F0" w14:textId="77777777" w:rsidTr="008C65AD">
        <w:trPr>
          <w:trHeight w:val="20"/>
        </w:trPr>
        <w:tc>
          <w:tcPr>
            <w:tcW w:w="1843" w:type="dxa"/>
            <w:vMerge/>
            <w:tcBorders>
              <w:top w:val="nil"/>
              <w:left w:val="nil"/>
              <w:bottom w:val="single" w:sz="4" w:space="0" w:color="000000"/>
              <w:right w:val="nil"/>
            </w:tcBorders>
            <w:vAlign w:val="center"/>
            <w:hideMark/>
          </w:tcPr>
          <w:p w14:paraId="6EDC8A01" w14:textId="77777777" w:rsidR="00FA1C51" w:rsidRPr="00D44C9F" w:rsidRDefault="00FA1C51" w:rsidP="00FA1C51">
            <w:pPr>
              <w:spacing w:after="0" w:line="256" w:lineRule="auto"/>
              <w:rPr>
                <w:rFonts w:eastAsia="Arial"/>
                <w:b/>
                <w:sz w:val="18"/>
                <w:szCs w:val="18"/>
                <w:lang w:eastAsia="en-GB"/>
              </w:rPr>
            </w:pPr>
          </w:p>
        </w:tc>
        <w:tc>
          <w:tcPr>
            <w:tcW w:w="1310" w:type="dxa"/>
            <w:vMerge/>
            <w:tcBorders>
              <w:top w:val="nil"/>
              <w:left w:val="nil"/>
              <w:bottom w:val="single" w:sz="4" w:space="0" w:color="000000"/>
              <w:right w:val="nil"/>
            </w:tcBorders>
            <w:vAlign w:val="center"/>
            <w:hideMark/>
          </w:tcPr>
          <w:p w14:paraId="1DA7335D" w14:textId="77777777" w:rsidR="00FA1C51" w:rsidRPr="00D44C9F" w:rsidRDefault="00FA1C51" w:rsidP="00FA1C51">
            <w:pPr>
              <w:spacing w:after="0" w:line="256" w:lineRule="auto"/>
              <w:rPr>
                <w:rFonts w:eastAsia="Arial"/>
                <w:b/>
                <w:sz w:val="18"/>
                <w:szCs w:val="18"/>
                <w:lang w:eastAsia="en-GB"/>
              </w:rPr>
            </w:pPr>
          </w:p>
        </w:tc>
        <w:tc>
          <w:tcPr>
            <w:tcW w:w="965" w:type="dxa"/>
            <w:vMerge/>
            <w:tcBorders>
              <w:top w:val="nil"/>
              <w:left w:val="nil"/>
              <w:bottom w:val="single" w:sz="4" w:space="0" w:color="000000"/>
              <w:right w:val="nil"/>
            </w:tcBorders>
            <w:vAlign w:val="center"/>
            <w:hideMark/>
          </w:tcPr>
          <w:p w14:paraId="326A38F3" w14:textId="77777777" w:rsidR="00FA1C51" w:rsidRPr="00D44C9F" w:rsidRDefault="00FA1C51" w:rsidP="00FA1C51">
            <w:pPr>
              <w:spacing w:after="0" w:line="256" w:lineRule="auto"/>
              <w:rPr>
                <w:rFonts w:eastAsia="Arial"/>
                <w:b/>
                <w:sz w:val="18"/>
                <w:szCs w:val="18"/>
                <w:lang w:eastAsia="en-GB"/>
              </w:rPr>
            </w:pPr>
          </w:p>
        </w:tc>
        <w:tc>
          <w:tcPr>
            <w:tcW w:w="1584" w:type="dxa"/>
            <w:gridSpan w:val="2"/>
            <w:tcBorders>
              <w:top w:val="nil"/>
              <w:left w:val="nil"/>
              <w:bottom w:val="nil"/>
              <w:right w:val="nil"/>
            </w:tcBorders>
            <w:shd w:val="clear" w:color="auto" w:fill="FFFFFF"/>
          </w:tcPr>
          <w:p w14:paraId="1149450D"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4506A8B8"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 xml:space="preserve">Investment at </w:t>
            </w:r>
          </w:p>
          <w:p w14:paraId="2B8382B2" w14:textId="77777777"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6F39B70F" w14:textId="23AB149B" w:rsidR="00FA1C51" w:rsidRPr="00D44C9F" w:rsidRDefault="00FA1C51" w:rsidP="00FA1C51">
            <w:pPr>
              <w:spacing w:after="0" w:line="256" w:lineRule="auto"/>
              <w:ind w:right="-72"/>
              <w:jc w:val="center"/>
              <w:rPr>
                <w:rFonts w:eastAsia="Arial"/>
                <w:b/>
                <w:sz w:val="18"/>
                <w:szCs w:val="18"/>
                <w:lang w:eastAsia="en-GB"/>
              </w:rPr>
            </w:pPr>
            <w:r w:rsidRPr="00D44C9F">
              <w:rPr>
                <w:rFonts w:eastAsia="Arial"/>
                <w:b/>
                <w:sz w:val="18"/>
                <w:szCs w:val="18"/>
                <w:lang w:eastAsia="en-GB"/>
              </w:rPr>
              <w:t xml:space="preserve">Investment at </w:t>
            </w:r>
          </w:p>
          <w:p w14:paraId="1430B6D5" w14:textId="5E00325F" w:rsidR="00FA1C51" w:rsidRPr="00D44C9F" w:rsidRDefault="00D8530D" w:rsidP="00FA1C51">
            <w:pPr>
              <w:spacing w:after="0" w:line="256" w:lineRule="auto"/>
              <w:ind w:right="-72"/>
              <w:jc w:val="center"/>
              <w:rPr>
                <w:rFonts w:eastAsia="Arial"/>
                <w:b/>
                <w:sz w:val="18"/>
                <w:szCs w:val="18"/>
                <w:lang w:eastAsia="en-GB"/>
              </w:rPr>
            </w:pPr>
            <w:r w:rsidRPr="00D44C9F">
              <w:rPr>
                <w:rFonts w:eastAsia="Arial"/>
                <w:b/>
                <w:sz w:val="18"/>
                <w:szCs w:val="18"/>
                <w:lang w:eastAsia="en-GB"/>
              </w:rPr>
              <w:t>C</w:t>
            </w:r>
            <w:r w:rsidR="00FA1C51" w:rsidRPr="00D44C9F">
              <w:rPr>
                <w:rFonts w:eastAsia="Arial"/>
                <w:b/>
                <w:sz w:val="18"/>
                <w:szCs w:val="18"/>
                <w:lang w:eastAsia="en-GB"/>
              </w:rPr>
              <w:t>ost</w:t>
            </w:r>
            <w:r w:rsidRPr="00D44C9F">
              <w:rPr>
                <w:rFonts w:eastAsia="Arial"/>
                <w:b/>
                <w:sz w:val="18"/>
                <w:szCs w:val="18"/>
                <w:cs/>
                <w:lang w:eastAsia="en-GB"/>
              </w:rPr>
              <w:t xml:space="preserve"> </w:t>
            </w:r>
            <w:r w:rsidR="00FA1C51" w:rsidRPr="00D44C9F">
              <w:rPr>
                <w:rFonts w:eastAsia="Arial"/>
                <w:b/>
                <w:sz w:val="18"/>
                <w:szCs w:val="18"/>
                <w:lang w:eastAsia="en-GB"/>
              </w:rPr>
              <w:t>method</w:t>
            </w:r>
          </w:p>
        </w:tc>
      </w:tr>
      <w:tr w:rsidR="005F5FE8" w:rsidRPr="00D44C9F" w14:paraId="4EAFDACE" w14:textId="77777777" w:rsidTr="00882053">
        <w:tc>
          <w:tcPr>
            <w:tcW w:w="1843" w:type="dxa"/>
            <w:vMerge/>
            <w:tcBorders>
              <w:top w:val="nil"/>
              <w:left w:val="nil"/>
              <w:bottom w:val="single" w:sz="4" w:space="0" w:color="000000"/>
              <w:right w:val="nil"/>
            </w:tcBorders>
            <w:vAlign w:val="center"/>
            <w:hideMark/>
          </w:tcPr>
          <w:p w14:paraId="37764C92" w14:textId="77777777" w:rsidR="005F5FE8" w:rsidRPr="00D44C9F" w:rsidRDefault="005F5FE8" w:rsidP="005F5FE8">
            <w:pPr>
              <w:spacing w:after="0" w:line="256" w:lineRule="auto"/>
              <w:rPr>
                <w:rFonts w:eastAsia="Arial"/>
                <w:b/>
                <w:sz w:val="18"/>
                <w:szCs w:val="18"/>
                <w:lang w:eastAsia="en-GB"/>
              </w:rPr>
            </w:pPr>
          </w:p>
        </w:tc>
        <w:tc>
          <w:tcPr>
            <w:tcW w:w="1310" w:type="dxa"/>
            <w:vMerge/>
            <w:tcBorders>
              <w:top w:val="nil"/>
              <w:left w:val="nil"/>
              <w:bottom w:val="single" w:sz="4" w:space="0" w:color="000000"/>
              <w:right w:val="nil"/>
            </w:tcBorders>
            <w:vAlign w:val="center"/>
            <w:hideMark/>
          </w:tcPr>
          <w:p w14:paraId="50645E85" w14:textId="77777777" w:rsidR="005F5FE8" w:rsidRPr="00D44C9F" w:rsidRDefault="005F5FE8" w:rsidP="005F5FE8">
            <w:pPr>
              <w:spacing w:after="0" w:line="256" w:lineRule="auto"/>
              <w:rPr>
                <w:rFonts w:eastAsia="Arial"/>
                <w:b/>
                <w:sz w:val="18"/>
                <w:szCs w:val="18"/>
                <w:lang w:eastAsia="en-GB"/>
              </w:rPr>
            </w:pPr>
          </w:p>
        </w:tc>
        <w:tc>
          <w:tcPr>
            <w:tcW w:w="965" w:type="dxa"/>
            <w:vMerge/>
            <w:tcBorders>
              <w:top w:val="nil"/>
              <w:left w:val="nil"/>
              <w:bottom w:val="single" w:sz="4" w:space="0" w:color="000000"/>
              <w:right w:val="nil"/>
            </w:tcBorders>
            <w:vAlign w:val="center"/>
            <w:hideMark/>
          </w:tcPr>
          <w:p w14:paraId="358AFA38" w14:textId="77777777" w:rsidR="005F5FE8" w:rsidRPr="00D44C9F" w:rsidRDefault="005F5FE8" w:rsidP="005F5FE8">
            <w:pPr>
              <w:spacing w:after="0" w:line="256" w:lineRule="auto"/>
              <w:rPr>
                <w:rFonts w:eastAsia="Arial"/>
                <w:b/>
                <w:sz w:val="18"/>
                <w:szCs w:val="18"/>
                <w:lang w:eastAsia="en-GB"/>
              </w:rPr>
            </w:pPr>
          </w:p>
        </w:tc>
        <w:tc>
          <w:tcPr>
            <w:tcW w:w="792" w:type="dxa"/>
            <w:tcBorders>
              <w:top w:val="single" w:sz="4" w:space="0" w:color="000000"/>
              <w:left w:val="nil"/>
              <w:bottom w:val="nil"/>
              <w:right w:val="nil"/>
            </w:tcBorders>
            <w:shd w:val="clear" w:color="auto" w:fill="FFFFFF"/>
            <w:hideMark/>
          </w:tcPr>
          <w:p w14:paraId="2FAE1162" w14:textId="67BD03D0"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792" w:type="dxa"/>
            <w:tcBorders>
              <w:top w:val="single" w:sz="4" w:space="0" w:color="000000"/>
              <w:left w:val="nil"/>
              <w:bottom w:val="nil"/>
              <w:right w:val="nil"/>
            </w:tcBorders>
            <w:shd w:val="clear" w:color="auto" w:fill="FFFFFF"/>
            <w:hideMark/>
          </w:tcPr>
          <w:p w14:paraId="43DDAAAD" w14:textId="4F13CB62"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c>
          <w:tcPr>
            <w:tcW w:w="936" w:type="dxa"/>
            <w:tcBorders>
              <w:top w:val="nil"/>
              <w:left w:val="nil"/>
              <w:bottom w:val="nil"/>
              <w:right w:val="nil"/>
            </w:tcBorders>
            <w:shd w:val="clear" w:color="auto" w:fill="FFFFFF"/>
            <w:hideMark/>
          </w:tcPr>
          <w:p w14:paraId="29E99307" w14:textId="06BB7105"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936" w:type="dxa"/>
            <w:tcBorders>
              <w:top w:val="nil"/>
              <w:left w:val="nil"/>
              <w:bottom w:val="nil"/>
              <w:right w:val="nil"/>
            </w:tcBorders>
            <w:shd w:val="clear" w:color="auto" w:fill="FFFFFF"/>
            <w:hideMark/>
          </w:tcPr>
          <w:p w14:paraId="00BA47C4" w14:textId="43251298"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c>
          <w:tcPr>
            <w:tcW w:w="936" w:type="dxa"/>
            <w:tcBorders>
              <w:top w:val="nil"/>
              <w:left w:val="nil"/>
              <w:bottom w:val="nil"/>
              <w:right w:val="nil"/>
            </w:tcBorders>
            <w:shd w:val="clear" w:color="auto" w:fill="FFFFFF"/>
            <w:hideMark/>
          </w:tcPr>
          <w:p w14:paraId="055FE3FA" w14:textId="3B88B26C"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936" w:type="dxa"/>
            <w:tcBorders>
              <w:top w:val="nil"/>
              <w:left w:val="nil"/>
              <w:bottom w:val="nil"/>
              <w:right w:val="nil"/>
            </w:tcBorders>
            <w:shd w:val="clear" w:color="auto" w:fill="FFFFFF"/>
            <w:hideMark/>
          </w:tcPr>
          <w:p w14:paraId="4AB9A305" w14:textId="18C99FF3" w:rsidR="005F5FE8" w:rsidRPr="00D44C9F" w:rsidRDefault="00236E60" w:rsidP="005F5FE8">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r>
      <w:tr w:rsidR="00D8530D" w:rsidRPr="00D44C9F" w14:paraId="11FE6E6A" w14:textId="77777777" w:rsidTr="00882053">
        <w:tc>
          <w:tcPr>
            <w:tcW w:w="1843" w:type="dxa"/>
            <w:vMerge/>
            <w:tcBorders>
              <w:top w:val="nil"/>
              <w:left w:val="nil"/>
              <w:bottom w:val="single" w:sz="4" w:space="0" w:color="000000"/>
              <w:right w:val="nil"/>
            </w:tcBorders>
            <w:vAlign w:val="center"/>
            <w:hideMark/>
          </w:tcPr>
          <w:p w14:paraId="4B69DF36" w14:textId="77777777" w:rsidR="00D8530D" w:rsidRPr="00D44C9F" w:rsidRDefault="00D8530D" w:rsidP="00D8530D">
            <w:pPr>
              <w:spacing w:after="0" w:line="256" w:lineRule="auto"/>
              <w:rPr>
                <w:rFonts w:eastAsia="Arial"/>
                <w:b/>
                <w:sz w:val="18"/>
                <w:szCs w:val="18"/>
                <w:lang w:eastAsia="en-GB"/>
              </w:rPr>
            </w:pPr>
          </w:p>
        </w:tc>
        <w:tc>
          <w:tcPr>
            <w:tcW w:w="1310" w:type="dxa"/>
            <w:vMerge/>
            <w:tcBorders>
              <w:top w:val="nil"/>
              <w:left w:val="nil"/>
              <w:bottom w:val="single" w:sz="4" w:space="0" w:color="000000"/>
              <w:right w:val="nil"/>
            </w:tcBorders>
            <w:vAlign w:val="center"/>
            <w:hideMark/>
          </w:tcPr>
          <w:p w14:paraId="37A4F44F" w14:textId="77777777" w:rsidR="00D8530D" w:rsidRPr="00D44C9F" w:rsidRDefault="00D8530D" w:rsidP="00D8530D">
            <w:pPr>
              <w:spacing w:after="0" w:line="256" w:lineRule="auto"/>
              <w:rPr>
                <w:rFonts w:eastAsia="Arial"/>
                <w:b/>
                <w:sz w:val="18"/>
                <w:szCs w:val="18"/>
                <w:lang w:eastAsia="en-GB"/>
              </w:rPr>
            </w:pPr>
          </w:p>
        </w:tc>
        <w:tc>
          <w:tcPr>
            <w:tcW w:w="965" w:type="dxa"/>
            <w:vMerge/>
            <w:tcBorders>
              <w:top w:val="nil"/>
              <w:left w:val="nil"/>
              <w:bottom w:val="single" w:sz="4" w:space="0" w:color="000000"/>
              <w:right w:val="nil"/>
            </w:tcBorders>
            <w:vAlign w:val="center"/>
            <w:hideMark/>
          </w:tcPr>
          <w:p w14:paraId="4E3D3E6F" w14:textId="77777777" w:rsidR="00D8530D" w:rsidRPr="00D44C9F" w:rsidRDefault="00D8530D" w:rsidP="00D8530D">
            <w:pPr>
              <w:spacing w:after="0" w:line="256" w:lineRule="auto"/>
              <w:rPr>
                <w:rFonts w:eastAsia="Arial"/>
                <w:b/>
                <w:sz w:val="18"/>
                <w:szCs w:val="18"/>
                <w:lang w:eastAsia="en-GB"/>
              </w:rPr>
            </w:pPr>
          </w:p>
        </w:tc>
        <w:tc>
          <w:tcPr>
            <w:tcW w:w="792" w:type="dxa"/>
            <w:tcBorders>
              <w:top w:val="nil"/>
              <w:left w:val="nil"/>
              <w:bottom w:val="single" w:sz="4" w:space="0" w:color="000000"/>
              <w:right w:val="nil"/>
            </w:tcBorders>
            <w:shd w:val="clear" w:color="auto" w:fill="FFFFFF"/>
            <w:hideMark/>
          </w:tcPr>
          <w:p w14:paraId="1E9109F5" w14:textId="77777777"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w:t>
            </w:r>
          </w:p>
        </w:tc>
        <w:tc>
          <w:tcPr>
            <w:tcW w:w="792" w:type="dxa"/>
            <w:tcBorders>
              <w:top w:val="nil"/>
              <w:left w:val="nil"/>
              <w:bottom w:val="single" w:sz="4" w:space="0" w:color="000000"/>
              <w:right w:val="nil"/>
            </w:tcBorders>
            <w:shd w:val="clear" w:color="auto" w:fill="FFFFFF"/>
            <w:hideMark/>
          </w:tcPr>
          <w:p w14:paraId="3D37C97B" w14:textId="77777777"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w:t>
            </w:r>
          </w:p>
        </w:tc>
        <w:tc>
          <w:tcPr>
            <w:tcW w:w="936" w:type="dxa"/>
            <w:tcBorders>
              <w:top w:val="nil"/>
              <w:left w:val="nil"/>
              <w:bottom w:val="single" w:sz="4" w:space="0" w:color="000000"/>
              <w:right w:val="nil"/>
            </w:tcBorders>
            <w:shd w:val="clear" w:color="auto" w:fill="FFFFFF"/>
            <w:hideMark/>
          </w:tcPr>
          <w:p w14:paraId="2039467B" w14:textId="61BE84A1"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936" w:type="dxa"/>
            <w:tcBorders>
              <w:top w:val="nil"/>
              <w:left w:val="nil"/>
              <w:bottom w:val="single" w:sz="4" w:space="0" w:color="000000"/>
              <w:right w:val="nil"/>
            </w:tcBorders>
            <w:shd w:val="clear" w:color="auto" w:fill="FFFFFF"/>
            <w:hideMark/>
          </w:tcPr>
          <w:p w14:paraId="5051AB82" w14:textId="1CEC563B"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936" w:type="dxa"/>
            <w:tcBorders>
              <w:top w:val="nil"/>
              <w:left w:val="nil"/>
              <w:bottom w:val="single" w:sz="4" w:space="0" w:color="000000"/>
              <w:right w:val="nil"/>
            </w:tcBorders>
            <w:shd w:val="clear" w:color="auto" w:fill="FFFFFF"/>
            <w:hideMark/>
          </w:tcPr>
          <w:p w14:paraId="682D775C" w14:textId="7DDBA52D"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936" w:type="dxa"/>
            <w:tcBorders>
              <w:top w:val="nil"/>
              <w:left w:val="nil"/>
              <w:bottom w:val="single" w:sz="4" w:space="0" w:color="000000"/>
              <w:right w:val="nil"/>
            </w:tcBorders>
            <w:shd w:val="clear" w:color="auto" w:fill="FFFFFF"/>
            <w:hideMark/>
          </w:tcPr>
          <w:p w14:paraId="3348FC29" w14:textId="2943A454" w:rsidR="00D8530D" w:rsidRPr="00D44C9F" w:rsidRDefault="00D8530D" w:rsidP="00D8530D">
            <w:pPr>
              <w:spacing w:after="0" w:line="256"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FA1C51" w:rsidRPr="00D44C9F" w14:paraId="3D8939A0" w14:textId="77777777" w:rsidTr="003B15E7">
        <w:tc>
          <w:tcPr>
            <w:tcW w:w="1843" w:type="dxa"/>
            <w:tcBorders>
              <w:top w:val="single" w:sz="4" w:space="0" w:color="000000"/>
              <w:left w:val="nil"/>
              <w:bottom w:val="nil"/>
              <w:right w:val="nil"/>
            </w:tcBorders>
          </w:tcPr>
          <w:p w14:paraId="68DE90DA" w14:textId="77777777" w:rsidR="00FA1C51" w:rsidRPr="00D44C9F" w:rsidRDefault="00FA1C51" w:rsidP="00FA1C51">
            <w:pPr>
              <w:spacing w:after="0" w:line="256" w:lineRule="auto"/>
              <w:ind w:left="-72" w:right="-72"/>
              <w:rPr>
                <w:rFonts w:eastAsia="Arial"/>
                <w:sz w:val="18"/>
                <w:szCs w:val="18"/>
                <w:lang w:eastAsia="en-GB"/>
              </w:rPr>
            </w:pPr>
          </w:p>
        </w:tc>
        <w:tc>
          <w:tcPr>
            <w:tcW w:w="1310" w:type="dxa"/>
            <w:tcBorders>
              <w:top w:val="single" w:sz="4" w:space="0" w:color="000000"/>
              <w:left w:val="nil"/>
              <w:bottom w:val="nil"/>
              <w:right w:val="nil"/>
            </w:tcBorders>
          </w:tcPr>
          <w:p w14:paraId="3D67EBD0" w14:textId="77777777" w:rsidR="00FA1C51" w:rsidRPr="00D44C9F" w:rsidRDefault="00FA1C51" w:rsidP="00FA1C51">
            <w:pPr>
              <w:spacing w:after="0" w:line="256" w:lineRule="auto"/>
              <w:ind w:right="-72"/>
              <w:jc w:val="center"/>
              <w:rPr>
                <w:rFonts w:eastAsia="Arial"/>
                <w:sz w:val="18"/>
                <w:szCs w:val="18"/>
                <w:lang w:eastAsia="en-GB"/>
              </w:rPr>
            </w:pPr>
          </w:p>
        </w:tc>
        <w:tc>
          <w:tcPr>
            <w:tcW w:w="965" w:type="dxa"/>
            <w:tcBorders>
              <w:top w:val="single" w:sz="4" w:space="0" w:color="000000"/>
              <w:left w:val="nil"/>
              <w:bottom w:val="nil"/>
              <w:right w:val="nil"/>
            </w:tcBorders>
          </w:tcPr>
          <w:p w14:paraId="56CE64A0" w14:textId="77777777" w:rsidR="00FA1C51" w:rsidRPr="00D44C9F" w:rsidRDefault="00FA1C51" w:rsidP="00FA1C51">
            <w:pPr>
              <w:spacing w:after="0" w:line="256" w:lineRule="auto"/>
              <w:ind w:right="-72"/>
              <w:jc w:val="center"/>
              <w:rPr>
                <w:rFonts w:eastAsia="Arial"/>
                <w:sz w:val="18"/>
                <w:szCs w:val="18"/>
                <w:lang w:eastAsia="en-GB"/>
              </w:rPr>
            </w:pPr>
          </w:p>
        </w:tc>
        <w:tc>
          <w:tcPr>
            <w:tcW w:w="792" w:type="dxa"/>
            <w:tcBorders>
              <w:top w:val="single" w:sz="4" w:space="0" w:color="000000"/>
              <w:left w:val="nil"/>
              <w:bottom w:val="nil"/>
              <w:right w:val="nil"/>
            </w:tcBorders>
            <w:shd w:val="clear" w:color="auto" w:fill="FAFAFA"/>
          </w:tcPr>
          <w:p w14:paraId="46F734B4" w14:textId="77777777" w:rsidR="00FA1C51" w:rsidRPr="00D44C9F" w:rsidRDefault="00FA1C51" w:rsidP="00FA1C51">
            <w:pPr>
              <w:spacing w:after="0" w:line="256" w:lineRule="auto"/>
              <w:ind w:right="-72"/>
              <w:jc w:val="right"/>
              <w:rPr>
                <w:rFonts w:eastAsia="Arial"/>
                <w:sz w:val="18"/>
                <w:szCs w:val="18"/>
                <w:lang w:eastAsia="en-GB"/>
              </w:rPr>
            </w:pPr>
          </w:p>
        </w:tc>
        <w:tc>
          <w:tcPr>
            <w:tcW w:w="792" w:type="dxa"/>
            <w:tcBorders>
              <w:top w:val="single" w:sz="4" w:space="0" w:color="000000"/>
              <w:left w:val="nil"/>
              <w:bottom w:val="nil"/>
              <w:right w:val="nil"/>
            </w:tcBorders>
          </w:tcPr>
          <w:p w14:paraId="14ADAA6B" w14:textId="77777777" w:rsidR="00FA1C51" w:rsidRPr="00D44C9F" w:rsidRDefault="00FA1C51" w:rsidP="00FA1C51">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shd w:val="clear" w:color="auto" w:fill="FAFAFA"/>
          </w:tcPr>
          <w:p w14:paraId="656F9A38" w14:textId="77777777" w:rsidR="00FA1C51" w:rsidRPr="00D44C9F" w:rsidRDefault="00FA1C51" w:rsidP="00FA1C51">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tcPr>
          <w:p w14:paraId="057C3DE6" w14:textId="77777777" w:rsidR="00FA1C51" w:rsidRPr="00D44C9F" w:rsidRDefault="00FA1C51" w:rsidP="00FA1C51">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shd w:val="clear" w:color="auto" w:fill="FAFAFA"/>
          </w:tcPr>
          <w:p w14:paraId="0A5F5515" w14:textId="77777777" w:rsidR="00FA1C51" w:rsidRPr="00D44C9F" w:rsidRDefault="00FA1C51" w:rsidP="00FA1C51">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tcPr>
          <w:p w14:paraId="064FC6C5" w14:textId="77777777" w:rsidR="00FA1C51" w:rsidRPr="00D44C9F" w:rsidRDefault="00FA1C51" w:rsidP="00FA1C51">
            <w:pPr>
              <w:spacing w:after="0" w:line="256" w:lineRule="auto"/>
              <w:ind w:right="-72"/>
              <w:jc w:val="right"/>
              <w:rPr>
                <w:rFonts w:eastAsia="Arial"/>
                <w:sz w:val="18"/>
                <w:szCs w:val="18"/>
                <w:lang w:eastAsia="en-GB"/>
              </w:rPr>
            </w:pPr>
          </w:p>
        </w:tc>
      </w:tr>
      <w:tr w:rsidR="00FA1C51" w:rsidRPr="00D44C9F" w14:paraId="4F39F8DF" w14:textId="77777777" w:rsidTr="003B15E7">
        <w:tc>
          <w:tcPr>
            <w:tcW w:w="1843" w:type="dxa"/>
            <w:tcBorders>
              <w:top w:val="nil"/>
              <w:left w:val="nil"/>
              <w:bottom w:val="nil"/>
              <w:right w:val="nil"/>
            </w:tcBorders>
            <w:hideMark/>
          </w:tcPr>
          <w:p w14:paraId="54748298" w14:textId="77777777" w:rsidR="00FA1C51" w:rsidRPr="00D44C9F" w:rsidRDefault="00FA1C51" w:rsidP="00FA1C51">
            <w:pPr>
              <w:spacing w:after="0" w:line="256" w:lineRule="auto"/>
              <w:ind w:left="-72" w:right="-72"/>
              <w:rPr>
                <w:rFonts w:eastAsia="Arial"/>
                <w:i/>
                <w:iCs/>
                <w:sz w:val="16"/>
                <w:szCs w:val="16"/>
                <w:lang w:eastAsia="en-GB"/>
              </w:rPr>
            </w:pPr>
            <w:r w:rsidRPr="00D44C9F">
              <w:rPr>
                <w:rFonts w:eastAsia="Arial"/>
                <w:i/>
                <w:iCs/>
                <w:sz w:val="16"/>
                <w:szCs w:val="16"/>
                <w:lang w:eastAsia="en-GB"/>
              </w:rPr>
              <w:t>Associates:</w:t>
            </w:r>
          </w:p>
        </w:tc>
        <w:tc>
          <w:tcPr>
            <w:tcW w:w="1310" w:type="dxa"/>
            <w:tcBorders>
              <w:top w:val="nil"/>
              <w:left w:val="nil"/>
              <w:bottom w:val="nil"/>
              <w:right w:val="nil"/>
            </w:tcBorders>
          </w:tcPr>
          <w:p w14:paraId="14C2E866" w14:textId="77777777" w:rsidR="00FA1C51" w:rsidRPr="00D44C9F" w:rsidRDefault="00FA1C51" w:rsidP="00FA1C51">
            <w:pPr>
              <w:spacing w:after="0" w:line="256" w:lineRule="auto"/>
              <w:ind w:right="-72"/>
              <w:jc w:val="center"/>
              <w:rPr>
                <w:rFonts w:eastAsia="Arial"/>
                <w:i/>
                <w:iCs/>
                <w:sz w:val="18"/>
                <w:szCs w:val="18"/>
                <w:lang w:eastAsia="en-GB"/>
              </w:rPr>
            </w:pPr>
          </w:p>
        </w:tc>
        <w:tc>
          <w:tcPr>
            <w:tcW w:w="965" w:type="dxa"/>
            <w:tcBorders>
              <w:top w:val="nil"/>
              <w:left w:val="nil"/>
              <w:bottom w:val="nil"/>
              <w:right w:val="nil"/>
            </w:tcBorders>
          </w:tcPr>
          <w:p w14:paraId="145A491B" w14:textId="77777777" w:rsidR="00FA1C51" w:rsidRPr="00D44C9F" w:rsidRDefault="00FA1C51" w:rsidP="00FA1C51">
            <w:pPr>
              <w:spacing w:after="0" w:line="256" w:lineRule="auto"/>
              <w:ind w:right="-72"/>
              <w:jc w:val="center"/>
              <w:rPr>
                <w:rFonts w:eastAsia="Arial"/>
                <w:i/>
                <w:iCs/>
                <w:sz w:val="18"/>
                <w:szCs w:val="18"/>
                <w:lang w:eastAsia="en-GB"/>
              </w:rPr>
            </w:pPr>
          </w:p>
        </w:tc>
        <w:tc>
          <w:tcPr>
            <w:tcW w:w="792" w:type="dxa"/>
            <w:tcBorders>
              <w:top w:val="nil"/>
              <w:left w:val="nil"/>
              <w:bottom w:val="nil"/>
              <w:right w:val="nil"/>
            </w:tcBorders>
            <w:shd w:val="clear" w:color="auto" w:fill="FAFAFA"/>
          </w:tcPr>
          <w:p w14:paraId="66B33F30" w14:textId="77777777" w:rsidR="00FA1C51" w:rsidRPr="00D44C9F" w:rsidRDefault="00FA1C51" w:rsidP="00FA1C51">
            <w:pPr>
              <w:spacing w:after="0" w:line="256" w:lineRule="auto"/>
              <w:ind w:right="-72"/>
              <w:jc w:val="right"/>
              <w:rPr>
                <w:rFonts w:eastAsia="Arial"/>
                <w:i/>
                <w:iCs/>
                <w:sz w:val="18"/>
                <w:szCs w:val="18"/>
                <w:lang w:eastAsia="en-GB"/>
              </w:rPr>
            </w:pPr>
          </w:p>
        </w:tc>
        <w:tc>
          <w:tcPr>
            <w:tcW w:w="792" w:type="dxa"/>
            <w:tcBorders>
              <w:top w:val="nil"/>
              <w:left w:val="nil"/>
              <w:bottom w:val="nil"/>
              <w:right w:val="nil"/>
            </w:tcBorders>
          </w:tcPr>
          <w:p w14:paraId="058BFEFD" w14:textId="77777777" w:rsidR="00FA1C51" w:rsidRPr="00D44C9F" w:rsidRDefault="00FA1C51" w:rsidP="00FA1C51">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66C1EEA0" w14:textId="77777777" w:rsidR="00FA1C51" w:rsidRPr="00D44C9F" w:rsidRDefault="00FA1C51" w:rsidP="00FA1C51">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38EC4B3D" w14:textId="77777777" w:rsidR="00FA1C51" w:rsidRPr="00D44C9F" w:rsidRDefault="00FA1C51" w:rsidP="00FA1C51">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5C0F3834" w14:textId="77777777" w:rsidR="00FA1C51" w:rsidRPr="00D44C9F" w:rsidRDefault="00FA1C51" w:rsidP="00FA1C51">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4EEC02F3" w14:textId="77777777" w:rsidR="00FA1C51" w:rsidRPr="00D44C9F" w:rsidRDefault="00FA1C51" w:rsidP="00FA1C51">
            <w:pPr>
              <w:spacing w:after="0" w:line="256" w:lineRule="auto"/>
              <w:ind w:right="-72"/>
              <w:jc w:val="right"/>
              <w:rPr>
                <w:rFonts w:eastAsia="Arial"/>
                <w:i/>
                <w:iCs/>
                <w:sz w:val="18"/>
                <w:szCs w:val="18"/>
                <w:lang w:eastAsia="en-GB"/>
              </w:rPr>
            </w:pPr>
          </w:p>
        </w:tc>
      </w:tr>
      <w:tr w:rsidR="00EC729C" w:rsidRPr="00D44C9F" w14:paraId="55192D01" w14:textId="77777777" w:rsidTr="00573CD6">
        <w:tc>
          <w:tcPr>
            <w:tcW w:w="1843" w:type="dxa"/>
            <w:tcBorders>
              <w:top w:val="nil"/>
              <w:left w:val="nil"/>
              <w:bottom w:val="nil"/>
              <w:right w:val="nil"/>
            </w:tcBorders>
            <w:hideMark/>
          </w:tcPr>
          <w:p w14:paraId="53A76EB0" w14:textId="77777777" w:rsidR="00EC729C" w:rsidRPr="00D44C9F" w:rsidRDefault="00EC729C" w:rsidP="00EC729C">
            <w:pPr>
              <w:spacing w:after="0" w:line="256" w:lineRule="auto"/>
              <w:ind w:left="-72" w:right="-72"/>
              <w:rPr>
                <w:rFonts w:eastAsia="Arial Unicode MS"/>
                <w:sz w:val="16"/>
                <w:szCs w:val="16"/>
              </w:rPr>
            </w:pPr>
            <w:r w:rsidRPr="00D44C9F">
              <w:rPr>
                <w:rFonts w:eastAsia="Arial Unicode MS"/>
                <w:sz w:val="16"/>
                <w:szCs w:val="16"/>
              </w:rPr>
              <w:t xml:space="preserve">Foodhouse Catering </w:t>
            </w:r>
          </w:p>
          <w:p w14:paraId="7E0D5F9F" w14:textId="200BD42A" w:rsidR="00EC729C" w:rsidRPr="00D44C9F" w:rsidRDefault="00EC729C" w:rsidP="00EC729C">
            <w:pPr>
              <w:spacing w:after="0" w:line="256" w:lineRule="auto"/>
              <w:ind w:left="-72" w:right="-72"/>
              <w:rPr>
                <w:rFonts w:eastAsia="Arial"/>
                <w:sz w:val="16"/>
                <w:szCs w:val="16"/>
                <w:lang w:eastAsia="en-GB"/>
              </w:rPr>
            </w:pPr>
            <w:r w:rsidRPr="00D44C9F">
              <w:rPr>
                <w:rFonts w:eastAsia="Arial Unicode MS"/>
                <w:sz w:val="16"/>
                <w:szCs w:val="16"/>
              </w:rPr>
              <w:t xml:space="preserve">   Services Co</w:t>
            </w:r>
            <w:r w:rsidRPr="00D44C9F">
              <w:rPr>
                <w:rFonts w:eastAsia="Arial Unicode MS"/>
                <w:sz w:val="16"/>
                <w:szCs w:val="16"/>
                <w:cs/>
              </w:rPr>
              <w:t>.</w:t>
            </w:r>
            <w:r w:rsidRPr="00D44C9F">
              <w:rPr>
                <w:rFonts w:eastAsia="Arial Unicode MS"/>
                <w:sz w:val="16"/>
                <w:szCs w:val="16"/>
              </w:rPr>
              <w:t>, Ltd</w:t>
            </w:r>
            <w:r w:rsidRPr="00D44C9F">
              <w:rPr>
                <w:rFonts w:eastAsia="Arial Unicode MS"/>
                <w:sz w:val="16"/>
                <w:szCs w:val="16"/>
                <w:cs/>
              </w:rPr>
              <w:t>.</w:t>
            </w:r>
          </w:p>
        </w:tc>
        <w:tc>
          <w:tcPr>
            <w:tcW w:w="1310" w:type="dxa"/>
            <w:tcBorders>
              <w:top w:val="nil"/>
              <w:left w:val="nil"/>
              <w:bottom w:val="nil"/>
              <w:right w:val="nil"/>
            </w:tcBorders>
          </w:tcPr>
          <w:p w14:paraId="621A4415" w14:textId="05951F83" w:rsidR="00EC729C" w:rsidRPr="00D44C9F" w:rsidRDefault="00EC729C" w:rsidP="00EC729C">
            <w:pPr>
              <w:spacing w:after="0" w:line="256" w:lineRule="auto"/>
              <w:ind w:right="-72"/>
              <w:jc w:val="center"/>
              <w:rPr>
                <w:rFonts w:eastAsia="Arial"/>
                <w:sz w:val="16"/>
                <w:szCs w:val="16"/>
                <w:lang w:eastAsia="en-GB"/>
              </w:rPr>
            </w:pPr>
            <w:r w:rsidRPr="00D44C9F">
              <w:rPr>
                <w:rFonts w:eastAsia="Arial Unicode MS"/>
                <w:sz w:val="16"/>
                <w:szCs w:val="16"/>
              </w:rPr>
              <w:t>Thailand</w:t>
            </w:r>
          </w:p>
        </w:tc>
        <w:tc>
          <w:tcPr>
            <w:tcW w:w="965" w:type="dxa"/>
            <w:tcBorders>
              <w:top w:val="nil"/>
              <w:left w:val="nil"/>
              <w:bottom w:val="nil"/>
              <w:right w:val="nil"/>
            </w:tcBorders>
          </w:tcPr>
          <w:p w14:paraId="24B2B412" w14:textId="5C9E3EC5" w:rsidR="00EC729C" w:rsidRPr="00D44C9F" w:rsidRDefault="00EC729C" w:rsidP="00EC729C">
            <w:pPr>
              <w:spacing w:after="0" w:line="256" w:lineRule="auto"/>
              <w:ind w:right="-72"/>
              <w:jc w:val="center"/>
              <w:rPr>
                <w:rFonts w:eastAsia="Arial"/>
                <w:sz w:val="16"/>
                <w:szCs w:val="16"/>
                <w:lang w:eastAsia="en-GB"/>
              </w:rPr>
            </w:pPr>
            <w:r w:rsidRPr="00D44C9F">
              <w:rPr>
                <w:rFonts w:eastAsia="Arial Unicode MS"/>
                <w:sz w:val="16"/>
                <w:szCs w:val="16"/>
              </w:rPr>
              <w:t>Food services</w:t>
            </w:r>
          </w:p>
        </w:tc>
        <w:tc>
          <w:tcPr>
            <w:tcW w:w="792" w:type="dxa"/>
            <w:tcBorders>
              <w:top w:val="nil"/>
              <w:left w:val="nil"/>
              <w:bottom w:val="nil"/>
              <w:right w:val="nil"/>
            </w:tcBorders>
            <w:shd w:val="clear" w:color="auto" w:fill="FAFAFA"/>
          </w:tcPr>
          <w:p w14:paraId="76B2D33A" w14:textId="14DA15ED" w:rsidR="00EC729C" w:rsidRPr="00D44C9F" w:rsidRDefault="00236E60" w:rsidP="00EC729C">
            <w:pPr>
              <w:spacing w:after="0" w:line="256" w:lineRule="auto"/>
              <w:ind w:right="-72"/>
              <w:jc w:val="right"/>
              <w:rPr>
                <w:rFonts w:eastAsia="Arial"/>
                <w:sz w:val="16"/>
                <w:szCs w:val="16"/>
                <w:lang w:eastAsia="en-GB"/>
              </w:rPr>
            </w:pPr>
            <w:r w:rsidRPr="00236E60">
              <w:rPr>
                <w:sz w:val="16"/>
                <w:szCs w:val="16"/>
              </w:rPr>
              <w:t>49</w:t>
            </w:r>
            <w:r w:rsidR="00EC729C" w:rsidRPr="00D44C9F">
              <w:rPr>
                <w:sz w:val="16"/>
                <w:szCs w:val="16"/>
                <w:cs/>
              </w:rPr>
              <w:t>.</w:t>
            </w:r>
            <w:r w:rsidRPr="00236E60">
              <w:rPr>
                <w:sz w:val="16"/>
                <w:szCs w:val="16"/>
              </w:rPr>
              <w:t>97</w:t>
            </w:r>
          </w:p>
        </w:tc>
        <w:tc>
          <w:tcPr>
            <w:tcW w:w="792" w:type="dxa"/>
            <w:tcBorders>
              <w:top w:val="nil"/>
              <w:left w:val="nil"/>
              <w:bottom w:val="nil"/>
              <w:right w:val="nil"/>
            </w:tcBorders>
          </w:tcPr>
          <w:p w14:paraId="455E5D38" w14:textId="7730E38E" w:rsidR="00EC729C" w:rsidRPr="00D44C9F" w:rsidRDefault="00236E60" w:rsidP="00EC729C">
            <w:pPr>
              <w:spacing w:after="0" w:line="256" w:lineRule="auto"/>
              <w:ind w:right="-72"/>
              <w:jc w:val="right"/>
              <w:rPr>
                <w:rFonts w:eastAsia="Arial"/>
                <w:sz w:val="16"/>
                <w:szCs w:val="16"/>
                <w:lang w:eastAsia="en-GB"/>
              </w:rPr>
            </w:pPr>
            <w:r w:rsidRPr="00236E60">
              <w:rPr>
                <w:sz w:val="16"/>
                <w:szCs w:val="16"/>
              </w:rPr>
              <w:t>49</w:t>
            </w:r>
            <w:r w:rsidR="00EC729C" w:rsidRPr="00D44C9F">
              <w:rPr>
                <w:sz w:val="16"/>
                <w:szCs w:val="16"/>
                <w:cs/>
              </w:rPr>
              <w:t>.</w:t>
            </w:r>
            <w:r w:rsidRPr="00236E60">
              <w:rPr>
                <w:sz w:val="16"/>
                <w:szCs w:val="16"/>
              </w:rPr>
              <w:t>97</w:t>
            </w:r>
          </w:p>
        </w:tc>
        <w:tc>
          <w:tcPr>
            <w:tcW w:w="936" w:type="dxa"/>
            <w:tcBorders>
              <w:top w:val="nil"/>
              <w:left w:val="nil"/>
              <w:bottom w:val="nil"/>
              <w:right w:val="nil"/>
            </w:tcBorders>
            <w:shd w:val="clear" w:color="auto" w:fill="FAFAFA"/>
          </w:tcPr>
          <w:p w14:paraId="502AFEA4" w14:textId="17A0A2FB" w:rsidR="00EC729C" w:rsidRPr="00D44C9F" w:rsidRDefault="00236E60" w:rsidP="00EC729C">
            <w:pPr>
              <w:spacing w:after="0" w:line="256" w:lineRule="auto"/>
              <w:ind w:right="-72"/>
              <w:jc w:val="right"/>
              <w:rPr>
                <w:rFonts w:eastAsia="Arial"/>
                <w:sz w:val="16"/>
                <w:szCs w:val="16"/>
                <w:lang w:eastAsia="en-GB"/>
              </w:rPr>
            </w:pPr>
            <w:r w:rsidRPr="00236E60">
              <w:rPr>
                <w:rFonts w:eastAsia="Arial Unicode MS"/>
                <w:color w:val="000000"/>
                <w:sz w:val="16"/>
                <w:szCs w:val="16"/>
              </w:rPr>
              <w:t>73</w:t>
            </w:r>
            <w:r w:rsidR="00EC729C" w:rsidRPr="00D44C9F">
              <w:rPr>
                <w:rFonts w:eastAsia="Arial Unicode MS"/>
                <w:color w:val="000000"/>
                <w:sz w:val="16"/>
                <w:szCs w:val="16"/>
                <w:lang w:val="en-US"/>
              </w:rPr>
              <w:t>,</w:t>
            </w:r>
            <w:r w:rsidRPr="00236E60">
              <w:rPr>
                <w:rFonts w:eastAsia="Arial Unicode MS"/>
                <w:color w:val="000000"/>
                <w:sz w:val="16"/>
                <w:szCs w:val="16"/>
              </w:rPr>
              <w:t>239</w:t>
            </w:r>
          </w:p>
        </w:tc>
        <w:tc>
          <w:tcPr>
            <w:tcW w:w="936" w:type="dxa"/>
            <w:tcBorders>
              <w:top w:val="nil"/>
              <w:left w:val="nil"/>
              <w:bottom w:val="nil"/>
              <w:right w:val="nil"/>
            </w:tcBorders>
          </w:tcPr>
          <w:p w14:paraId="1C77B67E" w14:textId="56001B84" w:rsidR="00EC729C" w:rsidRPr="00D44C9F" w:rsidRDefault="00236E60" w:rsidP="00EC729C">
            <w:pPr>
              <w:spacing w:after="0" w:line="256" w:lineRule="auto"/>
              <w:ind w:right="-72"/>
              <w:jc w:val="right"/>
              <w:rPr>
                <w:rFonts w:eastAsia="Arial"/>
                <w:sz w:val="16"/>
                <w:szCs w:val="16"/>
                <w:lang w:eastAsia="en-GB"/>
              </w:rPr>
            </w:pPr>
            <w:r w:rsidRPr="00236E60">
              <w:rPr>
                <w:rFonts w:eastAsia="Arial Unicode MS"/>
                <w:color w:val="000000"/>
                <w:sz w:val="16"/>
                <w:szCs w:val="16"/>
              </w:rPr>
              <w:t>66</w:t>
            </w:r>
            <w:r w:rsidR="00EC729C" w:rsidRPr="00D44C9F">
              <w:rPr>
                <w:rFonts w:eastAsia="Arial Unicode MS"/>
                <w:color w:val="000000"/>
                <w:sz w:val="16"/>
                <w:szCs w:val="16"/>
                <w:lang w:val="en-US"/>
              </w:rPr>
              <w:t>,</w:t>
            </w:r>
            <w:r w:rsidRPr="00236E60">
              <w:rPr>
                <w:rFonts w:eastAsia="Arial Unicode MS"/>
                <w:color w:val="000000"/>
                <w:sz w:val="16"/>
                <w:szCs w:val="16"/>
              </w:rPr>
              <w:t>570</w:t>
            </w:r>
          </w:p>
        </w:tc>
        <w:tc>
          <w:tcPr>
            <w:tcW w:w="936" w:type="dxa"/>
            <w:tcBorders>
              <w:top w:val="nil"/>
              <w:left w:val="nil"/>
              <w:bottom w:val="nil"/>
              <w:right w:val="nil"/>
            </w:tcBorders>
            <w:shd w:val="clear" w:color="auto" w:fill="FAFAFA"/>
          </w:tcPr>
          <w:p w14:paraId="37A0BC3E" w14:textId="7E48D43D" w:rsidR="00EC729C" w:rsidRPr="00D44C9F" w:rsidRDefault="00236E60" w:rsidP="00EC729C">
            <w:pPr>
              <w:spacing w:after="0" w:line="256" w:lineRule="auto"/>
              <w:ind w:right="-72"/>
              <w:jc w:val="right"/>
              <w:rPr>
                <w:rFonts w:eastAsia="Arial"/>
                <w:sz w:val="16"/>
                <w:szCs w:val="16"/>
                <w:lang w:eastAsia="en-GB"/>
              </w:rPr>
            </w:pPr>
            <w:r w:rsidRPr="00236E60">
              <w:rPr>
                <w:sz w:val="16"/>
                <w:szCs w:val="16"/>
              </w:rPr>
              <w:t>4</w:t>
            </w:r>
            <w:r w:rsidR="00EC729C" w:rsidRPr="00D44C9F">
              <w:rPr>
                <w:sz w:val="16"/>
                <w:szCs w:val="16"/>
              </w:rPr>
              <w:t>,</w:t>
            </w:r>
            <w:r w:rsidRPr="00236E60">
              <w:rPr>
                <w:sz w:val="16"/>
                <w:szCs w:val="16"/>
              </w:rPr>
              <w:t>997</w:t>
            </w:r>
          </w:p>
        </w:tc>
        <w:tc>
          <w:tcPr>
            <w:tcW w:w="936" w:type="dxa"/>
            <w:tcBorders>
              <w:top w:val="nil"/>
              <w:left w:val="nil"/>
              <w:bottom w:val="nil"/>
              <w:right w:val="nil"/>
            </w:tcBorders>
          </w:tcPr>
          <w:p w14:paraId="2C626067" w14:textId="1604376A" w:rsidR="00EC729C" w:rsidRPr="00D44C9F" w:rsidRDefault="00236E60" w:rsidP="00EC729C">
            <w:pPr>
              <w:spacing w:after="0" w:line="256" w:lineRule="auto"/>
              <w:ind w:right="-72"/>
              <w:jc w:val="right"/>
              <w:rPr>
                <w:rFonts w:eastAsia="Arial"/>
                <w:sz w:val="16"/>
                <w:szCs w:val="16"/>
                <w:lang w:eastAsia="en-GB"/>
              </w:rPr>
            </w:pPr>
            <w:r w:rsidRPr="00236E60">
              <w:rPr>
                <w:sz w:val="16"/>
                <w:szCs w:val="16"/>
              </w:rPr>
              <w:t>4</w:t>
            </w:r>
            <w:r w:rsidR="00EC729C" w:rsidRPr="00D44C9F">
              <w:rPr>
                <w:sz w:val="16"/>
                <w:szCs w:val="16"/>
              </w:rPr>
              <w:t>,</w:t>
            </w:r>
            <w:r w:rsidRPr="00236E60">
              <w:rPr>
                <w:sz w:val="16"/>
                <w:szCs w:val="16"/>
              </w:rPr>
              <w:t>997</w:t>
            </w:r>
          </w:p>
        </w:tc>
      </w:tr>
      <w:tr w:rsidR="00EC729C" w:rsidRPr="00D44C9F" w14:paraId="7BB1C463" w14:textId="77777777" w:rsidTr="00573CD6">
        <w:tc>
          <w:tcPr>
            <w:tcW w:w="1843" w:type="dxa"/>
            <w:tcBorders>
              <w:top w:val="nil"/>
              <w:left w:val="nil"/>
              <w:bottom w:val="nil"/>
              <w:right w:val="nil"/>
            </w:tcBorders>
          </w:tcPr>
          <w:p w14:paraId="12D4D0D6" w14:textId="77777777" w:rsidR="00EC729C" w:rsidRPr="00D44C9F" w:rsidRDefault="00EC729C" w:rsidP="00EC729C">
            <w:pPr>
              <w:spacing w:after="0" w:line="256" w:lineRule="auto"/>
              <w:ind w:left="-72" w:right="-72"/>
              <w:rPr>
                <w:rFonts w:eastAsia="Arial"/>
                <w:sz w:val="16"/>
                <w:szCs w:val="16"/>
                <w:lang w:eastAsia="en-GB"/>
              </w:rPr>
            </w:pPr>
          </w:p>
        </w:tc>
        <w:tc>
          <w:tcPr>
            <w:tcW w:w="1310" w:type="dxa"/>
            <w:tcBorders>
              <w:top w:val="nil"/>
              <w:left w:val="nil"/>
              <w:bottom w:val="nil"/>
              <w:right w:val="nil"/>
            </w:tcBorders>
          </w:tcPr>
          <w:p w14:paraId="095C5CA4" w14:textId="77777777" w:rsidR="00EC729C" w:rsidRPr="00D44C9F" w:rsidRDefault="00EC729C" w:rsidP="00EC729C">
            <w:pPr>
              <w:spacing w:after="0" w:line="256" w:lineRule="auto"/>
              <w:ind w:right="-72"/>
              <w:jc w:val="center"/>
              <w:rPr>
                <w:rFonts w:eastAsia="Arial"/>
                <w:sz w:val="16"/>
                <w:szCs w:val="16"/>
                <w:lang w:eastAsia="en-GB"/>
              </w:rPr>
            </w:pPr>
          </w:p>
        </w:tc>
        <w:tc>
          <w:tcPr>
            <w:tcW w:w="965" w:type="dxa"/>
            <w:tcBorders>
              <w:top w:val="nil"/>
              <w:left w:val="nil"/>
              <w:bottom w:val="nil"/>
              <w:right w:val="nil"/>
            </w:tcBorders>
          </w:tcPr>
          <w:p w14:paraId="375AAA37" w14:textId="77777777" w:rsidR="00EC729C" w:rsidRPr="00D44C9F" w:rsidRDefault="00EC729C" w:rsidP="00EC729C">
            <w:pPr>
              <w:spacing w:after="0" w:line="256" w:lineRule="auto"/>
              <w:ind w:right="-72"/>
              <w:jc w:val="center"/>
              <w:rPr>
                <w:rFonts w:eastAsia="Arial"/>
                <w:sz w:val="16"/>
                <w:szCs w:val="16"/>
                <w:lang w:eastAsia="en-GB"/>
              </w:rPr>
            </w:pPr>
          </w:p>
        </w:tc>
        <w:tc>
          <w:tcPr>
            <w:tcW w:w="792" w:type="dxa"/>
            <w:tcBorders>
              <w:top w:val="nil"/>
              <w:left w:val="nil"/>
              <w:bottom w:val="nil"/>
              <w:right w:val="nil"/>
            </w:tcBorders>
            <w:shd w:val="clear" w:color="auto" w:fill="FAFAFA"/>
          </w:tcPr>
          <w:p w14:paraId="2C40C105" w14:textId="77777777" w:rsidR="00EC729C" w:rsidRPr="00D44C9F" w:rsidRDefault="00EC729C" w:rsidP="00EC729C">
            <w:pPr>
              <w:spacing w:after="0" w:line="256" w:lineRule="auto"/>
              <w:ind w:right="-72"/>
              <w:jc w:val="right"/>
              <w:rPr>
                <w:rFonts w:eastAsia="Arial"/>
                <w:sz w:val="16"/>
                <w:szCs w:val="16"/>
                <w:lang w:eastAsia="en-GB"/>
              </w:rPr>
            </w:pPr>
          </w:p>
        </w:tc>
        <w:tc>
          <w:tcPr>
            <w:tcW w:w="792" w:type="dxa"/>
            <w:tcBorders>
              <w:top w:val="nil"/>
              <w:left w:val="nil"/>
              <w:bottom w:val="nil"/>
              <w:right w:val="nil"/>
            </w:tcBorders>
          </w:tcPr>
          <w:p w14:paraId="4B39A9C4" w14:textId="77777777" w:rsidR="00EC729C" w:rsidRPr="00D44C9F" w:rsidRDefault="00EC729C" w:rsidP="00EC729C">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tcPr>
          <w:p w14:paraId="7E32B2F2" w14:textId="77777777" w:rsidR="00EC729C" w:rsidRPr="00D44C9F" w:rsidRDefault="00EC729C" w:rsidP="00EC729C">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7A07D995" w14:textId="77777777" w:rsidR="00EC729C" w:rsidRPr="00D44C9F" w:rsidRDefault="00EC729C" w:rsidP="00EC729C">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tcPr>
          <w:p w14:paraId="1A332A15" w14:textId="77777777" w:rsidR="00EC729C" w:rsidRPr="00D44C9F" w:rsidRDefault="00EC729C" w:rsidP="00EC729C">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tcPr>
          <w:p w14:paraId="37E23255" w14:textId="77777777" w:rsidR="00EC729C" w:rsidRPr="00D44C9F" w:rsidRDefault="00EC729C" w:rsidP="00EC729C">
            <w:pPr>
              <w:spacing w:after="0" w:line="256" w:lineRule="auto"/>
              <w:ind w:right="-72"/>
              <w:jc w:val="right"/>
              <w:rPr>
                <w:rFonts w:eastAsia="Arial"/>
                <w:sz w:val="16"/>
                <w:szCs w:val="16"/>
                <w:lang w:eastAsia="en-GB"/>
              </w:rPr>
            </w:pPr>
          </w:p>
        </w:tc>
      </w:tr>
      <w:tr w:rsidR="00EC729C" w:rsidRPr="00D44C9F" w14:paraId="2BFA9A54" w14:textId="77777777" w:rsidTr="00573CD6">
        <w:tc>
          <w:tcPr>
            <w:tcW w:w="1843" w:type="dxa"/>
            <w:tcBorders>
              <w:top w:val="nil"/>
              <w:left w:val="nil"/>
              <w:bottom w:val="nil"/>
              <w:right w:val="nil"/>
            </w:tcBorders>
            <w:hideMark/>
          </w:tcPr>
          <w:p w14:paraId="6DC7FE2D" w14:textId="77777777" w:rsidR="00EC729C" w:rsidRPr="00D44C9F" w:rsidRDefault="00EC729C" w:rsidP="00EC729C">
            <w:pPr>
              <w:spacing w:after="0" w:line="256" w:lineRule="auto"/>
              <w:ind w:left="-72" w:right="-72"/>
              <w:rPr>
                <w:rFonts w:eastAsia="Arial"/>
                <w:bCs/>
                <w:sz w:val="16"/>
                <w:szCs w:val="16"/>
                <w:lang w:eastAsia="en-GB"/>
              </w:rPr>
            </w:pPr>
            <w:r w:rsidRPr="00D44C9F">
              <w:rPr>
                <w:rFonts w:eastAsia="Arial"/>
                <w:bCs/>
                <w:sz w:val="16"/>
                <w:szCs w:val="16"/>
                <w:lang w:eastAsia="en-GB"/>
              </w:rPr>
              <w:t>Total</w:t>
            </w:r>
          </w:p>
        </w:tc>
        <w:tc>
          <w:tcPr>
            <w:tcW w:w="1310" w:type="dxa"/>
            <w:tcBorders>
              <w:top w:val="nil"/>
              <w:left w:val="nil"/>
              <w:bottom w:val="nil"/>
              <w:right w:val="nil"/>
            </w:tcBorders>
          </w:tcPr>
          <w:p w14:paraId="2C6EFA10" w14:textId="77777777" w:rsidR="00EC729C" w:rsidRPr="00D44C9F" w:rsidRDefault="00EC729C" w:rsidP="00EC729C">
            <w:pPr>
              <w:spacing w:after="0" w:line="256" w:lineRule="auto"/>
              <w:ind w:right="-72"/>
              <w:jc w:val="center"/>
              <w:rPr>
                <w:rFonts w:eastAsia="Arial"/>
                <w:bCs/>
                <w:sz w:val="16"/>
                <w:szCs w:val="16"/>
                <w:lang w:eastAsia="en-GB"/>
              </w:rPr>
            </w:pPr>
          </w:p>
        </w:tc>
        <w:tc>
          <w:tcPr>
            <w:tcW w:w="965" w:type="dxa"/>
            <w:tcBorders>
              <w:top w:val="nil"/>
              <w:left w:val="nil"/>
              <w:bottom w:val="nil"/>
              <w:right w:val="nil"/>
            </w:tcBorders>
          </w:tcPr>
          <w:p w14:paraId="387BF913" w14:textId="77777777" w:rsidR="00EC729C" w:rsidRPr="00D44C9F" w:rsidRDefault="00EC729C" w:rsidP="00EC729C">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tcPr>
          <w:p w14:paraId="070F2FC3" w14:textId="77777777" w:rsidR="00EC729C" w:rsidRPr="00D44C9F" w:rsidRDefault="00EC729C" w:rsidP="00EC729C">
            <w:pPr>
              <w:spacing w:after="0" w:line="256" w:lineRule="auto"/>
              <w:ind w:right="-72"/>
              <w:jc w:val="right"/>
              <w:rPr>
                <w:rFonts w:eastAsia="Arial"/>
                <w:bCs/>
                <w:sz w:val="16"/>
                <w:szCs w:val="16"/>
                <w:lang w:eastAsia="en-GB"/>
              </w:rPr>
            </w:pPr>
          </w:p>
        </w:tc>
        <w:tc>
          <w:tcPr>
            <w:tcW w:w="792" w:type="dxa"/>
            <w:tcBorders>
              <w:top w:val="nil"/>
              <w:left w:val="nil"/>
              <w:bottom w:val="nil"/>
              <w:right w:val="nil"/>
            </w:tcBorders>
          </w:tcPr>
          <w:p w14:paraId="6CA807DB" w14:textId="77777777" w:rsidR="00EC729C" w:rsidRPr="00D44C9F" w:rsidRDefault="00EC729C" w:rsidP="00EC729C">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tcPr>
          <w:p w14:paraId="0542495C" w14:textId="208BD182"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73</w:t>
            </w:r>
            <w:r w:rsidR="00EC729C" w:rsidRPr="00D44C9F">
              <w:rPr>
                <w:rFonts w:eastAsia="Arial Unicode MS"/>
                <w:bCs/>
                <w:color w:val="000000"/>
                <w:sz w:val="16"/>
                <w:szCs w:val="16"/>
                <w:lang w:val="en-US"/>
              </w:rPr>
              <w:t>,</w:t>
            </w:r>
            <w:r w:rsidRPr="00236E60">
              <w:rPr>
                <w:rFonts w:eastAsia="Arial Unicode MS"/>
                <w:bCs/>
                <w:color w:val="000000"/>
                <w:sz w:val="16"/>
                <w:szCs w:val="16"/>
              </w:rPr>
              <w:t>239</w:t>
            </w:r>
          </w:p>
        </w:tc>
        <w:tc>
          <w:tcPr>
            <w:tcW w:w="936" w:type="dxa"/>
            <w:tcBorders>
              <w:top w:val="nil"/>
              <w:left w:val="nil"/>
              <w:bottom w:val="single" w:sz="4" w:space="0" w:color="000000"/>
              <w:right w:val="nil"/>
            </w:tcBorders>
          </w:tcPr>
          <w:p w14:paraId="5B04F801" w14:textId="4BAFF44B"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66</w:t>
            </w:r>
            <w:r w:rsidR="00EC729C" w:rsidRPr="00D44C9F">
              <w:rPr>
                <w:rFonts w:eastAsia="Arial Unicode MS"/>
                <w:bCs/>
                <w:color w:val="000000"/>
                <w:sz w:val="16"/>
                <w:szCs w:val="16"/>
                <w:lang w:val="en-US"/>
              </w:rPr>
              <w:t>,</w:t>
            </w:r>
            <w:r w:rsidRPr="00236E60">
              <w:rPr>
                <w:rFonts w:eastAsia="Arial Unicode MS"/>
                <w:bCs/>
                <w:color w:val="000000"/>
                <w:sz w:val="16"/>
                <w:szCs w:val="16"/>
              </w:rPr>
              <w:t>570</w:t>
            </w:r>
          </w:p>
        </w:tc>
        <w:tc>
          <w:tcPr>
            <w:tcW w:w="936" w:type="dxa"/>
            <w:tcBorders>
              <w:top w:val="nil"/>
              <w:left w:val="nil"/>
              <w:bottom w:val="single" w:sz="4" w:space="0" w:color="000000"/>
              <w:right w:val="nil"/>
            </w:tcBorders>
            <w:shd w:val="clear" w:color="auto" w:fill="FAFAFA"/>
          </w:tcPr>
          <w:p w14:paraId="68AB374C" w14:textId="2A666A31" w:rsidR="00EC729C" w:rsidRPr="00D44C9F" w:rsidRDefault="00236E60" w:rsidP="00EC729C">
            <w:pPr>
              <w:spacing w:after="0" w:line="256" w:lineRule="auto"/>
              <w:ind w:right="-72"/>
              <w:jc w:val="right"/>
              <w:rPr>
                <w:rFonts w:eastAsia="Arial"/>
                <w:bCs/>
                <w:sz w:val="16"/>
                <w:szCs w:val="16"/>
                <w:lang w:eastAsia="en-GB"/>
              </w:rPr>
            </w:pPr>
            <w:r w:rsidRPr="00236E60">
              <w:rPr>
                <w:bCs/>
                <w:sz w:val="16"/>
                <w:szCs w:val="16"/>
              </w:rPr>
              <w:t>4</w:t>
            </w:r>
            <w:r w:rsidR="00EC729C" w:rsidRPr="00D44C9F">
              <w:rPr>
                <w:bCs/>
                <w:sz w:val="16"/>
                <w:szCs w:val="16"/>
              </w:rPr>
              <w:t>,</w:t>
            </w:r>
            <w:r w:rsidRPr="00236E60">
              <w:rPr>
                <w:bCs/>
                <w:sz w:val="16"/>
                <w:szCs w:val="16"/>
              </w:rPr>
              <w:t>997</w:t>
            </w:r>
          </w:p>
        </w:tc>
        <w:tc>
          <w:tcPr>
            <w:tcW w:w="936" w:type="dxa"/>
            <w:tcBorders>
              <w:top w:val="nil"/>
              <w:left w:val="nil"/>
              <w:bottom w:val="single" w:sz="4" w:space="0" w:color="000000"/>
              <w:right w:val="nil"/>
            </w:tcBorders>
          </w:tcPr>
          <w:p w14:paraId="0B753EE5" w14:textId="5053DE8F" w:rsidR="00EC729C" w:rsidRPr="00D44C9F" w:rsidRDefault="00236E60" w:rsidP="00EC729C">
            <w:pPr>
              <w:spacing w:after="0" w:line="256" w:lineRule="auto"/>
              <w:ind w:right="-72"/>
              <w:jc w:val="right"/>
              <w:rPr>
                <w:rFonts w:eastAsia="Arial"/>
                <w:bCs/>
                <w:sz w:val="16"/>
                <w:szCs w:val="16"/>
                <w:lang w:eastAsia="en-GB"/>
              </w:rPr>
            </w:pPr>
            <w:r w:rsidRPr="00236E60">
              <w:rPr>
                <w:bCs/>
                <w:sz w:val="16"/>
                <w:szCs w:val="16"/>
              </w:rPr>
              <w:t>4</w:t>
            </w:r>
            <w:r w:rsidR="00EC729C" w:rsidRPr="00D44C9F">
              <w:rPr>
                <w:bCs/>
                <w:sz w:val="16"/>
                <w:szCs w:val="16"/>
              </w:rPr>
              <w:t>,</w:t>
            </w:r>
            <w:r w:rsidRPr="00236E60">
              <w:rPr>
                <w:bCs/>
                <w:sz w:val="16"/>
                <w:szCs w:val="16"/>
              </w:rPr>
              <w:t>997</w:t>
            </w:r>
          </w:p>
        </w:tc>
      </w:tr>
      <w:tr w:rsidR="00EC729C" w:rsidRPr="00D44C9F" w14:paraId="521AFDA0" w14:textId="77777777" w:rsidTr="00573CD6">
        <w:tc>
          <w:tcPr>
            <w:tcW w:w="1843" w:type="dxa"/>
            <w:tcBorders>
              <w:top w:val="nil"/>
              <w:left w:val="nil"/>
              <w:bottom w:val="nil"/>
              <w:right w:val="nil"/>
            </w:tcBorders>
          </w:tcPr>
          <w:p w14:paraId="47FF58C3" w14:textId="77777777" w:rsidR="00EC729C" w:rsidRPr="00D44C9F" w:rsidRDefault="00EC729C" w:rsidP="00EC729C">
            <w:pPr>
              <w:spacing w:after="0" w:line="256" w:lineRule="auto"/>
              <w:ind w:left="-72" w:right="-72"/>
              <w:rPr>
                <w:rFonts w:eastAsia="Arial"/>
                <w:b/>
                <w:sz w:val="16"/>
                <w:szCs w:val="16"/>
                <w:lang w:eastAsia="en-GB"/>
              </w:rPr>
            </w:pPr>
          </w:p>
        </w:tc>
        <w:tc>
          <w:tcPr>
            <w:tcW w:w="1310" w:type="dxa"/>
            <w:tcBorders>
              <w:top w:val="nil"/>
              <w:left w:val="nil"/>
              <w:bottom w:val="nil"/>
              <w:right w:val="nil"/>
            </w:tcBorders>
          </w:tcPr>
          <w:p w14:paraId="29FD1F49" w14:textId="77777777" w:rsidR="00EC729C" w:rsidRPr="00D44C9F" w:rsidRDefault="00EC729C" w:rsidP="00EC729C">
            <w:pPr>
              <w:spacing w:after="0" w:line="256" w:lineRule="auto"/>
              <w:ind w:right="-72"/>
              <w:jc w:val="center"/>
              <w:rPr>
                <w:rFonts w:eastAsia="Arial"/>
                <w:b/>
                <w:sz w:val="16"/>
                <w:szCs w:val="16"/>
                <w:lang w:eastAsia="en-GB"/>
              </w:rPr>
            </w:pPr>
          </w:p>
        </w:tc>
        <w:tc>
          <w:tcPr>
            <w:tcW w:w="965" w:type="dxa"/>
            <w:tcBorders>
              <w:top w:val="nil"/>
              <w:left w:val="nil"/>
              <w:bottom w:val="nil"/>
              <w:right w:val="nil"/>
            </w:tcBorders>
          </w:tcPr>
          <w:p w14:paraId="6EA60351" w14:textId="77777777" w:rsidR="00EC729C" w:rsidRPr="00D44C9F" w:rsidRDefault="00EC729C" w:rsidP="00EC729C">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tcPr>
          <w:p w14:paraId="71DA256C" w14:textId="77777777" w:rsidR="00EC729C" w:rsidRPr="00D44C9F" w:rsidRDefault="00EC729C" w:rsidP="00EC729C">
            <w:pPr>
              <w:spacing w:after="0" w:line="256" w:lineRule="auto"/>
              <w:ind w:right="-72"/>
              <w:jc w:val="right"/>
              <w:rPr>
                <w:rFonts w:eastAsia="Arial"/>
                <w:b/>
                <w:sz w:val="16"/>
                <w:szCs w:val="16"/>
                <w:lang w:eastAsia="en-GB"/>
              </w:rPr>
            </w:pPr>
          </w:p>
        </w:tc>
        <w:tc>
          <w:tcPr>
            <w:tcW w:w="792" w:type="dxa"/>
            <w:tcBorders>
              <w:top w:val="nil"/>
              <w:left w:val="nil"/>
              <w:bottom w:val="nil"/>
              <w:right w:val="nil"/>
            </w:tcBorders>
          </w:tcPr>
          <w:p w14:paraId="58DA88C2"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tcPr>
          <w:p w14:paraId="52BD634D"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46975F3B"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tcPr>
          <w:p w14:paraId="382D479B"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3C20D1BC" w14:textId="77777777" w:rsidR="00EC729C" w:rsidRPr="00D44C9F" w:rsidRDefault="00EC729C" w:rsidP="00EC729C">
            <w:pPr>
              <w:spacing w:after="0" w:line="256" w:lineRule="auto"/>
              <w:ind w:right="-72"/>
              <w:jc w:val="right"/>
              <w:rPr>
                <w:rFonts w:eastAsia="Arial"/>
                <w:b/>
                <w:sz w:val="16"/>
                <w:szCs w:val="16"/>
                <w:lang w:eastAsia="en-GB"/>
              </w:rPr>
            </w:pPr>
          </w:p>
        </w:tc>
      </w:tr>
      <w:tr w:rsidR="00EC729C" w:rsidRPr="00D44C9F" w14:paraId="3B6796FA" w14:textId="77777777" w:rsidTr="003B15E7">
        <w:tc>
          <w:tcPr>
            <w:tcW w:w="1843" w:type="dxa"/>
            <w:tcBorders>
              <w:top w:val="nil"/>
              <w:left w:val="nil"/>
              <w:bottom w:val="nil"/>
              <w:right w:val="nil"/>
            </w:tcBorders>
            <w:hideMark/>
          </w:tcPr>
          <w:p w14:paraId="7080C547" w14:textId="77777777" w:rsidR="00EC729C" w:rsidRPr="00D44C9F" w:rsidRDefault="00EC729C" w:rsidP="00EC729C">
            <w:pPr>
              <w:spacing w:after="0" w:line="256" w:lineRule="auto"/>
              <w:ind w:left="-72" w:right="-72"/>
              <w:rPr>
                <w:rFonts w:eastAsia="Arial"/>
                <w:b/>
                <w:i/>
                <w:iCs/>
                <w:sz w:val="16"/>
                <w:szCs w:val="16"/>
                <w:lang w:eastAsia="en-GB"/>
              </w:rPr>
            </w:pPr>
            <w:r w:rsidRPr="00D44C9F">
              <w:rPr>
                <w:rFonts w:eastAsia="Arial"/>
                <w:i/>
                <w:iCs/>
                <w:sz w:val="16"/>
                <w:szCs w:val="16"/>
                <w:lang w:eastAsia="en-GB"/>
              </w:rPr>
              <w:t>Joint ventures:</w:t>
            </w:r>
          </w:p>
        </w:tc>
        <w:tc>
          <w:tcPr>
            <w:tcW w:w="1310" w:type="dxa"/>
            <w:tcBorders>
              <w:top w:val="nil"/>
              <w:left w:val="nil"/>
              <w:bottom w:val="nil"/>
              <w:right w:val="nil"/>
            </w:tcBorders>
          </w:tcPr>
          <w:p w14:paraId="171D330D" w14:textId="77777777" w:rsidR="00EC729C" w:rsidRPr="00D44C9F" w:rsidRDefault="00EC729C" w:rsidP="00EC729C">
            <w:pPr>
              <w:spacing w:after="0" w:line="256" w:lineRule="auto"/>
              <w:ind w:right="-72"/>
              <w:jc w:val="center"/>
              <w:rPr>
                <w:rFonts w:eastAsia="Arial"/>
                <w:b/>
                <w:i/>
                <w:iCs/>
                <w:sz w:val="16"/>
                <w:szCs w:val="16"/>
                <w:lang w:eastAsia="en-GB"/>
              </w:rPr>
            </w:pPr>
          </w:p>
        </w:tc>
        <w:tc>
          <w:tcPr>
            <w:tcW w:w="965" w:type="dxa"/>
            <w:tcBorders>
              <w:top w:val="nil"/>
              <w:left w:val="nil"/>
              <w:bottom w:val="nil"/>
              <w:right w:val="nil"/>
            </w:tcBorders>
          </w:tcPr>
          <w:p w14:paraId="563C2FBF" w14:textId="77777777" w:rsidR="00EC729C" w:rsidRPr="00D44C9F" w:rsidRDefault="00EC729C" w:rsidP="00EC729C">
            <w:pPr>
              <w:spacing w:after="0" w:line="256" w:lineRule="auto"/>
              <w:ind w:right="-72"/>
              <w:jc w:val="center"/>
              <w:rPr>
                <w:rFonts w:eastAsia="Arial"/>
                <w:b/>
                <w:i/>
                <w:iCs/>
                <w:sz w:val="16"/>
                <w:szCs w:val="16"/>
                <w:lang w:eastAsia="en-GB"/>
              </w:rPr>
            </w:pPr>
          </w:p>
        </w:tc>
        <w:tc>
          <w:tcPr>
            <w:tcW w:w="792" w:type="dxa"/>
            <w:tcBorders>
              <w:top w:val="nil"/>
              <w:left w:val="nil"/>
              <w:bottom w:val="nil"/>
              <w:right w:val="nil"/>
            </w:tcBorders>
            <w:shd w:val="clear" w:color="auto" w:fill="FAFAFA"/>
          </w:tcPr>
          <w:p w14:paraId="5E008ACD" w14:textId="77777777" w:rsidR="00EC729C" w:rsidRPr="00D44C9F" w:rsidRDefault="00EC729C" w:rsidP="00EC729C">
            <w:pPr>
              <w:spacing w:after="0" w:line="256" w:lineRule="auto"/>
              <w:ind w:right="-72"/>
              <w:jc w:val="right"/>
              <w:rPr>
                <w:rFonts w:eastAsia="Arial"/>
                <w:b/>
                <w:i/>
                <w:iCs/>
                <w:sz w:val="16"/>
                <w:szCs w:val="16"/>
                <w:lang w:eastAsia="en-GB"/>
              </w:rPr>
            </w:pPr>
          </w:p>
        </w:tc>
        <w:tc>
          <w:tcPr>
            <w:tcW w:w="792" w:type="dxa"/>
            <w:tcBorders>
              <w:top w:val="nil"/>
              <w:left w:val="nil"/>
              <w:bottom w:val="nil"/>
              <w:right w:val="nil"/>
            </w:tcBorders>
          </w:tcPr>
          <w:p w14:paraId="55D9C133" w14:textId="77777777" w:rsidR="00EC729C" w:rsidRPr="00D44C9F" w:rsidRDefault="00EC729C" w:rsidP="00EC729C">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tcPr>
          <w:p w14:paraId="1DD59C7E" w14:textId="77777777" w:rsidR="00EC729C" w:rsidRPr="00D44C9F" w:rsidRDefault="00EC729C" w:rsidP="00EC729C">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tcPr>
          <w:p w14:paraId="26E154E2" w14:textId="77777777" w:rsidR="00EC729C" w:rsidRPr="00D44C9F" w:rsidRDefault="00EC729C" w:rsidP="00EC729C">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tcPr>
          <w:p w14:paraId="2D82240A" w14:textId="77777777" w:rsidR="00EC729C" w:rsidRPr="00D44C9F" w:rsidRDefault="00EC729C" w:rsidP="00EC729C">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tcPr>
          <w:p w14:paraId="74AD677A" w14:textId="77777777" w:rsidR="00EC729C" w:rsidRPr="00D44C9F" w:rsidRDefault="00EC729C" w:rsidP="00EC729C">
            <w:pPr>
              <w:spacing w:after="0" w:line="256" w:lineRule="auto"/>
              <w:ind w:right="-72"/>
              <w:jc w:val="right"/>
              <w:rPr>
                <w:rFonts w:eastAsia="Arial"/>
                <w:b/>
                <w:i/>
                <w:iCs/>
                <w:sz w:val="16"/>
                <w:szCs w:val="16"/>
                <w:lang w:eastAsia="en-GB"/>
              </w:rPr>
            </w:pPr>
          </w:p>
        </w:tc>
      </w:tr>
      <w:tr w:rsidR="00EC729C" w:rsidRPr="00D44C9F" w14:paraId="7685008F" w14:textId="77777777" w:rsidTr="003B15E7">
        <w:tc>
          <w:tcPr>
            <w:tcW w:w="1843" w:type="dxa"/>
            <w:tcBorders>
              <w:top w:val="nil"/>
              <w:left w:val="nil"/>
              <w:bottom w:val="nil"/>
              <w:right w:val="nil"/>
            </w:tcBorders>
            <w:hideMark/>
          </w:tcPr>
          <w:p w14:paraId="53995794" w14:textId="77777777" w:rsidR="00EC729C" w:rsidRPr="00D44C9F" w:rsidRDefault="00EC729C" w:rsidP="00EC729C">
            <w:pPr>
              <w:spacing w:after="0" w:line="256" w:lineRule="auto"/>
              <w:ind w:left="-72" w:right="-72"/>
              <w:rPr>
                <w:rFonts w:eastAsia="Arial Unicode MS"/>
                <w:sz w:val="16"/>
                <w:szCs w:val="16"/>
              </w:rPr>
            </w:pPr>
            <w:r w:rsidRPr="00D44C9F">
              <w:rPr>
                <w:rFonts w:eastAsia="Arial Unicode MS"/>
                <w:sz w:val="16"/>
                <w:szCs w:val="16"/>
              </w:rPr>
              <w:t xml:space="preserve">MSC Thai Cuisine </w:t>
            </w:r>
          </w:p>
          <w:p w14:paraId="1017BEC7" w14:textId="3D118081" w:rsidR="00EC729C" w:rsidRPr="00D44C9F" w:rsidRDefault="00EC729C" w:rsidP="00EC729C">
            <w:pPr>
              <w:spacing w:after="0" w:line="256" w:lineRule="auto"/>
              <w:ind w:left="-72" w:right="-72"/>
              <w:rPr>
                <w:rFonts w:eastAsia="Arial"/>
                <w:b/>
                <w:sz w:val="16"/>
                <w:szCs w:val="16"/>
                <w:highlight w:val="cyan"/>
                <w:lang w:eastAsia="en-GB"/>
              </w:rPr>
            </w:pPr>
            <w:r w:rsidRPr="00D44C9F">
              <w:rPr>
                <w:rFonts w:eastAsia="Arial Unicode MS"/>
                <w:sz w:val="16"/>
                <w:szCs w:val="16"/>
              </w:rPr>
              <w:t xml:space="preserve">   Co</w:t>
            </w:r>
            <w:r w:rsidRPr="00D44C9F">
              <w:rPr>
                <w:rFonts w:eastAsia="Arial Unicode MS"/>
                <w:sz w:val="16"/>
                <w:szCs w:val="16"/>
                <w:cs/>
              </w:rPr>
              <w:t>.</w:t>
            </w:r>
            <w:r w:rsidRPr="00D44C9F">
              <w:rPr>
                <w:rFonts w:eastAsia="Arial Unicode MS"/>
                <w:sz w:val="16"/>
                <w:szCs w:val="16"/>
              </w:rPr>
              <w:t>, Ltd</w:t>
            </w:r>
            <w:r w:rsidRPr="00D44C9F">
              <w:rPr>
                <w:rFonts w:eastAsia="Arial Unicode MS"/>
                <w:sz w:val="16"/>
                <w:szCs w:val="16"/>
                <w:cs/>
              </w:rPr>
              <w:t>.</w:t>
            </w:r>
          </w:p>
        </w:tc>
        <w:tc>
          <w:tcPr>
            <w:tcW w:w="1310" w:type="dxa"/>
            <w:tcBorders>
              <w:top w:val="nil"/>
              <w:left w:val="nil"/>
              <w:bottom w:val="nil"/>
              <w:right w:val="nil"/>
            </w:tcBorders>
          </w:tcPr>
          <w:p w14:paraId="79FE967B" w14:textId="6D75757D" w:rsidR="00EC729C" w:rsidRPr="00D44C9F" w:rsidRDefault="00EC729C" w:rsidP="00EC729C">
            <w:pPr>
              <w:spacing w:after="0" w:line="256" w:lineRule="auto"/>
              <w:ind w:right="-72"/>
              <w:jc w:val="center"/>
              <w:rPr>
                <w:rFonts w:eastAsia="Arial"/>
                <w:b/>
                <w:sz w:val="16"/>
                <w:szCs w:val="16"/>
                <w:lang w:eastAsia="en-GB"/>
              </w:rPr>
            </w:pPr>
            <w:r w:rsidRPr="00D44C9F">
              <w:rPr>
                <w:rFonts w:eastAsia="Arial Unicode MS"/>
                <w:sz w:val="16"/>
                <w:szCs w:val="16"/>
              </w:rPr>
              <w:t>Thailand</w:t>
            </w:r>
          </w:p>
        </w:tc>
        <w:tc>
          <w:tcPr>
            <w:tcW w:w="965" w:type="dxa"/>
            <w:tcBorders>
              <w:top w:val="nil"/>
              <w:left w:val="nil"/>
              <w:bottom w:val="nil"/>
              <w:right w:val="nil"/>
            </w:tcBorders>
          </w:tcPr>
          <w:p w14:paraId="36DFE3BF" w14:textId="4E293FD6" w:rsidR="00EC729C" w:rsidRPr="00D44C9F" w:rsidRDefault="00EC729C" w:rsidP="00EC729C">
            <w:pPr>
              <w:spacing w:after="0" w:line="256" w:lineRule="auto"/>
              <w:ind w:right="-72"/>
              <w:jc w:val="center"/>
              <w:rPr>
                <w:rFonts w:eastAsia="Arial"/>
                <w:b/>
                <w:sz w:val="16"/>
                <w:szCs w:val="16"/>
                <w:lang w:eastAsia="en-GB"/>
              </w:rPr>
            </w:pPr>
            <w:r w:rsidRPr="00D44C9F">
              <w:rPr>
                <w:rFonts w:eastAsia="Arial Unicode MS"/>
                <w:sz w:val="16"/>
                <w:szCs w:val="16"/>
              </w:rPr>
              <w:t>Culinary school</w:t>
            </w:r>
          </w:p>
        </w:tc>
        <w:tc>
          <w:tcPr>
            <w:tcW w:w="792" w:type="dxa"/>
            <w:tcBorders>
              <w:top w:val="nil"/>
              <w:left w:val="nil"/>
              <w:bottom w:val="nil"/>
              <w:right w:val="nil"/>
            </w:tcBorders>
            <w:shd w:val="clear" w:color="auto" w:fill="FAFAFA"/>
          </w:tcPr>
          <w:p w14:paraId="4630E1FD" w14:textId="0087BB4D"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50</w:t>
            </w:r>
            <w:r w:rsidR="00EC729C" w:rsidRPr="00D44C9F">
              <w:rPr>
                <w:sz w:val="16"/>
                <w:szCs w:val="16"/>
                <w:cs/>
              </w:rPr>
              <w:t>.</w:t>
            </w:r>
            <w:r w:rsidRPr="00236E60">
              <w:rPr>
                <w:sz w:val="16"/>
                <w:szCs w:val="16"/>
              </w:rPr>
              <w:t>00</w:t>
            </w:r>
          </w:p>
        </w:tc>
        <w:tc>
          <w:tcPr>
            <w:tcW w:w="792" w:type="dxa"/>
            <w:tcBorders>
              <w:top w:val="nil"/>
              <w:left w:val="nil"/>
              <w:bottom w:val="nil"/>
              <w:right w:val="nil"/>
            </w:tcBorders>
          </w:tcPr>
          <w:p w14:paraId="5C5A8B50" w14:textId="2EC97566"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50</w:t>
            </w:r>
            <w:r w:rsidR="00EC729C" w:rsidRPr="00D44C9F">
              <w:rPr>
                <w:sz w:val="16"/>
                <w:szCs w:val="16"/>
                <w:cs/>
              </w:rPr>
              <w:t>.</w:t>
            </w:r>
            <w:r w:rsidRPr="00236E60">
              <w:rPr>
                <w:sz w:val="16"/>
                <w:szCs w:val="16"/>
              </w:rPr>
              <w:t>00</w:t>
            </w:r>
          </w:p>
        </w:tc>
        <w:tc>
          <w:tcPr>
            <w:tcW w:w="936" w:type="dxa"/>
            <w:tcBorders>
              <w:top w:val="nil"/>
              <w:left w:val="nil"/>
              <w:bottom w:val="nil"/>
              <w:right w:val="nil"/>
            </w:tcBorders>
            <w:shd w:val="clear" w:color="auto" w:fill="FAFAFA"/>
          </w:tcPr>
          <w:p w14:paraId="189F6531" w14:textId="44B72B9B" w:rsidR="00EC729C" w:rsidRPr="00D44C9F" w:rsidRDefault="00236E60" w:rsidP="00EC729C">
            <w:pPr>
              <w:spacing w:after="0" w:line="256" w:lineRule="auto"/>
              <w:ind w:right="-72"/>
              <w:jc w:val="right"/>
              <w:rPr>
                <w:rFonts w:eastAsia="Arial"/>
                <w:b/>
                <w:sz w:val="16"/>
                <w:szCs w:val="16"/>
                <w:lang w:eastAsia="en-GB"/>
              </w:rPr>
            </w:pPr>
            <w:r w:rsidRPr="00236E60">
              <w:rPr>
                <w:rFonts w:eastAsia="Arial Unicode MS"/>
                <w:color w:val="000000"/>
                <w:sz w:val="16"/>
                <w:szCs w:val="16"/>
              </w:rPr>
              <w:t>22</w:t>
            </w:r>
            <w:r w:rsidR="00EC729C" w:rsidRPr="00D44C9F">
              <w:rPr>
                <w:rFonts w:eastAsia="Arial Unicode MS"/>
                <w:color w:val="000000"/>
                <w:sz w:val="16"/>
                <w:szCs w:val="16"/>
                <w:lang w:val="en-US"/>
              </w:rPr>
              <w:t>,</w:t>
            </w:r>
            <w:r w:rsidRPr="00236E60">
              <w:rPr>
                <w:rFonts w:eastAsia="Arial Unicode MS"/>
                <w:color w:val="000000"/>
                <w:sz w:val="16"/>
                <w:szCs w:val="16"/>
              </w:rPr>
              <w:t>712</w:t>
            </w:r>
          </w:p>
        </w:tc>
        <w:tc>
          <w:tcPr>
            <w:tcW w:w="936" w:type="dxa"/>
            <w:tcBorders>
              <w:top w:val="nil"/>
              <w:left w:val="nil"/>
              <w:bottom w:val="nil"/>
              <w:right w:val="nil"/>
            </w:tcBorders>
          </w:tcPr>
          <w:p w14:paraId="35F9B635" w14:textId="2C07CEA2"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23</w:t>
            </w:r>
            <w:r w:rsidR="00EC729C" w:rsidRPr="00D44C9F">
              <w:rPr>
                <w:sz w:val="16"/>
                <w:szCs w:val="16"/>
              </w:rPr>
              <w:t>,</w:t>
            </w:r>
            <w:r w:rsidRPr="00236E60">
              <w:rPr>
                <w:sz w:val="16"/>
                <w:szCs w:val="16"/>
              </w:rPr>
              <w:t>729</w:t>
            </w:r>
          </w:p>
        </w:tc>
        <w:tc>
          <w:tcPr>
            <w:tcW w:w="936" w:type="dxa"/>
            <w:tcBorders>
              <w:top w:val="nil"/>
              <w:left w:val="nil"/>
              <w:bottom w:val="nil"/>
              <w:right w:val="nil"/>
            </w:tcBorders>
            <w:shd w:val="clear" w:color="auto" w:fill="FAFAFA"/>
          </w:tcPr>
          <w:p w14:paraId="47CFEBF1" w14:textId="6207709F"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35</w:t>
            </w:r>
            <w:r w:rsidR="00EC729C" w:rsidRPr="00D44C9F">
              <w:rPr>
                <w:sz w:val="16"/>
                <w:szCs w:val="16"/>
              </w:rPr>
              <w:t>,</w:t>
            </w:r>
            <w:r w:rsidRPr="00236E60">
              <w:rPr>
                <w:sz w:val="16"/>
                <w:szCs w:val="16"/>
              </w:rPr>
              <w:t>000</w:t>
            </w:r>
          </w:p>
        </w:tc>
        <w:tc>
          <w:tcPr>
            <w:tcW w:w="936" w:type="dxa"/>
            <w:tcBorders>
              <w:top w:val="nil"/>
              <w:left w:val="nil"/>
              <w:bottom w:val="nil"/>
              <w:right w:val="nil"/>
            </w:tcBorders>
          </w:tcPr>
          <w:p w14:paraId="0E9B4A7B" w14:textId="73D03ED9"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35</w:t>
            </w:r>
            <w:r w:rsidR="00EC729C" w:rsidRPr="00D44C9F">
              <w:rPr>
                <w:sz w:val="16"/>
                <w:szCs w:val="16"/>
              </w:rPr>
              <w:t>,</w:t>
            </w:r>
            <w:r w:rsidRPr="00236E60">
              <w:rPr>
                <w:sz w:val="16"/>
                <w:szCs w:val="16"/>
              </w:rPr>
              <w:t>000</w:t>
            </w:r>
          </w:p>
        </w:tc>
      </w:tr>
      <w:tr w:rsidR="00EC729C" w:rsidRPr="00D44C9F" w14:paraId="5DE25628" w14:textId="77777777" w:rsidTr="00573CD6">
        <w:tc>
          <w:tcPr>
            <w:tcW w:w="1843" w:type="dxa"/>
            <w:tcBorders>
              <w:top w:val="nil"/>
              <w:left w:val="nil"/>
              <w:bottom w:val="nil"/>
              <w:right w:val="nil"/>
            </w:tcBorders>
            <w:hideMark/>
          </w:tcPr>
          <w:p w14:paraId="18941BF7" w14:textId="77777777" w:rsidR="00EC729C" w:rsidRPr="00D44C9F" w:rsidRDefault="00EC729C" w:rsidP="00EC729C">
            <w:pPr>
              <w:spacing w:after="0" w:line="256" w:lineRule="auto"/>
              <w:ind w:left="-72" w:right="-72"/>
              <w:rPr>
                <w:rFonts w:eastAsia="Arial Unicode MS"/>
                <w:sz w:val="16"/>
                <w:szCs w:val="16"/>
              </w:rPr>
            </w:pPr>
            <w:r w:rsidRPr="00D44C9F">
              <w:rPr>
                <w:rFonts w:eastAsia="Arial Unicode MS"/>
                <w:sz w:val="16"/>
                <w:szCs w:val="16"/>
              </w:rPr>
              <w:t xml:space="preserve">Patara Fine Thai </w:t>
            </w:r>
          </w:p>
          <w:p w14:paraId="677370C6" w14:textId="49695EE6" w:rsidR="00EC729C" w:rsidRPr="00D44C9F" w:rsidRDefault="00EC729C" w:rsidP="00EC729C">
            <w:pPr>
              <w:spacing w:after="0" w:line="256" w:lineRule="auto"/>
              <w:ind w:left="-72" w:right="-72"/>
              <w:rPr>
                <w:rFonts w:eastAsia="Arial"/>
                <w:b/>
                <w:sz w:val="16"/>
                <w:szCs w:val="16"/>
                <w:highlight w:val="cyan"/>
                <w:lang w:eastAsia="en-GB"/>
              </w:rPr>
            </w:pPr>
            <w:r w:rsidRPr="00D44C9F">
              <w:rPr>
                <w:rFonts w:eastAsia="Arial Unicode MS"/>
                <w:sz w:val="16"/>
                <w:szCs w:val="16"/>
              </w:rPr>
              <w:t xml:space="preserve">   Cuisine Limited</w:t>
            </w:r>
          </w:p>
        </w:tc>
        <w:tc>
          <w:tcPr>
            <w:tcW w:w="1310" w:type="dxa"/>
            <w:tcBorders>
              <w:top w:val="nil"/>
              <w:left w:val="nil"/>
              <w:bottom w:val="nil"/>
              <w:right w:val="nil"/>
            </w:tcBorders>
          </w:tcPr>
          <w:p w14:paraId="52BA3B76" w14:textId="6DBB19DE" w:rsidR="00EC729C" w:rsidRPr="00D44C9F" w:rsidRDefault="00EC729C" w:rsidP="00EC729C">
            <w:pPr>
              <w:spacing w:after="0" w:line="256" w:lineRule="auto"/>
              <w:ind w:right="-72"/>
              <w:jc w:val="center"/>
              <w:rPr>
                <w:rFonts w:eastAsia="Arial"/>
                <w:b/>
                <w:sz w:val="16"/>
                <w:szCs w:val="16"/>
                <w:lang w:eastAsia="en-GB"/>
              </w:rPr>
            </w:pPr>
            <w:r w:rsidRPr="00D44C9F">
              <w:rPr>
                <w:rFonts w:eastAsia="Arial Unicode MS"/>
                <w:sz w:val="16"/>
                <w:szCs w:val="16"/>
              </w:rPr>
              <w:t>United Kingdom</w:t>
            </w:r>
          </w:p>
        </w:tc>
        <w:tc>
          <w:tcPr>
            <w:tcW w:w="965" w:type="dxa"/>
            <w:tcBorders>
              <w:top w:val="nil"/>
              <w:left w:val="nil"/>
              <w:bottom w:val="nil"/>
              <w:right w:val="nil"/>
            </w:tcBorders>
          </w:tcPr>
          <w:p w14:paraId="4D880E69" w14:textId="3DDC3CEE" w:rsidR="00EC729C" w:rsidRPr="00D44C9F" w:rsidRDefault="00EC729C" w:rsidP="00EC729C">
            <w:pPr>
              <w:spacing w:after="0" w:line="256" w:lineRule="auto"/>
              <w:ind w:right="-72"/>
              <w:jc w:val="center"/>
              <w:rPr>
                <w:rFonts w:eastAsia="Arial"/>
                <w:b/>
                <w:sz w:val="16"/>
                <w:szCs w:val="16"/>
                <w:lang w:eastAsia="en-GB"/>
              </w:rPr>
            </w:pPr>
            <w:r w:rsidRPr="00D44C9F">
              <w:rPr>
                <w:rFonts w:eastAsia="Arial Unicode MS"/>
                <w:sz w:val="16"/>
                <w:szCs w:val="16"/>
              </w:rPr>
              <w:t>Restaurant</w:t>
            </w:r>
          </w:p>
        </w:tc>
        <w:tc>
          <w:tcPr>
            <w:tcW w:w="792" w:type="dxa"/>
            <w:tcBorders>
              <w:top w:val="nil"/>
              <w:left w:val="nil"/>
              <w:bottom w:val="nil"/>
              <w:right w:val="nil"/>
            </w:tcBorders>
            <w:shd w:val="clear" w:color="auto" w:fill="FAFAFA"/>
          </w:tcPr>
          <w:p w14:paraId="779DA53D" w14:textId="283225C0"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50</w:t>
            </w:r>
            <w:r w:rsidR="00EC729C" w:rsidRPr="00D44C9F">
              <w:rPr>
                <w:sz w:val="16"/>
                <w:szCs w:val="16"/>
                <w:cs/>
              </w:rPr>
              <w:t>.</w:t>
            </w:r>
            <w:r w:rsidRPr="00236E60">
              <w:rPr>
                <w:sz w:val="16"/>
                <w:szCs w:val="16"/>
              </w:rPr>
              <w:t>00</w:t>
            </w:r>
          </w:p>
        </w:tc>
        <w:tc>
          <w:tcPr>
            <w:tcW w:w="792" w:type="dxa"/>
            <w:tcBorders>
              <w:top w:val="nil"/>
              <w:left w:val="nil"/>
              <w:bottom w:val="nil"/>
              <w:right w:val="nil"/>
            </w:tcBorders>
          </w:tcPr>
          <w:p w14:paraId="75D8FFDB" w14:textId="51481F2E"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50</w:t>
            </w:r>
            <w:r w:rsidR="00EC729C" w:rsidRPr="00D44C9F">
              <w:rPr>
                <w:sz w:val="16"/>
                <w:szCs w:val="16"/>
                <w:cs/>
              </w:rPr>
              <w:t>.</w:t>
            </w:r>
            <w:r w:rsidRPr="00236E60">
              <w:rPr>
                <w:sz w:val="16"/>
                <w:szCs w:val="16"/>
              </w:rPr>
              <w:t>00</w:t>
            </w:r>
          </w:p>
        </w:tc>
        <w:tc>
          <w:tcPr>
            <w:tcW w:w="936" w:type="dxa"/>
            <w:tcBorders>
              <w:top w:val="nil"/>
              <w:left w:val="nil"/>
              <w:bottom w:val="nil"/>
              <w:right w:val="nil"/>
            </w:tcBorders>
            <w:shd w:val="clear" w:color="auto" w:fill="FAFAFA"/>
          </w:tcPr>
          <w:p w14:paraId="20DC6793" w14:textId="007E22C8" w:rsidR="00EC729C" w:rsidRPr="00D44C9F" w:rsidRDefault="00236E60" w:rsidP="00EC729C">
            <w:pPr>
              <w:spacing w:after="0" w:line="256" w:lineRule="auto"/>
              <w:ind w:right="-72"/>
              <w:jc w:val="right"/>
              <w:rPr>
                <w:rFonts w:eastAsia="Arial"/>
                <w:b/>
                <w:sz w:val="16"/>
                <w:szCs w:val="16"/>
                <w:lang w:eastAsia="en-GB"/>
              </w:rPr>
            </w:pPr>
            <w:r w:rsidRPr="00236E60">
              <w:rPr>
                <w:rFonts w:eastAsia="Arial Unicode MS"/>
                <w:color w:val="000000"/>
                <w:sz w:val="16"/>
                <w:szCs w:val="16"/>
              </w:rPr>
              <w:t>183</w:t>
            </w:r>
            <w:r w:rsidR="00EC729C" w:rsidRPr="00D44C9F">
              <w:rPr>
                <w:rFonts w:eastAsia="Arial Unicode MS"/>
                <w:color w:val="000000"/>
                <w:sz w:val="16"/>
                <w:szCs w:val="16"/>
                <w:lang w:val="en-US"/>
              </w:rPr>
              <w:t>,</w:t>
            </w:r>
            <w:r w:rsidRPr="00236E60">
              <w:rPr>
                <w:rFonts w:eastAsia="Arial Unicode MS"/>
                <w:color w:val="000000"/>
                <w:sz w:val="16"/>
                <w:szCs w:val="16"/>
              </w:rPr>
              <w:t>189</w:t>
            </w:r>
          </w:p>
        </w:tc>
        <w:tc>
          <w:tcPr>
            <w:tcW w:w="936" w:type="dxa"/>
            <w:tcBorders>
              <w:top w:val="nil"/>
              <w:left w:val="nil"/>
              <w:bottom w:val="nil"/>
              <w:right w:val="nil"/>
            </w:tcBorders>
          </w:tcPr>
          <w:p w14:paraId="427E4559" w14:textId="4C088972" w:rsidR="00EC729C" w:rsidRPr="00D44C9F" w:rsidRDefault="00236E60" w:rsidP="00EC729C">
            <w:pPr>
              <w:spacing w:after="0" w:line="256" w:lineRule="auto"/>
              <w:ind w:right="-72"/>
              <w:jc w:val="right"/>
              <w:rPr>
                <w:rFonts w:eastAsia="Arial"/>
                <w:b/>
                <w:sz w:val="16"/>
                <w:szCs w:val="16"/>
                <w:lang w:eastAsia="en-GB"/>
              </w:rPr>
            </w:pPr>
            <w:r w:rsidRPr="00236E60">
              <w:rPr>
                <w:sz w:val="16"/>
                <w:szCs w:val="16"/>
              </w:rPr>
              <w:t>176</w:t>
            </w:r>
            <w:r w:rsidR="00EC729C" w:rsidRPr="00D44C9F">
              <w:rPr>
                <w:sz w:val="16"/>
                <w:szCs w:val="16"/>
              </w:rPr>
              <w:t>,</w:t>
            </w:r>
            <w:r w:rsidRPr="00236E60">
              <w:rPr>
                <w:sz w:val="16"/>
                <w:szCs w:val="16"/>
              </w:rPr>
              <w:t>382</w:t>
            </w:r>
          </w:p>
        </w:tc>
        <w:tc>
          <w:tcPr>
            <w:tcW w:w="936" w:type="dxa"/>
            <w:tcBorders>
              <w:top w:val="nil"/>
              <w:left w:val="nil"/>
              <w:bottom w:val="nil"/>
              <w:right w:val="nil"/>
            </w:tcBorders>
            <w:shd w:val="clear" w:color="auto" w:fill="FAFAFA"/>
          </w:tcPr>
          <w:p w14:paraId="01374419" w14:textId="0F7DCB12" w:rsidR="00EC729C" w:rsidRPr="00D44C9F" w:rsidRDefault="00E10EAD" w:rsidP="00EC729C">
            <w:pPr>
              <w:spacing w:after="0" w:line="256" w:lineRule="auto"/>
              <w:ind w:right="-72"/>
              <w:jc w:val="right"/>
              <w:rPr>
                <w:rFonts w:eastAsia="Arial"/>
                <w:bCs/>
                <w:sz w:val="16"/>
                <w:szCs w:val="16"/>
                <w:lang w:eastAsia="en-GB"/>
              </w:rPr>
            </w:pPr>
            <w:r w:rsidRPr="00D44C9F">
              <w:rPr>
                <w:rFonts w:eastAsia="Arial"/>
                <w:bCs/>
                <w:sz w:val="16"/>
                <w:szCs w:val="16"/>
                <w:lang w:eastAsia="en-GB"/>
              </w:rPr>
              <w:t>-</w:t>
            </w:r>
          </w:p>
        </w:tc>
        <w:tc>
          <w:tcPr>
            <w:tcW w:w="936" w:type="dxa"/>
            <w:tcBorders>
              <w:top w:val="nil"/>
              <w:left w:val="nil"/>
              <w:bottom w:val="nil"/>
              <w:right w:val="nil"/>
            </w:tcBorders>
          </w:tcPr>
          <w:p w14:paraId="403C219D" w14:textId="3A01D2DF" w:rsidR="00EC729C" w:rsidRPr="00D44C9F" w:rsidRDefault="00E10EAD" w:rsidP="00EC729C">
            <w:pPr>
              <w:spacing w:after="0" w:line="256" w:lineRule="auto"/>
              <w:ind w:right="-72"/>
              <w:jc w:val="right"/>
              <w:rPr>
                <w:rFonts w:eastAsia="Arial"/>
                <w:bCs/>
                <w:sz w:val="16"/>
                <w:szCs w:val="16"/>
                <w:lang w:eastAsia="en-GB"/>
              </w:rPr>
            </w:pPr>
            <w:r w:rsidRPr="00D44C9F">
              <w:rPr>
                <w:rFonts w:eastAsia="Arial"/>
                <w:bCs/>
                <w:sz w:val="16"/>
                <w:szCs w:val="16"/>
                <w:lang w:eastAsia="en-GB"/>
              </w:rPr>
              <w:t>-</w:t>
            </w:r>
          </w:p>
        </w:tc>
      </w:tr>
      <w:tr w:rsidR="00EC729C" w:rsidRPr="00D44C9F" w14:paraId="4FB899B8" w14:textId="77777777" w:rsidTr="00573CD6">
        <w:tc>
          <w:tcPr>
            <w:tcW w:w="1843" w:type="dxa"/>
            <w:tcBorders>
              <w:top w:val="nil"/>
              <w:left w:val="nil"/>
              <w:bottom w:val="nil"/>
              <w:right w:val="nil"/>
            </w:tcBorders>
          </w:tcPr>
          <w:p w14:paraId="2B4AA694" w14:textId="77777777" w:rsidR="00EC729C" w:rsidRPr="00D44C9F" w:rsidRDefault="00EC729C" w:rsidP="00EC729C">
            <w:pPr>
              <w:spacing w:after="0" w:line="256" w:lineRule="auto"/>
              <w:ind w:left="-72" w:right="-72"/>
              <w:rPr>
                <w:rFonts w:eastAsia="Arial"/>
                <w:sz w:val="16"/>
                <w:szCs w:val="16"/>
                <w:lang w:eastAsia="en-GB"/>
              </w:rPr>
            </w:pPr>
          </w:p>
        </w:tc>
        <w:tc>
          <w:tcPr>
            <w:tcW w:w="1310" w:type="dxa"/>
            <w:tcBorders>
              <w:top w:val="nil"/>
              <w:left w:val="nil"/>
              <w:bottom w:val="nil"/>
              <w:right w:val="nil"/>
            </w:tcBorders>
          </w:tcPr>
          <w:p w14:paraId="69E54EB6" w14:textId="77777777" w:rsidR="00EC729C" w:rsidRPr="00D44C9F" w:rsidRDefault="00EC729C" w:rsidP="00EC729C">
            <w:pPr>
              <w:spacing w:after="0" w:line="256" w:lineRule="auto"/>
              <w:ind w:right="-72"/>
              <w:jc w:val="center"/>
              <w:rPr>
                <w:rFonts w:eastAsia="Arial"/>
                <w:b/>
                <w:sz w:val="16"/>
                <w:szCs w:val="16"/>
                <w:lang w:eastAsia="en-GB"/>
              </w:rPr>
            </w:pPr>
          </w:p>
        </w:tc>
        <w:tc>
          <w:tcPr>
            <w:tcW w:w="965" w:type="dxa"/>
            <w:tcBorders>
              <w:top w:val="nil"/>
              <w:left w:val="nil"/>
              <w:bottom w:val="nil"/>
              <w:right w:val="nil"/>
            </w:tcBorders>
          </w:tcPr>
          <w:p w14:paraId="1D0978E2" w14:textId="77777777" w:rsidR="00EC729C" w:rsidRPr="00D44C9F" w:rsidRDefault="00EC729C" w:rsidP="00EC729C">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tcPr>
          <w:p w14:paraId="0F6F24A3" w14:textId="77777777" w:rsidR="00EC729C" w:rsidRPr="00D44C9F" w:rsidRDefault="00EC729C" w:rsidP="00EC729C">
            <w:pPr>
              <w:spacing w:after="0" w:line="256" w:lineRule="auto"/>
              <w:ind w:right="-72"/>
              <w:jc w:val="right"/>
              <w:rPr>
                <w:rFonts w:eastAsia="Arial"/>
                <w:b/>
                <w:sz w:val="16"/>
                <w:szCs w:val="16"/>
                <w:lang w:eastAsia="en-GB"/>
              </w:rPr>
            </w:pPr>
          </w:p>
        </w:tc>
        <w:tc>
          <w:tcPr>
            <w:tcW w:w="792" w:type="dxa"/>
            <w:tcBorders>
              <w:top w:val="nil"/>
              <w:left w:val="nil"/>
              <w:bottom w:val="nil"/>
              <w:right w:val="nil"/>
            </w:tcBorders>
          </w:tcPr>
          <w:p w14:paraId="35DD2CF9"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tcPr>
          <w:p w14:paraId="0113294C"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5723FE1B"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tcPr>
          <w:p w14:paraId="1AD8462D" w14:textId="77777777" w:rsidR="00EC729C" w:rsidRPr="00D44C9F" w:rsidRDefault="00EC729C" w:rsidP="00EC729C">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tcPr>
          <w:p w14:paraId="7608EEA8" w14:textId="77777777" w:rsidR="00EC729C" w:rsidRPr="00D44C9F" w:rsidRDefault="00EC729C" w:rsidP="00EC729C">
            <w:pPr>
              <w:spacing w:after="0" w:line="256" w:lineRule="auto"/>
              <w:ind w:right="-72"/>
              <w:jc w:val="right"/>
              <w:rPr>
                <w:rFonts w:eastAsia="Arial"/>
                <w:b/>
                <w:sz w:val="16"/>
                <w:szCs w:val="16"/>
                <w:lang w:eastAsia="en-GB"/>
              </w:rPr>
            </w:pPr>
          </w:p>
        </w:tc>
      </w:tr>
      <w:tr w:rsidR="00EC729C" w:rsidRPr="00D44C9F" w14:paraId="40AE048A" w14:textId="77777777" w:rsidTr="00573CD6">
        <w:tc>
          <w:tcPr>
            <w:tcW w:w="1843" w:type="dxa"/>
            <w:tcBorders>
              <w:top w:val="nil"/>
              <w:left w:val="nil"/>
              <w:bottom w:val="nil"/>
              <w:right w:val="nil"/>
            </w:tcBorders>
            <w:hideMark/>
          </w:tcPr>
          <w:p w14:paraId="77EDF6E4" w14:textId="77777777" w:rsidR="00EC729C" w:rsidRPr="00D44C9F" w:rsidRDefault="00EC729C" w:rsidP="00EC729C">
            <w:pPr>
              <w:spacing w:after="0" w:line="256" w:lineRule="auto"/>
              <w:ind w:left="-72" w:right="-72"/>
              <w:rPr>
                <w:rFonts w:eastAsia="Arial"/>
                <w:bCs/>
                <w:sz w:val="16"/>
                <w:szCs w:val="16"/>
                <w:lang w:eastAsia="en-GB"/>
              </w:rPr>
            </w:pPr>
            <w:r w:rsidRPr="00D44C9F">
              <w:rPr>
                <w:rFonts w:eastAsia="Arial"/>
                <w:bCs/>
                <w:sz w:val="16"/>
                <w:szCs w:val="16"/>
                <w:lang w:eastAsia="en-GB"/>
              </w:rPr>
              <w:t>Total</w:t>
            </w:r>
          </w:p>
        </w:tc>
        <w:tc>
          <w:tcPr>
            <w:tcW w:w="1310" w:type="dxa"/>
            <w:tcBorders>
              <w:top w:val="nil"/>
              <w:left w:val="nil"/>
              <w:bottom w:val="nil"/>
              <w:right w:val="nil"/>
            </w:tcBorders>
          </w:tcPr>
          <w:p w14:paraId="7F257ADE" w14:textId="77777777" w:rsidR="00EC729C" w:rsidRPr="00D44C9F" w:rsidRDefault="00EC729C" w:rsidP="00EC729C">
            <w:pPr>
              <w:spacing w:after="0" w:line="256" w:lineRule="auto"/>
              <w:ind w:right="-72"/>
              <w:jc w:val="center"/>
              <w:rPr>
                <w:rFonts w:eastAsia="Arial"/>
                <w:bCs/>
                <w:sz w:val="16"/>
                <w:szCs w:val="16"/>
                <w:lang w:eastAsia="en-GB"/>
              </w:rPr>
            </w:pPr>
          </w:p>
        </w:tc>
        <w:tc>
          <w:tcPr>
            <w:tcW w:w="965" w:type="dxa"/>
            <w:tcBorders>
              <w:top w:val="nil"/>
              <w:left w:val="nil"/>
              <w:bottom w:val="nil"/>
              <w:right w:val="nil"/>
            </w:tcBorders>
          </w:tcPr>
          <w:p w14:paraId="5BE7822B" w14:textId="77777777" w:rsidR="00EC729C" w:rsidRPr="00D44C9F" w:rsidRDefault="00EC729C" w:rsidP="00EC729C">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tcPr>
          <w:p w14:paraId="5B799EA2" w14:textId="77777777" w:rsidR="00EC729C" w:rsidRPr="00D44C9F" w:rsidRDefault="00EC729C" w:rsidP="00EC729C">
            <w:pPr>
              <w:spacing w:after="0" w:line="256" w:lineRule="auto"/>
              <w:ind w:right="-72"/>
              <w:jc w:val="right"/>
              <w:rPr>
                <w:rFonts w:eastAsia="Arial"/>
                <w:bCs/>
                <w:sz w:val="16"/>
                <w:szCs w:val="16"/>
                <w:lang w:eastAsia="en-GB"/>
              </w:rPr>
            </w:pPr>
          </w:p>
        </w:tc>
        <w:tc>
          <w:tcPr>
            <w:tcW w:w="792" w:type="dxa"/>
            <w:tcBorders>
              <w:top w:val="nil"/>
              <w:left w:val="nil"/>
              <w:bottom w:val="nil"/>
              <w:right w:val="nil"/>
            </w:tcBorders>
          </w:tcPr>
          <w:p w14:paraId="63C7A615" w14:textId="77777777" w:rsidR="00EC729C" w:rsidRPr="00D44C9F" w:rsidRDefault="00EC729C" w:rsidP="00EC729C">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tcPr>
          <w:p w14:paraId="7D3B6FC8" w14:textId="2D1250FC"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205</w:t>
            </w:r>
            <w:r w:rsidR="00DC03EC" w:rsidRPr="00D44C9F">
              <w:rPr>
                <w:rFonts w:eastAsia="Arial Unicode MS"/>
                <w:bCs/>
                <w:color w:val="000000"/>
                <w:sz w:val="16"/>
                <w:szCs w:val="16"/>
                <w:lang w:val="en-US"/>
              </w:rPr>
              <w:t>,</w:t>
            </w:r>
            <w:r w:rsidRPr="00236E60">
              <w:rPr>
                <w:rFonts w:eastAsia="Arial Unicode MS"/>
                <w:bCs/>
                <w:color w:val="000000"/>
                <w:sz w:val="16"/>
                <w:szCs w:val="16"/>
              </w:rPr>
              <w:t>901</w:t>
            </w:r>
          </w:p>
        </w:tc>
        <w:tc>
          <w:tcPr>
            <w:tcW w:w="936" w:type="dxa"/>
            <w:tcBorders>
              <w:top w:val="nil"/>
              <w:left w:val="nil"/>
              <w:bottom w:val="single" w:sz="4" w:space="0" w:color="000000"/>
              <w:right w:val="nil"/>
            </w:tcBorders>
          </w:tcPr>
          <w:p w14:paraId="6C3C4B08" w14:textId="14619BBB"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200</w:t>
            </w:r>
            <w:r w:rsidR="00EC729C" w:rsidRPr="00D44C9F">
              <w:rPr>
                <w:rFonts w:eastAsia="Arial Unicode MS"/>
                <w:bCs/>
                <w:color w:val="000000"/>
                <w:sz w:val="16"/>
                <w:szCs w:val="16"/>
                <w:lang w:val="en-US"/>
              </w:rPr>
              <w:t>,</w:t>
            </w:r>
            <w:r w:rsidRPr="00236E60">
              <w:rPr>
                <w:rFonts w:eastAsia="Arial Unicode MS"/>
                <w:bCs/>
                <w:color w:val="000000"/>
                <w:sz w:val="16"/>
                <w:szCs w:val="16"/>
              </w:rPr>
              <w:t>111</w:t>
            </w:r>
          </w:p>
        </w:tc>
        <w:tc>
          <w:tcPr>
            <w:tcW w:w="936" w:type="dxa"/>
            <w:tcBorders>
              <w:top w:val="nil"/>
              <w:left w:val="nil"/>
              <w:bottom w:val="single" w:sz="4" w:space="0" w:color="000000"/>
              <w:right w:val="nil"/>
            </w:tcBorders>
            <w:shd w:val="clear" w:color="auto" w:fill="FAFAFA"/>
          </w:tcPr>
          <w:p w14:paraId="60176A04" w14:textId="2456A1AE"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35</w:t>
            </w:r>
            <w:r w:rsidR="00E10EAD" w:rsidRPr="00D44C9F">
              <w:rPr>
                <w:rFonts w:eastAsia="Arial Unicode MS"/>
                <w:bCs/>
                <w:color w:val="000000"/>
                <w:sz w:val="16"/>
                <w:szCs w:val="16"/>
              </w:rPr>
              <w:t>,</w:t>
            </w:r>
            <w:r w:rsidRPr="00236E60">
              <w:rPr>
                <w:rFonts w:eastAsia="Arial Unicode MS"/>
                <w:bCs/>
                <w:color w:val="000000"/>
                <w:sz w:val="16"/>
                <w:szCs w:val="16"/>
              </w:rPr>
              <w:t>000</w:t>
            </w:r>
          </w:p>
        </w:tc>
        <w:tc>
          <w:tcPr>
            <w:tcW w:w="936" w:type="dxa"/>
            <w:tcBorders>
              <w:top w:val="nil"/>
              <w:left w:val="nil"/>
              <w:bottom w:val="single" w:sz="4" w:space="0" w:color="000000"/>
              <w:right w:val="nil"/>
            </w:tcBorders>
          </w:tcPr>
          <w:p w14:paraId="7D4AFBE2" w14:textId="572635BA" w:rsidR="00EC729C" w:rsidRPr="00D44C9F" w:rsidRDefault="00236E60" w:rsidP="00EC729C">
            <w:pPr>
              <w:spacing w:after="0" w:line="256" w:lineRule="auto"/>
              <w:ind w:right="-72"/>
              <w:jc w:val="right"/>
              <w:rPr>
                <w:rFonts w:eastAsia="Arial"/>
                <w:bCs/>
                <w:sz w:val="16"/>
                <w:szCs w:val="16"/>
                <w:lang w:eastAsia="en-GB"/>
              </w:rPr>
            </w:pPr>
            <w:r w:rsidRPr="00236E60">
              <w:rPr>
                <w:rFonts w:eastAsia="Arial Unicode MS"/>
                <w:bCs/>
                <w:color w:val="000000"/>
                <w:sz w:val="16"/>
                <w:szCs w:val="16"/>
              </w:rPr>
              <w:t>35</w:t>
            </w:r>
            <w:r w:rsidR="00E10EAD" w:rsidRPr="00D44C9F">
              <w:rPr>
                <w:rFonts w:eastAsia="Arial Unicode MS"/>
                <w:bCs/>
                <w:color w:val="000000"/>
                <w:sz w:val="16"/>
                <w:szCs w:val="16"/>
              </w:rPr>
              <w:t>,</w:t>
            </w:r>
            <w:r w:rsidRPr="00236E60">
              <w:rPr>
                <w:rFonts w:eastAsia="Arial Unicode MS"/>
                <w:bCs/>
                <w:color w:val="000000"/>
                <w:sz w:val="16"/>
                <w:szCs w:val="16"/>
              </w:rPr>
              <w:t>000</w:t>
            </w:r>
          </w:p>
        </w:tc>
      </w:tr>
    </w:tbl>
    <w:p w14:paraId="13D5BEBA" w14:textId="77777777" w:rsidR="00FA1C51" w:rsidRPr="00D44C9F" w:rsidRDefault="00FA1C51" w:rsidP="00236E60">
      <w:pPr>
        <w:spacing w:after="0" w:line="240" w:lineRule="auto"/>
        <w:jc w:val="both"/>
        <w:rPr>
          <w:rFonts w:eastAsia="Arial"/>
          <w:sz w:val="18"/>
          <w:szCs w:val="18"/>
          <w:lang w:eastAsia="en-GB"/>
        </w:rPr>
      </w:pPr>
    </w:p>
    <w:p w14:paraId="0A02ADE1" w14:textId="247E7B56" w:rsidR="00FA1C51" w:rsidRPr="00D44C9F" w:rsidRDefault="00FA1C51" w:rsidP="00236E60">
      <w:pPr>
        <w:spacing w:after="0" w:line="240" w:lineRule="auto"/>
        <w:jc w:val="both"/>
        <w:rPr>
          <w:rFonts w:eastAsia="Arial"/>
          <w:sz w:val="18"/>
          <w:szCs w:val="18"/>
          <w:lang w:eastAsia="en-GB"/>
        </w:rPr>
      </w:pPr>
      <w:r w:rsidRPr="00D44C9F">
        <w:rPr>
          <w:rFonts w:eastAsia="Arial"/>
          <w:sz w:val="18"/>
          <w:szCs w:val="18"/>
          <w:lang w:eastAsia="en-GB"/>
        </w:rPr>
        <w:t>There are no contingent liabilities in respect of the Group's interest in associates and joint ventures.</w:t>
      </w:r>
    </w:p>
    <w:p w14:paraId="7956D8F3" w14:textId="77777777" w:rsidR="00C30D63" w:rsidRPr="00D44C9F" w:rsidRDefault="00C30D63" w:rsidP="00236E60">
      <w:pPr>
        <w:spacing w:after="0" w:line="240" w:lineRule="auto"/>
        <w:jc w:val="both"/>
        <w:rPr>
          <w:rFonts w:eastAsia="Arial"/>
          <w:sz w:val="18"/>
          <w:szCs w:val="18"/>
          <w:lang w:eastAsia="en-GB"/>
        </w:rPr>
      </w:pPr>
    </w:p>
    <w:p w14:paraId="72821BF7" w14:textId="26F4BCB4" w:rsidR="00C30D63" w:rsidRPr="00D44C9F" w:rsidRDefault="00C30D63" w:rsidP="00236E60">
      <w:pPr>
        <w:spacing w:after="0" w:line="240" w:lineRule="auto"/>
        <w:jc w:val="both"/>
        <w:rPr>
          <w:rFonts w:eastAsia="Arial"/>
          <w:sz w:val="18"/>
          <w:szCs w:val="18"/>
          <w:lang w:eastAsia="en-GB"/>
        </w:rPr>
      </w:pPr>
      <w:r w:rsidRPr="00D44C9F">
        <w:rPr>
          <w:rFonts w:eastAsia="Arial"/>
          <w:sz w:val="18"/>
          <w:szCs w:val="18"/>
          <w:lang w:eastAsia="en-GB"/>
        </w:rPr>
        <w:t xml:space="preserve">As at </w:t>
      </w:r>
      <w:r w:rsidR="00236E60" w:rsidRPr="00236E60">
        <w:rPr>
          <w:rFonts w:eastAsia="Arial"/>
          <w:sz w:val="18"/>
          <w:szCs w:val="18"/>
          <w:lang w:eastAsia="en-GB"/>
        </w:rPr>
        <w:t>31</w:t>
      </w:r>
      <w:r w:rsidRPr="00D44C9F">
        <w:rPr>
          <w:rFonts w:eastAsia="Arial"/>
          <w:sz w:val="18"/>
          <w:szCs w:val="18"/>
          <w:lang w:eastAsia="en-GB"/>
        </w:rPr>
        <w:t xml:space="preserve"> December </w:t>
      </w:r>
      <w:r w:rsidR="00236E60" w:rsidRPr="00236E60">
        <w:rPr>
          <w:rFonts w:eastAsia="Arial"/>
          <w:sz w:val="18"/>
          <w:szCs w:val="18"/>
          <w:lang w:eastAsia="en-GB"/>
        </w:rPr>
        <w:t>2021</w:t>
      </w:r>
      <w:r w:rsidRPr="00D44C9F">
        <w:rPr>
          <w:rFonts w:eastAsia="Arial"/>
          <w:sz w:val="18"/>
          <w:szCs w:val="18"/>
          <w:lang w:eastAsia="en-GB"/>
        </w:rPr>
        <w:t>, the recoverable amount of investment in joint venture are determined based on value-in-use calculation.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investment operates.</w:t>
      </w:r>
    </w:p>
    <w:p w14:paraId="0477C17A" w14:textId="77777777" w:rsidR="00C30D63" w:rsidRPr="00D44C9F" w:rsidRDefault="00C30D63" w:rsidP="00236E60">
      <w:pPr>
        <w:spacing w:after="0" w:line="240" w:lineRule="auto"/>
        <w:jc w:val="both"/>
        <w:rPr>
          <w:rFonts w:eastAsia="Arial"/>
          <w:sz w:val="18"/>
          <w:szCs w:val="18"/>
          <w:lang w:eastAsia="en-GB"/>
        </w:rPr>
      </w:pPr>
    </w:p>
    <w:p w14:paraId="01462AC8" w14:textId="77777777" w:rsidR="00C30D63" w:rsidRPr="00D44C9F" w:rsidRDefault="00C30D63" w:rsidP="00236E60">
      <w:pPr>
        <w:spacing w:after="0" w:line="240" w:lineRule="auto"/>
        <w:jc w:val="both"/>
        <w:rPr>
          <w:rFonts w:eastAsia="Arial"/>
          <w:sz w:val="18"/>
          <w:szCs w:val="18"/>
          <w:lang w:eastAsia="en-GB"/>
        </w:rPr>
      </w:pPr>
      <w:r w:rsidRPr="00D44C9F">
        <w:rPr>
          <w:rFonts w:eastAsia="Arial"/>
          <w:sz w:val="18"/>
          <w:szCs w:val="18"/>
          <w:lang w:eastAsia="en-GB"/>
        </w:rPr>
        <w:t>The key assumptions used for value-in-use calculation is as follows:</w:t>
      </w:r>
    </w:p>
    <w:p w14:paraId="7BE3FCBD" w14:textId="77777777" w:rsidR="00C30D63" w:rsidRPr="00D44C9F" w:rsidRDefault="00C30D63" w:rsidP="00236E60">
      <w:pPr>
        <w:spacing w:after="0" w:line="240" w:lineRule="auto"/>
        <w:jc w:val="both"/>
        <w:rPr>
          <w:rFonts w:eastAsia="Arial"/>
          <w:sz w:val="18"/>
          <w:szCs w:val="1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494"/>
      </w:tblGrid>
      <w:tr w:rsidR="00C30D63" w:rsidRPr="00D44C9F" w14:paraId="369015D5" w14:textId="77777777" w:rsidTr="003151E5">
        <w:tc>
          <w:tcPr>
            <w:tcW w:w="5954" w:type="dxa"/>
          </w:tcPr>
          <w:p w14:paraId="7463E6CE" w14:textId="77777777" w:rsidR="00C30D63" w:rsidRPr="00D44C9F" w:rsidRDefault="00C30D63" w:rsidP="00236E60">
            <w:pPr>
              <w:ind w:left="-86" w:right="-72"/>
              <w:rPr>
                <w:rFonts w:eastAsia="Arial"/>
                <w:sz w:val="18"/>
                <w:szCs w:val="18"/>
                <w:lang w:eastAsia="en-GB"/>
              </w:rPr>
            </w:pPr>
          </w:p>
        </w:tc>
        <w:tc>
          <w:tcPr>
            <w:tcW w:w="3494" w:type="dxa"/>
            <w:tcBorders>
              <w:bottom w:val="single" w:sz="4" w:space="0" w:color="auto"/>
            </w:tcBorders>
          </w:tcPr>
          <w:p w14:paraId="379A53DD" w14:textId="77777777" w:rsidR="00C30D63" w:rsidRPr="00D44C9F" w:rsidRDefault="00C30D63" w:rsidP="00FD26B7">
            <w:pPr>
              <w:jc w:val="right"/>
              <w:rPr>
                <w:rFonts w:eastAsia="Arial"/>
                <w:b/>
                <w:bCs/>
                <w:sz w:val="18"/>
                <w:szCs w:val="18"/>
                <w:lang w:eastAsia="en-GB"/>
              </w:rPr>
            </w:pPr>
            <w:r w:rsidRPr="00D44C9F">
              <w:rPr>
                <w:rFonts w:eastAsia="Arial"/>
                <w:b/>
                <w:bCs/>
                <w:sz w:val="18"/>
                <w:szCs w:val="18"/>
                <w:lang w:eastAsia="en-GB"/>
              </w:rPr>
              <w:t>Percentage per annum</w:t>
            </w:r>
          </w:p>
        </w:tc>
      </w:tr>
      <w:tr w:rsidR="00C30D63" w:rsidRPr="00D44C9F" w14:paraId="0DB7FE16" w14:textId="77777777" w:rsidTr="003151E5">
        <w:tc>
          <w:tcPr>
            <w:tcW w:w="5954" w:type="dxa"/>
          </w:tcPr>
          <w:p w14:paraId="50A27055" w14:textId="6F7AC32E" w:rsidR="00C30D63" w:rsidRPr="00D44C9F" w:rsidRDefault="00C30D63" w:rsidP="00236E60">
            <w:pPr>
              <w:ind w:left="-86" w:right="-72"/>
              <w:rPr>
                <w:rFonts w:eastAsia="Arial"/>
                <w:sz w:val="18"/>
                <w:szCs w:val="18"/>
                <w:lang w:eastAsia="en-GB"/>
              </w:rPr>
            </w:pPr>
          </w:p>
        </w:tc>
        <w:tc>
          <w:tcPr>
            <w:tcW w:w="3494" w:type="dxa"/>
            <w:tcBorders>
              <w:top w:val="single" w:sz="4" w:space="0" w:color="auto"/>
            </w:tcBorders>
          </w:tcPr>
          <w:p w14:paraId="02BC5290" w14:textId="5678B313" w:rsidR="00C30D63" w:rsidRPr="00D44C9F" w:rsidRDefault="00C30D63" w:rsidP="00403D54">
            <w:pPr>
              <w:jc w:val="right"/>
              <w:rPr>
                <w:rFonts w:eastAsia="Arial"/>
                <w:sz w:val="18"/>
                <w:szCs w:val="18"/>
                <w:lang w:eastAsia="en-GB"/>
              </w:rPr>
            </w:pPr>
          </w:p>
        </w:tc>
      </w:tr>
      <w:tr w:rsidR="004E5AC7" w:rsidRPr="00D44C9F" w14:paraId="2B07BAB8" w14:textId="77777777" w:rsidTr="003151E5">
        <w:tc>
          <w:tcPr>
            <w:tcW w:w="5954" w:type="dxa"/>
          </w:tcPr>
          <w:p w14:paraId="345580B7" w14:textId="1DAF45BD" w:rsidR="004E5AC7" w:rsidRPr="00D44C9F" w:rsidRDefault="004E5AC7" w:rsidP="00236E60">
            <w:pPr>
              <w:ind w:left="-86" w:right="-72"/>
              <w:rPr>
                <w:sz w:val="18"/>
                <w:szCs w:val="18"/>
              </w:rPr>
            </w:pPr>
            <w:r w:rsidRPr="00D44C9F">
              <w:rPr>
                <w:sz w:val="18"/>
                <w:szCs w:val="18"/>
                <w:lang w:val="en-GB"/>
              </w:rPr>
              <w:t xml:space="preserve">Gross margin </w:t>
            </w:r>
            <w:r w:rsidR="00236E60" w:rsidRPr="00236E60">
              <w:rPr>
                <w:sz w:val="18"/>
                <w:szCs w:val="18"/>
                <w:vertAlign w:val="superscript"/>
                <w:lang w:val="en-GB"/>
              </w:rPr>
              <w:t>1</w:t>
            </w:r>
          </w:p>
        </w:tc>
        <w:tc>
          <w:tcPr>
            <w:tcW w:w="3494" w:type="dxa"/>
            <w:shd w:val="clear" w:color="auto" w:fill="auto"/>
          </w:tcPr>
          <w:p w14:paraId="4F37CEDC" w14:textId="45A1DAF9" w:rsidR="004E5AC7" w:rsidRPr="00D44C9F" w:rsidRDefault="00236E60" w:rsidP="004E5AC7">
            <w:pPr>
              <w:jc w:val="right"/>
              <w:rPr>
                <w:rFonts w:eastAsia="Arial"/>
                <w:sz w:val="18"/>
                <w:szCs w:val="18"/>
                <w:lang w:eastAsia="en-GB"/>
              </w:rPr>
            </w:pPr>
            <w:r w:rsidRPr="00236E60">
              <w:rPr>
                <w:rFonts w:eastAsia="Arial"/>
                <w:sz w:val="18"/>
                <w:szCs w:val="18"/>
                <w:lang w:val="en-GB" w:eastAsia="en-GB"/>
              </w:rPr>
              <w:t>78</w:t>
            </w:r>
            <w:r w:rsidR="004E5AC7" w:rsidRPr="00D44C9F">
              <w:rPr>
                <w:rFonts w:eastAsia="Arial"/>
                <w:sz w:val="18"/>
                <w:szCs w:val="18"/>
                <w:lang w:eastAsia="en-GB"/>
              </w:rPr>
              <w:t xml:space="preserve">% - </w:t>
            </w:r>
            <w:r w:rsidRPr="00236E60">
              <w:rPr>
                <w:rFonts w:eastAsia="Arial"/>
                <w:sz w:val="18"/>
                <w:szCs w:val="18"/>
                <w:lang w:val="en-GB" w:eastAsia="en-GB"/>
              </w:rPr>
              <w:t>87</w:t>
            </w:r>
            <w:r w:rsidR="004E5AC7" w:rsidRPr="00D44C9F">
              <w:rPr>
                <w:rFonts w:eastAsia="Arial"/>
                <w:sz w:val="18"/>
                <w:szCs w:val="18"/>
                <w:lang w:eastAsia="en-GB"/>
              </w:rPr>
              <w:t>%</w:t>
            </w:r>
          </w:p>
        </w:tc>
      </w:tr>
      <w:tr w:rsidR="004E5AC7" w:rsidRPr="00D44C9F" w14:paraId="2A357784" w14:textId="77777777" w:rsidTr="003151E5">
        <w:tc>
          <w:tcPr>
            <w:tcW w:w="5954" w:type="dxa"/>
          </w:tcPr>
          <w:p w14:paraId="669B4611" w14:textId="59165B88" w:rsidR="004E5AC7" w:rsidRPr="00D44C9F" w:rsidRDefault="004E5AC7" w:rsidP="00236E60">
            <w:pPr>
              <w:ind w:left="-86" w:right="-72"/>
              <w:rPr>
                <w:rFonts w:eastAsia="Arial"/>
                <w:sz w:val="18"/>
                <w:szCs w:val="18"/>
                <w:lang w:eastAsia="en-GB"/>
              </w:rPr>
            </w:pPr>
            <w:r w:rsidRPr="00D44C9F">
              <w:rPr>
                <w:sz w:val="18"/>
                <w:szCs w:val="18"/>
                <w:lang w:val="en-GB"/>
              </w:rPr>
              <w:t xml:space="preserve">Growth rate </w:t>
            </w:r>
            <w:r w:rsidR="00236E60" w:rsidRPr="00236E60">
              <w:rPr>
                <w:sz w:val="18"/>
                <w:szCs w:val="18"/>
                <w:vertAlign w:val="superscript"/>
                <w:lang w:val="en-GB"/>
              </w:rPr>
              <w:t>2</w:t>
            </w:r>
          </w:p>
        </w:tc>
        <w:tc>
          <w:tcPr>
            <w:tcW w:w="3494" w:type="dxa"/>
          </w:tcPr>
          <w:p w14:paraId="6DDBF43B" w14:textId="333ECBA5" w:rsidR="004E5AC7" w:rsidRPr="00D44C9F" w:rsidRDefault="00236E60" w:rsidP="004E5AC7">
            <w:pPr>
              <w:jc w:val="right"/>
              <w:rPr>
                <w:rFonts w:eastAsia="Arial"/>
                <w:sz w:val="18"/>
                <w:szCs w:val="18"/>
                <w:lang w:eastAsia="en-GB"/>
              </w:rPr>
            </w:pPr>
            <w:r w:rsidRPr="00236E60">
              <w:rPr>
                <w:rFonts w:eastAsia="Arial"/>
                <w:sz w:val="18"/>
                <w:szCs w:val="18"/>
                <w:lang w:val="en-GB" w:eastAsia="en-GB"/>
              </w:rPr>
              <w:t>5</w:t>
            </w:r>
            <w:r w:rsidR="003151E5" w:rsidRPr="00D44C9F">
              <w:rPr>
                <w:rFonts w:eastAsia="Arial"/>
                <w:sz w:val="18"/>
                <w:szCs w:val="18"/>
                <w:lang w:val="en-GB" w:eastAsia="en-GB"/>
              </w:rPr>
              <w:t>%</w:t>
            </w:r>
          </w:p>
        </w:tc>
      </w:tr>
      <w:tr w:rsidR="003151E5" w:rsidRPr="00D44C9F" w14:paraId="7F8FAB4F" w14:textId="77777777" w:rsidTr="003151E5">
        <w:tc>
          <w:tcPr>
            <w:tcW w:w="5954" w:type="dxa"/>
          </w:tcPr>
          <w:p w14:paraId="02372E80" w14:textId="77777777" w:rsidR="003151E5" w:rsidRPr="00D44C9F" w:rsidRDefault="003151E5" w:rsidP="00236E60">
            <w:pPr>
              <w:ind w:left="-86" w:right="-72"/>
              <w:rPr>
                <w:sz w:val="18"/>
                <w:szCs w:val="18"/>
              </w:rPr>
            </w:pPr>
          </w:p>
        </w:tc>
        <w:tc>
          <w:tcPr>
            <w:tcW w:w="3494" w:type="dxa"/>
          </w:tcPr>
          <w:p w14:paraId="19FFA5FD" w14:textId="140C443B" w:rsidR="003151E5" w:rsidRPr="00D44C9F" w:rsidRDefault="00236E60" w:rsidP="004E5AC7">
            <w:pPr>
              <w:jc w:val="right"/>
              <w:rPr>
                <w:rFonts w:eastAsia="Arial"/>
                <w:sz w:val="18"/>
                <w:szCs w:val="18"/>
                <w:lang w:eastAsia="en-GB"/>
              </w:rPr>
            </w:pPr>
            <w:r w:rsidRPr="00236E60">
              <w:rPr>
                <w:rFonts w:eastAsia="Arial"/>
                <w:sz w:val="18"/>
                <w:szCs w:val="18"/>
                <w:lang w:val="en-GB" w:eastAsia="en-GB"/>
              </w:rPr>
              <w:t>65</w:t>
            </w:r>
            <w:r w:rsidR="003151E5" w:rsidRPr="00D44C9F">
              <w:rPr>
                <w:rFonts w:eastAsia="Arial"/>
                <w:sz w:val="18"/>
                <w:szCs w:val="18"/>
                <w:lang w:eastAsia="en-GB"/>
              </w:rPr>
              <w:t xml:space="preserve">% - </w:t>
            </w:r>
            <w:r w:rsidRPr="00236E60">
              <w:rPr>
                <w:rFonts w:eastAsia="Arial"/>
                <w:sz w:val="18"/>
                <w:szCs w:val="18"/>
                <w:lang w:val="en-GB" w:eastAsia="en-GB"/>
              </w:rPr>
              <w:t>109</w:t>
            </w:r>
            <w:r w:rsidR="003151E5" w:rsidRPr="00D44C9F">
              <w:rPr>
                <w:rFonts w:eastAsia="Arial"/>
                <w:sz w:val="18"/>
                <w:szCs w:val="18"/>
                <w:lang w:eastAsia="en-GB"/>
              </w:rPr>
              <w:t>% on COVID-</w:t>
            </w:r>
            <w:r w:rsidRPr="00236E60">
              <w:rPr>
                <w:rFonts w:eastAsia="Arial"/>
                <w:sz w:val="18"/>
                <w:szCs w:val="18"/>
                <w:lang w:val="en-GB" w:eastAsia="en-GB"/>
              </w:rPr>
              <w:t>19</w:t>
            </w:r>
            <w:r w:rsidR="003151E5" w:rsidRPr="00D44C9F">
              <w:rPr>
                <w:rFonts w:eastAsia="Arial"/>
                <w:sz w:val="18"/>
                <w:szCs w:val="18"/>
                <w:lang w:eastAsia="en-GB"/>
              </w:rPr>
              <w:t xml:space="preserve"> recovery year</w:t>
            </w:r>
          </w:p>
        </w:tc>
      </w:tr>
      <w:tr w:rsidR="004E5AC7" w:rsidRPr="00D44C9F" w14:paraId="47C3C2A2" w14:textId="77777777" w:rsidTr="003151E5">
        <w:tc>
          <w:tcPr>
            <w:tcW w:w="5954" w:type="dxa"/>
          </w:tcPr>
          <w:p w14:paraId="6036D4FF" w14:textId="6AAD8DC9" w:rsidR="004E5AC7" w:rsidRPr="00D44C9F" w:rsidRDefault="004E5AC7" w:rsidP="00236E60">
            <w:pPr>
              <w:ind w:left="-86" w:right="-72"/>
              <w:rPr>
                <w:rFonts w:eastAsia="Arial"/>
                <w:sz w:val="18"/>
                <w:szCs w:val="18"/>
                <w:lang w:eastAsia="en-GB"/>
              </w:rPr>
            </w:pPr>
            <w:r w:rsidRPr="00D44C9F">
              <w:rPr>
                <w:sz w:val="18"/>
                <w:szCs w:val="18"/>
                <w:lang w:val="en-GB"/>
              </w:rPr>
              <w:t xml:space="preserve">Long-term growth rate </w:t>
            </w:r>
            <w:r w:rsidR="00236E60" w:rsidRPr="00236E60">
              <w:rPr>
                <w:sz w:val="18"/>
                <w:szCs w:val="18"/>
                <w:vertAlign w:val="superscript"/>
                <w:lang w:val="en-GB"/>
              </w:rPr>
              <w:t>3</w:t>
            </w:r>
          </w:p>
        </w:tc>
        <w:tc>
          <w:tcPr>
            <w:tcW w:w="3494" w:type="dxa"/>
          </w:tcPr>
          <w:p w14:paraId="329636DE" w14:textId="3F565129" w:rsidR="004E5AC7" w:rsidRPr="00D44C9F" w:rsidRDefault="00236E60" w:rsidP="004E5AC7">
            <w:pPr>
              <w:jc w:val="right"/>
              <w:rPr>
                <w:rFonts w:eastAsia="Arial"/>
                <w:sz w:val="18"/>
                <w:szCs w:val="18"/>
                <w:lang w:eastAsia="en-GB"/>
              </w:rPr>
            </w:pPr>
            <w:r w:rsidRPr="00236E60">
              <w:rPr>
                <w:rFonts w:eastAsia="Arial"/>
                <w:sz w:val="18"/>
                <w:szCs w:val="18"/>
                <w:lang w:val="en-GB" w:eastAsia="en-GB"/>
              </w:rPr>
              <w:t>2</w:t>
            </w:r>
            <w:r w:rsidR="004E5AC7" w:rsidRPr="00D44C9F">
              <w:rPr>
                <w:rFonts w:eastAsia="Arial"/>
                <w:sz w:val="18"/>
                <w:szCs w:val="18"/>
                <w:lang w:eastAsia="en-GB"/>
              </w:rPr>
              <w:t>%</w:t>
            </w:r>
          </w:p>
        </w:tc>
      </w:tr>
      <w:tr w:rsidR="004E5AC7" w:rsidRPr="00D44C9F" w14:paraId="6DBA42AA" w14:textId="77777777" w:rsidTr="003151E5">
        <w:tc>
          <w:tcPr>
            <w:tcW w:w="5954" w:type="dxa"/>
          </w:tcPr>
          <w:p w14:paraId="3C0E8E7A" w14:textId="478691AD" w:rsidR="004E5AC7" w:rsidRPr="00D44C9F" w:rsidRDefault="004E5AC7" w:rsidP="00236E60">
            <w:pPr>
              <w:ind w:left="-86" w:right="-72"/>
              <w:rPr>
                <w:rFonts w:eastAsia="Arial"/>
                <w:sz w:val="18"/>
                <w:szCs w:val="18"/>
                <w:lang w:eastAsia="en-GB"/>
              </w:rPr>
            </w:pPr>
            <w:r w:rsidRPr="00D44C9F">
              <w:rPr>
                <w:sz w:val="18"/>
                <w:szCs w:val="18"/>
                <w:lang w:val="en-GB"/>
              </w:rPr>
              <w:t xml:space="preserve">Pre-tax discount rate </w:t>
            </w:r>
            <w:r w:rsidR="00236E60" w:rsidRPr="00236E60">
              <w:rPr>
                <w:sz w:val="18"/>
                <w:szCs w:val="18"/>
                <w:vertAlign w:val="superscript"/>
                <w:lang w:val="en-GB"/>
              </w:rPr>
              <w:t>4</w:t>
            </w:r>
          </w:p>
        </w:tc>
        <w:tc>
          <w:tcPr>
            <w:tcW w:w="3494" w:type="dxa"/>
          </w:tcPr>
          <w:p w14:paraId="157CBF0E" w14:textId="3BCAC15B" w:rsidR="004E5AC7" w:rsidRPr="00D44C9F" w:rsidRDefault="00236E60" w:rsidP="004E5AC7">
            <w:pPr>
              <w:jc w:val="right"/>
              <w:rPr>
                <w:rFonts w:eastAsia="Arial"/>
                <w:sz w:val="18"/>
                <w:szCs w:val="18"/>
                <w:lang w:eastAsia="en-GB"/>
              </w:rPr>
            </w:pPr>
            <w:r w:rsidRPr="00236E60">
              <w:rPr>
                <w:rFonts w:eastAsia="Arial"/>
                <w:sz w:val="18"/>
                <w:szCs w:val="18"/>
                <w:lang w:val="en-GB" w:eastAsia="en-GB"/>
              </w:rPr>
              <w:t>7</w:t>
            </w:r>
            <w:r w:rsidR="004E5AC7" w:rsidRPr="00D44C9F">
              <w:rPr>
                <w:rFonts w:eastAsia="Arial"/>
                <w:sz w:val="18"/>
                <w:szCs w:val="18"/>
                <w:lang w:eastAsia="en-GB"/>
              </w:rPr>
              <w:t xml:space="preserve">% - </w:t>
            </w:r>
            <w:r w:rsidRPr="00236E60">
              <w:rPr>
                <w:rFonts w:eastAsia="Arial"/>
                <w:sz w:val="18"/>
                <w:szCs w:val="18"/>
                <w:lang w:val="en-GB" w:eastAsia="en-GB"/>
              </w:rPr>
              <w:t>8</w:t>
            </w:r>
            <w:r w:rsidR="004E5AC7" w:rsidRPr="00D44C9F">
              <w:rPr>
                <w:rFonts w:eastAsia="Arial"/>
                <w:sz w:val="18"/>
                <w:szCs w:val="18"/>
                <w:lang w:eastAsia="en-GB"/>
              </w:rPr>
              <w:t>%</w:t>
            </w:r>
          </w:p>
        </w:tc>
      </w:tr>
    </w:tbl>
    <w:p w14:paraId="1D9C7802" w14:textId="77777777" w:rsidR="00C30D63" w:rsidRPr="00D44C9F" w:rsidRDefault="00C30D63" w:rsidP="00C30D63">
      <w:pPr>
        <w:spacing w:after="0" w:line="240" w:lineRule="auto"/>
        <w:jc w:val="both"/>
        <w:rPr>
          <w:rFonts w:eastAsia="Arial"/>
          <w:sz w:val="18"/>
          <w:szCs w:val="18"/>
          <w:lang w:eastAsia="en-GB"/>
        </w:rPr>
      </w:pPr>
    </w:p>
    <w:p w14:paraId="16B4AF22" w14:textId="6ACC9D11" w:rsidR="00C30D63" w:rsidRPr="00D44C9F" w:rsidRDefault="00236E60" w:rsidP="00236E60">
      <w:pPr>
        <w:spacing w:after="0" w:line="240" w:lineRule="auto"/>
        <w:ind w:left="180" w:hanging="187"/>
        <w:jc w:val="both"/>
        <w:rPr>
          <w:bCs/>
          <w:sz w:val="18"/>
          <w:szCs w:val="18"/>
        </w:rPr>
      </w:pPr>
      <w:r w:rsidRPr="00236E60">
        <w:rPr>
          <w:rFonts w:eastAsia="Arial"/>
          <w:bCs/>
          <w:sz w:val="18"/>
          <w:szCs w:val="18"/>
          <w:vertAlign w:val="superscript"/>
          <w:lang w:eastAsia="en-GB"/>
        </w:rPr>
        <w:t>1</w:t>
      </w:r>
      <w:r w:rsidR="0012428C" w:rsidRPr="00D44C9F">
        <w:rPr>
          <w:rFonts w:eastAsia="Arial"/>
          <w:bCs/>
          <w:sz w:val="18"/>
          <w:szCs w:val="18"/>
          <w:lang w:eastAsia="en-GB"/>
        </w:rPr>
        <w:tab/>
      </w:r>
      <w:r w:rsidR="00C30D63" w:rsidRPr="00D44C9F">
        <w:rPr>
          <w:bCs/>
          <w:sz w:val="18"/>
          <w:szCs w:val="18"/>
        </w:rPr>
        <w:t>Based on past performance and management’s expectations for the future.</w:t>
      </w:r>
    </w:p>
    <w:p w14:paraId="2CAF6CFE" w14:textId="259DE53F" w:rsidR="00C30D63" w:rsidRPr="00D44C9F" w:rsidRDefault="00236E60" w:rsidP="00236E60">
      <w:pPr>
        <w:spacing w:after="0" w:line="240" w:lineRule="auto"/>
        <w:ind w:left="180" w:hanging="187"/>
        <w:jc w:val="both"/>
        <w:rPr>
          <w:bCs/>
          <w:sz w:val="18"/>
          <w:szCs w:val="18"/>
        </w:rPr>
      </w:pPr>
      <w:r w:rsidRPr="00236E60">
        <w:rPr>
          <w:sz w:val="18"/>
          <w:szCs w:val="18"/>
          <w:vertAlign w:val="superscript"/>
        </w:rPr>
        <w:t>2</w:t>
      </w:r>
      <w:r w:rsidR="0012428C" w:rsidRPr="00D44C9F">
        <w:rPr>
          <w:sz w:val="18"/>
          <w:szCs w:val="18"/>
          <w:vertAlign w:val="superscript"/>
        </w:rPr>
        <w:tab/>
      </w:r>
      <w:r w:rsidR="00C30D63" w:rsidRPr="00D44C9F">
        <w:rPr>
          <w:bCs/>
          <w:sz w:val="18"/>
          <w:szCs w:val="18"/>
        </w:rPr>
        <w:t>Average annual growth rate over the five-year forecast period; based on past performance and management’s expectations of market development.</w:t>
      </w:r>
    </w:p>
    <w:p w14:paraId="60F5043E" w14:textId="732CDD1D" w:rsidR="00C30D63" w:rsidRPr="00D44C9F" w:rsidRDefault="00236E60" w:rsidP="00236E60">
      <w:pPr>
        <w:spacing w:after="0" w:line="240" w:lineRule="auto"/>
        <w:ind w:left="180" w:hanging="187"/>
        <w:jc w:val="both"/>
        <w:rPr>
          <w:sz w:val="18"/>
          <w:szCs w:val="18"/>
        </w:rPr>
      </w:pPr>
      <w:r w:rsidRPr="00236E60">
        <w:rPr>
          <w:sz w:val="18"/>
          <w:szCs w:val="18"/>
          <w:vertAlign w:val="superscript"/>
        </w:rPr>
        <w:t>3</w:t>
      </w:r>
      <w:r w:rsidR="0012428C" w:rsidRPr="00D44C9F">
        <w:rPr>
          <w:sz w:val="18"/>
          <w:szCs w:val="18"/>
          <w:vertAlign w:val="superscript"/>
        </w:rPr>
        <w:tab/>
      </w:r>
      <w:r w:rsidR="00C30D63" w:rsidRPr="00D44C9F">
        <w:rPr>
          <w:sz w:val="18"/>
          <w:szCs w:val="18"/>
        </w:rPr>
        <w:t>This is the weighted average growth rate used to extrapolate cash flows beyond the budget period. The rates are consistent with forecasts included in industry reports.</w:t>
      </w:r>
    </w:p>
    <w:p w14:paraId="32B0B2AA" w14:textId="6930C5CC" w:rsidR="00C30D63" w:rsidRPr="00D44C9F" w:rsidRDefault="00236E60" w:rsidP="00236E60">
      <w:pPr>
        <w:tabs>
          <w:tab w:val="left" w:pos="393"/>
        </w:tabs>
        <w:spacing w:after="0" w:line="240" w:lineRule="auto"/>
        <w:ind w:left="180" w:hanging="187"/>
        <w:jc w:val="both"/>
        <w:rPr>
          <w:sz w:val="18"/>
          <w:szCs w:val="18"/>
        </w:rPr>
      </w:pPr>
      <w:r w:rsidRPr="00236E60">
        <w:rPr>
          <w:sz w:val="18"/>
          <w:szCs w:val="18"/>
          <w:vertAlign w:val="superscript"/>
        </w:rPr>
        <w:t>4</w:t>
      </w:r>
      <w:r w:rsidR="0012428C" w:rsidRPr="00D44C9F">
        <w:rPr>
          <w:sz w:val="18"/>
          <w:szCs w:val="18"/>
          <w:vertAlign w:val="superscript"/>
        </w:rPr>
        <w:tab/>
      </w:r>
      <w:r w:rsidR="00C30D63" w:rsidRPr="00D44C9F">
        <w:rPr>
          <w:sz w:val="18"/>
          <w:szCs w:val="18"/>
        </w:rPr>
        <w:t xml:space="preserve">Reflect specific risks relating to the relevant segments and the countries in which they operate. </w:t>
      </w:r>
    </w:p>
    <w:p w14:paraId="3FC2EC10" w14:textId="77777777" w:rsidR="00C30D63" w:rsidRPr="00D44C9F" w:rsidRDefault="00C30D63" w:rsidP="00236E60">
      <w:pPr>
        <w:spacing w:after="0" w:line="240" w:lineRule="auto"/>
        <w:jc w:val="both"/>
        <w:rPr>
          <w:rFonts w:eastAsia="Arial"/>
          <w:sz w:val="18"/>
          <w:szCs w:val="18"/>
          <w:lang w:eastAsia="en-GB"/>
        </w:rPr>
      </w:pPr>
    </w:p>
    <w:p w14:paraId="33E70684" w14:textId="77777777" w:rsidR="00C30D63" w:rsidRPr="00D44C9F" w:rsidRDefault="00C30D63" w:rsidP="00236E60">
      <w:pPr>
        <w:spacing w:after="0" w:line="240" w:lineRule="auto"/>
        <w:jc w:val="both"/>
        <w:rPr>
          <w:rFonts w:eastAsia="Arial"/>
          <w:sz w:val="18"/>
          <w:szCs w:val="18"/>
          <w:lang w:eastAsia="en-GB"/>
        </w:rPr>
      </w:pPr>
      <w:r w:rsidRPr="00D44C9F">
        <w:rPr>
          <w:rFonts w:eastAsia="Arial"/>
          <w:sz w:val="18"/>
          <w:szCs w:val="18"/>
          <w:lang w:eastAsia="en-GB"/>
        </w:rPr>
        <w:t>These assumptions have been used for the analysis of investment</w:t>
      </w:r>
    </w:p>
    <w:p w14:paraId="40F1D496" w14:textId="77777777" w:rsidR="00C30D63" w:rsidRPr="00D44C9F" w:rsidRDefault="00C30D63" w:rsidP="00236E60">
      <w:pPr>
        <w:spacing w:after="0" w:line="240" w:lineRule="auto"/>
        <w:jc w:val="both"/>
        <w:rPr>
          <w:rFonts w:eastAsia="Arial"/>
          <w:sz w:val="18"/>
          <w:szCs w:val="18"/>
          <w:lang w:eastAsia="en-GB"/>
        </w:rPr>
      </w:pPr>
    </w:p>
    <w:p w14:paraId="18756825" w14:textId="5823FE3E" w:rsidR="00C30D63" w:rsidRPr="00D44C9F" w:rsidRDefault="00C30D63" w:rsidP="00236E60">
      <w:pPr>
        <w:spacing w:after="0" w:line="240" w:lineRule="auto"/>
        <w:jc w:val="both"/>
        <w:rPr>
          <w:rFonts w:eastAsia="Arial"/>
          <w:sz w:val="18"/>
          <w:szCs w:val="18"/>
          <w:lang w:eastAsia="en-GB"/>
        </w:rPr>
      </w:pPr>
      <w:r w:rsidRPr="00236E60">
        <w:rPr>
          <w:rFonts w:eastAsia="Arial"/>
          <w:spacing w:val="-4"/>
          <w:sz w:val="18"/>
          <w:szCs w:val="18"/>
          <w:lang w:eastAsia="en-GB"/>
        </w:rPr>
        <w:t>Management determined budgeted gross margin based on past performance and its expectations of market development</w:t>
      </w:r>
      <w:r w:rsidRPr="00D44C9F">
        <w:rPr>
          <w:rFonts w:eastAsia="Arial"/>
          <w:sz w:val="18"/>
          <w:szCs w:val="18"/>
          <w:lang w:eastAsia="en-GB"/>
        </w:rPr>
        <w:t>. The weighted average growth rates used are consistent with</w:t>
      </w:r>
      <w:r w:rsidR="003151E5" w:rsidRPr="00D44C9F">
        <w:rPr>
          <w:rFonts w:eastAsia="Arial"/>
          <w:sz w:val="18"/>
          <w:szCs w:val="18"/>
          <w:lang w:eastAsia="en-GB"/>
        </w:rPr>
        <w:t xml:space="preserve"> economic forecast and growth rate achievable in the past</w:t>
      </w:r>
      <w:r w:rsidRPr="00D44C9F">
        <w:rPr>
          <w:rFonts w:eastAsia="Arial"/>
          <w:sz w:val="18"/>
          <w:szCs w:val="18"/>
          <w:lang w:eastAsia="en-GB"/>
        </w:rPr>
        <w:t>. The discount rates used are pre-tax and reflect specific risks relating to the investments.</w:t>
      </w:r>
    </w:p>
    <w:p w14:paraId="009957EF" w14:textId="77777777" w:rsidR="00C30D63" w:rsidRPr="00D44C9F" w:rsidRDefault="00C30D63" w:rsidP="00236E60">
      <w:pPr>
        <w:spacing w:after="0" w:line="240" w:lineRule="auto"/>
        <w:rPr>
          <w:rFonts w:eastAsia="Arial"/>
          <w:sz w:val="18"/>
          <w:szCs w:val="18"/>
          <w:lang w:eastAsia="en-GB"/>
        </w:rPr>
      </w:pPr>
      <w:bookmarkStart w:id="60" w:name="_Toc86937072"/>
    </w:p>
    <w:p w14:paraId="443BA89C" w14:textId="02EBA859" w:rsidR="00236E60" w:rsidRDefault="00236E60">
      <w:pPr>
        <w:rPr>
          <w:rFonts w:eastAsia="Arial"/>
          <w:bCs/>
          <w:i/>
          <w:iCs/>
          <w:color w:val="1502B6"/>
          <w:sz w:val="18"/>
          <w:szCs w:val="18"/>
          <w:lang w:eastAsia="en-GB"/>
        </w:rPr>
      </w:pPr>
      <w:r>
        <w:rPr>
          <w:rFonts w:eastAsia="Arial"/>
          <w:bCs/>
          <w:i/>
          <w:iCs/>
          <w:color w:val="1502B6"/>
          <w:sz w:val="18"/>
          <w:szCs w:val="18"/>
          <w:lang w:eastAsia="en-GB"/>
        </w:rPr>
        <w:br w:type="page"/>
      </w:r>
    </w:p>
    <w:p w14:paraId="25A61E2C" w14:textId="77777777" w:rsidR="00236E60" w:rsidRDefault="00236E60" w:rsidP="00236E60">
      <w:pPr>
        <w:spacing w:after="0" w:line="240" w:lineRule="auto"/>
        <w:rPr>
          <w:rFonts w:eastAsia="Arial"/>
          <w:bCs/>
          <w:i/>
          <w:iCs/>
          <w:color w:val="1502B6"/>
          <w:sz w:val="18"/>
          <w:szCs w:val="18"/>
          <w:lang w:eastAsia="en-GB"/>
        </w:rPr>
      </w:pPr>
    </w:p>
    <w:p w14:paraId="66B7CEA0" w14:textId="47EC02FE" w:rsidR="00FA1C51" w:rsidRPr="00D44C9F" w:rsidRDefault="00FA1C51" w:rsidP="00236E60">
      <w:pPr>
        <w:pStyle w:val="ListParagraph"/>
        <w:numPr>
          <w:ilvl w:val="0"/>
          <w:numId w:val="42"/>
        </w:numPr>
        <w:tabs>
          <w:tab w:val="left" w:pos="1077"/>
        </w:tabs>
        <w:spacing w:after="0" w:line="240" w:lineRule="auto"/>
        <w:ind w:left="540" w:hanging="540"/>
        <w:rPr>
          <w:rFonts w:eastAsia="Arial"/>
          <w:bCs/>
          <w:i/>
          <w:iCs/>
          <w:color w:val="1502B6"/>
          <w:sz w:val="18"/>
          <w:szCs w:val="18"/>
          <w:lang w:eastAsia="en-GB"/>
        </w:rPr>
      </w:pPr>
      <w:r w:rsidRPr="00D44C9F">
        <w:rPr>
          <w:rFonts w:eastAsia="Arial"/>
          <w:bCs/>
          <w:i/>
          <w:iCs/>
          <w:color w:val="1502B6"/>
          <w:sz w:val="18"/>
          <w:szCs w:val="18"/>
          <w:lang w:eastAsia="en-GB"/>
        </w:rPr>
        <w:t>Summarised financial information for associates</w:t>
      </w:r>
      <w:bookmarkEnd w:id="60"/>
    </w:p>
    <w:p w14:paraId="347EB8A7" w14:textId="77777777" w:rsidR="00FA1C51" w:rsidRPr="00D44C9F" w:rsidRDefault="00FA1C51" w:rsidP="00236E60">
      <w:pPr>
        <w:spacing w:after="0" w:line="240" w:lineRule="auto"/>
        <w:ind w:left="540"/>
        <w:jc w:val="both"/>
        <w:rPr>
          <w:rFonts w:eastAsia="Arial"/>
          <w:i/>
          <w:sz w:val="18"/>
          <w:szCs w:val="18"/>
          <w:lang w:eastAsia="en-GB"/>
        </w:rPr>
      </w:pPr>
    </w:p>
    <w:p w14:paraId="7C7EA10D" w14:textId="048B08BA" w:rsidR="00FA1C51" w:rsidRPr="00D44C9F" w:rsidRDefault="00FA1C51" w:rsidP="00236E60">
      <w:pPr>
        <w:spacing w:after="0" w:line="240" w:lineRule="auto"/>
        <w:ind w:left="540"/>
        <w:jc w:val="both"/>
        <w:rPr>
          <w:rFonts w:eastAsia="Arial"/>
          <w:sz w:val="18"/>
          <w:szCs w:val="18"/>
          <w:lang w:eastAsia="en-GB"/>
        </w:rPr>
      </w:pPr>
      <w:r w:rsidRPr="00D44C9F">
        <w:rPr>
          <w:rFonts w:eastAsia="Arial"/>
          <w:sz w:val="18"/>
          <w:szCs w:val="18"/>
          <w:lang w:eastAsia="en-GB"/>
        </w:rPr>
        <w:t xml:space="preserve">The table below is summarised of financial information for associates that are material to the Group. </w:t>
      </w:r>
      <w:r w:rsidR="00550365" w:rsidRPr="00D44C9F">
        <w:rPr>
          <w:rFonts w:eastAsia="Arial"/>
          <w:sz w:val="18"/>
          <w:szCs w:val="18"/>
          <w:lang w:eastAsia="en-GB"/>
        </w:rPr>
        <w:br/>
      </w:r>
      <w:r w:rsidRPr="00D44C9F">
        <w:rPr>
          <w:rFonts w:eastAsia="Arial"/>
          <w:sz w:val="18"/>
          <w:szCs w:val="18"/>
          <w:lang w:eastAsia="en-GB"/>
        </w:rPr>
        <w:t>The financial information is included in associates own financial statements which has been adjusted with the adjustments necessary for the equity method including, adjusting fair value and differences in accounting policy.</w:t>
      </w:r>
    </w:p>
    <w:p w14:paraId="642FD90F" w14:textId="77777777" w:rsidR="00FA1C51" w:rsidRPr="00D44C9F" w:rsidRDefault="00FA1C51" w:rsidP="0012428C">
      <w:pPr>
        <w:tabs>
          <w:tab w:val="left" w:pos="1080"/>
        </w:tabs>
        <w:spacing w:after="0" w:line="240" w:lineRule="auto"/>
        <w:ind w:left="1080"/>
        <w:jc w:val="both"/>
        <w:rPr>
          <w:rFonts w:eastAsia="Arial"/>
          <w:sz w:val="18"/>
          <w:szCs w:val="18"/>
          <w:lang w:eastAsia="en-GB"/>
        </w:rPr>
      </w:pPr>
    </w:p>
    <w:tbl>
      <w:tblPr>
        <w:tblW w:w="9459" w:type="dxa"/>
        <w:tblLayout w:type="fixed"/>
        <w:tblLook w:val="0400" w:firstRow="0" w:lastRow="0" w:firstColumn="0" w:lastColumn="0" w:noHBand="0" w:noVBand="1"/>
      </w:tblPr>
      <w:tblGrid>
        <w:gridCol w:w="6579"/>
        <w:gridCol w:w="1440"/>
        <w:gridCol w:w="1440"/>
      </w:tblGrid>
      <w:tr w:rsidR="00A00C08" w:rsidRPr="00D44C9F" w14:paraId="4B5B0C43" w14:textId="77777777" w:rsidTr="00882053">
        <w:trPr>
          <w:tblHeader/>
        </w:trPr>
        <w:tc>
          <w:tcPr>
            <w:tcW w:w="6579" w:type="dxa"/>
            <w:shd w:val="clear" w:color="auto" w:fill="FFFFFF"/>
            <w:vAlign w:val="bottom"/>
          </w:tcPr>
          <w:p w14:paraId="0271ED3F" w14:textId="77777777" w:rsidR="00A00C08" w:rsidRPr="00D44C9F" w:rsidRDefault="00A00C08" w:rsidP="00236E60">
            <w:pPr>
              <w:spacing w:after="0" w:line="240" w:lineRule="auto"/>
              <w:ind w:left="435"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FFFFFF"/>
            <w:hideMark/>
          </w:tcPr>
          <w:p w14:paraId="12EE3E31" w14:textId="77777777" w:rsidR="00EC729C" w:rsidRPr="00D44C9F" w:rsidRDefault="00EC729C" w:rsidP="00550365">
            <w:pPr>
              <w:spacing w:after="0" w:line="240" w:lineRule="auto"/>
              <w:ind w:right="-72"/>
              <w:jc w:val="center"/>
              <w:rPr>
                <w:rFonts w:eastAsia="Arial"/>
                <w:b/>
                <w:sz w:val="18"/>
                <w:szCs w:val="18"/>
                <w:lang w:eastAsia="en-GB"/>
              </w:rPr>
            </w:pPr>
            <w:r w:rsidRPr="00D44C9F">
              <w:rPr>
                <w:rFonts w:eastAsia="Arial"/>
                <w:b/>
                <w:sz w:val="18"/>
                <w:szCs w:val="18"/>
                <w:lang w:eastAsia="en-GB"/>
              </w:rPr>
              <w:t xml:space="preserve">Foodhouse Catering </w:t>
            </w:r>
          </w:p>
          <w:p w14:paraId="67A7368B" w14:textId="35A17413" w:rsidR="00A00C08" w:rsidRPr="00D44C9F" w:rsidRDefault="00EC729C" w:rsidP="00550365">
            <w:pPr>
              <w:spacing w:after="0" w:line="240" w:lineRule="auto"/>
              <w:ind w:right="-72"/>
              <w:jc w:val="center"/>
              <w:rPr>
                <w:rFonts w:eastAsia="Arial"/>
                <w:b/>
                <w:sz w:val="18"/>
                <w:szCs w:val="18"/>
                <w:lang w:eastAsia="en-GB"/>
              </w:rPr>
            </w:pPr>
            <w:r w:rsidRPr="00D44C9F">
              <w:rPr>
                <w:rFonts w:eastAsia="Arial"/>
                <w:b/>
                <w:sz w:val="18"/>
                <w:szCs w:val="18"/>
                <w:lang w:eastAsia="en-GB"/>
              </w:rPr>
              <w:t>Services Co., Ltd</w:t>
            </w:r>
          </w:p>
        </w:tc>
      </w:tr>
      <w:tr w:rsidR="00A00C08" w:rsidRPr="00D44C9F" w14:paraId="37A8DCAF" w14:textId="77777777" w:rsidTr="00882053">
        <w:trPr>
          <w:tblHeader/>
        </w:trPr>
        <w:tc>
          <w:tcPr>
            <w:tcW w:w="6579" w:type="dxa"/>
            <w:shd w:val="clear" w:color="auto" w:fill="FFFFFF"/>
            <w:vAlign w:val="bottom"/>
          </w:tcPr>
          <w:p w14:paraId="7EF2407A" w14:textId="77777777" w:rsidR="00A00C08" w:rsidRPr="00D44C9F" w:rsidRDefault="00A00C08" w:rsidP="00236E60">
            <w:pPr>
              <w:spacing w:after="0" w:line="240" w:lineRule="auto"/>
              <w:ind w:left="435" w:right="-72"/>
              <w:jc w:val="center"/>
              <w:rPr>
                <w:rFonts w:eastAsia="Arial"/>
                <w:b/>
                <w:sz w:val="18"/>
                <w:szCs w:val="18"/>
                <w:lang w:eastAsia="en-GB"/>
              </w:rPr>
            </w:pPr>
          </w:p>
        </w:tc>
        <w:tc>
          <w:tcPr>
            <w:tcW w:w="1440" w:type="dxa"/>
            <w:tcBorders>
              <w:top w:val="single" w:sz="4" w:space="0" w:color="000000"/>
              <w:left w:val="nil"/>
              <w:bottom w:val="nil"/>
              <w:right w:val="nil"/>
            </w:tcBorders>
            <w:shd w:val="clear" w:color="auto" w:fill="FFFFFF"/>
            <w:hideMark/>
          </w:tcPr>
          <w:p w14:paraId="2EA075DE" w14:textId="1411A873" w:rsidR="00A00C08" w:rsidRPr="00D44C9F" w:rsidRDefault="00236E60" w:rsidP="00550365">
            <w:pPr>
              <w:spacing w:after="0" w:line="240" w:lineRule="auto"/>
              <w:ind w:left="-103" w:right="-72"/>
              <w:jc w:val="right"/>
              <w:rPr>
                <w:rFonts w:eastAsia="Arial"/>
                <w:b/>
                <w:sz w:val="18"/>
                <w:szCs w:val="18"/>
                <w:lang w:eastAsia="en-GB"/>
              </w:rPr>
            </w:pPr>
            <w:r w:rsidRPr="00236E60">
              <w:rPr>
                <w:rFonts w:eastAsia="Arial"/>
                <w:b/>
                <w:sz w:val="18"/>
                <w:szCs w:val="18"/>
                <w:lang w:eastAsia="en-GB"/>
              </w:rPr>
              <w:t>2021</w:t>
            </w:r>
          </w:p>
        </w:tc>
        <w:tc>
          <w:tcPr>
            <w:tcW w:w="1440" w:type="dxa"/>
            <w:tcBorders>
              <w:top w:val="single" w:sz="4" w:space="0" w:color="000000"/>
              <w:left w:val="nil"/>
              <w:bottom w:val="nil"/>
              <w:right w:val="nil"/>
            </w:tcBorders>
            <w:shd w:val="clear" w:color="auto" w:fill="FFFFFF"/>
            <w:hideMark/>
          </w:tcPr>
          <w:p w14:paraId="5CD68EB4" w14:textId="292ECAE5" w:rsidR="00A00C08"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A00C08" w:rsidRPr="00D44C9F" w14:paraId="3AABF36A" w14:textId="77777777" w:rsidTr="00882053">
        <w:trPr>
          <w:tblHeader/>
        </w:trPr>
        <w:tc>
          <w:tcPr>
            <w:tcW w:w="6579" w:type="dxa"/>
            <w:shd w:val="clear" w:color="auto" w:fill="FFFFFF"/>
            <w:vAlign w:val="bottom"/>
          </w:tcPr>
          <w:p w14:paraId="642708DA" w14:textId="77777777" w:rsidR="00A00C08" w:rsidRPr="00D44C9F" w:rsidRDefault="00A00C08" w:rsidP="00236E60">
            <w:pPr>
              <w:spacing w:after="0" w:line="240" w:lineRule="auto"/>
              <w:ind w:left="43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FFFFFF"/>
            <w:hideMark/>
          </w:tcPr>
          <w:p w14:paraId="488B86E2" w14:textId="405916B8" w:rsidR="00A00C08" w:rsidRPr="00D44C9F" w:rsidRDefault="00A00C08"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FFFFFF"/>
            <w:hideMark/>
          </w:tcPr>
          <w:p w14:paraId="2BC27753" w14:textId="688CD189" w:rsidR="00A00C08" w:rsidRPr="00D44C9F" w:rsidRDefault="00A00C08"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A00C08" w:rsidRPr="00D44C9F" w14:paraId="760E75D2" w14:textId="77777777" w:rsidTr="00882053">
        <w:trPr>
          <w:tblHeader/>
        </w:trPr>
        <w:tc>
          <w:tcPr>
            <w:tcW w:w="6579" w:type="dxa"/>
          </w:tcPr>
          <w:p w14:paraId="71A5F09D" w14:textId="77777777" w:rsidR="00A00C08" w:rsidRPr="00D44C9F" w:rsidRDefault="00A00C08" w:rsidP="00236E60">
            <w:pPr>
              <w:spacing w:after="0" w:line="240" w:lineRule="auto"/>
              <w:ind w:left="435" w:right="-72"/>
              <w:rPr>
                <w:rFonts w:eastAsia="Arial"/>
                <w:i/>
                <w:color w:val="CF4A02"/>
                <w:sz w:val="18"/>
                <w:szCs w:val="18"/>
                <w:lang w:eastAsia="en-GB"/>
              </w:rPr>
            </w:pPr>
          </w:p>
        </w:tc>
        <w:tc>
          <w:tcPr>
            <w:tcW w:w="1440" w:type="dxa"/>
            <w:tcBorders>
              <w:top w:val="single" w:sz="4" w:space="0" w:color="000000"/>
              <w:left w:val="nil"/>
              <w:bottom w:val="nil"/>
              <w:right w:val="nil"/>
            </w:tcBorders>
            <w:shd w:val="clear" w:color="auto" w:fill="FAFAFA"/>
          </w:tcPr>
          <w:p w14:paraId="060C9F57" w14:textId="77777777" w:rsidR="00A00C08" w:rsidRPr="00D44C9F" w:rsidRDefault="00A00C08" w:rsidP="00550365">
            <w:pPr>
              <w:spacing w:after="0" w:line="240" w:lineRule="auto"/>
              <w:ind w:right="-72"/>
              <w:jc w:val="right"/>
              <w:rPr>
                <w:rFonts w:eastAsia="Arial"/>
                <w:color w:val="A44E00"/>
                <w:sz w:val="18"/>
                <w:szCs w:val="18"/>
                <w:lang w:eastAsia="en-GB"/>
              </w:rPr>
            </w:pPr>
          </w:p>
        </w:tc>
        <w:tc>
          <w:tcPr>
            <w:tcW w:w="1440" w:type="dxa"/>
            <w:tcBorders>
              <w:top w:val="single" w:sz="4" w:space="0" w:color="000000"/>
              <w:left w:val="nil"/>
              <w:bottom w:val="nil"/>
              <w:right w:val="nil"/>
            </w:tcBorders>
          </w:tcPr>
          <w:p w14:paraId="2D497A17" w14:textId="77777777" w:rsidR="00A00C08" w:rsidRPr="00D44C9F" w:rsidRDefault="00A00C08" w:rsidP="00550365">
            <w:pPr>
              <w:spacing w:after="0" w:line="240" w:lineRule="auto"/>
              <w:ind w:right="-72"/>
              <w:jc w:val="right"/>
              <w:rPr>
                <w:rFonts w:eastAsia="Arial"/>
                <w:color w:val="A44E00"/>
                <w:sz w:val="18"/>
                <w:szCs w:val="18"/>
                <w:lang w:eastAsia="en-GB"/>
              </w:rPr>
            </w:pPr>
          </w:p>
        </w:tc>
      </w:tr>
      <w:tr w:rsidR="00A00C08" w:rsidRPr="00D44C9F" w14:paraId="4A647A44" w14:textId="77777777" w:rsidTr="00882053">
        <w:tc>
          <w:tcPr>
            <w:tcW w:w="6579" w:type="dxa"/>
            <w:hideMark/>
          </w:tcPr>
          <w:p w14:paraId="23CADE25" w14:textId="77777777" w:rsidR="00A00C08" w:rsidRPr="00D44C9F" w:rsidRDefault="00A00C08" w:rsidP="00236E60">
            <w:pPr>
              <w:spacing w:after="0" w:line="240" w:lineRule="auto"/>
              <w:ind w:left="435" w:right="-72"/>
              <w:rPr>
                <w:rFonts w:eastAsia="Arial"/>
                <w:sz w:val="18"/>
                <w:szCs w:val="18"/>
                <w:lang w:eastAsia="en-GB"/>
              </w:rPr>
            </w:pPr>
            <w:r w:rsidRPr="00D44C9F">
              <w:rPr>
                <w:rFonts w:eastAsia="Arial"/>
                <w:i/>
                <w:color w:val="1502B6"/>
                <w:sz w:val="18"/>
                <w:szCs w:val="18"/>
                <w:lang w:eastAsia="en-GB"/>
              </w:rPr>
              <w:t>Summarised of performance</w:t>
            </w:r>
          </w:p>
        </w:tc>
        <w:tc>
          <w:tcPr>
            <w:tcW w:w="1440" w:type="dxa"/>
            <w:shd w:val="clear" w:color="auto" w:fill="FAFAFA"/>
          </w:tcPr>
          <w:p w14:paraId="38B8F7CD" w14:textId="77777777" w:rsidR="00A00C08" w:rsidRPr="00D44C9F" w:rsidRDefault="00A00C08" w:rsidP="00550365">
            <w:pPr>
              <w:spacing w:after="0" w:line="240" w:lineRule="auto"/>
              <w:ind w:right="-72"/>
              <w:jc w:val="right"/>
              <w:rPr>
                <w:rFonts w:eastAsia="Arial"/>
                <w:sz w:val="18"/>
                <w:szCs w:val="18"/>
                <w:lang w:eastAsia="en-GB"/>
              </w:rPr>
            </w:pPr>
          </w:p>
        </w:tc>
        <w:tc>
          <w:tcPr>
            <w:tcW w:w="1440" w:type="dxa"/>
          </w:tcPr>
          <w:p w14:paraId="2B073C74" w14:textId="77777777" w:rsidR="00A00C08" w:rsidRPr="00D44C9F" w:rsidRDefault="00A00C08" w:rsidP="00550365">
            <w:pPr>
              <w:spacing w:after="0" w:line="240" w:lineRule="auto"/>
              <w:ind w:right="-72"/>
              <w:jc w:val="right"/>
              <w:rPr>
                <w:rFonts w:eastAsia="Arial"/>
                <w:sz w:val="18"/>
                <w:szCs w:val="18"/>
                <w:lang w:eastAsia="en-GB"/>
              </w:rPr>
            </w:pPr>
          </w:p>
        </w:tc>
      </w:tr>
      <w:tr w:rsidR="00EC729C" w:rsidRPr="00D44C9F" w14:paraId="584886BD" w14:textId="77777777" w:rsidTr="00882053">
        <w:tc>
          <w:tcPr>
            <w:tcW w:w="6579" w:type="dxa"/>
            <w:hideMark/>
          </w:tcPr>
          <w:p w14:paraId="0BB3720D"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Revenue</w:t>
            </w:r>
          </w:p>
        </w:tc>
        <w:tc>
          <w:tcPr>
            <w:tcW w:w="1440" w:type="dxa"/>
            <w:shd w:val="clear" w:color="auto" w:fill="FAFAFA"/>
          </w:tcPr>
          <w:p w14:paraId="7E2B0D0C" w14:textId="366327F6"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570</w:t>
            </w:r>
            <w:r w:rsidR="00EC729C" w:rsidRPr="00D44C9F">
              <w:rPr>
                <w:rFonts w:eastAsia="Arial Unicode MS"/>
                <w:color w:val="000000"/>
                <w:sz w:val="18"/>
                <w:szCs w:val="18"/>
                <w:lang w:val="en-US"/>
              </w:rPr>
              <w:t>,</w:t>
            </w:r>
            <w:r w:rsidRPr="00236E60">
              <w:rPr>
                <w:rFonts w:eastAsia="Arial Unicode MS"/>
                <w:color w:val="000000"/>
                <w:sz w:val="18"/>
                <w:szCs w:val="18"/>
              </w:rPr>
              <w:t>552</w:t>
            </w:r>
          </w:p>
        </w:tc>
        <w:tc>
          <w:tcPr>
            <w:tcW w:w="1440" w:type="dxa"/>
          </w:tcPr>
          <w:p w14:paraId="54A08BA1" w14:textId="01C8768B"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437</w:t>
            </w:r>
            <w:r w:rsidR="00EC729C" w:rsidRPr="00D44C9F">
              <w:rPr>
                <w:rFonts w:eastAsia="Arial Unicode MS"/>
                <w:color w:val="000000"/>
                <w:sz w:val="18"/>
                <w:szCs w:val="18"/>
                <w:lang w:val="en-US"/>
              </w:rPr>
              <w:t>,</w:t>
            </w:r>
            <w:r w:rsidRPr="00236E60">
              <w:rPr>
                <w:rFonts w:eastAsia="Arial Unicode MS"/>
                <w:color w:val="000000"/>
                <w:sz w:val="18"/>
                <w:szCs w:val="18"/>
              </w:rPr>
              <w:t>180</w:t>
            </w:r>
          </w:p>
        </w:tc>
      </w:tr>
      <w:tr w:rsidR="00EC729C" w:rsidRPr="00D44C9F" w14:paraId="7618A9B8" w14:textId="77777777" w:rsidTr="00882053">
        <w:tc>
          <w:tcPr>
            <w:tcW w:w="6579" w:type="dxa"/>
          </w:tcPr>
          <w:p w14:paraId="7165DFD1" w14:textId="77777777" w:rsidR="00EC729C" w:rsidRPr="00D44C9F" w:rsidRDefault="00EC729C" w:rsidP="00236E60">
            <w:pPr>
              <w:spacing w:after="0" w:line="240" w:lineRule="auto"/>
              <w:ind w:left="435" w:right="-72"/>
              <w:rPr>
                <w:rFonts w:eastAsia="Arial"/>
                <w:sz w:val="18"/>
                <w:szCs w:val="18"/>
                <w:lang w:eastAsia="en-GB"/>
              </w:rPr>
            </w:pPr>
          </w:p>
        </w:tc>
        <w:tc>
          <w:tcPr>
            <w:tcW w:w="1440" w:type="dxa"/>
            <w:shd w:val="clear" w:color="auto" w:fill="FAFAFA"/>
          </w:tcPr>
          <w:p w14:paraId="6C4848FD"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Pr>
          <w:p w14:paraId="2C24F9B0" w14:textId="77777777" w:rsidR="00EC729C" w:rsidRPr="00D44C9F" w:rsidRDefault="00EC729C" w:rsidP="00550365">
            <w:pPr>
              <w:spacing w:after="0" w:line="240" w:lineRule="auto"/>
              <w:ind w:right="-72"/>
              <w:jc w:val="right"/>
              <w:rPr>
                <w:rFonts w:eastAsia="Arial"/>
                <w:sz w:val="18"/>
                <w:szCs w:val="18"/>
                <w:lang w:eastAsia="en-GB"/>
              </w:rPr>
            </w:pPr>
          </w:p>
        </w:tc>
      </w:tr>
      <w:tr w:rsidR="00457493" w:rsidRPr="00D44C9F" w14:paraId="08E9B9CF" w14:textId="77777777" w:rsidTr="00882053">
        <w:tc>
          <w:tcPr>
            <w:tcW w:w="6579" w:type="dxa"/>
            <w:hideMark/>
          </w:tcPr>
          <w:p w14:paraId="02302803" w14:textId="7BA3BA60" w:rsidR="00457493" w:rsidRPr="00D44C9F" w:rsidRDefault="00457493" w:rsidP="00236E60">
            <w:pPr>
              <w:spacing w:after="0" w:line="240" w:lineRule="auto"/>
              <w:ind w:left="435" w:right="-72"/>
              <w:rPr>
                <w:rFonts w:eastAsia="Arial"/>
                <w:sz w:val="18"/>
                <w:szCs w:val="18"/>
                <w:lang w:eastAsia="en-GB"/>
              </w:rPr>
            </w:pPr>
            <w:r w:rsidRPr="00D44C9F">
              <w:rPr>
                <w:rFonts w:eastAsia="Arial"/>
                <w:sz w:val="18"/>
                <w:szCs w:val="18"/>
                <w:lang w:eastAsia="en-GB"/>
              </w:rPr>
              <w:t>Profit (loss) from continuing operations</w:t>
            </w:r>
          </w:p>
        </w:tc>
        <w:tc>
          <w:tcPr>
            <w:tcW w:w="1440" w:type="dxa"/>
            <w:shd w:val="clear" w:color="auto" w:fill="FAFAFA"/>
          </w:tcPr>
          <w:p w14:paraId="7F6EE7A6" w14:textId="50530B1F" w:rsidR="00457493" w:rsidRPr="00D44C9F" w:rsidRDefault="00236E60" w:rsidP="00457493">
            <w:pPr>
              <w:spacing w:after="0" w:line="240" w:lineRule="auto"/>
              <w:ind w:right="-72"/>
              <w:jc w:val="right"/>
              <w:rPr>
                <w:rFonts w:eastAsia="Arial"/>
                <w:sz w:val="18"/>
                <w:szCs w:val="18"/>
                <w:lang w:eastAsia="en-GB"/>
              </w:rPr>
            </w:pPr>
            <w:r w:rsidRPr="00236E60">
              <w:rPr>
                <w:rFonts w:eastAsia="Arial Unicode MS"/>
                <w:color w:val="000000"/>
                <w:sz w:val="18"/>
                <w:szCs w:val="18"/>
              </w:rPr>
              <w:t>53</w:t>
            </w:r>
            <w:r w:rsidR="00457493" w:rsidRPr="00D44C9F">
              <w:rPr>
                <w:rFonts w:eastAsia="Arial Unicode MS"/>
                <w:color w:val="000000"/>
                <w:sz w:val="18"/>
                <w:szCs w:val="18"/>
                <w:lang w:val="en-US"/>
              </w:rPr>
              <w:t>,</w:t>
            </w:r>
            <w:r w:rsidRPr="00236E60">
              <w:rPr>
                <w:rFonts w:eastAsia="Arial Unicode MS"/>
                <w:color w:val="000000"/>
                <w:sz w:val="18"/>
                <w:szCs w:val="18"/>
              </w:rPr>
              <w:t>346</w:t>
            </w:r>
          </w:p>
        </w:tc>
        <w:tc>
          <w:tcPr>
            <w:tcW w:w="1440" w:type="dxa"/>
          </w:tcPr>
          <w:p w14:paraId="5EB5307A" w14:textId="166DABDE" w:rsidR="00457493" w:rsidRPr="00D44C9F" w:rsidRDefault="00236E60" w:rsidP="00457493">
            <w:pPr>
              <w:spacing w:after="0" w:line="240" w:lineRule="auto"/>
              <w:ind w:right="-72"/>
              <w:jc w:val="right"/>
              <w:rPr>
                <w:rFonts w:eastAsia="Arial"/>
                <w:sz w:val="18"/>
                <w:szCs w:val="18"/>
                <w:lang w:eastAsia="en-GB"/>
              </w:rPr>
            </w:pPr>
            <w:r w:rsidRPr="00236E60">
              <w:rPr>
                <w:rFonts w:eastAsia="Arial Unicode MS"/>
                <w:color w:val="000000"/>
                <w:sz w:val="18"/>
                <w:szCs w:val="18"/>
              </w:rPr>
              <w:t>29</w:t>
            </w:r>
            <w:r w:rsidR="00457493" w:rsidRPr="00D44C9F">
              <w:rPr>
                <w:rFonts w:eastAsia="Arial Unicode MS"/>
                <w:color w:val="000000"/>
                <w:sz w:val="18"/>
                <w:szCs w:val="18"/>
              </w:rPr>
              <w:t>,</w:t>
            </w:r>
            <w:r w:rsidRPr="00236E60">
              <w:rPr>
                <w:rFonts w:eastAsia="Arial Unicode MS"/>
                <w:color w:val="000000"/>
                <w:sz w:val="18"/>
                <w:szCs w:val="18"/>
              </w:rPr>
              <w:t>659</w:t>
            </w:r>
          </w:p>
        </w:tc>
      </w:tr>
      <w:tr w:rsidR="00EC729C" w:rsidRPr="00D44C9F" w14:paraId="35E59D5C" w14:textId="77777777" w:rsidTr="00882053">
        <w:tc>
          <w:tcPr>
            <w:tcW w:w="6579" w:type="dxa"/>
          </w:tcPr>
          <w:p w14:paraId="3559E293"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5455E9B5"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EF3A974"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2C446D23" w14:textId="77777777" w:rsidTr="00882053">
        <w:tc>
          <w:tcPr>
            <w:tcW w:w="6579" w:type="dxa"/>
            <w:hideMark/>
          </w:tcPr>
          <w:p w14:paraId="44D2B2DB" w14:textId="1FCD5E23"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Other comprehensive income</w:t>
            </w:r>
            <w:r w:rsidR="001578F3" w:rsidRPr="00D44C9F">
              <w:rPr>
                <w:rFonts w:eastAsia="Arial"/>
                <w:sz w:val="18"/>
                <w:szCs w:val="18"/>
                <w:lang w:eastAsia="en-GB"/>
              </w:rPr>
              <w:t xml:space="preserve"> (expense)</w:t>
            </w:r>
          </w:p>
        </w:tc>
        <w:tc>
          <w:tcPr>
            <w:tcW w:w="1440" w:type="dxa"/>
            <w:tcBorders>
              <w:top w:val="nil"/>
              <w:left w:val="nil"/>
              <w:bottom w:val="single" w:sz="4" w:space="0" w:color="000000"/>
              <w:right w:val="nil"/>
            </w:tcBorders>
            <w:shd w:val="clear" w:color="auto" w:fill="FAFAFA"/>
          </w:tcPr>
          <w:p w14:paraId="62244CA1" w14:textId="215ECC15" w:rsidR="00EC729C" w:rsidRPr="00D44C9F" w:rsidRDefault="00EC729C"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top w:val="nil"/>
              <w:left w:val="nil"/>
              <w:bottom w:val="single" w:sz="4" w:space="0" w:color="000000"/>
              <w:right w:val="nil"/>
            </w:tcBorders>
          </w:tcPr>
          <w:p w14:paraId="259CAADC" w14:textId="4CC80C2F" w:rsidR="00EC729C" w:rsidRPr="00D44C9F" w:rsidRDefault="00EC729C"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r>
      <w:tr w:rsidR="00EC729C" w:rsidRPr="00D44C9F" w14:paraId="77494147" w14:textId="77777777" w:rsidTr="00882053">
        <w:tc>
          <w:tcPr>
            <w:tcW w:w="6579" w:type="dxa"/>
          </w:tcPr>
          <w:p w14:paraId="581BA0C5"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6F3833A" w14:textId="6B77ACB5"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6FE23DC" w14:textId="47824401"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07222137" w14:textId="77777777" w:rsidTr="00882053">
        <w:tc>
          <w:tcPr>
            <w:tcW w:w="6579" w:type="dxa"/>
            <w:hideMark/>
          </w:tcPr>
          <w:p w14:paraId="505A2C04" w14:textId="2889C552"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Total comprehensive income</w:t>
            </w:r>
            <w:r w:rsidR="001578F3" w:rsidRPr="00D44C9F">
              <w:rPr>
                <w:rFonts w:eastAsia="Arial"/>
                <w:sz w:val="18"/>
                <w:szCs w:val="18"/>
                <w:lang w:eastAsia="en-GB"/>
              </w:rPr>
              <w:t xml:space="preserve"> (expense)</w:t>
            </w:r>
          </w:p>
        </w:tc>
        <w:tc>
          <w:tcPr>
            <w:tcW w:w="1440" w:type="dxa"/>
            <w:tcBorders>
              <w:top w:val="nil"/>
              <w:left w:val="nil"/>
              <w:bottom w:val="single" w:sz="4" w:space="0" w:color="000000"/>
              <w:right w:val="nil"/>
            </w:tcBorders>
            <w:shd w:val="clear" w:color="auto" w:fill="FAFAFA"/>
          </w:tcPr>
          <w:p w14:paraId="2E576C99" w14:textId="6CDDD258"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53</w:t>
            </w:r>
            <w:r w:rsidR="00EC729C" w:rsidRPr="00D44C9F">
              <w:rPr>
                <w:rFonts w:eastAsia="Arial Unicode MS"/>
                <w:color w:val="000000"/>
                <w:sz w:val="18"/>
                <w:szCs w:val="18"/>
                <w:lang w:val="en-US"/>
              </w:rPr>
              <w:t>,</w:t>
            </w:r>
            <w:r w:rsidRPr="00236E60">
              <w:rPr>
                <w:rFonts w:eastAsia="Arial Unicode MS"/>
                <w:color w:val="000000"/>
                <w:sz w:val="18"/>
                <w:szCs w:val="18"/>
              </w:rPr>
              <w:t>346</w:t>
            </w:r>
          </w:p>
        </w:tc>
        <w:tc>
          <w:tcPr>
            <w:tcW w:w="1440" w:type="dxa"/>
            <w:tcBorders>
              <w:top w:val="nil"/>
              <w:left w:val="nil"/>
              <w:bottom w:val="single" w:sz="4" w:space="0" w:color="000000"/>
              <w:right w:val="nil"/>
            </w:tcBorders>
          </w:tcPr>
          <w:p w14:paraId="6AEDE692" w14:textId="6A7EA326"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29</w:t>
            </w:r>
            <w:r w:rsidR="00EC729C" w:rsidRPr="00D44C9F">
              <w:rPr>
                <w:rFonts w:eastAsia="Arial Unicode MS"/>
                <w:color w:val="000000"/>
                <w:sz w:val="18"/>
                <w:szCs w:val="18"/>
              </w:rPr>
              <w:t>,</w:t>
            </w:r>
            <w:r w:rsidRPr="00236E60">
              <w:rPr>
                <w:rFonts w:eastAsia="Arial Unicode MS"/>
                <w:color w:val="000000"/>
                <w:sz w:val="18"/>
                <w:szCs w:val="18"/>
              </w:rPr>
              <w:t>659</w:t>
            </w:r>
          </w:p>
        </w:tc>
      </w:tr>
      <w:tr w:rsidR="00EC729C" w:rsidRPr="00D44C9F" w14:paraId="43CA01D7" w14:textId="77777777" w:rsidTr="00882053">
        <w:tc>
          <w:tcPr>
            <w:tcW w:w="6579" w:type="dxa"/>
          </w:tcPr>
          <w:p w14:paraId="4360F9B2"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7A57FCC6"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C893357"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515AC74D" w14:textId="77777777" w:rsidTr="00882053">
        <w:tc>
          <w:tcPr>
            <w:tcW w:w="6579" w:type="dxa"/>
            <w:hideMark/>
          </w:tcPr>
          <w:p w14:paraId="37B55C97" w14:textId="0B6AF30D"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Dividend received from associate</w:t>
            </w:r>
          </w:p>
        </w:tc>
        <w:tc>
          <w:tcPr>
            <w:tcW w:w="1440" w:type="dxa"/>
            <w:tcBorders>
              <w:top w:val="nil"/>
              <w:left w:val="nil"/>
              <w:bottom w:val="single" w:sz="4" w:space="0" w:color="000000"/>
              <w:right w:val="nil"/>
            </w:tcBorders>
            <w:shd w:val="clear" w:color="auto" w:fill="FAFAFA"/>
          </w:tcPr>
          <w:p w14:paraId="43ADCB45" w14:textId="440B3C45" w:rsidR="00EC729C"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19</w:t>
            </w:r>
            <w:r w:rsidR="00457493" w:rsidRPr="00D44C9F">
              <w:rPr>
                <w:rFonts w:eastAsia="Arial"/>
                <w:sz w:val="18"/>
                <w:szCs w:val="18"/>
                <w:lang w:eastAsia="en-GB"/>
              </w:rPr>
              <w:t>,</w:t>
            </w:r>
            <w:r w:rsidRPr="00236E60">
              <w:rPr>
                <w:rFonts w:eastAsia="Arial"/>
                <w:sz w:val="18"/>
                <w:szCs w:val="18"/>
                <w:lang w:eastAsia="en-GB"/>
              </w:rPr>
              <w:t>988</w:t>
            </w:r>
          </w:p>
        </w:tc>
        <w:tc>
          <w:tcPr>
            <w:tcW w:w="1440" w:type="dxa"/>
            <w:tcBorders>
              <w:top w:val="nil"/>
              <w:left w:val="nil"/>
              <w:bottom w:val="single" w:sz="4" w:space="0" w:color="000000"/>
              <w:right w:val="nil"/>
            </w:tcBorders>
          </w:tcPr>
          <w:p w14:paraId="7D5BFBAA" w14:textId="45DA9422" w:rsidR="00EC729C"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14</w:t>
            </w:r>
            <w:r w:rsidR="00F73132" w:rsidRPr="00D44C9F">
              <w:rPr>
                <w:rFonts w:eastAsia="Arial"/>
                <w:sz w:val="18"/>
                <w:szCs w:val="18"/>
                <w:lang w:eastAsia="en-GB"/>
              </w:rPr>
              <w:t>,</w:t>
            </w:r>
            <w:r w:rsidRPr="00236E60">
              <w:rPr>
                <w:rFonts w:eastAsia="Arial"/>
                <w:sz w:val="18"/>
                <w:szCs w:val="18"/>
                <w:lang w:eastAsia="en-GB"/>
              </w:rPr>
              <w:t>991</w:t>
            </w:r>
          </w:p>
        </w:tc>
      </w:tr>
      <w:tr w:rsidR="00EC729C" w:rsidRPr="00D44C9F" w14:paraId="6DC8A951" w14:textId="77777777" w:rsidTr="00882053">
        <w:tc>
          <w:tcPr>
            <w:tcW w:w="6579" w:type="dxa"/>
          </w:tcPr>
          <w:p w14:paraId="229CA586"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6E86C345"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2FE13BF"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42C05B25" w14:textId="77777777" w:rsidTr="00882053">
        <w:tc>
          <w:tcPr>
            <w:tcW w:w="6579" w:type="dxa"/>
            <w:hideMark/>
          </w:tcPr>
          <w:p w14:paraId="461472F9" w14:textId="0F21BD95" w:rsidR="00EC729C" w:rsidRPr="00D44C9F" w:rsidRDefault="00EC729C" w:rsidP="00236E60">
            <w:pPr>
              <w:spacing w:after="0" w:line="240" w:lineRule="auto"/>
              <w:ind w:left="435" w:right="-72"/>
              <w:rPr>
                <w:rFonts w:eastAsia="Arial"/>
                <w:color w:val="CF4A02"/>
                <w:sz w:val="18"/>
                <w:szCs w:val="18"/>
                <w:lang w:eastAsia="en-GB"/>
              </w:rPr>
            </w:pPr>
            <w:r w:rsidRPr="00D44C9F">
              <w:rPr>
                <w:rFonts w:eastAsia="Arial"/>
                <w:i/>
                <w:color w:val="1502B6"/>
                <w:sz w:val="18"/>
                <w:szCs w:val="18"/>
                <w:lang w:eastAsia="en-GB"/>
              </w:rPr>
              <w:t>Summarised of statement of financial position</w:t>
            </w:r>
          </w:p>
        </w:tc>
        <w:tc>
          <w:tcPr>
            <w:tcW w:w="1440" w:type="dxa"/>
            <w:shd w:val="clear" w:color="auto" w:fill="FAFAFA"/>
          </w:tcPr>
          <w:p w14:paraId="198B9FB0"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Pr>
          <w:p w14:paraId="1C79E5A0" w14:textId="77777777" w:rsidR="00EC729C" w:rsidRPr="00D44C9F" w:rsidRDefault="00EC729C" w:rsidP="00550365">
            <w:pPr>
              <w:spacing w:after="0" w:line="240" w:lineRule="auto"/>
              <w:ind w:right="-72"/>
              <w:jc w:val="right"/>
              <w:rPr>
                <w:rFonts w:eastAsia="Arial"/>
                <w:sz w:val="18"/>
                <w:szCs w:val="18"/>
                <w:lang w:eastAsia="en-GB"/>
              </w:rPr>
            </w:pPr>
          </w:p>
        </w:tc>
      </w:tr>
      <w:tr w:rsidR="00583459" w:rsidRPr="00D44C9F" w14:paraId="1E438B11" w14:textId="77777777" w:rsidTr="00882053">
        <w:tc>
          <w:tcPr>
            <w:tcW w:w="6579" w:type="dxa"/>
            <w:hideMark/>
          </w:tcPr>
          <w:p w14:paraId="687577F3" w14:textId="77777777" w:rsidR="00583459" w:rsidRPr="00D44C9F" w:rsidRDefault="00583459" w:rsidP="00236E60">
            <w:pPr>
              <w:spacing w:after="0" w:line="240" w:lineRule="auto"/>
              <w:ind w:left="435" w:right="-72"/>
              <w:rPr>
                <w:rFonts w:eastAsia="Arial"/>
                <w:sz w:val="18"/>
                <w:szCs w:val="18"/>
                <w:lang w:eastAsia="en-GB"/>
              </w:rPr>
            </w:pPr>
            <w:r w:rsidRPr="00D44C9F">
              <w:rPr>
                <w:rFonts w:eastAsia="Arial"/>
                <w:sz w:val="18"/>
                <w:szCs w:val="18"/>
                <w:lang w:eastAsia="en-GB"/>
              </w:rPr>
              <w:t>Current assets</w:t>
            </w:r>
          </w:p>
        </w:tc>
        <w:tc>
          <w:tcPr>
            <w:tcW w:w="1440" w:type="dxa"/>
            <w:shd w:val="clear" w:color="auto" w:fill="FAFAFA"/>
          </w:tcPr>
          <w:p w14:paraId="7D87997D" w14:textId="2554E8F0" w:rsidR="00583459"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186</w:t>
            </w:r>
            <w:r w:rsidR="00457493" w:rsidRPr="00D44C9F">
              <w:rPr>
                <w:rFonts w:eastAsia="Arial Unicode MS"/>
                <w:color w:val="000000"/>
                <w:sz w:val="18"/>
                <w:szCs w:val="18"/>
                <w:lang w:val="en-US"/>
              </w:rPr>
              <w:t>,</w:t>
            </w:r>
            <w:r w:rsidRPr="00236E60">
              <w:rPr>
                <w:rFonts w:eastAsia="Arial Unicode MS"/>
                <w:color w:val="000000"/>
                <w:sz w:val="18"/>
                <w:szCs w:val="18"/>
              </w:rPr>
              <w:t>995</w:t>
            </w:r>
          </w:p>
        </w:tc>
        <w:tc>
          <w:tcPr>
            <w:tcW w:w="1440" w:type="dxa"/>
          </w:tcPr>
          <w:p w14:paraId="5618460C" w14:textId="22F2FB28" w:rsidR="00583459" w:rsidRPr="00D44C9F" w:rsidRDefault="00236E60" w:rsidP="00550365">
            <w:pPr>
              <w:spacing w:after="0" w:line="240" w:lineRule="auto"/>
              <w:ind w:right="-72"/>
              <w:jc w:val="right"/>
              <w:rPr>
                <w:rFonts w:eastAsia="Arial"/>
                <w:sz w:val="18"/>
                <w:szCs w:val="18"/>
                <w:lang w:eastAsia="en-GB"/>
              </w:rPr>
            </w:pPr>
            <w:r w:rsidRPr="00236E60">
              <w:rPr>
                <w:rFonts w:eastAsia="Calibri"/>
                <w:sz w:val="18"/>
                <w:szCs w:val="18"/>
              </w:rPr>
              <w:t>147</w:t>
            </w:r>
            <w:r w:rsidR="00457493" w:rsidRPr="00D44C9F">
              <w:rPr>
                <w:rFonts w:eastAsia="Calibri"/>
                <w:sz w:val="18"/>
                <w:szCs w:val="18"/>
              </w:rPr>
              <w:t>,</w:t>
            </w:r>
            <w:r w:rsidRPr="00236E60">
              <w:rPr>
                <w:rFonts w:eastAsia="Calibri"/>
                <w:sz w:val="18"/>
                <w:szCs w:val="18"/>
              </w:rPr>
              <w:t>776</w:t>
            </w:r>
          </w:p>
        </w:tc>
      </w:tr>
      <w:tr w:rsidR="00583459" w:rsidRPr="00D44C9F" w14:paraId="58BEC97E" w14:textId="77777777" w:rsidTr="00882053">
        <w:tc>
          <w:tcPr>
            <w:tcW w:w="6579" w:type="dxa"/>
            <w:hideMark/>
          </w:tcPr>
          <w:p w14:paraId="203AC805" w14:textId="77777777" w:rsidR="00583459" w:rsidRPr="00D44C9F" w:rsidRDefault="00583459" w:rsidP="00236E60">
            <w:pPr>
              <w:spacing w:after="0" w:line="240" w:lineRule="auto"/>
              <w:ind w:left="435" w:right="-72"/>
              <w:rPr>
                <w:rFonts w:eastAsia="Arial"/>
                <w:sz w:val="18"/>
                <w:szCs w:val="18"/>
                <w:lang w:eastAsia="en-GB"/>
              </w:rPr>
            </w:pPr>
            <w:r w:rsidRPr="00D44C9F">
              <w:rPr>
                <w:rFonts w:eastAsia="Arial"/>
                <w:sz w:val="18"/>
                <w:szCs w:val="18"/>
                <w:lang w:eastAsia="en-GB"/>
              </w:rPr>
              <w:t>Non-current assets</w:t>
            </w:r>
          </w:p>
        </w:tc>
        <w:tc>
          <w:tcPr>
            <w:tcW w:w="1440" w:type="dxa"/>
            <w:shd w:val="clear" w:color="auto" w:fill="FAFAFA"/>
          </w:tcPr>
          <w:p w14:paraId="0A182E2D" w14:textId="78446D23" w:rsidR="00583459"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32</w:t>
            </w:r>
            <w:r w:rsidR="00583459" w:rsidRPr="00D44C9F">
              <w:rPr>
                <w:rFonts w:eastAsia="Arial Unicode MS"/>
                <w:color w:val="000000"/>
                <w:sz w:val="18"/>
                <w:szCs w:val="18"/>
                <w:lang w:val="en-US"/>
              </w:rPr>
              <w:t>,</w:t>
            </w:r>
            <w:r w:rsidRPr="00236E60">
              <w:rPr>
                <w:rFonts w:eastAsia="Arial Unicode MS"/>
                <w:color w:val="000000"/>
                <w:sz w:val="18"/>
                <w:szCs w:val="18"/>
              </w:rPr>
              <w:t>146</w:t>
            </w:r>
          </w:p>
        </w:tc>
        <w:tc>
          <w:tcPr>
            <w:tcW w:w="1440" w:type="dxa"/>
          </w:tcPr>
          <w:p w14:paraId="5CB03D54" w14:textId="4CD6EBDC" w:rsidR="00583459"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31</w:t>
            </w:r>
            <w:r w:rsidR="00583459" w:rsidRPr="00D44C9F">
              <w:rPr>
                <w:rFonts w:eastAsia="Arial Unicode MS"/>
                <w:color w:val="000000"/>
                <w:sz w:val="18"/>
                <w:szCs w:val="18"/>
                <w:lang w:val="en-US"/>
              </w:rPr>
              <w:t>,</w:t>
            </w:r>
            <w:r w:rsidRPr="00236E60">
              <w:rPr>
                <w:rFonts w:eastAsia="Arial Unicode MS"/>
                <w:color w:val="000000"/>
                <w:sz w:val="18"/>
                <w:szCs w:val="18"/>
              </w:rPr>
              <w:t>922</w:t>
            </w:r>
          </w:p>
        </w:tc>
      </w:tr>
      <w:tr w:rsidR="00FD26B7" w:rsidRPr="00D44C9F" w14:paraId="1FF5D04C" w14:textId="77777777" w:rsidTr="00882053">
        <w:tc>
          <w:tcPr>
            <w:tcW w:w="6579" w:type="dxa"/>
          </w:tcPr>
          <w:p w14:paraId="43AF26EB" w14:textId="77777777" w:rsidR="00FD26B7" w:rsidRPr="00D44C9F" w:rsidRDefault="00FD26B7" w:rsidP="00236E60">
            <w:pPr>
              <w:spacing w:after="0" w:line="240" w:lineRule="auto"/>
              <w:ind w:left="435" w:right="-72"/>
              <w:rPr>
                <w:rFonts w:eastAsia="Arial"/>
                <w:sz w:val="18"/>
                <w:szCs w:val="18"/>
                <w:lang w:eastAsia="en-GB"/>
              </w:rPr>
            </w:pPr>
          </w:p>
        </w:tc>
        <w:tc>
          <w:tcPr>
            <w:tcW w:w="1440" w:type="dxa"/>
            <w:shd w:val="clear" w:color="auto" w:fill="FAFAFA"/>
          </w:tcPr>
          <w:p w14:paraId="3174EE46" w14:textId="77777777" w:rsidR="00FD26B7" w:rsidRPr="00D44C9F" w:rsidRDefault="00FD26B7" w:rsidP="00550365">
            <w:pPr>
              <w:spacing w:after="0" w:line="240" w:lineRule="auto"/>
              <w:ind w:right="-72"/>
              <w:jc w:val="right"/>
              <w:rPr>
                <w:rFonts w:eastAsia="Arial Unicode MS"/>
                <w:color w:val="000000"/>
                <w:sz w:val="18"/>
                <w:szCs w:val="18"/>
                <w:lang w:val="en-US"/>
              </w:rPr>
            </w:pPr>
          </w:p>
        </w:tc>
        <w:tc>
          <w:tcPr>
            <w:tcW w:w="1440" w:type="dxa"/>
          </w:tcPr>
          <w:p w14:paraId="6DE5B24B" w14:textId="77777777" w:rsidR="00FD26B7" w:rsidRPr="00D44C9F" w:rsidRDefault="00FD26B7" w:rsidP="00550365">
            <w:pPr>
              <w:spacing w:after="0" w:line="240" w:lineRule="auto"/>
              <w:ind w:right="-72"/>
              <w:jc w:val="right"/>
              <w:rPr>
                <w:rFonts w:eastAsia="Calibri"/>
                <w:sz w:val="18"/>
                <w:szCs w:val="18"/>
                <w:cs/>
                <w:lang w:val="en-US"/>
              </w:rPr>
            </w:pPr>
          </w:p>
        </w:tc>
      </w:tr>
      <w:tr w:rsidR="00583459" w:rsidRPr="00D44C9F" w14:paraId="32BC1C31" w14:textId="77777777" w:rsidTr="00882053">
        <w:tc>
          <w:tcPr>
            <w:tcW w:w="6579" w:type="dxa"/>
            <w:hideMark/>
          </w:tcPr>
          <w:p w14:paraId="1C0808BF" w14:textId="77777777" w:rsidR="00583459" w:rsidRPr="00D44C9F" w:rsidRDefault="00583459" w:rsidP="00236E60">
            <w:pPr>
              <w:spacing w:after="0" w:line="240" w:lineRule="auto"/>
              <w:ind w:left="435" w:right="-72"/>
              <w:rPr>
                <w:rFonts w:eastAsia="Arial"/>
                <w:sz w:val="18"/>
                <w:szCs w:val="18"/>
                <w:lang w:eastAsia="en-GB"/>
              </w:rPr>
            </w:pPr>
            <w:r w:rsidRPr="00D44C9F">
              <w:rPr>
                <w:rFonts w:eastAsia="Arial"/>
                <w:sz w:val="18"/>
                <w:szCs w:val="18"/>
                <w:lang w:eastAsia="en-GB"/>
              </w:rPr>
              <w:t>Current liabilities</w:t>
            </w:r>
          </w:p>
        </w:tc>
        <w:tc>
          <w:tcPr>
            <w:tcW w:w="1440" w:type="dxa"/>
            <w:shd w:val="clear" w:color="auto" w:fill="FAFAFA"/>
          </w:tcPr>
          <w:p w14:paraId="7B444559" w14:textId="041BC1A8" w:rsidR="00583459" w:rsidRPr="00D44C9F" w:rsidRDefault="00583459" w:rsidP="00550365">
            <w:pPr>
              <w:spacing w:after="0" w:line="240" w:lineRule="auto"/>
              <w:ind w:right="-72"/>
              <w:jc w:val="right"/>
              <w:rPr>
                <w:rFonts w:eastAsia="Arial"/>
                <w:sz w:val="18"/>
                <w:szCs w:val="18"/>
                <w:lang w:eastAsia="en-GB"/>
              </w:rPr>
            </w:pPr>
            <w:r w:rsidRPr="00D44C9F">
              <w:rPr>
                <w:rFonts w:eastAsia="Arial Unicode MS"/>
                <w:color w:val="000000"/>
                <w:sz w:val="18"/>
                <w:szCs w:val="18"/>
                <w:lang w:val="en-US"/>
              </w:rPr>
              <w:t>(</w:t>
            </w:r>
            <w:r w:rsidR="00236E60" w:rsidRPr="00236E60">
              <w:rPr>
                <w:rFonts w:eastAsia="Arial Unicode MS"/>
                <w:color w:val="000000"/>
                <w:sz w:val="18"/>
                <w:szCs w:val="18"/>
              </w:rPr>
              <w:t>72</w:t>
            </w:r>
            <w:r w:rsidRPr="00D44C9F">
              <w:rPr>
                <w:rFonts w:eastAsia="Arial Unicode MS"/>
                <w:color w:val="000000"/>
                <w:sz w:val="18"/>
                <w:szCs w:val="18"/>
                <w:lang w:val="en-US"/>
              </w:rPr>
              <w:t>,</w:t>
            </w:r>
            <w:r w:rsidR="00236E60" w:rsidRPr="00236E60">
              <w:rPr>
                <w:rFonts w:eastAsia="Arial Unicode MS"/>
                <w:color w:val="000000"/>
                <w:sz w:val="18"/>
                <w:szCs w:val="18"/>
              </w:rPr>
              <w:t>575</w:t>
            </w:r>
            <w:r w:rsidRPr="00D44C9F">
              <w:rPr>
                <w:rFonts w:eastAsia="Arial Unicode MS"/>
                <w:color w:val="000000"/>
                <w:sz w:val="18"/>
                <w:szCs w:val="18"/>
                <w:lang w:val="en-US"/>
              </w:rPr>
              <w:t>)</w:t>
            </w:r>
          </w:p>
        </w:tc>
        <w:tc>
          <w:tcPr>
            <w:tcW w:w="1440" w:type="dxa"/>
          </w:tcPr>
          <w:p w14:paraId="05256FDB" w14:textId="28D33A5E" w:rsidR="00583459" w:rsidRPr="00D44C9F" w:rsidRDefault="00583459" w:rsidP="00550365">
            <w:pPr>
              <w:spacing w:after="0" w:line="240" w:lineRule="auto"/>
              <w:ind w:right="-72"/>
              <w:jc w:val="right"/>
              <w:rPr>
                <w:rFonts w:eastAsia="Arial"/>
                <w:sz w:val="18"/>
                <w:szCs w:val="18"/>
                <w:lang w:eastAsia="en-GB"/>
              </w:rPr>
            </w:pPr>
            <w:r w:rsidRPr="00D44C9F">
              <w:rPr>
                <w:rFonts w:eastAsia="Calibri"/>
                <w:sz w:val="18"/>
                <w:szCs w:val="18"/>
                <w:cs/>
                <w:lang w:val="en-US"/>
              </w:rPr>
              <w:t>(</w:t>
            </w:r>
            <w:r w:rsidR="00236E60" w:rsidRPr="00236E60">
              <w:rPr>
                <w:rFonts w:eastAsia="Calibri"/>
                <w:sz w:val="18"/>
                <w:szCs w:val="18"/>
              </w:rPr>
              <w:t>46</w:t>
            </w:r>
            <w:r w:rsidRPr="00D44C9F">
              <w:rPr>
                <w:rFonts w:eastAsia="Calibri"/>
                <w:sz w:val="18"/>
                <w:szCs w:val="18"/>
                <w:lang w:val="en-US"/>
              </w:rPr>
              <w:t>,</w:t>
            </w:r>
            <w:r w:rsidR="00236E60" w:rsidRPr="00236E60">
              <w:rPr>
                <w:rFonts w:eastAsia="Calibri"/>
                <w:sz w:val="18"/>
                <w:szCs w:val="18"/>
              </w:rPr>
              <w:t>478</w:t>
            </w:r>
            <w:r w:rsidRPr="00D44C9F">
              <w:rPr>
                <w:rFonts w:eastAsia="Calibri"/>
                <w:sz w:val="18"/>
                <w:szCs w:val="18"/>
                <w:cs/>
                <w:lang w:val="en-US"/>
              </w:rPr>
              <w:t>)</w:t>
            </w:r>
          </w:p>
        </w:tc>
      </w:tr>
      <w:tr w:rsidR="00EC729C" w:rsidRPr="00D44C9F" w14:paraId="24620E23" w14:textId="77777777" w:rsidTr="00882053">
        <w:tc>
          <w:tcPr>
            <w:tcW w:w="6579" w:type="dxa"/>
          </w:tcPr>
          <w:p w14:paraId="7C271ADE"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FAFAFA"/>
          </w:tcPr>
          <w:p w14:paraId="033EC04C" w14:textId="4AB27D8E"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963CAA6" w14:textId="4F27F36D" w:rsidR="00EC729C" w:rsidRPr="00D44C9F" w:rsidRDefault="00EC729C" w:rsidP="00550365">
            <w:pPr>
              <w:spacing w:after="0" w:line="240" w:lineRule="auto"/>
              <w:ind w:right="-72"/>
              <w:jc w:val="right"/>
              <w:rPr>
                <w:rFonts w:eastAsia="Arial"/>
                <w:sz w:val="18"/>
                <w:szCs w:val="18"/>
                <w:lang w:eastAsia="en-GB"/>
              </w:rPr>
            </w:pPr>
          </w:p>
        </w:tc>
      </w:tr>
      <w:tr w:rsidR="00457493" w:rsidRPr="00D44C9F" w14:paraId="15BBAEC4" w14:textId="77777777" w:rsidTr="00882053">
        <w:tc>
          <w:tcPr>
            <w:tcW w:w="6579" w:type="dxa"/>
            <w:hideMark/>
          </w:tcPr>
          <w:p w14:paraId="53BE7371" w14:textId="77777777" w:rsidR="00457493" w:rsidRPr="00D44C9F" w:rsidRDefault="00457493" w:rsidP="00236E60">
            <w:pPr>
              <w:spacing w:after="0" w:line="240" w:lineRule="auto"/>
              <w:ind w:left="435" w:right="-72"/>
              <w:rPr>
                <w:rFonts w:eastAsia="Arial"/>
                <w:sz w:val="18"/>
                <w:szCs w:val="18"/>
                <w:lang w:eastAsia="en-GB"/>
              </w:rPr>
            </w:pPr>
            <w:r w:rsidRPr="00D44C9F">
              <w:rPr>
                <w:rFonts w:eastAsia="Arial"/>
                <w:sz w:val="18"/>
                <w:szCs w:val="18"/>
                <w:lang w:eastAsia="en-GB"/>
              </w:rPr>
              <w:t>Net assets</w:t>
            </w:r>
          </w:p>
        </w:tc>
        <w:tc>
          <w:tcPr>
            <w:tcW w:w="1440" w:type="dxa"/>
            <w:tcBorders>
              <w:left w:val="nil"/>
              <w:bottom w:val="single" w:sz="4" w:space="0" w:color="000000"/>
              <w:right w:val="nil"/>
            </w:tcBorders>
            <w:shd w:val="clear" w:color="auto" w:fill="FAFAFA"/>
          </w:tcPr>
          <w:p w14:paraId="4C5F9C1A" w14:textId="594792E6" w:rsidR="00457493" w:rsidRPr="00D44C9F" w:rsidRDefault="00236E60" w:rsidP="00457493">
            <w:pPr>
              <w:spacing w:after="0" w:line="240" w:lineRule="auto"/>
              <w:ind w:right="-72"/>
              <w:jc w:val="right"/>
              <w:rPr>
                <w:rFonts w:eastAsia="Arial"/>
                <w:sz w:val="18"/>
                <w:szCs w:val="18"/>
                <w:lang w:eastAsia="en-GB"/>
              </w:rPr>
            </w:pPr>
            <w:r w:rsidRPr="00236E60">
              <w:rPr>
                <w:rFonts w:eastAsia="Arial Unicode MS"/>
                <w:color w:val="000000"/>
                <w:sz w:val="18"/>
                <w:szCs w:val="18"/>
              </w:rPr>
              <w:t>146</w:t>
            </w:r>
            <w:r w:rsidR="00457493" w:rsidRPr="00D44C9F">
              <w:rPr>
                <w:rFonts w:eastAsia="Arial Unicode MS"/>
                <w:color w:val="000000"/>
                <w:sz w:val="18"/>
                <w:szCs w:val="18"/>
                <w:lang w:val="en-US"/>
              </w:rPr>
              <w:t>,</w:t>
            </w:r>
            <w:r w:rsidRPr="00236E60">
              <w:rPr>
                <w:rFonts w:eastAsia="Arial Unicode MS"/>
                <w:color w:val="000000"/>
                <w:sz w:val="18"/>
                <w:szCs w:val="18"/>
              </w:rPr>
              <w:t>566</w:t>
            </w:r>
          </w:p>
        </w:tc>
        <w:tc>
          <w:tcPr>
            <w:tcW w:w="1440" w:type="dxa"/>
            <w:tcBorders>
              <w:left w:val="nil"/>
              <w:bottom w:val="single" w:sz="4" w:space="0" w:color="000000"/>
              <w:right w:val="nil"/>
            </w:tcBorders>
          </w:tcPr>
          <w:p w14:paraId="0AF47A6C" w14:textId="1984B159" w:rsidR="00457493" w:rsidRPr="00D44C9F" w:rsidRDefault="00236E60" w:rsidP="00457493">
            <w:pPr>
              <w:spacing w:after="0" w:line="240" w:lineRule="auto"/>
              <w:ind w:right="-72"/>
              <w:jc w:val="right"/>
              <w:rPr>
                <w:rFonts w:eastAsia="Arial"/>
                <w:sz w:val="18"/>
                <w:szCs w:val="18"/>
                <w:lang w:eastAsia="en-GB"/>
              </w:rPr>
            </w:pPr>
            <w:r w:rsidRPr="00236E60">
              <w:rPr>
                <w:rFonts w:eastAsia="Arial Unicode MS"/>
                <w:color w:val="000000"/>
                <w:sz w:val="18"/>
                <w:szCs w:val="18"/>
              </w:rPr>
              <w:t>133</w:t>
            </w:r>
            <w:r w:rsidR="00457493" w:rsidRPr="00D44C9F">
              <w:rPr>
                <w:rFonts w:eastAsia="Arial Unicode MS"/>
                <w:color w:val="000000"/>
                <w:sz w:val="18"/>
                <w:szCs w:val="18"/>
                <w:lang w:val="en-US"/>
              </w:rPr>
              <w:t>,</w:t>
            </w:r>
            <w:r w:rsidRPr="00236E60">
              <w:rPr>
                <w:rFonts w:eastAsia="Arial Unicode MS"/>
                <w:color w:val="000000"/>
                <w:sz w:val="18"/>
                <w:szCs w:val="18"/>
              </w:rPr>
              <w:t>220</w:t>
            </w:r>
          </w:p>
        </w:tc>
      </w:tr>
      <w:tr w:rsidR="00EC729C" w:rsidRPr="00D44C9F" w14:paraId="1A762DE3" w14:textId="77777777" w:rsidTr="00882053">
        <w:tc>
          <w:tcPr>
            <w:tcW w:w="6579" w:type="dxa"/>
          </w:tcPr>
          <w:p w14:paraId="5C2C5172"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2B3D5DC1"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6C4278B2"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19B82B24" w14:textId="77777777" w:rsidTr="00882053">
        <w:tc>
          <w:tcPr>
            <w:tcW w:w="6579" w:type="dxa"/>
            <w:hideMark/>
          </w:tcPr>
          <w:p w14:paraId="06B9D82C" w14:textId="73C020B6" w:rsidR="00EC729C" w:rsidRPr="00D44C9F" w:rsidRDefault="00EC729C" w:rsidP="00236E60">
            <w:pPr>
              <w:spacing w:after="0" w:line="240" w:lineRule="auto"/>
              <w:ind w:left="435" w:right="-72"/>
              <w:rPr>
                <w:rFonts w:eastAsia="Arial"/>
                <w:b/>
                <w:sz w:val="18"/>
                <w:szCs w:val="18"/>
                <w:lang w:eastAsia="en-GB"/>
              </w:rPr>
            </w:pPr>
            <w:r w:rsidRPr="00D44C9F">
              <w:rPr>
                <w:rFonts w:eastAsia="Arial"/>
                <w:b/>
                <w:sz w:val="18"/>
                <w:szCs w:val="18"/>
                <w:lang w:eastAsia="en-GB"/>
              </w:rPr>
              <w:t>Reconciliation to carrying amounts:</w:t>
            </w:r>
          </w:p>
        </w:tc>
        <w:tc>
          <w:tcPr>
            <w:tcW w:w="1440" w:type="dxa"/>
            <w:shd w:val="clear" w:color="auto" w:fill="FAFAFA"/>
          </w:tcPr>
          <w:p w14:paraId="22A6B214"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Pr>
          <w:p w14:paraId="700A758A" w14:textId="77777777" w:rsidR="00EC729C" w:rsidRPr="00D44C9F" w:rsidRDefault="00EC729C" w:rsidP="00550365">
            <w:pPr>
              <w:spacing w:after="0" w:line="240" w:lineRule="auto"/>
              <w:ind w:right="-72"/>
              <w:jc w:val="right"/>
              <w:rPr>
                <w:rFonts w:eastAsia="Arial"/>
                <w:sz w:val="18"/>
                <w:szCs w:val="18"/>
                <w:lang w:eastAsia="en-GB"/>
              </w:rPr>
            </w:pPr>
          </w:p>
        </w:tc>
      </w:tr>
      <w:tr w:rsidR="004E58DC" w:rsidRPr="00D44C9F" w14:paraId="5E233120" w14:textId="77777777" w:rsidTr="00882053">
        <w:tc>
          <w:tcPr>
            <w:tcW w:w="6579" w:type="dxa"/>
          </w:tcPr>
          <w:p w14:paraId="1C9A6336" w14:textId="44238E58" w:rsidR="004E58DC" w:rsidRPr="00D44C9F" w:rsidRDefault="004E58DC" w:rsidP="00236E60">
            <w:pPr>
              <w:spacing w:after="0" w:line="240" w:lineRule="auto"/>
              <w:ind w:left="435" w:right="-72"/>
              <w:rPr>
                <w:rFonts w:eastAsia="Arial"/>
                <w:bCs/>
                <w:sz w:val="18"/>
                <w:szCs w:val="18"/>
                <w:lang w:eastAsia="en-GB"/>
              </w:rPr>
            </w:pPr>
            <w:r w:rsidRPr="00D44C9F">
              <w:rPr>
                <w:rFonts w:eastAsia="Arial"/>
                <w:sz w:val="18"/>
                <w:szCs w:val="18"/>
                <w:lang w:eastAsia="en-GB"/>
              </w:rPr>
              <w:t xml:space="preserve">Opening net assets </w:t>
            </w:r>
          </w:p>
        </w:tc>
        <w:tc>
          <w:tcPr>
            <w:tcW w:w="1440" w:type="dxa"/>
            <w:shd w:val="clear" w:color="auto" w:fill="FAFAFA"/>
          </w:tcPr>
          <w:p w14:paraId="69DCC6D0" w14:textId="2889D23C" w:rsidR="004E58DC" w:rsidRPr="00D44C9F" w:rsidRDefault="00236E60" w:rsidP="004E58DC">
            <w:pPr>
              <w:spacing w:after="0" w:line="240" w:lineRule="auto"/>
              <w:ind w:right="-72"/>
              <w:jc w:val="right"/>
              <w:rPr>
                <w:rFonts w:eastAsia="Arial"/>
                <w:sz w:val="18"/>
                <w:szCs w:val="18"/>
                <w:lang w:eastAsia="en-GB"/>
              </w:rPr>
            </w:pPr>
            <w:r w:rsidRPr="00236E60">
              <w:rPr>
                <w:sz w:val="18"/>
                <w:szCs w:val="20"/>
              </w:rPr>
              <w:t>133</w:t>
            </w:r>
            <w:r w:rsidR="004E58DC" w:rsidRPr="00D44C9F">
              <w:rPr>
                <w:sz w:val="18"/>
                <w:szCs w:val="20"/>
              </w:rPr>
              <w:t>,</w:t>
            </w:r>
            <w:r w:rsidRPr="00236E60">
              <w:rPr>
                <w:sz w:val="18"/>
                <w:szCs w:val="20"/>
              </w:rPr>
              <w:t>220</w:t>
            </w:r>
            <w:r w:rsidR="004E58DC" w:rsidRPr="00D44C9F">
              <w:rPr>
                <w:sz w:val="18"/>
                <w:szCs w:val="20"/>
              </w:rPr>
              <w:t xml:space="preserve"> </w:t>
            </w:r>
          </w:p>
        </w:tc>
        <w:tc>
          <w:tcPr>
            <w:tcW w:w="1440" w:type="dxa"/>
          </w:tcPr>
          <w:p w14:paraId="55C4133F" w14:textId="6178CA67" w:rsidR="004E58DC" w:rsidRPr="00D44C9F" w:rsidRDefault="00236E60" w:rsidP="004E58DC">
            <w:pPr>
              <w:spacing w:after="0" w:line="240" w:lineRule="auto"/>
              <w:ind w:right="-72"/>
              <w:jc w:val="right"/>
              <w:rPr>
                <w:rFonts w:eastAsia="Arial"/>
                <w:sz w:val="18"/>
                <w:szCs w:val="18"/>
                <w:lang w:eastAsia="en-GB"/>
              </w:rPr>
            </w:pPr>
            <w:r w:rsidRPr="00236E60">
              <w:rPr>
                <w:sz w:val="18"/>
                <w:szCs w:val="20"/>
              </w:rPr>
              <w:t>133</w:t>
            </w:r>
            <w:r w:rsidR="004E58DC" w:rsidRPr="00D44C9F">
              <w:rPr>
                <w:sz w:val="18"/>
                <w:szCs w:val="20"/>
              </w:rPr>
              <w:t>,</w:t>
            </w:r>
            <w:r w:rsidRPr="00236E60">
              <w:rPr>
                <w:sz w:val="18"/>
                <w:szCs w:val="20"/>
              </w:rPr>
              <w:t>561</w:t>
            </w:r>
          </w:p>
        </w:tc>
      </w:tr>
      <w:tr w:rsidR="004E58DC" w:rsidRPr="00D44C9F" w14:paraId="7B4ED140" w14:textId="77777777" w:rsidTr="00882053">
        <w:tc>
          <w:tcPr>
            <w:tcW w:w="6579" w:type="dxa"/>
          </w:tcPr>
          <w:p w14:paraId="24D2AC0E" w14:textId="297C1A96" w:rsidR="004E58DC" w:rsidRPr="00D44C9F" w:rsidRDefault="004E58DC" w:rsidP="00236E60">
            <w:pPr>
              <w:spacing w:after="0" w:line="240" w:lineRule="auto"/>
              <w:ind w:left="435" w:right="-72"/>
              <w:rPr>
                <w:rFonts w:eastAsia="Arial"/>
                <w:bCs/>
                <w:sz w:val="18"/>
                <w:szCs w:val="18"/>
                <w:lang w:eastAsia="en-GB"/>
              </w:rPr>
            </w:pPr>
            <w:r w:rsidRPr="00D44C9F">
              <w:rPr>
                <w:rFonts w:eastAsia="Arial"/>
                <w:sz w:val="18"/>
                <w:szCs w:val="18"/>
                <w:lang w:eastAsia="en-GB"/>
              </w:rPr>
              <w:t>Profit for the year</w:t>
            </w:r>
          </w:p>
        </w:tc>
        <w:tc>
          <w:tcPr>
            <w:tcW w:w="1440" w:type="dxa"/>
            <w:shd w:val="clear" w:color="auto" w:fill="FAFAFA"/>
          </w:tcPr>
          <w:p w14:paraId="411F5141" w14:textId="13A463B6" w:rsidR="004E58DC" w:rsidRPr="00D44C9F" w:rsidRDefault="00236E60" w:rsidP="004E58DC">
            <w:pPr>
              <w:spacing w:after="0" w:line="240" w:lineRule="auto"/>
              <w:ind w:right="-72"/>
              <w:jc w:val="right"/>
              <w:rPr>
                <w:rFonts w:eastAsia="Arial"/>
                <w:sz w:val="18"/>
                <w:szCs w:val="18"/>
                <w:lang w:eastAsia="en-GB"/>
              </w:rPr>
            </w:pPr>
            <w:r w:rsidRPr="00236E60">
              <w:rPr>
                <w:sz w:val="18"/>
                <w:szCs w:val="20"/>
              </w:rPr>
              <w:t>53</w:t>
            </w:r>
            <w:r w:rsidR="004E58DC" w:rsidRPr="00D44C9F">
              <w:rPr>
                <w:sz w:val="18"/>
                <w:szCs w:val="20"/>
              </w:rPr>
              <w:t>,</w:t>
            </w:r>
            <w:r w:rsidRPr="00236E60">
              <w:rPr>
                <w:sz w:val="18"/>
                <w:szCs w:val="20"/>
              </w:rPr>
              <w:t>346</w:t>
            </w:r>
          </w:p>
        </w:tc>
        <w:tc>
          <w:tcPr>
            <w:tcW w:w="1440" w:type="dxa"/>
          </w:tcPr>
          <w:p w14:paraId="697CFEFB" w14:textId="07AA8B36" w:rsidR="004E58DC" w:rsidRPr="00D44C9F" w:rsidRDefault="00236E60" w:rsidP="004E58DC">
            <w:pPr>
              <w:spacing w:after="0" w:line="240" w:lineRule="auto"/>
              <w:ind w:right="-72"/>
              <w:jc w:val="right"/>
              <w:rPr>
                <w:rFonts w:eastAsia="Arial"/>
                <w:sz w:val="18"/>
                <w:szCs w:val="18"/>
                <w:lang w:eastAsia="en-GB"/>
              </w:rPr>
            </w:pPr>
            <w:r w:rsidRPr="00236E60">
              <w:rPr>
                <w:sz w:val="18"/>
                <w:szCs w:val="20"/>
              </w:rPr>
              <w:t>29</w:t>
            </w:r>
            <w:r w:rsidR="004E58DC" w:rsidRPr="00D44C9F">
              <w:rPr>
                <w:sz w:val="18"/>
                <w:szCs w:val="20"/>
              </w:rPr>
              <w:t>,</w:t>
            </w:r>
            <w:r w:rsidRPr="00236E60">
              <w:rPr>
                <w:sz w:val="18"/>
                <w:szCs w:val="20"/>
              </w:rPr>
              <w:t>659</w:t>
            </w:r>
          </w:p>
        </w:tc>
      </w:tr>
      <w:tr w:rsidR="004E58DC" w:rsidRPr="00D44C9F" w14:paraId="269EBBA0" w14:textId="77777777" w:rsidTr="004E58DC">
        <w:tc>
          <w:tcPr>
            <w:tcW w:w="6579" w:type="dxa"/>
          </w:tcPr>
          <w:p w14:paraId="79B24264" w14:textId="5BBBCCF2" w:rsidR="004E58DC" w:rsidRPr="00D44C9F" w:rsidRDefault="004E58DC" w:rsidP="00236E60">
            <w:pPr>
              <w:spacing w:after="0" w:line="240" w:lineRule="auto"/>
              <w:ind w:left="435" w:right="-72"/>
              <w:rPr>
                <w:rFonts w:eastAsia="Arial"/>
                <w:bCs/>
                <w:sz w:val="18"/>
                <w:szCs w:val="18"/>
                <w:lang w:eastAsia="en-GB"/>
              </w:rPr>
            </w:pPr>
            <w:r w:rsidRPr="00D44C9F">
              <w:rPr>
                <w:rFonts w:eastAsia="Arial"/>
                <w:sz w:val="18"/>
                <w:szCs w:val="18"/>
                <w:lang w:eastAsia="en-GB"/>
              </w:rPr>
              <w:t>Dividends paid</w:t>
            </w:r>
          </w:p>
        </w:tc>
        <w:tc>
          <w:tcPr>
            <w:tcW w:w="1440" w:type="dxa"/>
            <w:tcBorders>
              <w:bottom w:val="single" w:sz="4" w:space="0" w:color="auto"/>
            </w:tcBorders>
            <w:shd w:val="clear" w:color="auto" w:fill="FAFAFA"/>
          </w:tcPr>
          <w:p w14:paraId="46A9FA94" w14:textId="4A0E5E55" w:rsidR="004E58DC" w:rsidRPr="00D44C9F" w:rsidRDefault="004E58DC" w:rsidP="004E58DC">
            <w:pPr>
              <w:spacing w:after="0" w:line="240" w:lineRule="auto"/>
              <w:ind w:right="-72"/>
              <w:jc w:val="right"/>
              <w:rPr>
                <w:rFonts w:eastAsia="Arial"/>
                <w:sz w:val="18"/>
                <w:szCs w:val="18"/>
                <w:lang w:eastAsia="en-GB"/>
              </w:rPr>
            </w:pPr>
            <w:r w:rsidRPr="00D44C9F">
              <w:rPr>
                <w:rFonts w:eastAsia="Arial Unicode MS"/>
                <w:color w:val="000000"/>
                <w:sz w:val="18"/>
                <w:szCs w:val="18"/>
                <w:lang w:val="en-US"/>
              </w:rPr>
              <w:t>(</w:t>
            </w:r>
            <w:r w:rsidR="00236E60" w:rsidRPr="00236E60">
              <w:rPr>
                <w:rFonts w:eastAsia="Arial Unicode MS"/>
                <w:color w:val="000000"/>
                <w:sz w:val="18"/>
                <w:szCs w:val="18"/>
              </w:rPr>
              <w:t>40</w:t>
            </w:r>
            <w:r w:rsidRPr="00D44C9F">
              <w:rPr>
                <w:rFonts w:eastAsia="Arial Unicode MS"/>
                <w:color w:val="000000"/>
                <w:sz w:val="18"/>
                <w:szCs w:val="18"/>
                <w:lang w:val="en-US"/>
              </w:rPr>
              <w:t>,</w:t>
            </w:r>
            <w:r w:rsidR="00236E60" w:rsidRPr="00236E60">
              <w:rPr>
                <w:rFonts w:eastAsia="Arial Unicode MS"/>
                <w:color w:val="000000"/>
                <w:sz w:val="18"/>
                <w:szCs w:val="18"/>
              </w:rPr>
              <w:t>000</w:t>
            </w:r>
            <w:r w:rsidRPr="00D44C9F">
              <w:rPr>
                <w:rFonts w:eastAsia="Arial Unicode MS"/>
                <w:color w:val="000000"/>
                <w:sz w:val="18"/>
                <w:szCs w:val="18"/>
                <w:lang w:val="en-US"/>
              </w:rPr>
              <w:t>)</w:t>
            </w:r>
          </w:p>
        </w:tc>
        <w:tc>
          <w:tcPr>
            <w:tcW w:w="1440" w:type="dxa"/>
            <w:tcBorders>
              <w:bottom w:val="single" w:sz="4" w:space="0" w:color="auto"/>
            </w:tcBorders>
          </w:tcPr>
          <w:p w14:paraId="01FECA2C" w14:textId="28A86683" w:rsidR="004E58DC" w:rsidRPr="00D44C9F" w:rsidRDefault="004E58DC" w:rsidP="004E58DC">
            <w:pPr>
              <w:spacing w:after="0" w:line="240" w:lineRule="auto"/>
              <w:ind w:right="-72"/>
              <w:jc w:val="right"/>
              <w:rPr>
                <w:rFonts w:eastAsia="Arial"/>
                <w:sz w:val="18"/>
                <w:szCs w:val="18"/>
                <w:lang w:eastAsia="en-GB"/>
              </w:rPr>
            </w:pPr>
            <w:r w:rsidRPr="00D44C9F">
              <w:rPr>
                <w:rFonts w:eastAsia="Arial Unicode MS"/>
                <w:color w:val="000000"/>
                <w:sz w:val="18"/>
                <w:szCs w:val="18"/>
                <w:lang w:val="en-US"/>
              </w:rPr>
              <w:t>(</w:t>
            </w:r>
            <w:r w:rsidR="00236E60" w:rsidRPr="00236E60">
              <w:rPr>
                <w:rFonts w:eastAsia="Arial Unicode MS"/>
                <w:color w:val="000000"/>
                <w:sz w:val="18"/>
                <w:szCs w:val="18"/>
              </w:rPr>
              <w:t>30</w:t>
            </w:r>
            <w:r w:rsidRPr="00D44C9F">
              <w:rPr>
                <w:rFonts w:eastAsia="Arial Unicode MS"/>
                <w:color w:val="000000"/>
                <w:sz w:val="18"/>
                <w:szCs w:val="18"/>
                <w:lang w:val="en-US"/>
              </w:rPr>
              <w:t>,</w:t>
            </w:r>
            <w:r w:rsidR="00236E60" w:rsidRPr="00236E60">
              <w:rPr>
                <w:rFonts w:eastAsia="Arial Unicode MS"/>
                <w:color w:val="000000"/>
                <w:sz w:val="18"/>
                <w:szCs w:val="18"/>
              </w:rPr>
              <w:t>000</w:t>
            </w:r>
            <w:r w:rsidRPr="00D44C9F">
              <w:rPr>
                <w:rFonts w:eastAsia="Arial Unicode MS"/>
                <w:color w:val="000000"/>
                <w:sz w:val="18"/>
                <w:szCs w:val="18"/>
                <w:lang w:val="en-US"/>
              </w:rPr>
              <w:t>)</w:t>
            </w:r>
          </w:p>
        </w:tc>
      </w:tr>
      <w:tr w:rsidR="004E58DC" w:rsidRPr="00D44C9F" w14:paraId="2E260379" w14:textId="77777777" w:rsidTr="004E58DC">
        <w:tc>
          <w:tcPr>
            <w:tcW w:w="6579" w:type="dxa"/>
          </w:tcPr>
          <w:p w14:paraId="43C2B38E" w14:textId="77777777" w:rsidR="004E58DC" w:rsidRPr="00D44C9F" w:rsidRDefault="004E58DC" w:rsidP="00236E60">
            <w:pPr>
              <w:spacing w:after="0" w:line="240" w:lineRule="auto"/>
              <w:ind w:left="435" w:right="-72"/>
              <w:rPr>
                <w:rFonts w:eastAsia="Arial"/>
                <w:bCs/>
                <w:sz w:val="18"/>
                <w:szCs w:val="18"/>
                <w:lang w:eastAsia="en-GB"/>
              </w:rPr>
            </w:pPr>
          </w:p>
        </w:tc>
        <w:tc>
          <w:tcPr>
            <w:tcW w:w="1440" w:type="dxa"/>
            <w:tcBorders>
              <w:top w:val="single" w:sz="4" w:space="0" w:color="auto"/>
            </w:tcBorders>
            <w:shd w:val="clear" w:color="auto" w:fill="FAFAFA"/>
          </w:tcPr>
          <w:p w14:paraId="1F6F244E" w14:textId="77777777" w:rsidR="004E58DC" w:rsidRPr="00D44C9F" w:rsidRDefault="004E58DC" w:rsidP="00550365">
            <w:pPr>
              <w:spacing w:after="0" w:line="240" w:lineRule="auto"/>
              <w:ind w:right="-72"/>
              <w:jc w:val="right"/>
              <w:rPr>
                <w:rFonts w:eastAsia="Arial"/>
                <w:sz w:val="18"/>
                <w:szCs w:val="18"/>
                <w:lang w:eastAsia="en-GB"/>
              </w:rPr>
            </w:pPr>
          </w:p>
        </w:tc>
        <w:tc>
          <w:tcPr>
            <w:tcW w:w="1440" w:type="dxa"/>
            <w:tcBorders>
              <w:top w:val="single" w:sz="4" w:space="0" w:color="auto"/>
            </w:tcBorders>
          </w:tcPr>
          <w:p w14:paraId="05D09663" w14:textId="77777777" w:rsidR="004E58DC" w:rsidRPr="00D44C9F" w:rsidRDefault="004E58DC" w:rsidP="00550365">
            <w:pPr>
              <w:spacing w:after="0" w:line="240" w:lineRule="auto"/>
              <w:ind w:right="-72"/>
              <w:jc w:val="right"/>
              <w:rPr>
                <w:rFonts w:eastAsia="Arial"/>
                <w:sz w:val="18"/>
                <w:szCs w:val="18"/>
                <w:lang w:eastAsia="en-GB"/>
              </w:rPr>
            </w:pPr>
          </w:p>
        </w:tc>
      </w:tr>
      <w:tr w:rsidR="00EC729C" w:rsidRPr="00D44C9F" w14:paraId="4F10DE0F" w14:textId="77777777" w:rsidTr="00882053">
        <w:tc>
          <w:tcPr>
            <w:tcW w:w="6579" w:type="dxa"/>
            <w:hideMark/>
          </w:tcPr>
          <w:p w14:paraId="495BC14B"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Closing net assets</w:t>
            </w:r>
          </w:p>
        </w:tc>
        <w:tc>
          <w:tcPr>
            <w:tcW w:w="1440" w:type="dxa"/>
            <w:shd w:val="clear" w:color="auto" w:fill="FAFAFA"/>
          </w:tcPr>
          <w:p w14:paraId="60134372" w14:textId="24DBDCFF"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146</w:t>
            </w:r>
            <w:r w:rsidR="00EC729C" w:rsidRPr="00D44C9F">
              <w:rPr>
                <w:rFonts w:eastAsia="Arial Unicode MS"/>
                <w:color w:val="000000"/>
                <w:sz w:val="18"/>
                <w:szCs w:val="18"/>
                <w:lang w:val="en-US"/>
              </w:rPr>
              <w:t>,</w:t>
            </w:r>
            <w:r w:rsidRPr="00236E60">
              <w:rPr>
                <w:rFonts w:eastAsia="Arial Unicode MS"/>
                <w:color w:val="000000"/>
                <w:sz w:val="18"/>
                <w:szCs w:val="18"/>
              </w:rPr>
              <w:t>566</w:t>
            </w:r>
          </w:p>
        </w:tc>
        <w:tc>
          <w:tcPr>
            <w:tcW w:w="1440" w:type="dxa"/>
          </w:tcPr>
          <w:p w14:paraId="5E0F4727" w14:textId="1825389D"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133</w:t>
            </w:r>
            <w:r w:rsidR="00EC729C" w:rsidRPr="00D44C9F">
              <w:rPr>
                <w:rFonts w:eastAsia="Arial Unicode MS"/>
                <w:color w:val="000000"/>
                <w:sz w:val="18"/>
                <w:szCs w:val="18"/>
                <w:lang w:val="en-US"/>
              </w:rPr>
              <w:t>,</w:t>
            </w:r>
            <w:r w:rsidRPr="00236E60">
              <w:rPr>
                <w:rFonts w:eastAsia="Arial Unicode MS"/>
                <w:color w:val="000000"/>
                <w:sz w:val="18"/>
                <w:szCs w:val="18"/>
              </w:rPr>
              <w:t>220</w:t>
            </w:r>
          </w:p>
        </w:tc>
      </w:tr>
      <w:tr w:rsidR="00EC729C" w:rsidRPr="00D44C9F" w14:paraId="43ACFF8D" w14:textId="77777777" w:rsidTr="00882053">
        <w:tc>
          <w:tcPr>
            <w:tcW w:w="6579" w:type="dxa"/>
          </w:tcPr>
          <w:p w14:paraId="5523B672" w14:textId="77777777" w:rsidR="00EC729C" w:rsidRPr="00D44C9F" w:rsidRDefault="00EC729C" w:rsidP="00236E60">
            <w:pPr>
              <w:spacing w:after="0" w:line="240" w:lineRule="auto"/>
              <w:ind w:left="435" w:right="-72"/>
              <w:rPr>
                <w:rFonts w:eastAsia="Arial"/>
                <w:sz w:val="18"/>
                <w:szCs w:val="18"/>
                <w:lang w:eastAsia="en-GB"/>
              </w:rPr>
            </w:pPr>
          </w:p>
        </w:tc>
        <w:tc>
          <w:tcPr>
            <w:tcW w:w="1440" w:type="dxa"/>
            <w:shd w:val="clear" w:color="auto" w:fill="FAFAFA"/>
          </w:tcPr>
          <w:p w14:paraId="561B1AD0"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Pr>
          <w:p w14:paraId="68E090E0"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156BC72E" w14:textId="77777777" w:rsidTr="00882053">
        <w:tc>
          <w:tcPr>
            <w:tcW w:w="6579" w:type="dxa"/>
            <w:hideMark/>
          </w:tcPr>
          <w:p w14:paraId="5ED495D1"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Group’s share in associates (%)</w:t>
            </w:r>
          </w:p>
        </w:tc>
        <w:tc>
          <w:tcPr>
            <w:tcW w:w="1440" w:type="dxa"/>
            <w:tcBorders>
              <w:top w:val="nil"/>
              <w:left w:val="nil"/>
              <w:bottom w:val="single" w:sz="4" w:space="0" w:color="000000"/>
              <w:right w:val="nil"/>
            </w:tcBorders>
            <w:shd w:val="clear" w:color="auto" w:fill="FAFAFA"/>
          </w:tcPr>
          <w:p w14:paraId="1C846BB6" w14:textId="1F6562AE"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49</w:t>
            </w:r>
            <w:r w:rsidR="00EC729C" w:rsidRPr="00D44C9F">
              <w:rPr>
                <w:rFonts w:eastAsia="Arial Unicode MS"/>
                <w:color w:val="000000"/>
                <w:sz w:val="18"/>
                <w:szCs w:val="18"/>
                <w:lang w:val="en-US"/>
              </w:rPr>
              <w:t>.</w:t>
            </w:r>
            <w:r w:rsidRPr="00236E60">
              <w:rPr>
                <w:rFonts w:eastAsia="Arial Unicode MS"/>
                <w:color w:val="000000"/>
                <w:sz w:val="18"/>
                <w:szCs w:val="18"/>
              </w:rPr>
              <w:t>97</w:t>
            </w:r>
          </w:p>
        </w:tc>
        <w:tc>
          <w:tcPr>
            <w:tcW w:w="1440" w:type="dxa"/>
            <w:tcBorders>
              <w:top w:val="nil"/>
              <w:left w:val="nil"/>
              <w:bottom w:val="single" w:sz="4" w:space="0" w:color="000000"/>
              <w:right w:val="nil"/>
            </w:tcBorders>
          </w:tcPr>
          <w:p w14:paraId="1F24F777" w14:textId="2CC01BD5" w:rsidR="00EC729C" w:rsidRPr="00D44C9F" w:rsidRDefault="00236E60" w:rsidP="00550365">
            <w:pPr>
              <w:spacing w:after="0" w:line="240" w:lineRule="auto"/>
              <w:ind w:right="-72"/>
              <w:jc w:val="right"/>
              <w:rPr>
                <w:rFonts w:eastAsia="Arial"/>
                <w:sz w:val="18"/>
                <w:szCs w:val="18"/>
                <w:lang w:eastAsia="en-GB"/>
              </w:rPr>
            </w:pPr>
            <w:r w:rsidRPr="00236E60">
              <w:rPr>
                <w:rFonts w:eastAsia="Calibri"/>
                <w:sz w:val="18"/>
                <w:szCs w:val="18"/>
              </w:rPr>
              <w:t>49</w:t>
            </w:r>
            <w:r w:rsidR="00EC729C" w:rsidRPr="00D44C9F">
              <w:rPr>
                <w:rFonts w:eastAsia="Calibri"/>
                <w:sz w:val="18"/>
                <w:szCs w:val="18"/>
                <w:cs/>
                <w:lang w:val="en-US"/>
              </w:rPr>
              <w:t>.</w:t>
            </w:r>
            <w:r w:rsidRPr="00236E60">
              <w:rPr>
                <w:rFonts w:eastAsia="Calibri"/>
                <w:sz w:val="18"/>
                <w:szCs w:val="18"/>
              </w:rPr>
              <w:t>97</w:t>
            </w:r>
          </w:p>
        </w:tc>
      </w:tr>
      <w:tr w:rsidR="00EC729C" w:rsidRPr="00D44C9F" w14:paraId="25A0A681" w14:textId="77777777" w:rsidTr="00882053">
        <w:tc>
          <w:tcPr>
            <w:tcW w:w="6579" w:type="dxa"/>
          </w:tcPr>
          <w:p w14:paraId="62C4EEB9"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8072632"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55110BA"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7CA78915" w14:textId="77777777" w:rsidTr="00882053">
        <w:tc>
          <w:tcPr>
            <w:tcW w:w="6579" w:type="dxa"/>
            <w:hideMark/>
          </w:tcPr>
          <w:p w14:paraId="1F20627B"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Group’s share in associates (Baht)</w:t>
            </w:r>
          </w:p>
        </w:tc>
        <w:tc>
          <w:tcPr>
            <w:tcW w:w="1440" w:type="dxa"/>
            <w:shd w:val="clear" w:color="auto" w:fill="FAFAFA"/>
          </w:tcPr>
          <w:p w14:paraId="386EC454" w14:textId="390AD4A8"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73</w:t>
            </w:r>
            <w:r w:rsidR="00EC729C" w:rsidRPr="00D44C9F">
              <w:rPr>
                <w:rFonts w:eastAsia="Arial Unicode MS"/>
                <w:color w:val="000000"/>
                <w:sz w:val="18"/>
                <w:szCs w:val="18"/>
                <w:lang w:val="en-US"/>
              </w:rPr>
              <w:t>,</w:t>
            </w:r>
            <w:r w:rsidRPr="00236E60">
              <w:rPr>
                <w:rFonts w:eastAsia="Arial Unicode MS"/>
                <w:color w:val="000000"/>
                <w:sz w:val="18"/>
                <w:szCs w:val="18"/>
              </w:rPr>
              <w:t>239</w:t>
            </w:r>
          </w:p>
        </w:tc>
        <w:tc>
          <w:tcPr>
            <w:tcW w:w="1440" w:type="dxa"/>
          </w:tcPr>
          <w:p w14:paraId="0C6E9479" w14:textId="7CFF6376" w:rsidR="00EC729C" w:rsidRPr="00D44C9F" w:rsidRDefault="00236E60" w:rsidP="00550365">
            <w:pPr>
              <w:spacing w:after="0" w:line="240" w:lineRule="auto"/>
              <w:ind w:right="-72"/>
              <w:jc w:val="right"/>
              <w:rPr>
                <w:rFonts w:eastAsia="Arial"/>
                <w:sz w:val="18"/>
                <w:szCs w:val="18"/>
                <w:lang w:eastAsia="en-GB"/>
              </w:rPr>
            </w:pPr>
            <w:r w:rsidRPr="00236E60">
              <w:rPr>
                <w:rFonts w:eastAsia="Calibri"/>
                <w:sz w:val="18"/>
                <w:szCs w:val="18"/>
              </w:rPr>
              <w:t>66</w:t>
            </w:r>
            <w:r w:rsidR="00EC729C" w:rsidRPr="00D44C9F">
              <w:rPr>
                <w:rFonts w:eastAsia="Calibri"/>
                <w:sz w:val="18"/>
                <w:szCs w:val="18"/>
                <w:lang w:val="en-US"/>
              </w:rPr>
              <w:t>,</w:t>
            </w:r>
            <w:r w:rsidRPr="00236E60">
              <w:rPr>
                <w:rFonts w:eastAsia="Calibri"/>
                <w:sz w:val="18"/>
                <w:szCs w:val="18"/>
              </w:rPr>
              <w:t>570</w:t>
            </w:r>
          </w:p>
        </w:tc>
      </w:tr>
      <w:tr w:rsidR="00EC729C" w:rsidRPr="00D44C9F" w14:paraId="3B35D4A6" w14:textId="77777777" w:rsidTr="00882053">
        <w:tc>
          <w:tcPr>
            <w:tcW w:w="6579" w:type="dxa"/>
            <w:hideMark/>
          </w:tcPr>
          <w:p w14:paraId="4242E463"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B408A40" w14:textId="08BC5F2D" w:rsidR="00EC729C" w:rsidRPr="00D44C9F" w:rsidRDefault="00EC729C"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top w:val="nil"/>
              <w:left w:val="nil"/>
              <w:bottom w:val="single" w:sz="4" w:space="0" w:color="000000"/>
              <w:right w:val="nil"/>
            </w:tcBorders>
          </w:tcPr>
          <w:p w14:paraId="16047C63" w14:textId="3D9BF37A" w:rsidR="00EC729C" w:rsidRPr="00D44C9F" w:rsidRDefault="00EC729C"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r>
      <w:tr w:rsidR="00EC729C" w:rsidRPr="00D44C9F" w14:paraId="2A16984B" w14:textId="77777777" w:rsidTr="00882053">
        <w:tc>
          <w:tcPr>
            <w:tcW w:w="6579" w:type="dxa"/>
          </w:tcPr>
          <w:p w14:paraId="1B2BA6B2" w14:textId="77777777" w:rsidR="00EC729C" w:rsidRPr="00D44C9F" w:rsidRDefault="00EC729C" w:rsidP="00236E60">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74A6AB97" w14:textId="77777777" w:rsidR="00EC729C" w:rsidRPr="00D44C9F" w:rsidRDefault="00EC729C"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911B126" w14:textId="77777777" w:rsidR="00EC729C" w:rsidRPr="00D44C9F" w:rsidRDefault="00EC729C" w:rsidP="00550365">
            <w:pPr>
              <w:spacing w:after="0" w:line="240" w:lineRule="auto"/>
              <w:ind w:right="-72"/>
              <w:jc w:val="right"/>
              <w:rPr>
                <w:rFonts w:eastAsia="Arial"/>
                <w:sz w:val="18"/>
                <w:szCs w:val="18"/>
                <w:lang w:eastAsia="en-GB"/>
              </w:rPr>
            </w:pPr>
          </w:p>
        </w:tc>
      </w:tr>
      <w:tr w:rsidR="00EC729C" w:rsidRPr="00D44C9F" w14:paraId="14DB89B0" w14:textId="77777777" w:rsidTr="00882053">
        <w:tc>
          <w:tcPr>
            <w:tcW w:w="6579" w:type="dxa"/>
            <w:hideMark/>
          </w:tcPr>
          <w:p w14:paraId="3FDD3B61" w14:textId="77777777" w:rsidR="00EC729C" w:rsidRPr="00D44C9F" w:rsidRDefault="00EC729C" w:rsidP="00236E60">
            <w:pPr>
              <w:spacing w:after="0" w:line="240" w:lineRule="auto"/>
              <w:ind w:left="435" w:right="-72"/>
              <w:rPr>
                <w:rFonts w:eastAsia="Arial"/>
                <w:sz w:val="18"/>
                <w:szCs w:val="18"/>
                <w:lang w:eastAsia="en-GB"/>
              </w:rPr>
            </w:pPr>
            <w:r w:rsidRPr="00D44C9F">
              <w:rPr>
                <w:rFonts w:eastAsia="Arial"/>
                <w:sz w:val="18"/>
                <w:szCs w:val="18"/>
                <w:lang w:eastAsia="en-GB"/>
              </w:rPr>
              <w:t>Associates carrying amount</w:t>
            </w:r>
          </w:p>
        </w:tc>
        <w:tc>
          <w:tcPr>
            <w:tcW w:w="1440" w:type="dxa"/>
            <w:tcBorders>
              <w:top w:val="nil"/>
              <w:left w:val="nil"/>
              <w:bottom w:val="single" w:sz="4" w:space="0" w:color="000000"/>
              <w:right w:val="nil"/>
            </w:tcBorders>
            <w:shd w:val="clear" w:color="auto" w:fill="FAFAFA"/>
          </w:tcPr>
          <w:p w14:paraId="253BD2AE" w14:textId="119356ED" w:rsidR="00EC729C"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rPr>
              <w:t>73</w:t>
            </w:r>
            <w:r w:rsidR="00EC729C" w:rsidRPr="00D44C9F">
              <w:rPr>
                <w:rFonts w:eastAsia="Arial Unicode MS"/>
                <w:color w:val="000000"/>
                <w:sz w:val="18"/>
                <w:szCs w:val="18"/>
                <w:lang w:val="en-US"/>
              </w:rPr>
              <w:t>,</w:t>
            </w:r>
            <w:r w:rsidRPr="00236E60">
              <w:rPr>
                <w:rFonts w:eastAsia="Arial Unicode MS"/>
                <w:color w:val="000000"/>
                <w:sz w:val="18"/>
                <w:szCs w:val="18"/>
              </w:rPr>
              <w:t>239</w:t>
            </w:r>
          </w:p>
        </w:tc>
        <w:tc>
          <w:tcPr>
            <w:tcW w:w="1440" w:type="dxa"/>
            <w:tcBorders>
              <w:top w:val="nil"/>
              <w:left w:val="nil"/>
              <w:bottom w:val="single" w:sz="4" w:space="0" w:color="000000"/>
              <w:right w:val="nil"/>
            </w:tcBorders>
          </w:tcPr>
          <w:p w14:paraId="030E19E8" w14:textId="68041441" w:rsidR="00EC729C" w:rsidRPr="00D44C9F" w:rsidRDefault="00236E60" w:rsidP="00550365">
            <w:pPr>
              <w:spacing w:after="0" w:line="240" w:lineRule="auto"/>
              <w:ind w:right="-72"/>
              <w:jc w:val="right"/>
              <w:rPr>
                <w:rFonts w:eastAsia="Arial"/>
                <w:sz w:val="18"/>
                <w:szCs w:val="18"/>
                <w:lang w:eastAsia="en-GB"/>
              </w:rPr>
            </w:pPr>
            <w:r w:rsidRPr="00236E60">
              <w:rPr>
                <w:rFonts w:eastAsia="Calibri"/>
                <w:sz w:val="18"/>
                <w:szCs w:val="18"/>
              </w:rPr>
              <w:t>66</w:t>
            </w:r>
            <w:r w:rsidR="00EC729C" w:rsidRPr="00D44C9F">
              <w:rPr>
                <w:rFonts w:eastAsia="Calibri"/>
                <w:sz w:val="18"/>
                <w:szCs w:val="18"/>
                <w:lang w:val="en-US"/>
              </w:rPr>
              <w:t>,</w:t>
            </w:r>
            <w:r w:rsidRPr="00236E60">
              <w:rPr>
                <w:rFonts w:eastAsia="Calibri"/>
                <w:sz w:val="18"/>
                <w:szCs w:val="18"/>
              </w:rPr>
              <w:t>570</w:t>
            </w:r>
          </w:p>
        </w:tc>
      </w:tr>
    </w:tbl>
    <w:p w14:paraId="46DD41E2" w14:textId="77777777" w:rsidR="00FE3D88" w:rsidRPr="00D44C9F" w:rsidRDefault="00FE3D88">
      <w:pPr>
        <w:rPr>
          <w:sz w:val="18"/>
          <w:szCs w:val="18"/>
        </w:rPr>
      </w:pPr>
      <w:r w:rsidRPr="00D44C9F">
        <w:rPr>
          <w:sz w:val="18"/>
          <w:szCs w:val="18"/>
        </w:rPr>
        <w:br w:type="page"/>
      </w:r>
    </w:p>
    <w:p w14:paraId="2A4AB239" w14:textId="77777777" w:rsidR="00FA1C51" w:rsidRPr="00D44C9F" w:rsidRDefault="00FA1C51" w:rsidP="000B57F6">
      <w:pPr>
        <w:spacing w:after="0"/>
        <w:ind w:left="540" w:hanging="540"/>
        <w:rPr>
          <w:sz w:val="18"/>
          <w:szCs w:val="18"/>
          <w:highlight w:val="yellow"/>
        </w:rPr>
      </w:pPr>
    </w:p>
    <w:p w14:paraId="10F73C1D" w14:textId="744F042B" w:rsidR="0090383B" w:rsidRPr="00D44C9F" w:rsidRDefault="0090383B" w:rsidP="00236E60">
      <w:pPr>
        <w:pStyle w:val="ListParagraph"/>
        <w:keepNext/>
        <w:keepLines/>
        <w:numPr>
          <w:ilvl w:val="0"/>
          <w:numId w:val="42"/>
        </w:numPr>
        <w:tabs>
          <w:tab w:val="left" w:pos="1080"/>
        </w:tabs>
        <w:spacing w:after="0" w:line="240" w:lineRule="auto"/>
        <w:ind w:left="540" w:hanging="513"/>
        <w:outlineLvl w:val="2"/>
        <w:rPr>
          <w:rFonts w:eastAsia="Arial"/>
          <w:bCs/>
          <w:i/>
          <w:iCs/>
          <w:color w:val="1502B6"/>
          <w:sz w:val="18"/>
          <w:szCs w:val="18"/>
          <w:lang w:eastAsia="en-GB"/>
        </w:rPr>
      </w:pPr>
      <w:bookmarkStart w:id="61" w:name="_Toc86937073"/>
      <w:r w:rsidRPr="00D44C9F">
        <w:rPr>
          <w:rFonts w:eastAsia="Arial"/>
          <w:bCs/>
          <w:i/>
          <w:iCs/>
          <w:color w:val="1502B6"/>
          <w:sz w:val="18"/>
          <w:szCs w:val="18"/>
          <w:lang w:eastAsia="en-GB"/>
        </w:rPr>
        <w:t>Summarised financial information for joint ventures</w:t>
      </w:r>
      <w:bookmarkEnd w:id="61"/>
    </w:p>
    <w:p w14:paraId="77C9F17C" w14:textId="77777777" w:rsidR="0090383B" w:rsidRPr="00D44C9F" w:rsidRDefault="0090383B" w:rsidP="00236E60">
      <w:pPr>
        <w:spacing w:after="0" w:line="240" w:lineRule="auto"/>
        <w:ind w:left="540"/>
        <w:jc w:val="both"/>
        <w:rPr>
          <w:rFonts w:eastAsia="Arial"/>
          <w:i/>
          <w:sz w:val="18"/>
          <w:szCs w:val="18"/>
          <w:lang w:eastAsia="en-GB"/>
        </w:rPr>
      </w:pPr>
    </w:p>
    <w:p w14:paraId="194210CB" w14:textId="77777777" w:rsidR="0090383B" w:rsidRPr="00D44C9F" w:rsidRDefault="0090383B" w:rsidP="00236E60">
      <w:pPr>
        <w:spacing w:after="0" w:line="240" w:lineRule="auto"/>
        <w:ind w:left="540"/>
        <w:jc w:val="both"/>
        <w:rPr>
          <w:rFonts w:eastAsia="Arial"/>
          <w:sz w:val="18"/>
          <w:szCs w:val="18"/>
          <w:lang w:eastAsia="en-GB"/>
        </w:rPr>
      </w:pPr>
      <w:r w:rsidRPr="00D44C9F">
        <w:rPr>
          <w:rFonts w:eastAsia="Arial"/>
          <w:sz w:val="18"/>
          <w:szCs w:val="18"/>
          <w:lang w:eastAsia="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168B0135" w14:textId="77777777" w:rsidR="0090383B" w:rsidRPr="00D44C9F" w:rsidRDefault="0090383B" w:rsidP="00236E60">
      <w:pPr>
        <w:spacing w:after="0" w:line="240" w:lineRule="auto"/>
        <w:ind w:left="540"/>
        <w:jc w:val="both"/>
        <w:rPr>
          <w:rFonts w:eastAsia="Arial"/>
          <w:sz w:val="18"/>
          <w:szCs w:val="18"/>
          <w:lang w:eastAsia="en-GB"/>
        </w:rPr>
      </w:pPr>
    </w:p>
    <w:tbl>
      <w:tblPr>
        <w:tblW w:w="9468" w:type="dxa"/>
        <w:tblLayout w:type="fixed"/>
        <w:tblLook w:val="0400" w:firstRow="0" w:lastRow="0" w:firstColumn="0" w:lastColumn="0" w:noHBand="0" w:noVBand="1"/>
      </w:tblPr>
      <w:tblGrid>
        <w:gridCol w:w="6588"/>
        <w:gridCol w:w="1440"/>
        <w:gridCol w:w="1440"/>
      </w:tblGrid>
      <w:tr w:rsidR="00A00C08" w:rsidRPr="00236E60" w14:paraId="238C6C36" w14:textId="77777777" w:rsidTr="00882053">
        <w:trPr>
          <w:tblHeader/>
        </w:trPr>
        <w:tc>
          <w:tcPr>
            <w:tcW w:w="6588" w:type="dxa"/>
            <w:shd w:val="clear" w:color="auto" w:fill="FFFFFF"/>
            <w:vAlign w:val="bottom"/>
          </w:tcPr>
          <w:p w14:paraId="6DBA1057" w14:textId="77777777" w:rsidR="00A00C08" w:rsidRPr="00236E60" w:rsidRDefault="00A00C08" w:rsidP="00236E60">
            <w:pPr>
              <w:spacing w:after="0" w:line="240" w:lineRule="auto"/>
              <w:ind w:left="525"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FFFFFF"/>
            <w:hideMark/>
          </w:tcPr>
          <w:p w14:paraId="006E53AB" w14:textId="36DA300C" w:rsidR="00A00C08" w:rsidRPr="00236E60" w:rsidRDefault="00EC729C" w:rsidP="00236E60">
            <w:pPr>
              <w:spacing w:after="0" w:line="240" w:lineRule="auto"/>
              <w:ind w:right="-72"/>
              <w:jc w:val="center"/>
              <w:rPr>
                <w:rFonts w:eastAsia="Arial"/>
                <w:b/>
                <w:sz w:val="18"/>
                <w:szCs w:val="18"/>
                <w:lang w:eastAsia="en-GB"/>
              </w:rPr>
            </w:pPr>
            <w:r w:rsidRPr="00236E60">
              <w:rPr>
                <w:rFonts w:eastAsia="Arial"/>
                <w:b/>
                <w:sz w:val="18"/>
                <w:szCs w:val="18"/>
                <w:lang w:eastAsia="en-GB"/>
              </w:rPr>
              <w:t>Patara Fine Thai Cuisine Limited</w:t>
            </w:r>
          </w:p>
        </w:tc>
      </w:tr>
      <w:tr w:rsidR="00A00C08" w:rsidRPr="00236E60" w14:paraId="22E6E76D" w14:textId="77777777" w:rsidTr="00882053">
        <w:trPr>
          <w:tblHeader/>
        </w:trPr>
        <w:tc>
          <w:tcPr>
            <w:tcW w:w="6588" w:type="dxa"/>
            <w:shd w:val="clear" w:color="auto" w:fill="FFFFFF"/>
            <w:vAlign w:val="bottom"/>
          </w:tcPr>
          <w:p w14:paraId="5D202A16" w14:textId="77777777" w:rsidR="00A00C08" w:rsidRPr="00236E60" w:rsidRDefault="00A00C08" w:rsidP="00236E60">
            <w:pPr>
              <w:spacing w:after="0" w:line="240" w:lineRule="auto"/>
              <w:ind w:left="525" w:right="-72"/>
              <w:jc w:val="center"/>
              <w:rPr>
                <w:rFonts w:eastAsia="Arial"/>
                <w:b/>
                <w:spacing w:val="-4"/>
                <w:sz w:val="18"/>
                <w:szCs w:val="18"/>
                <w:lang w:eastAsia="en-GB"/>
              </w:rPr>
            </w:pPr>
          </w:p>
        </w:tc>
        <w:tc>
          <w:tcPr>
            <w:tcW w:w="1440" w:type="dxa"/>
            <w:tcBorders>
              <w:top w:val="single" w:sz="4" w:space="0" w:color="000000"/>
              <w:left w:val="nil"/>
              <w:bottom w:val="nil"/>
              <w:right w:val="nil"/>
            </w:tcBorders>
            <w:shd w:val="clear" w:color="auto" w:fill="FFFFFF"/>
            <w:hideMark/>
          </w:tcPr>
          <w:p w14:paraId="227DF6A1" w14:textId="16B70F82" w:rsidR="00A00C08" w:rsidRPr="00236E60" w:rsidRDefault="00236E60" w:rsidP="00236E60">
            <w:pPr>
              <w:spacing w:after="0" w:line="240" w:lineRule="auto"/>
              <w:ind w:right="-72"/>
              <w:jc w:val="right"/>
              <w:rPr>
                <w:rFonts w:eastAsia="Arial"/>
                <w:b/>
                <w:spacing w:val="-4"/>
                <w:sz w:val="18"/>
                <w:szCs w:val="18"/>
                <w:lang w:eastAsia="en-GB"/>
              </w:rPr>
            </w:pPr>
            <w:r w:rsidRPr="00236E60">
              <w:rPr>
                <w:rFonts w:eastAsia="Arial"/>
                <w:b/>
                <w:sz w:val="18"/>
                <w:szCs w:val="18"/>
                <w:lang w:eastAsia="en-GB"/>
              </w:rPr>
              <w:t>2021</w:t>
            </w:r>
          </w:p>
        </w:tc>
        <w:tc>
          <w:tcPr>
            <w:tcW w:w="1440" w:type="dxa"/>
            <w:tcBorders>
              <w:top w:val="single" w:sz="4" w:space="0" w:color="000000"/>
              <w:left w:val="nil"/>
              <w:bottom w:val="nil"/>
              <w:right w:val="nil"/>
            </w:tcBorders>
            <w:shd w:val="clear" w:color="auto" w:fill="FFFFFF"/>
            <w:hideMark/>
          </w:tcPr>
          <w:p w14:paraId="0E31ADD8" w14:textId="497ACFAD" w:rsidR="00A00C08" w:rsidRPr="00236E60" w:rsidRDefault="00236E60" w:rsidP="00236E60">
            <w:pPr>
              <w:spacing w:after="0" w:line="240" w:lineRule="auto"/>
              <w:ind w:right="-72"/>
              <w:jc w:val="right"/>
              <w:rPr>
                <w:rFonts w:eastAsia="Arial"/>
                <w:b/>
                <w:spacing w:val="-4"/>
                <w:sz w:val="18"/>
                <w:szCs w:val="18"/>
                <w:lang w:eastAsia="en-GB"/>
              </w:rPr>
            </w:pPr>
            <w:r w:rsidRPr="00236E60">
              <w:rPr>
                <w:rFonts w:eastAsia="Arial"/>
                <w:b/>
                <w:sz w:val="18"/>
                <w:szCs w:val="18"/>
                <w:lang w:eastAsia="en-GB"/>
              </w:rPr>
              <w:t>2020</w:t>
            </w:r>
          </w:p>
        </w:tc>
      </w:tr>
      <w:tr w:rsidR="00A00C08" w:rsidRPr="00236E60" w14:paraId="41355DA4" w14:textId="77777777" w:rsidTr="00882053">
        <w:trPr>
          <w:tblHeader/>
        </w:trPr>
        <w:tc>
          <w:tcPr>
            <w:tcW w:w="6588" w:type="dxa"/>
            <w:shd w:val="clear" w:color="auto" w:fill="FFFFFF"/>
            <w:vAlign w:val="bottom"/>
          </w:tcPr>
          <w:p w14:paraId="0F48FDAB" w14:textId="77777777" w:rsidR="00A00C08" w:rsidRPr="00236E60" w:rsidRDefault="00A00C08" w:rsidP="00236E60">
            <w:pPr>
              <w:spacing w:after="0" w:line="240" w:lineRule="auto"/>
              <w:ind w:left="52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FFFFFF"/>
            <w:hideMark/>
          </w:tcPr>
          <w:p w14:paraId="7075BC82" w14:textId="68CBE700" w:rsidR="00A00C08" w:rsidRPr="00236E60" w:rsidRDefault="00A00C08" w:rsidP="00236E60">
            <w:pPr>
              <w:spacing w:after="0" w:line="240" w:lineRule="auto"/>
              <w:ind w:right="-72"/>
              <w:jc w:val="right"/>
              <w:rPr>
                <w:rFonts w:eastAsia="Arial"/>
                <w:b/>
                <w:sz w:val="18"/>
                <w:szCs w:val="18"/>
                <w:lang w:eastAsia="en-GB"/>
              </w:rPr>
            </w:pPr>
            <w:r w:rsidRPr="00236E60">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FFFFFF"/>
            <w:hideMark/>
          </w:tcPr>
          <w:p w14:paraId="6FCDB212" w14:textId="6DC9522F" w:rsidR="00A00C08" w:rsidRPr="00236E60" w:rsidRDefault="00A00C08" w:rsidP="00236E60">
            <w:pPr>
              <w:spacing w:after="0" w:line="240" w:lineRule="auto"/>
              <w:ind w:right="-72"/>
              <w:jc w:val="right"/>
              <w:rPr>
                <w:rFonts w:eastAsia="Arial"/>
                <w:b/>
                <w:sz w:val="18"/>
                <w:szCs w:val="18"/>
                <w:lang w:eastAsia="en-GB"/>
              </w:rPr>
            </w:pPr>
            <w:r w:rsidRPr="00236E60">
              <w:rPr>
                <w:rFonts w:eastAsia="Arial"/>
                <w:b/>
                <w:sz w:val="18"/>
                <w:szCs w:val="18"/>
                <w:lang w:eastAsia="en-GB"/>
              </w:rPr>
              <w:t>Baht’</w:t>
            </w:r>
            <w:r w:rsidR="00236E60" w:rsidRPr="00236E60">
              <w:rPr>
                <w:rFonts w:eastAsia="Arial"/>
                <w:b/>
                <w:sz w:val="18"/>
                <w:szCs w:val="18"/>
                <w:lang w:eastAsia="en-GB"/>
              </w:rPr>
              <w:t>000</w:t>
            </w:r>
          </w:p>
        </w:tc>
      </w:tr>
      <w:tr w:rsidR="00A00C08" w:rsidRPr="00236E60" w14:paraId="1EEEC970" w14:textId="77777777" w:rsidTr="00882053">
        <w:tc>
          <w:tcPr>
            <w:tcW w:w="6588" w:type="dxa"/>
            <w:hideMark/>
          </w:tcPr>
          <w:p w14:paraId="37563538" w14:textId="77777777" w:rsidR="00A00C08" w:rsidRPr="00236E60" w:rsidRDefault="00A00C08" w:rsidP="00236E60">
            <w:pPr>
              <w:spacing w:after="0" w:line="240" w:lineRule="auto"/>
              <w:ind w:left="525" w:right="-72"/>
              <w:rPr>
                <w:rFonts w:eastAsia="Arial"/>
                <w:i/>
                <w:color w:val="1502B6"/>
                <w:sz w:val="18"/>
                <w:szCs w:val="18"/>
                <w:lang w:eastAsia="en-GB"/>
              </w:rPr>
            </w:pPr>
            <w:r w:rsidRPr="00236E60">
              <w:rPr>
                <w:rFonts w:eastAsia="Arial"/>
                <w:i/>
                <w:color w:val="1502B6"/>
                <w:sz w:val="18"/>
                <w:szCs w:val="18"/>
                <w:lang w:eastAsia="en-GB"/>
              </w:rPr>
              <w:t>Summarised of performance</w:t>
            </w:r>
          </w:p>
        </w:tc>
        <w:tc>
          <w:tcPr>
            <w:tcW w:w="1440" w:type="dxa"/>
            <w:tcBorders>
              <w:top w:val="single" w:sz="4" w:space="0" w:color="000000"/>
              <w:left w:val="nil"/>
              <w:bottom w:val="nil"/>
              <w:right w:val="nil"/>
            </w:tcBorders>
            <w:shd w:val="clear" w:color="auto" w:fill="FAFAFA"/>
          </w:tcPr>
          <w:p w14:paraId="0B3087C7" w14:textId="77777777" w:rsidR="00A00C08" w:rsidRPr="00236E60" w:rsidRDefault="00A00C08" w:rsidP="00236E60">
            <w:pPr>
              <w:spacing w:after="0" w:line="240" w:lineRule="auto"/>
              <w:ind w:right="-72"/>
              <w:jc w:val="right"/>
              <w:rPr>
                <w:rFonts w:eastAsia="Arial"/>
                <w:color w:val="1502B6"/>
                <w:sz w:val="18"/>
                <w:szCs w:val="18"/>
                <w:lang w:eastAsia="en-GB"/>
              </w:rPr>
            </w:pPr>
          </w:p>
        </w:tc>
        <w:tc>
          <w:tcPr>
            <w:tcW w:w="1440" w:type="dxa"/>
            <w:tcBorders>
              <w:top w:val="single" w:sz="4" w:space="0" w:color="000000"/>
              <w:left w:val="nil"/>
              <w:bottom w:val="nil"/>
              <w:right w:val="nil"/>
            </w:tcBorders>
          </w:tcPr>
          <w:p w14:paraId="5FD58F7E" w14:textId="77777777" w:rsidR="00A00C08" w:rsidRPr="00236E60" w:rsidRDefault="00A00C08" w:rsidP="00236E60">
            <w:pPr>
              <w:spacing w:after="0" w:line="240" w:lineRule="auto"/>
              <w:ind w:right="-72"/>
              <w:jc w:val="right"/>
              <w:rPr>
                <w:rFonts w:eastAsia="Arial"/>
                <w:color w:val="1502B6"/>
                <w:sz w:val="18"/>
                <w:szCs w:val="18"/>
                <w:lang w:eastAsia="en-GB"/>
              </w:rPr>
            </w:pPr>
          </w:p>
        </w:tc>
      </w:tr>
      <w:tr w:rsidR="00451327" w:rsidRPr="00236E60" w14:paraId="7279A4AE" w14:textId="77777777" w:rsidTr="00882053">
        <w:tc>
          <w:tcPr>
            <w:tcW w:w="6588" w:type="dxa"/>
            <w:hideMark/>
          </w:tcPr>
          <w:p w14:paraId="1135C19C" w14:textId="11AD2323"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Revenue</w:t>
            </w:r>
          </w:p>
        </w:tc>
        <w:tc>
          <w:tcPr>
            <w:tcW w:w="1440" w:type="dxa"/>
            <w:shd w:val="clear" w:color="auto" w:fill="FAFAFA"/>
          </w:tcPr>
          <w:p w14:paraId="0B47ADBF" w14:textId="642235DC"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145</w:t>
            </w:r>
            <w:r w:rsidR="00451327" w:rsidRPr="00236E60">
              <w:rPr>
                <w:sz w:val="18"/>
                <w:szCs w:val="18"/>
              </w:rPr>
              <w:t>,</w:t>
            </w:r>
            <w:r w:rsidRPr="00236E60">
              <w:rPr>
                <w:sz w:val="18"/>
                <w:szCs w:val="18"/>
              </w:rPr>
              <w:t>219</w:t>
            </w:r>
          </w:p>
        </w:tc>
        <w:tc>
          <w:tcPr>
            <w:tcW w:w="1440" w:type="dxa"/>
          </w:tcPr>
          <w:p w14:paraId="57E11F46" w14:textId="380D183F"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69</w:t>
            </w:r>
            <w:r w:rsidR="00451327" w:rsidRPr="00236E60">
              <w:rPr>
                <w:sz w:val="18"/>
                <w:szCs w:val="18"/>
              </w:rPr>
              <w:t>,</w:t>
            </w:r>
            <w:r w:rsidRPr="00236E60">
              <w:rPr>
                <w:sz w:val="18"/>
                <w:szCs w:val="18"/>
              </w:rPr>
              <w:t>788</w:t>
            </w:r>
          </w:p>
        </w:tc>
      </w:tr>
      <w:tr w:rsidR="00451327" w:rsidRPr="00236E60" w14:paraId="15BE5BA8" w14:textId="77777777" w:rsidTr="00451327">
        <w:tc>
          <w:tcPr>
            <w:tcW w:w="6588" w:type="dxa"/>
            <w:hideMark/>
          </w:tcPr>
          <w:p w14:paraId="3FAFA8C3" w14:textId="73C49CE1" w:rsidR="00451327" w:rsidRPr="00236E60" w:rsidRDefault="00451327" w:rsidP="00236E60">
            <w:pPr>
              <w:spacing w:after="0" w:line="240" w:lineRule="auto"/>
              <w:ind w:left="525" w:right="-72"/>
              <w:rPr>
                <w:rFonts w:eastAsia="Arial"/>
                <w:sz w:val="18"/>
                <w:szCs w:val="18"/>
                <w:lang w:eastAsia="en-GB"/>
              </w:rPr>
            </w:pPr>
          </w:p>
        </w:tc>
        <w:tc>
          <w:tcPr>
            <w:tcW w:w="1440" w:type="dxa"/>
            <w:shd w:val="clear" w:color="auto" w:fill="FAFAFA"/>
          </w:tcPr>
          <w:p w14:paraId="23C955F9" w14:textId="58C36031" w:rsidR="00451327" w:rsidRPr="00236E60" w:rsidRDefault="00451327" w:rsidP="00236E60">
            <w:pPr>
              <w:spacing w:after="0" w:line="240" w:lineRule="auto"/>
              <w:ind w:right="-72"/>
              <w:jc w:val="right"/>
              <w:rPr>
                <w:rFonts w:eastAsia="Arial"/>
                <w:sz w:val="18"/>
                <w:szCs w:val="18"/>
                <w:lang w:eastAsia="en-GB"/>
              </w:rPr>
            </w:pPr>
          </w:p>
        </w:tc>
        <w:tc>
          <w:tcPr>
            <w:tcW w:w="1440" w:type="dxa"/>
          </w:tcPr>
          <w:p w14:paraId="7DF40706" w14:textId="5A4E2CC3"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45601E9C" w14:textId="77777777" w:rsidTr="00451327">
        <w:tc>
          <w:tcPr>
            <w:tcW w:w="6588" w:type="dxa"/>
            <w:hideMark/>
          </w:tcPr>
          <w:p w14:paraId="42CEF3DA" w14:textId="2D143710"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Profit (loss) from continuing operations</w:t>
            </w:r>
          </w:p>
        </w:tc>
        <w:tc>
          <w:tcPr>
            <w:tcW w:w="1440" w:type="dxa"/>
            <w:tcBorders>
              <w:bottom w:val="single" w:sz="4" w:space="0" w:color="auto"/>
            </w:tcBorders>
            <w:shd w:val="clear" w:color="auto" w:fill="FAFAFA"/>
          </w:tcPr>
          <w:p w14:paraId="625A50EE" w14:textId="27E951EF"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41</w:t>
            </w:r>
            <w:r w:rsidRPr="00236E60">
              <w:rPr>
                <w:sz w:val="18"/>
                <w:szCs w:val="18"/>
              </w:rPr>
              <w:t>,</w:t>
            </w:r>
            <w:r w:rsidR="00236E60" w:rsidRPr="00236E60">
              <w:rPr>
                <w:sz w:val="18"/>
                <w:szCs w:val="18"/>
              </w:rPr>
              <w:t>919</w:t>
            </w:r>
            <w:r w:rsidRPr="00236E60">
              <w:rPr>
                <w:sz w:val="18"/>
                <w:szCs w:val="18"/>
              </w:rPr>
              <w:t>)</w:t>
            </w:r>
          </w:p>
        </w:tc>
        <w:tc>
          <w:tcPr>
            <w:tcW w:w="1440" w:type="dxa"/>
            <w:tcBorders>
              <w:bottom w:val="single" w:sz="4" w:space="0" w:color="auto"/>
            </w:tcBorders>
          </w:tcPr>
          <w:p w14:paraId="3DDF94E6" w14:textId="3AB1AA92"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116</w:t>
            </w:r>
            <w:r w:rsidRPr="00236E60">
              <w:rPr>
                <w:sz w:val="18"/>
                <w:szCs w:val="18"/>
              </w:rPr>
              <w:t>,</w:t>
            </w:r>
            <w:r w:rsidR="00236E60" w:rsidRPr="00236E60">
              <w:rPr>
                <w:sz w:val="18"/>
                <w:szCs w:val="18"/>
              </w:rPr>
              <w:t>922</w:t>
            </w:r>
            <w:r w:rsidRPr="00236E60">
              <w:rPr>
                <w:sz w:val="18"/>
                <w:szCs w:val="18"/>
              </w:rPr>
              <w:t>)</w:t>
            </w:r>
          </w:p>
        </w:tc>
      </w:tr>
      <w:tr w:rsidR="00451327" w:rsidRPr="00236E60" w14:paraId="6F8B43F7" w14:textId="77777777" w:rsidTr="00451327">
        <w:tc>
          <w:tcPr>
            <w:tcW w:w="6588" w:type="dxa"/>
            <w:hideMark/>
          </w:tcPr>
          <w:p w14:paraId="13832576" w14:textId="023A2BEB"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left w:val="nil"/>
              <w:right w:val="nil"/>
            </w:tcBorders>
            <w:shd w:val="clear" w:color="auto" w:fill="FAFAFA"/>
          </w:tcPr>
          <w:p w14:paraId="4008822F" w14:textId="0CB37F96"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1770F1B" w14:textId="5D324D39"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45315515" w14:textId="77777777" w:rsidTr="00451327">
        <w:tc>
          <w:tcPr>
            <w:tcW w:w="6588" w:type="dxa"/>
          </w:tcPr>
          <w:p w14:paraId="4CBB4DAC" w14:textId="66123BF8"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Other comprehensive income</w:t>
            </w:r>
            <w:r w:rsidR="00CC5001" w:rsidRPr="00236E60">
              <w:rPr>
                <w:rFonts w:eastAsia="Arial"/>
                <w:sz w:val="18"/>
                <w:szCs w:val="18"/>
                <w:lang w:eastAsia="en-GB"/>
              </w:rPr>
              <w:t xml:space="preserve"> (expense)</w:t>
            </w:r>
          </w:p>
        </w:tc>
        <w:tc>
          <w:tcPr>
            <w:tcW w:w="1440" w:type="dxa"/>
            <w:tcBorders>
              <w:left w:val="nil"/>
              <w:bottom w:val="single" w:sz="4" w:space="0" w:color="auto"/>
              <w:right w:val="nil"/>
            </w:tcBorders>
            <w:shd w:val="clear" w:color="auto" w:fill="FAFAFA"/>
          </w:tcPr>
          <w:p w14:paraId="79961490" w14:textId="68ABA1E3" w:rsidR="00451327" w:rsidRPr="00236E60" w:rsidRDefault="00451327" w:rsidP="00236E60">
            <w:pPr>
              <w:spacing w:after="0" w:line="240" w:lineRule="auto"/>
              <w:ind w:right="-72"/>
              <w:jc w:val="right"/>
              <w:rPr>
                <w:rFonts w:eastAsia="Arial"/>
                <w:sz w:val="18"/>
                <w:szCs w:val="18"/>
                <w:lang w:eastAsia="en-GB"/>
              </w:rPr>
            </w:pPr>
            <w:r w:rsidRPr="00236E60">
              <w:rPr>
                <w:rFonts w:eastAsia="Arial"/>
                <w:sz w:val="18"/>
                <w:szCs w:val="18"/>
                <w:lang w:eastAsia="en-GB"/>
              </w:rPr>
              <w:t>-</w:t>
            </w:r>
          </w:p>
        </w:tc>
        <w:tc>
          <w:tcPr>
            <w:tcW w:w="1440" w:type="dxa"/>
            <w:tcBorders>
              <w:left w:val="nil"/>
              <w:bottom w:val="single" w:sz="4" w:space="0" w:color="auto"/>
              <w:right w:val="nil"/>
            </w:tcBorders>
          </w:tcPr>
          <w:p w14:paraId="0D9FC410" w14:textId="1B6E7A7A" w:rsidR="00451327" w:rsidRPr="00236E60" w:rsidRDefault="00451327" w:rsidP="00236E60">
            <w:pPr>
              <w:spacing w:after="0" w:line="240" w:lineRule="auto"/>
              <w:ind w:right="-72"/>
              <w:jc w:val="right"/>
              <w:rPr>
                <w:rFonts w:eastAsia="Arial"/>
                <w:sz w:val="18"/>
                <w:szCs w:val="18"/>
                <w:lang w:eastAsia="en-GB"/>
              </w:rPr>
            </w:pPr>
            <w:r w:rsidRPr="00236E60">
              <w:rPr>
                <w:rFonts w:eastAsia="Arial"/>
                <w:sz w:val="18"/>
                <w:szCs w:val="18"/>
                <w:lang w:eastAsia="en-GB"/>
              </w:rPr>
              <w:t>-</w:t>
            </w:r>
          </w:p>
        </w:tc>
      </w:tr>
      <w:tr w:rsidR="00451327" w:rsidRPr="00236E60" w14:paraId="45BA2AF0" w14:textId="77777777" w:rsidTr="00451327">
        <w:tc>
          <w:tcPr>
            <w:tcW w:w="6588" w:type="dxa"/>
            <w:hideMark/>
          </w:tcPr>
          <w:p w14:paraId="1099D41C" w14:textId="7F581CF8" w:rsidR="00451327" w:rsidRPr="00236E60" w:rsidRDefault="00451327" w:rsidP="00236E60">
            <w:pPr>
              <w:spacing w:after="0" w:line="240" w:lineRule="auto"/>
              <w:ind w:left="525" w:right="-202"/>
              <w:rPr>
                <w:rFonts w:eastAsia="Arial"/>
                <w:spacing w:val="-6"/>
                <w:sz w:val="18"/>
                <w:szCs w:val="18"/>
                <w:lang w:eastAsia="en-GB"/>
              </w:rPr>
            </w:pPr>
          </w:p>
        </w:tc>
        <w:tc>
          <w:tcPr>
            <w:tcW w:w="1440" w:type="dxa"/>
            <w:tcBorders>
              <w:top w:val="single" w:sz="4" w:space="0" w:color="auto"/>
            </w:tcBorders>
            <w:shd w:val="clear" w:color="auto" w:fill="FAFAFA"/>
          </w:tcPr>
          <w:p w14:paraId="1C4FC48A" w14:textId="725C5A5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tcBorders>
          </w:tcPr>
          <w:p w14:paraId="3B339A7B" w14:textId="5C02AC5F"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68785538" w14:textId="77777777" w:rsidTr="00882053">
        <w:tc>
          <w:tcPr>
            <w:tcW w:w="6588" w:type="dxa"/>
            <w:hideMark/>
          </w:tcPr>
          <w:p w14:paraId="410564D4" w14:textId="76CDA913"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Total comprehensive income</w:t>
            </w:r>
            <w:r w:rsidR="00CC5001" w:rsidRPr="00236E60">
              <w:rPr>
                <w:rFonts w:eastAsia="Arial"/>
                <w:sz w:val="18"/>
                <w:szCs w:val="18"/>
                <w:lang w:eastAsia="en-GB"/>
              </w:rPr>
              <w:t xml:space="preserve"> (expense)</w:t>
            </w:r>
          </w:p>
        </w:tc>
        <w:tc>
          <w:tcPr>
            <w:tcW w:w="1440" w:type="dxa"/>
            <w:tcBorders>
              <w:top w:val="nil"/>
              <w:left w:val="nil"/>
              <w:bottom w:val="single" w:sz="4" w:space="0" w:color="000000"/>
              <w:right w:val="nil"/>
            </w:tcBorders>
            <w:shd w:val="clear" w:color="auto" w:fill="FAFAFA"/>
          </w:tcPr>
          <w:p w14:paraId="4689D464" w14:textId="701B5861"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41</w:t>
            </w:r>
            <w:r w:rsidRPr="00236E60">
              <w:rPr>
                <w:sz w:val="18"/>
                <w:szCs w:val="18"/>
              </w:rPr>
              <w:t>,</w:t>
            </w:r>
            <w:r w:rsidR="00236E60" w:rsidRPr="00236E60">
              <w:rPr>
                <w:sz w:val="18"/>
                <w:szCs w:val="18"/>
              </w:rPr>
              <w:t>919</w:t>
            </w:r>
            <w:r w:rsidRPr="00236E60">
              <w:rPr>
                <w:sz w:val="18"/>
                <w:szCs w:val="18"/>
              </w:rPr>
              <w:t>)</w:t>
            </w:r>
          </w:p>
        </w:tc>
        <w:tc>
          <w:tcPr>
            <w:tcW w:w="1440" w:type="dxa"/>
            <w:tcBorders>
              <w:top w:val="nil"/>
              <w:left w:val="nil"/>
              <w:bottom w:val="single" w:sz="4" w:space="0" w:color="000000"/>
              <w:right w:val="nil"/>
            </w:tcBorders>
          </w:tcPr>
          <w:p w14:paraId="30A5ECC0" w14:textId="65B6F6E3"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116</w:t>
            </w:r>
            <w:r w:rsidRPr="00236E60">
              <w:rPr>
                <w:sz w:val="18"/>
                <w:szCs w:val="18"/>
              </w:rPr>
              <w:t>,</w:t>
            </w:r>
            <w:r w:rsidR="00236E60" w:rsidRPr="00236E60">
              <w:rPr>
                <w:sz w:val="18"/>
                <w:szCs w:val="18"/>
              </w:rPr>
              <w:t>922</w:t>
            </w:r>
            <w:r w:rsidRPr="00236E60">
              <w:rPr>
                <w:sz w:val="18"/>
                <w:szCs w:val="18"/>
              </w:rPr>
              <w:t>)</w:t>
            </w:r>
          </w:p>
        </w:tc>
      </w:tr>
      <w:tr w:rsidR="00451327" w:rsidRPr="00236E60" w14:paraId="38AA7993" w14:textId="77777777" w:rsidTr="00882053">
        <w:tc>
          <w:tcPr>
            <w:tcW w:w="6588" w:type="dxa"/>
          </w:tcPr>
          <w:p w14:paraId="6B6A2C85"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58DDCDD"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E5EDF55"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4E28D02C" w14:textId="77777777" w:rsidTr="00882053">
        <w:tc>
          <w:tcPr>
            <w:tcW w:w="6588" w:type="dxa"/>
            <w:hideMark/>
          </w:tcPr>
          <w:p w14:paraId="15605769" w14:textId="04DDED24" w:rsidR="00451327" w:rsidRPr="00236E60" w:rsidRDefault="00451327" w:rsidP="00236E60">
            <w:pPr>
              <w:spacing w:after="0" w:line="240" w:lineRule="auto"/>
              <w:ind w:left="525" w:right="-72"/>
              <w:rPr>
                <w:rFonts w:eastAsia="Arial"/>
                <w:color w:val="1502B6"/>
                <w:sz w:val="18"/>
                <w:szCs w:val="18"/>
                <w:lang w:eastAsia="en-GB"/>
              </w:rPr>
            </w:pPr>
            <w:r w:rsidRPr="00236E60">
              <w:rPr>
                <w:rFonts w:eastAsia="Arial"/>
                <w:i/>
                <w:color w:val="1502B6"/>
                <w:sz w:val="18"/>
                <w:szCs w:val="18"/>
                <w:lang w:eastAsia="en-GB"/>
              </w:rPr>
              <w:t>Summarised of statement of financial position</w:t>
            </w:r>
          </w:p>
        </w:tc>
        <w:tc>
          <w:tcPr>
            <w:tcW w:w="1440" w:type="dxa"/>
            <w:shd w:val="clear" w:color="auto" w:fill="FAFAFA"/>
          </w:tcPr>
          <w:p w14:paraId="48A369B0" w14:textId="77777777" w:rsidR="00451327" w:rsidRPr="00236E60" w:rsidRDefault="00451327" w:rsidP="00236E60">
            <w:pPr>
              <w:spacing w:after="0" w:line="240" w:lineRule="auto"/>
              <w:ind w:right="-72"/>
              <w:jc w:val="right"/>
              <w:rPr>
                <w:rFonts w:eastAsia="Arial"/>
                <w:color w:val="1502B6"/>
                <w:sz w:val="18"/>
                <w:szCs w:val="18"/>
                <w:lang w:eastAsia="en-GB"/>
              </w:rPr>
            </w:pPr>
          </w:p>
        </w:tc>
        <w:tc>
          <w:tcPr>
            <w:tcW w:w="1440" w:type="dxa"/>
          </w:tcPr>
          <w:p w14:paraId="401A5B2E" w14:textId="77777777" w:rsidR="00451327" w:rsidRPr="00236E60" w:rsidRDefault="00451327" w:rsidP="00236E60">
            <w:pPr>
              <w:spacing w:after="0" w:line="240" w:lineRule="auto"/>
              <w:ind w:right="-72"/>
              <w:jc w:val="right"/>
              <w:rPr>
                <w:rFonts w:eastAsia="Arial"/>
                <w:color w:val="1502B6"/>
                <w:sz w:val="18"/>
                <w:szCs w:val="18"/>
                <w:lang w:eastAsia="en-GB"/>
              </w:rPr>
            </w:pPr>
          </w:p>
        </w:tc>
      </w:tr>
      <w:tr w:rsidR="00451327" w:rsidRPr="00236E60" w14:paraId="4F21D6EA" w14:textId="77777777" w:rsidTr="00882053">
        <w:tc>
          <w:tcPr>
            <w:tcW w:w="6588" w:type="dxa"/>
            <w:hideMark/>
          </w:tcPr>
          <w:p w14:paraId="0EC7075F" w14:textId="1E874BF9"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 xml:space="preserve">Cash and cash equivalents </w:t>
            </w:r>
          </w:p>
        </w:tc>
        <w:tc>
          <w:tcPr>
            <w:tcW w:w="1440" w:type="dxa"/>
            <w:shd w:val="clear" w:color="auto" w:fill="FAFAFA"/>
          </w:tcPr>
          <w:p w14:paraId="6EE8F07E" w14:textId="33722DCA"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41</w:t>
            </w:r>
            <w:r w:rsidR="00451327" w:rsidRPr="00236E60">
              <w:rPr>
                <w:rFonts w:eastAsia="Arial Unicode MS"/>
                <w:color w:val="000000"/>
                <w:sz w:val="18"/>
                <w:szCs w:val="18"/>
                <w:lang w:val="en-US"/>
              </w:rPr>
              <w:t>,</w:t>
            </w:r>
            <w:r w:rsidRPr="00236E60">
              <w:rPr>
                <w:rFonts w:eastAsia="Arial Unicode MS"/>
                <w:color w:val="000000"/>
                <w:sz w:val="18"/>
                <w:szCs w:val="18"/>
              </w:rPr>
              <w:t>265</w:t>
            </w:r>
          </w:p>
        </w:tc>
        <w:tc>
          <w:tcPr>
            <w:tcW w:w="1440" w:type="dxa"/>
          </w:tcPr>
          <w:p w14:paraId="795F1126" w14:textId="18270EEF"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4</w:t>
            </w:r>
            <w:r w:rsidR="00451327" w:rsidRPr="00236E60">
              <w:rPr>
                <w:rFonts w:eastAsia="Arial Unicode MS"/>
                <w:color w:val="000000"/>
                <w:sz w:val="18"/>
                <w:szCs w:val="18"/>
                <w:lang w:val="en-US"/>
              </w:rPr>
              <w:t>,</w:t>
            </w:r>
            <w:r w:rsidRPr="00236E60">
              <w:rPr>
                <w:rFonts w:eastAsia="Arial Unicode MS"/>
                <w:color w:val="000000"/>
                <w:sz w:val="18"/>
                <w:szCs w:val="18"/>
              </w:rPr>
              <w:t>734</w:t>
            </w:r>
          </w:p>
        </w:tc>
      </w:tr>
      <w:tr w:rsidR="00451327" w:rsidRPr="00236E60" w14:paraId="10126F71" w14:textId="77777777" w:rsidTr="00882053">
        <w:tc>
          <w:tcPr>
            <w:tcW w:w="6588" w:type="dxa"/>
            <w:hideMark/>
          </w:tcPr>
          <w:p w14:paraId="603EAF70"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 xml:space="preserve">Other current assets </w:t>
            </w:r>
          </w:p>
        </w:tc>
        <w:tc>
          <w:tcPr>
            <w:tcW w:w="1440" w:type="dxa"/>
            <w:tcBorders>
              <w:top w:val="nil"/>
              <w:left w:val="nil"/>
              <w:bottom w:val="single" w:sz="4" w:space="0" w:color="auto"/>
              <w:right w:val="nil"/>
            </w:tcBorders>
            <w:shd w:val="clear" w:color="auto" w:fill="FAFAFA"/>
          </w:tcPr>
          <w:p w14:paraId="3B02A1AB" w14:textId="30881509"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25</w:t>
            </w:r>
            <w:r w:rsidR="00EB2A1E" w:rsidRPr="00236E60">
              <w:rPr>
                <w:rFonts w:eastAsia="Arial Unicode MS"/>
                <w:color w:val="000000"/>
                <w:sz w:val="18"/>
                <w:szCs w:val="18"/>
              </w:rPr>
              <w:t>,</w:t>
            </w:r>
            <w:r w:rsidRPr="00236E60">
              <w:rPr>
                <w:rFonts w:eastAsia="Arial Unicode MS"/>
                <w:color w:val="000000"/>
                <w:sz w:val="18"/>
                <w:szCs w:val="18"/>
              </w:rPr>
              <w:t>402</w:t>
            </w:r>
          </w:p>
        </w:tc>
        <w:tc>
          <w:tcPr>
            <w:tcW w:w="1440" w:type="dxa"/>
            <w:tcBorders>
              <w:top w:val="nil"/>
              <w:left w:val="nil"/>
              <w:bottom w:val="single" w:sz="4" w:space="0" w:color="auto"/>
              <w:right w:val="nil"/>
            </w:tcBorders>
          </w:tcPr>
          <w:p w14:paraId="6F00E307" w14:textId="6A66AD5C"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53</w:t>
            </w:r>
            <w:r w:rsidR="00451327" w:rsidRPr="00236E60">
              <w:rPr>
                <w:rFonts w:eastAsia="Arial Unicode MS"/>
                <w:color w:val="000000"/>
                <w:sz w:val="18"/>
                <w:szCs w:val="18"/>
                <w:lang w:val="en-US"/>
              </w:rPr>
              <w:t>,</w:t>
            </w:r>
            <w:r w:rsidRPr="00236E60">
              <w:rPr>
                <w:rFonts w:eastAsia="Arial Unicode MS"/>
                <w:color w:val="000000"/>
                <w:sz w:val="18"/>
                <w:szCs w:val="18"/>
              </w:rPr>
              <w:t>954</w:t>
            </w:r>
          </w:p>
        </w:tc>
      </w:tr>
      <w:tr w:rsidR="00451327" w:rsidRPr="00236E60" w14:paraId="27AA1617" w14:textId="77777777" w:rsidTr="00882053">
        <w:tc>
          <w:tcPr>
            <w:tcW w:w="6588" w:type="dxa"/>
          </w:tcPr>
          <w:p w14:paraId="0E0D0B3A"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left w:val="nil"/>
              <w:right w:val="nil"/>
            </w:tcBorders>
            <w:shd w:val="clear" w:color="auto" w:fill="FAFAFA"/>
          </w:tcPr>
          <w:p w14:paraId="6ACBCABF"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72DEB56"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3B2EEE3A" w14:textId="77777777" w:rsidTr="00882053">
        <w:tc>
          <w:tcPr>
            <w:tcW w:w="6588" w:type="dxa"/>
            <w:hideMark/>
          </w:tcPr>
          <w:p w14:paraId="2E4A0B1B"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Total current assets</w:t>
            </w:r>
          </w:p>
        </w:tc>
        <w:tc>
          <w:tcPr>
            <w:tcW w:w="1440" w:type="dxa"/>
            <w:tcBorders>
              <w:left w:val="nil"/>
              <w:bottom w:val="single" w:sz="4" w:space="0" w:color="auto"/>
              <w:right w:val="nil"/>
            </w:tcBorders>
            <w:shd w:val="clear" w:color="auto" w:fill="FAFAFA"/>
          </w:tcPr>
          <w:p w14:paraId="23F0AC1E" w14:textId="70302C89"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66</w:t>
            </w:r>
            <w:r w:rsidR="00EB2A1E" w:rsidRPr="00236E60">
              <w:rPr>
                <w:rFonts w:eastAsia="Arial Unicode MS"/>
                <w:color w:val="000000"/>
                <w:sz w:val="18"/>
                <w:szCs w:val="18"/>
              </w:rPr>
              <w:t>,</w:t>
            </w:r>
            <w:r w:rsidRPr="00236E60">
              <w:rPr>
                <w:rFonts w:eastAsia="Arial Unicode MS"/>
                <w:color w:val="000000"/>
                <w:sz w:val="18"/>
                <w:szCs w:val="18"/>
              </w:rPr>
              <w:t>667</w:t>
            </w:r>
          </w:p>
        </w:tc>
        <w:tc>
          <w:tcPr>
            <w:tcW w:w="1440" w:type="dxa"/>
            <w:tcBorders>
              <w:left w:val="nil"/>
              <w:bottom w:val="single" w:sz="4" w:space="0" w:color="auto"/>
              <w:right w:val="nil"/>
            </w:tcBorders>
          </w:tcPr>
          <w:p w14:paraId="6307BEC8" w14:textId="23541337"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58</w:t>
            </w:r>
            <w:r w:rsidR="00451327" w:rsidRPr="00236E60">
              <w:rPr>
                <w:rFonts w:eastAsia="Arial Unicode MS"/>
                <w:color w:val="000000"/>
                <w:sz w:val="18"/>
                <w:szCs w:val="18"/>
                <w:lang w:val="en-US"/>
              </w:rPr>
              <w:t>,</w:t>
            </w:r>
            <w:r w:rsidRPr="00236E60">
              <w:rPr>
                <w:rFonts w:eastAsia="Arial Unicode MS"/>
                <w:color w:val="000000"/>
                <w:sz w:val="18"/>
                <w:szCs w:val="18"/>
              </w:rPr>
              <w:t>688</w:t>
            </w:r>
          </w:p>
        </w:tc>
      </w:tr>
      <w:tr w:rsidR="00451327" w:rsidRPr="00236E60" w14:paraId="6B924589" w14:textId="77777777" w:rsidTr="00882053">
        <w:tc>
          <w:tcPr>
            <w:tcW w:w="6588" w:type="dxa"/>
          </w:tcPr>
          <w:p w14:paraId="1275EC4F"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1ECA0971"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tcBorders>
          </w:tcPr>
          <w:p w14:paraId="47D90499"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7955EC4C" w14:textId="77777777" w:rsidTr="00882053">
        <w:tc>
          <w:tcPr>
            <w:tcW w:w="6588" w:type="dxa"/>
            <w:hideMark/>
          </w:tcPr>
          <w:p w14:paraId="65827E72"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Total non-current assets</w:t>
            </w:r>
          </w:p>
        </w:tc>
        <w:tc>
          <w:tcPr>
            <w:tcW w:w="1440" w:type="dxa"/>
            <w:tcBorders>
              <w:bottom w:val="single" w:sz="4" w:space="0" w:color="auto"/>
            </w:tcBorders>
            <w:shd w:val="clear" w:color="auto" w:fill="FAFAFA"/>
          </w:tcPr>
          <w:p w14:paraId="5B13A1F5" w14:textId="55E4EA23"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453</w:t>
            </w:r>
            <w:r w:rsidR="00290BAA" w:rsidRPr="00236E60">
              <w:rPr>
                <w:rFonts w:eastAsia="Arial Unicode MS"/>
                <w:color w:val="000000"/>
                <w:sz w:val="18"/>
                <w:szCs w:val="18"/>
              </w:rPr>
              <w:t>,</w:t>
            </w:r>
            <w:r w:rsidRPr="00236E60">
              <w:rPr>
                <w:rFonts w:eastAsia="Arial Unicode MS"/>
                <w:color w:val="000000"/>
                <w:sz w:val="18"/>
                <w:szCs w:val="18"/>
              </w:rPr>
              <w:t>629</w:t>
            </w:r>
          </w:p>
        </w:tc>
        <w:tc>
          <w:tcPr>
            <w:tcW w:w="1440" w:type="dxa"/>
            <w:tcBorders>
              <w:bottom w:val="single" w:sz="4" w:space="0" w:color="auto"/>
            </w:tcBorders>
          </w:tcPr>
          <w:p w14:paraId="1B391E8E" w14:textId="557EC33B"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676</w:t>
            </w:r>
            <w:r w:rsidR="001E3AA5" w:rsidRPr="00236E60">
              <w:rPr>
                <w:rFonts w:eastAsia="Arial Unicode MS"/>
                <w:color w:val="000000"/>
                <w:sz w:val="18"/>
                <w:szCs w:val="18"/>
              </w:rPr>
              <w:t>,</w:t>
            </w:r>
            <w:r w:rsidRPr="00236E60">
              <w:rPr>
                <w:rFonts w:eastAsia="Arial Unicode MS"/>
                <w:color w:val="000000"/>
                <w:sz w:val="18"/>
                <w:szCs w:val="18"/>
              </w:rPr>
              <w:t>733</w:t>
            </w:r>
          </w:p>
        </w:tc>
      </w:tr>
      <w:tr w:rsidR="00451327" w:rsidRPr="00236E60" w14:paraId="76F05878" w14:textId="77777777" w:rsidTr="008F423B">
        <w:tc>
          <w:tcPr>
            <w:tcW w:w="6588" w:type="dxa"/>
          </w:tcPr>
          <w:p w14:paraId="70572115"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1ADDA9EC"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tcBorders>
          </w:tcPr>
          <w:p w14:paraId="44CC9156"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3FC7BF55" w14:textId="77777777" w:rsidTr="008F423B">
        <w:tc>
          <w:tcPr>
            <w:tcW w:w="6588" w:type="dxa"/>
            <w:hideMark/>
          </w:tcPr>
          <w:p w14:paraId="1A5BFF1A" w14:textId="4F556B40" w:rsidR="00451327" w:rsidRPr="00236E60" w:rsidRDefault="008F423B" w:rsidP="00236E60">
            <w:pPr>
              <w:spacing w:after="0" w:line="240" w:lineRule="auto"/>
              <w:ind w:left="525" w:right="-72"/>
              <w:rPr>
                <w:rFonts w:eastAsia="Arial"/>
                <w:sz w:val="18"/>
                <w:szCs w:val="18"/>
                <w:lang w:eastAsia="en-GB"/>
              </w:rPr>
            </w:pPr>
            <w:r w:rsidRPr="00236E60">
              <w:rPr>
                <w:rFonts w:eastAsia="Arial"/>
                <w:sz w:val="18"/>
                <w:szCs w:val="18"/>
                <w:lang w:eastAsia="en-GB"/>
              </w:rPr>
              <w:t>C</w:t>
            </w:r>
            <w:r w:rsidR="00451327" w:rsidRPr="00236E60">
              <w:rPr>
                <w:rFonts w:eastAsia="Arial"/>
                <w:sz w:val="18"/>
                <w:szCs w:val="18"/>
                <w:lang w:eastAsia="en-GB"/>
              </w:rPr>
              <w:t>urrent liabilities</w:t>
            </w:r>
          </w:p>
        </w:tc>
        <w:tc>
          <w:tcPr>
            <w:tcW w:w="1440" w:type="dxa"/>
            <w:tcBorders>
              <w:left w:val="nil"/>
              <w:right w:val="nil"/>
            </w:tcBorders>
            <w:shd w:val="clear" w:color="auto" w:fill="FAFAFA"/>
          </w:tcPr>
          <w:p w14:paraId="407557BE" w14:textId="0972EA38"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lang w:val="en-US"/>
              </w:rPr>
              <w:t>(</w:t>
            </w:r>
            <w:r w:rsidR="00236E60" w:rsidRPr="00236E60">
              <w:rPr>
                <w:rFonts w:eastAsia="Arial Unicode MS"/>
                <w:color w:val="000000"/>
                <w:sz w:val="18"/>
                <w:szCs w:val="18"/>
              </w:rPr>
              <w:t>63</w:t>
            </w:r>
            <w:r w:rsidRPr="00236E60">
              <w:rPr>
                <w:rFonts w:eastAsia="Arial Unicode MS"/>
                <w:color w:val="000000"/>
                <w:sz w:val="18"/>
                <w:szCs w:val="18"/>
                <w:lang w:val="en-US"/>
              </w:rPr>
              <w:t>,</w:t>
            </w:r>
            <w:r w:rsidR="00236E60" w:rsidRPr="00236E60">
              <w:rPr>
                <w:rFonts w:eastAsia="Arial Unicode MS"/>
                <w:color w:val="000000"/>
                <w:sz w:val="18"/>
                <w:szCs w:val="18"/>
              </w:rPr>
              <w:t>286</w:t>
            </w:r>
            <w:r w:rsidRPr="00236E60">
              <w:rPr>
                <w:rFonts w:eastAsia="Arial Unicode MS"/>
                <w:color w:val="000000"/>
                <w:sz w:val="18"/>
                <w:szCs w:val="18"/>
                <w:lang w:val="en-US"/>
              </w:rPr>
              <w:t>)</w:t>
            </w:r>
          </w:p>
        </w:tc>
        <w:tc>
          <w:tcPr>
            <w:tcW w:w="1440" w:type="dxa"/>
            <w:tcBorders>
              <w:left w:val="nil"/>
              <w:right w:val="nil"/>
            </w:tcBorders>
          </w:tcPr>
          <w:p w14:paraId="70B3E0E6" w14:textId="28C26D63"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cs/>
                <w:lang w:val="en-US"/>
              </w:rPr>
              <w:t>(</w:t>
            </w:r>
            <w:r w:rsidR="00236E60" w:rsidRPr="00236E60">
              <w:rPr>
                <w:rFonts w:eastAsia="Arial Unicode MS"/>
                <w:color w:val="000000"/>
                <w:sz w:val="18"/>
                <w:szCs w:val="18"/>
              </w:rPr>
              <w:t>98</w:t>
            </w:r>
            <w:r w:rsidRPr="00236E60">
              <w:rPr>
                <w:rFonts w:eastAsia="Arial Unicode MS"/>
                <w:color w:val="000000"/>
                <w:sz w:val="18"/>
                <w:szCs w:val="18"/>
                <w:lang w:val="en-US"/>
              </w:rPr>
              <w:t>,</w:t>
            </w:r>
            <w:r w:rsidR="00236E60" w:rsidRPr="00236E60">
              <w:rPr>
                <w:rFonts w:eastAsia="Arial Unicode MS"/>
                <w:color w:val="000000"/>
                <w:sz w:val="18"/>
                <w:szCs w:val="18"/>
              </w:rPr>
              <w:t>850</w:t>
            </w:r>
            <w:r w:rsidRPr="00236E60">
              <w:rPr>
                <w:rFonts w:eastAsia="Arial Unicode MS"/>
                <w:color w:val="000000"/>
                <w:sz w:val="18"/>
                <w:szCs w:val="18"/>
                <w:cs/>
                <w:lang w:val="en-US"/>
              </w:rPr>
              <w:t>)</w:t>
            </w:r>
          </w:p>
        </w:tc>
      </w:tr>
      <w:tr w:rsidR="00451327" w:rsidRPr="00236E60" w14:paraId="2683CBA2" w14:textId="77777777" w:rsidTr="008F423B">
        <w:tc>
          <w:tcPr>
            <w:tcW w:w="6588" w:type="dxa"/>
            <w:hideMark/>
          </w:tcPr>
          <w:p w14:paraId="0F069979" w14:textId="3DAA84A3" w:rsidR="00451327" w:rsidRPr="00236E60" w:rsidRDefault="008F423B" w:rsidP="00236E60">
            <w:pPr>
              <w:spacing w:after="0" w:line="240" w:lineRule="auto"/>
              <w:ind w:left="525" w:right="-72"/>
              <w:rPr>
                <w:rFonts w:eastAsia="Arial"/>
                <w:sz w:val="18"/>
                <w:szCs w:val="18"/>
                <w:lang w:eastAsia="en-GB"/>
              </w:rPr>
            </w:pPr>
            <w:r w:rsidRPr="00236E60">
              <w:rPr>
                <w:rFonts w:eastAsia="Arial"/>
                <w:sz w:val="18"/>
                <w:szCs w:val="18"/>
                <w:lang w:eastAsia="en-GB"/>
              </w:rPr>
              <w:t>N</w:t>
            </w:r>
            <w:r w:rsidR="00451327" w:rsidRPr="00236E60">
              <w:rPr>
                <w:rFonts w:eastAsia="Arial"/>
                <w:sz w:val="18"/>
                <w:szCs w:val="18"/>
                <w:lang w:eastAsia="en-GB"/>
              </w:rPr>
              <w:t>on-current liabilities</w:t>
            </w:r>
          </w:p>
        </w:tc>
        <w:tc>
          <w:tcPr>
            <w:tcW w:w="1440" w:type="dxa"/>
            <w:tcBorders>
              <w:top w:val="nil"/>
              <w:left w:val="nil"/>
              <w:bottom w:val="single" w:sz="4" w:space="0" w:color="auto"/>
              <w:right w:val="nil"/>
            </w:tcBorders>
            <w:shd w:val="clear" w:color="auto" w:fill="FAFAFA"/>
          </w:tcPr>
          <w:p w14:paraId="4C38CB9F" w14:textId="6B60DA85"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lang w:val="en-US"/>
              </w:rPr>
              <w:t>(</w:t>
            </w:r>
            <w:r w:rsidR="00236E60" w:rsidRPr="00236E60">
              <w:rPr>
                <w:rFonts w:eastAsia="Arial Unicode MS"/>
                <w:color w:val="000000"/>
                <w:sz w:val="18"/>
                <w:szCs w:val="18"/>
              </w:rPr>
              <w:t>90</w:t>
            </w:r>
            <w:r w:rsidRPr="00236E60">
              <w:rPr>
                <w:rFonts w:eastAsia="Arial Unicode MS"/>
                <w:color w:val="000000"/>
                <w:sz w:val="18"/>
                <w:szCs w:val="18"/>
                <w:lang w:val="en-US"/>
              </w:rPr>
              <w:t>,</w:t>
            </w:r>
            <w:r w:rsidR="00236E60" w:rsidRPr="00236E60">
              <w:rPr>
                <w:rFonts w:eastAsia="Arial Unicode MS"/>
                <w:color w:val="000000"/>
                <w:sz w:val="18"/>
                <w:szCs w:val="18"/>
              </w:rPr>
              <w:t>632</w:t>
            </w:r>
            <w:r w:rsidRPr="00236E60">
              <w:rPr>
                <w:rFonts w:eastAsia="Arial Unicode MS"/>
                <w:color w:val="000000"/>
                <w:sz w:val="18"/>
                <w:szCs w:val="18"/>
                <w:lang w:val="en-US"/>
              </w:rPr>
              <w:t>)</w:t>
            </w:r>
          </w:p>
        </w:tc>
        <w:tc>
          <w:tcPr>
            <w:tcW w:w="1440" w:type="dxa"/>
            <w:tcBorders>
              <w:top w:val="nil"/>
              <w:left w:val="nil"/>
              <w:bottom w:val="single" w:sz="4" w:space="0" w:color="auto"/>
              <w:right w:val="nil"/>
            </w:tcBorders>
          </w:tcPr>
          <w:p w14:paraId="39E87957" w14:textId="4B0A3272"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cs/>
                <w:lang w:val="en-US"/>
              </w:rPr>
              <w:t>(</w:t>
            </w:r>
            <w:r w:rsidR="00236E60" w:rsidRPr="00236E60">
              <w:rPr>
                <w:rFonts w:eastAsia="Arial Unicode MS"/>
                <w:color w:val="000000"/>
                <w:sz w:val="18"/>
                <w:szCs w:val="18"/>
              </w:rPr>
              <w:t>242</w:t>
            </w:r>
            <w:r w:rsidRPr="00236E60">
              <w:rPr>
                <w:rFonts w:eastAsia="Arial Unicode MS"/>
                <w:color w:val="000000"/>
                <w:sz w:val="18"/>
                <w:szCs w:val="18"/>
                <w:lang w:val="en-US"/>
              </w:rPr>
              <w:t>,</w:t>
            </w:r>
            <w:r w:rsidR="00236E60" w:rsidRPr="00236E60">
              <w:rPr>
                <w:rFonts w:eastAsia="Arial Unicode MS"/>
                <w:color w:val="000000"/>
                <w:sz w:val="18"/>
                <w:szCs w:val="18"/>
              </w:rPr>
              <w:t>918</w:t>
            </w:r>
            <w:r w:rsidRPr="00236E60">
              <w:rPr>
                <w:rFonts w:eastAsia="Arial Unicode MS"/>
                <w:color w:val="000000"/>
                <w:sz w:val="18"/>
                <w:szCs w:val="18"/>
                <w:cs/>
                <w:lang w:val="en-US"/>
              </w:rPr>
              <w:t>)</w:t>
            </w:r>
          </w:p>
        </w:tc>
      </w:tr>
      <w:tr w:rsidR="00451327" w:rsidRPr="00236E60" w14:paraId="33CB6C10" w14:textId="77777777" w:rsidTr="008F423B">
        <w:tc>
          <w:tcPr>
            <w:tcW w:w="6588" w:type="dxa"/>
          </w:tcPr>
          <w:p w14:paraId="2927D534"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1133DADC"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tcPr>
          <w:p w14:paraId="0D5FEB1D"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09632A7C" w14:textId="77777777" w:rsidTr="00882053">
        <w:tc>
          <w:tcPr>
            <w:tcW w:w="6588" w:type="dxa"/>
            <w:hideMark/>
          </w:tcPr>
          <w:p w14:paraId="1DFD61F4"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Net assets</w:t>
            </w:r>
          </w:p>
        </w:tc>
        <w:tc>
          <w:tcPr>
            <w:tcW w:w="1440" w:type="dxa"/>
            <w:tcBorders>
              <w:top w:val="nil"/>
              <w:left w:val="nil"/>
              <w:bottom w:val="single" w:sz="4" w:space="0" w:color="000000"/>
              <w:right w:val="nil"/>
            </w:tcBorders>
            <w:shd w:val="clear" w:color="auto" w:fill="FAFAFA"/>
          </w:tcPr>
          <w:p w14:paraId="39546DB4" w14:textId="40E0C4C0"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366</w:t>
            </w:r>
            <w:r w:rsidR="00451327" w:rsidRPr="00236E60">
              <w:rPr>
                <w:rFonts w:eastAsia="Arial Unicode MS"/>
                <w:color w:val="000000"/>
                <w:sz w:val="18"/>
                <w:szCs w:val="18"/>
                <w:lang w:val="en-US"/>
              </w:rPr>
              <w:t>,</w:t>
            </w:r>
            <w:r w:rsidRPr="00236E60">
              <w:rPr>
                <w:rFonts w:eastAsia="Arial Unicode MS"/>
                <w:color w:val="000000"/>
                <w:sz w:val="18"/>
                <w:szCs w:val="18"/>
              </w:rPr>
              <w:t>378</w:t>
            </w:r>
          </w:p>
        </w:tc>
        <w:tc>
          <w:tcPr>
            <w:tcW w:w="1440" w:type="dxa"/>
            <w:tcBorders>
              <w:top w:val="nil"/>
              <w:left w:val="nil"/>
              <w:bottom w:val="single" w:sz="4" w:space="0" w:color="000000"/>
              <w:right w:val="nil"/>
            </w:tcBorders>
          </w:tcPr>
          <w:p w14:paraId="77015693" w14:textId="272A9AFA"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393</w:t>
            </w:r>
            <w:r w:rsidR="001C3067" w:rsidRPr="00236E60">
              <w:rPr>
                <w:rFonts w:eastAsia="Arial Unicode MS"/>
                <w:color w:val="000000"/>
                <w:sz w:val="18"/>
                <w:szCs w:val="18"/>
              </w:rPr>
              <w:t>,</w:t>
            </w:r>
            <w:r w:rsidRPr="00236E60">
              <w:rPr>
                <w:rFonts w:eastAsia="Arial Unicode MS"/>
                <w:color w:val="000000"/>
                <w:sz w:val="18"/>
                <w:szCs w:val="18"/>
              </w:rPr>
              <w:t>653</w:t>
            </w:r>
          </w:p>
        </w:tc>
      </w:tr>
      <w:tr w:rsidR="00451327" w:rsidRPr="00236E60" w14:paraId="6E62AD6B" w14:textId="77777777" w:rsidTr="00882053">
        <w:tc>
          <w:tcPr>
            <w:tcW w:w="6588" w:type="dxa"/>
          </w:tcPr>
          <w:p w14:paraId="3C618BDF"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29AE0F1E"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586C5E5"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1794BF2D" w14:textId="77777777" w:rsidTr="00882053">
        <w:tc>
          <w:tcPr>
            <w:tcW w:w="6588" w:type="dxa"/>
            <w:hideMark/>
          </w:tcPr>
          <w:p w14:paraId="58816E8D" w14:textId="3F9EBBBE" w:rsidR="00451327" w:rsidRPr="00236E60" w:rsidRDefault="00451327" w:rsidP="00236E60">
            <w:pPr>
              <w:spacing w:after="0" w:line="240" w:lineRule="auto"/>
              <w:ind w:left="525" w:right="-72"/>
              <w:rPr>
                <w:rFonts w:eastAsia="Arial"/>
                <w:b/>
                <w:sz w:val="18"/>
                <w:szCs w:val="18"/>
                <w:lang w:eastAsia="en-GB"/>
              </w:rPr>
            </w:pPr>
            <w:r w:rsidRPr="00236E60">
              <w:rPr>
                <w:rFonts w:eastAsia="Arial"/>
                <w:b/>
                <w:sz w:val="18"/>
                <w:szCs w:val="18"/>
                <w:lang w:eastAsia="en-GB"/>
              </w:rPr>
              <w:t>Reconciliation to carrying amounts:</w:t>
            </w:r>
          </w:p>
        </w:tc>
        <w:tc>
          <w:tcPr>
            <w:tcW w:w="1440" w:type="dxa"/>
            <w:shd w:val="clear" w:color="auto" w:fill="FAFAFA"/>
          </w:tcPr>
          <w:p w14:paraId="35CC06DB"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Pr>
          <w:p w14:paraId="6F2FCB3C"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3993A9A3" w14:textId="77777777" w:rsidTr="00882053">
        <w:tc>
          <w:tcPr>
            <w:tcW w:w="6588" w:type="dxa"/>
            <w:hideMark/>
          </w:tcPr>
          <w:p w14:paraId="4076D6EC" w14:textId="77777777" w:rsidR="00451327" w:rsidRPr="00236E60" w:rsidRDefault="00451327" w:rsidP="00236E60">
            <w:pPr>
              <w:spacing w:after="0" w:line="240" w:lineRule="auto"/>
              <w:ind w:left="525" w:right="-72"/>
              <w:rPr>
                <w:rFonts w:eastAsia="Arial"/>
                <w:b/>
                <w:sz w:val="18"/>
                <w:szCs w:val="18"/>
                <w:lang w:eastAsia="en-GB"/>
              </w:rPr>
            </w:pPr>
            <w:r w:rsidRPr="00236E60">
              <w:rPr>
                <w:rFonts w:eastAsia="Arial"/>
                <w:sz w:val="18"/>
                <w:szCs w:val="18"/>
                <w:lang w:eastAsia="en-GB"/>
              </w:rPr>
              <w:t xml:space="preserve">Opening net assets </w:t>
            </w:r>
          </w:p>
        </w:tc>
        <w:tc>
          <w:tcPr>
            <w:tcW w:w="1440" w:type="dxa"/>
            <w:shd w:val="clear" w:color="auto" w:fill="FAFAFA"/>
          </w:tcPr>
          <w:p w14:paraId="754341B9" w14:textId="0A281079"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393</w:t>
            </w:r>
            <w:r w:rsidR="00043709" w:rsidRPr="00236E60">
              <w:rPr>
                <w:sz w:val="18"/>
                <w:szCs w:val="18"/>
              </w:rPr>
              <w:t>,</w:t>
            </w:r>
            <w:r w:rsidRPr="00236E60">
              <w:rPr>
                <w:sz w:val="18"/>
                <w:szCs w:val="18"/>
              </w:rPr>
              <w:t>653</w:t>
            </w:r>
          </w:p>
        </w:tc>
        <w:tc>
          <w:tcPr>
            <w:tcW w:w="1440" w:type="dxa"/>
          </w:tcPr>
          <w:p w14:paraId="303D452D" w14:textId="0655E373"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392</w:t>
            </w:r>
            <w:r w:rsidR="00D84CD8" w:rsidRPr="00236E60">
              <w:rPr>
                <w:sz w:val="18"/>
                <w:szCs w:val="18"/>
              </w:rPr>
              <w:t>,</w:t>
            </w:r>
            <w:r w:rsidRPr="00236E60">
              <w:rPr>
                <w:sz w:val="18"/>
                <w:szCs w:val="18"/>
              </w:rPr>
              <w:t>161</w:t>
            </w:r>
          </w:p>
        </w:tc>
      </w:tr>
      <w:tr w:rsidR="00451327" w:rsidRPr="00236E60" w14:paraId="2532BB33" w14:textId="77777777" w:rsidTr="00882053">
        <w:tc>
          <w:tcPr>
            <w:tcW w:w="6588" w:type="dxa"/>
            <w:hideMark/>
          </w:tcPr>
          <w:p w14:paraId="70DFA755" w14:textId="08B126CF" w:rsidR="00451327" w:rsidRPr="00236E60" w:rsidRDefault="00451327" w:rsidP="00236E60">
            <w:pPr>
              <w:spacing w:after="0" w:line="240" w:lineRule="auto"/>
              <w:ind w:left="525" w:right="-72"/>
              <w:rPr>
                <w:rFonts w:eastAsia="Arial"/>
                <w:b/>
                <w:sz w:val="18"/>
                <w:szCs w:val="18"/>
                <w:lang w:eastAsia="en-GB"/>
              </w:rPr>
            </w:pPr>
            <w:r w:rsidRPr="00236E60">
              <w:rPr>
                <w:rFonts w:eastAsia="Arial"/>
                <w:sz w:val="18"/>
                <w:szCs w:val="18"/>
                <w:lang w:eastAsia="en-GB"/>
              </w:rPr>
              <w:t>Profit for the year</w:t>
            </w:r>
          </w:p>
        </w:tc>
        <w:tc>
          <w:tcPr>
            <w:tcW w:w="1440" w:type="dxa"/>
            <w:shd w:val="clear" w:color="auto" w:fill="FAFAFA"/>
          </w:tcPr>
          <w:p w14:paraId="506E5F23" w14:textId="1DCBC3A5"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41</w:t>
            </w:r>
            <w:r w:rsidRPr="00236E60">
              <w:rPr>
                <w:sz w:val="18"/>
                <w:szCs w:val="18"/>
              </w:rPr>
              <w:t>,</w:t>
            </w:r>
            <w:r w:rsidR="00236E60" w:rsidRPr="00236E60">
              <w:rPr>
                <w:sz w:val="18"/>
                <w:szCs w:val="18"/>
              </w:rPr>
              <w:t>919</w:t>
            </w:r>
            <w:r w:rsidRPr="00236E60">
              <w:rPr>
                <w:sz w:val="18"/>
                <w:szCs w:val="18"/>
              </w:rPr>
              <w:t>)</w:t>
            </w:r>
          </w:p>
        </w:tc>
        <w:tc>
          <w:tcPr>
            <w:tcW w:w="1440" w:type="dxa"/>
          </w:tcPr>
          <w:p w14:paraId="3544A31F" w14:textId="5B48DB54" w:rsidR="00451327" w:rsidRPr="00236E60" w:rsidRDefault="00451327" w:rsidP="00236E60">
            <w:pPr>
              <w:spacing w:after="0" w:line="240" w:lineRule="auto"/>
              <w:ind w:right="-72"/>
              <w:jc w:val="right"/>
              <w:rPr>
                <w:rFonts w:eastAsia="Arial"/>
                <w:sz w:val="18"/>
                <w:szCs w:val="18"/>
                <w:lang w:eastAsia="en-GB"/>
              </w:rPr>
            </w:pPr>
            <w:r w:rsidRPr="00236E60">
              <w:rPr>
                <w:sz w:val="18"/>
                <w:szCs w:val="18"/>
              </w:rPr>
              <w:t>(</w:t>
            </w:r>
            <w:r w:rsidR="00236E60" w:rsidRPr="00236E60">
              <w:rPr>
                <w:sz w:val="18"/>
                <w:szCs w:val="18"/>
              </w:rPr>
              <w:t>116</w:t>
            </w:r>
            <w:r w:rsidRPr="00236E60">
              <w:rPr>
                <w:sz w:val="18"/>
                <w:szCs w:val="18"/>
              </w:rPr>
              <w:t>,</w:t>
            </w:r>
            <w:r w:rsidR="00236E60" w:rsidRPr="00236E60">
              <w:rPr>
                <w:sz w:val="18"/>
                <w:szCs w:val="18"/>
              </w:rPr>
              <w:t>922</w:t>
            </w:r>
            <w:r w:rsidRPr="00236E60">
              <w:rPr>
                <w:sz w:val="18"/>
                <w:szCs w:val="18"/>
              </w:rPr>
              <w:t>)</w:t>
            </w:r>
          </w:p>
        </w:tc>
      </w:tr>
      <w:tr w:rsidR="00451327" w:rsidRPr="00236E60" w14:paraId="0A4C4508" w14:textId="77777777" w:rsidTr="0000365D">
        <w:tc>
          <w:tcPr>
            <w:tcW w:w="6588" w:type="dxa"/>
            <w:hideMark/>
          </w:tcPr>
          <w:p w14:paraId="0237B649" w14:textId="77777777" w:rsidR="00615EA0" w:rsidRPr="00236E60" w:rsidRDefault="00615EA0" w:rsidP="00236E60">
            <w:pPr>
              <w:spacing w:after="0" w:line="240" w:lineRule="auto"/>
              <w:ind w:left="525" w:right="-72"/>
              <w:rPr>
                <w:rFonts w:eastAsia="Arial"/>
                <w:sz w:val="18"/>
                <w:szCs w:val="18"/>
                <w:lang w:eastAsia="en-GB"/>
              </w:rPr>
            </w:pPr>
            <w:r w:rsidRPr="00236E60">
              <w:rPr>
                <w:rFonts w:eastAsia="Arial"/>
                <w:sz w:val="18"/>
                <w:szCs w:val="18"/>
                <w:lang w:eastAsia="en-GB"/>
              </w:rPr>
              <w:t>Adjustment to exchange differences on translation of</w:t>
            </w:r>
          </w:p>
          <w:p w14:paraId="26444C53" w14:textId="2E58B004" w:rsidR="00451327" w:rsidRPr="00236E60" w:rsidRDefault="00615EA0" w:rsidP="00236E60">
            <w:pPr>
              <w:spacing w:after="0" w:line="240" w:lineRule="auto"/>
              <w:ind w:left="525" w:right="-72"/>
              <w:rPr>
                <w:rFonts w:eastAsia="Arial"/>
                <w:sz w:val="18"/>
                <w:szCs w:val="18"/>
                <w:lang w:eastAsia="en-GB"/>
              </w:rPr>
            </w:pPr>
            <w:r w:rsidRPr="00236E60">
              <w:rPr>
                <w:rFonts w:eastAsia="Arial"/>
                <w:sz w:val="18"/>
                <w:szCs w:val="18"/>
                <w:lang w:eastAsia="en-GB"/>
              </w:rPr>
              <w:t xml:space="preserve">   financial statements</w:t>
            </w:r>
          </w:p>
        </w:tc>
        <w:tc>
          <w:tcPr>
            <w:tcW w:w="1440" w:type="dxa"/>
            <w:shd w:val="clear" w:color="auto" w:fill="FAFAFA"/>
            <w:vAlign w:val="bottom"/>
          </w:tcPr>
          <w:p w14:paraId="06C0FB4B" w14:textId="68917DCB"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14</w:t>
            </w:r>
            <w:r w:rsidR="0023241E" w:rsidRPr="00236E60">
              <w:rPr>
                <w:sz w:val="18"/>
                <w:szCs w:val="18"/>
              </w:rPr>
              <w:t>,</w:t>
            </w:r>
            <w:r w:rsidRPr="00236E60">
              <w:rPr>
                <w:sz w:val="18"/>
                <w:szCs w:val="18"/>
              </w:rPr>
              <w:t>644</w:t>
            </w:r>
          </w:p>
        </w:tc>
        <w:tc>
          <w:tcPr>
            <w:tcW w:w="1440" w:type="dxa"/>
            <w:vAlign w:val="bottom"/>
          </w:tcPr>
          <w:p w14:paraId="34751250" w14:textId="0DE3D437"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77</w:t>
            </w:r>
            <w:r w:rsidR="0023241E" w:rsidRPr="00236E60">
              <w:rPr>
                <w:sz w:val="18"/>
                <w:szCs w:val="18"/>
              </w:rPr>
              <w:t>,</w:t>
            </w:r>
            <w:r w:rsidRPr="00236E60">
              <w:rPr>
                <w:sz w:val="18"/>
                <w:szCs w:val="18"/>
              </w:rPr>
              <w:t>525</w:t>
            </w:r>
          </w:p>
        </w:tc>
      </w:tr>
      <w:tr w:rsidR="00451327" w:rsidRPr="00236E60" w14:paraId="048552A8" w14:textId="77777777" w:rsidTr="00882053">
        <w:tc>
          <w:tcPr>
            <w:tcW w:w="6588" w:type="dxa"/>
          </w:tcPr>
          <w:p w14:paraId="39BAAC9E"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6216AAA0"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auto"/>
            </w:tcBorders>
          </w:tcPr>
          <w:p w14:paraId="1A9C9824"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22ADB046" w14:textId="77777777" w:rsidTr="00882053">
        <w:tc>
          <w:tcPr>
            <w:tcW w:w="6588" w:type="dxa"/>
            <w:hideMark/>
          </w:tcPr>
          <w:p w14:paraId="09C0A5A4"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Closing net assets</w:t>
            </w:r>
          </w:p>
        </w:tc>
        <w:tc>
          <w:tcPr>
            <w:tcW w:w="1440" w:type="dxa"/>
            <w:shd w:val="clear" w:color="auto" w:fill="FAFAFA"/>
          </w:tcPr>
          <w:p w14:paraId="66592A4E" w14:textId="41F65174"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366</w:t>
            </w:r>
            <w:r w:rsidR="00451327" w:rsidRPr="00236E60">
              <w:rPr>
                <w:rFonts w:eastAsia="Arial Unicode MS"/>
                <w:color w:val="000000"/>
                <w:sz w:val="18"/>
                <w:szCs w:val="18"/>
                <w:lang w:val="en-US"/>
              </w:rPr>
              <w:t>,</w:t>
            </w:r>
            <w:r w:rsidRPr="00236E60">
              <w:rPr>
                <w:rFonts w:eastAsia="Arial Unicode MS"/>
                <w:color w:val="000000"/>
                <w:sz w:val="18"/>
                <w:szCs w:val="18"/>
              </w:rPr>
              <w:t>378</w:t>
            </w:r>
          </w:p>
        </w:tc>
        <w:tc>
          <w:tcPr>
            <w:tcW w:w="1440" w:type="dxa"/>
          </w:tcPr>
          <w:p w14:paraId="05B8EECC" w14:textId="48F40023"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352</w:t>
            </w:r>
            <w:r w:rsidR="00451327" w:rsidRPr="00236E60">
              <w:rPr>
                <w:rFonts w:eastAsia="Arial Unicode MS"/>
                <w:color w:val="000000"/>
                <w:sz w:val="18"/>
                <w:szCs w:val="18"/>
                <w:lang w:val="en-US"/>
              </w:rPr>
              <w:t>,</w:t>
            </w:r>
            <w:r w:rsidRPr="00236E60">
              <w:rPr>
                <w:rFonts w:eastAsia="Arial Unicode MS"/>
                <w:color w:val="000000"/>
                <w:sz w:val="18"/>
                <w:szCs w:val="18"/>
              </w:rPr>
              <w:t>764</w:t>
            </w:r>
          </w:p>
        </w:tc>
      </w:tr>
      <w:tr w:rsidR="00451327" w:rsidRPr="00236E60" w14:paraId="6D53E881" w14:textId="77777777" w:rsidTr="00882053">
        <w:tc>
          <w:tcPr>
            <w:tcW w:w="6588" w:type="dxa"/>
          </w:tcPr>
          <w:p w14:paraId="7C502EB0" w14:textId="77777777" w:rsidR="00451327" w:rsidRPr="00236E60" w:rsidRDefault="00451327" w:rsidP="00236E60">
            <w:pPr>
              <w:spacing w:after="0" w:line="240" w:lineRule="auto"/>
              <w:ind w:left="525" w:right="-72"/>
              <w:rPr>
                <w:rFonts w:eastAsia="Arial"/>
                <w:sz w:val="18"/>
                <w:szCs w:val="18"/>
                <w:lang w:eastAsia="en-GB"/>
              </w:rPr>
            </w:pPr>
          </w:p>
        </w:tc>
        <w:tc>
          <w:tcPr>
            <w:tcW w:w="1440" w:type="dxa"/>
            <w:shd w:val="clear" w:color="auto" w:fill="FAFAFA"/>
          </w:tcPr>
          <w:p w14:paraId="218342B8"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Pr>
          <w:p w14:paraId="43A35DD7"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1168E02F" w14:textId="77777777" w:rsidTr="00882053">
        <w:tc>
          <w:tcPr>
            <w:tcW w:w="6588" w:type="dxa"/>
            <w:hideMark/>
          </w:tcPr>
          <w:p w14:paraId="470B902E"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Group’s share in joint ventures (%)</w:t>
            </w:r>
          </w:p>
        </w:tc>
        <w:tc>
          <w:tcPr>
            <w:tcW w:w="1440" w:type="dxa"/>
            <w:tcBorders>
              <w:top w:val="nil"/>
              <w:left w:val="nil"/>
              <w:bottom w:val="single" w:sz="4" w:space="0" w:color="000000"/>
              <w:right w:val="nil"/>
            </w:tcBorders>
            <w:shd w:val="clear" w:color="auto" w:fill="FAFAFA"/>
          </w:tcPr>
          <w:p w14:paraId="1EEEBD35" w14:textId="5599FED1"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50</w:t>
            </w:r>
            <w:r w:rsidR="00451327" w:rsidRPr="00236E60">
              <w:rPr>
                <w:rFonts w:eastAsia="Arial Unicode MS"/>
                <w:color w:val="000000"/>
                <w:sz w:val="18"/>
                <w:szCs w:val="18"/>
                <w:lang w:val="en-US"/>
              </w:rPr>
              <w:t>.</w:t>
            </w:r>
            <w:r w:rsidRPr="00236E60">
              <w:rPr>
                <w:rFonts w:eastAsia="Arial Unicode MS"/>
                <w:color w:val="000000"/>
                <w:sz w:val="18"/>
                <w:szCs w:val="18"/>
              </w:rPr>
              <w:t>00</w:t>
            </w:r>
          </w:p>
        </w:tc>
        <w:tc>
          <w:tcPr>
            <w:tcW w:w="1440" w:type="dxa"/>
            <w:tcBorders>
              <w:top w:val="nil"/>
              <w:left w:val="nil"/>
              <w:bottom w:val="single" w:sz="4" w:space="0" w:color="000000"/>
              <w:right w:val="nil"/>
            </w:tcBorders>
          </w:tcPr>
          <w:p w14:paraId="47DD573F" w14:textId="753F0D3F"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50</w:t>
            </w:r>
            <w:r w:rsidR="00451327" w:rsidRPr="00236E60">
              <w:rPr>
                <w:rFonts w:eastAsia="Arial Unicode MS"/>
                <w:color w:val="000000"/>
                <w:sz w:val="18"/>
                <w:szCs w:val="18"/>
                <w:cs/>
                <w:lang w:val="en-US"/>
              </w:rPr>
              <w:t>.</w:t>
            </w:r>
            <w:r w:rsidRPr="00236E60">
              <w:rPr>
                <w:rFonts w:eastAsia="Arial Unicode MS"/>
                <w:color w:val="000000"/>
                <w:sz w:val="18"/>
                <w:szCs w:val="18"/>
              </w:rPr>
              <w:t>00</w:t>
            </w:r>
          </w:p>
        </w:tc>
      </w:tr>
      <w:tr w:rsidR="00451327" w:rsidRPr="00236E60" w14:paraId="040E0446" w14:textId="77777777" w:rsidTr="00882053">
        <w:tc>
          <w:tcPr>
            <w:tcW w:w="6588" w:type="dxa"/>
          </w:tcPr>
          <w:p w14:paraId="7F6D2BCF" w14:textId="77777777" w:rsidR="00451327" w:rsidRPr="00236E60" w:rsidRDefault="00451327" w:rsidP="00236E60">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1AA75C2F"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18846BA"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22C8902C" w14:textId="77777777" w:rsidTr="00882053">
        <w:tc>
          <w:tcPr>
            <w:tcW w:w="6588" w:type="dxa"/>
            <w:hideMark/>
          </w:tcPr>
          <w:p w14:paraId="28C69579" w14:textId="77777777" w:rsidR="00451327" w:rsidRPr="00236E60" w:rsidRDefault="00451327" w:rsidP="00236E60">
            <w:pPr>
              <w:spacing w:after="0" w:line="240" w:lineRule="auto"/>
              <w:ind w:left="525" w:right="-121"/>
              <w:rPr>
                <w:rFonts w:eastAsia="Arial"/>
                <w:spacing w:val="-4"/>
                <w:sz w:val="18"/>
                <w:szCs w:val="18"/>
                <w:lang w:eastAsia="en-GB"/>
              </w:rPr>
            </w:pPr>
            <w:r w:rsidRPr="00236E60">
              <w:rPr>
                <w:rFonts w:eastAsia="Arial"/>
                <w:spacing w:val="-4"/>
                <w:sz w:val="18"/>
                <w:szCs w:val="18"/>
                <w:lang w:eastAsia="en-GB"/>
              </w:rPr>
              <w:t>Group’s share in joint ventures (Baht)</w:t>
            </w:r>
          </w:p>
        </w:tc>
        <w:tc>
          <w:tcPr>
            <w:tcW w:w="1440" w:type="dxa"/>
            <w:shd w:val="clear" w:color="auto" w:fill="FAFAFA"/>
          </w:tcPr>
          <w:p w14:paraId="39C32922" w14:textId="177039FD"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183</w:t>
            </w:r>
            <w:r w:rsidR="00451327" w:rsidRPr="00236E60">
              <w:rPr>
                <w:rFonts w:eastAsia="Arial Unicode MS"/>
                <w:color w:val="000000"/>
                <w:sz w:val="18"/>
                <w:szCs w:val="18"/>
                <w:lang w:val="en-US"/>
              </w:rPr>
              <w:t>,</w:t>
            </w:r>
            <w:r w:rsidRPr="00236E60">
              <w:rPr>
                <w:rFonts w:eastAsia="Arial Unicode MS"/>
                <w:color w:val="000000"/>
                <w:sz w:val="18"/>
                <w:szCs w:val="18"/>
              </w:rPr>
              <w:t>189</w:t>
            </w:r>
          </w:p>
        </w:tc>
        <w:tc>
          <w:tcPr>
            <w:tcW w:w="1440" w:type="dxa"/>
          </w:tcPr>
          <w:p w14:paraId="0F0DE2F5" w14:textId="3F81367C"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176</w:t>
            </w:r>
            <w:r w:rsidR="00451327" w:rsidRPr="00236E60">
              <w:rPr>
                <w:sz w:val="18"/>
                <w:szCs w:val="18"/>
                <w:lang w:val="en-US"/>
              </w:rPr>
              <w:t>,</w:t>
            </w:r>
            <w:r w:rsidRPr="00236E60">
              <w:rPr>
                <w:sz w:val="18"/>
                <w:szCs w:val="18"/>
              </w:rPr>
              <w:t>382</w:t>
            </w:r>
          </w:p>
        </w:tc>
      </w:tr>
      <w:tr w:rsidR="00451327" w:rsidRPr="00236E60" w14:paraId="3D2F2C86" w14:textId="77777777" w:rsidTr="00882053">
        <w:tc>
          <w:tcPr>
            <w:tcW w:w="6588" w:type="dxa"/>
            <w:hideMark/>
          </w:tcPr>
          <w:p w14:paraId="034FA02F"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408FCCA" w14:textId="6A7A35DF"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lang w:val="en-US"/>
              </w:rPr>
              <w:t>-</w:t>
            </w:r>
          </w:p>
        </w:tc>
        <w:tc>
          <w:tcPr>
            <w:tcW w:w="1440" w:type="dxa"/>
            <w:tcBorders>
              <w:top w:val="nil"/>
              <w:left w:val="nil"/>
              <w:bottom w:val="single" w:sz="4" w:space="0" w:color="000000"/>
              <w:right w:val="nil"/>
            </w:tcBorders>
          </w:tcPr>
          <w:p w14:paraId="37D68EC0" w14:textId="6D7191C3" w:rsidR="00451327" w:rsidRPr="00236E60" w:rsidRDefault="00451327" w:rsidP="00236E60">
            <w:pPr>
              <w:spacing w:after="0" w:line="240" w:lineRule="auto"/>
              <w:ind w:right="-72"/>
              <w:jc w:val="right"/>
              <w:rPr>
                <w:rFonts w:eastAsia="Arial"/>
                <w:sz w:val="18"/>
                <w:szCs w:val="18"/>
                <w:lang w:eastAsia="en-GB"/>
              </w:rPr>
            </w:pPr>
            <w:r w:rsidRPr="00236E60">
              <w:rPr>
                <w:rFonts w:eastAsia="Arial Unicode MS"/>
                <w:color w:val="000000"/>
                <w:sz w:val="18"/>
                <w:szCs w:val="18"/>
                <w:cs/>
                <w:lang w:val="en-US"/>
              </w:rPr>
              <w:t>-</w:t>
            </w:r>
          </w:p>
        </w:tc>
      </w:tr>
      <w:tr w:rsidR="00451327" w:rsidRPr="00236E60" w14:paraId="248942EE" w14:textId="77777777" w:rsidTr="00882053">
        <w:tc>
          <w:tcPr>
            <w:tcW w:w="6588" w:type="dxa"/>
          </w:tcPr>
          <w:p w14:paraId="55CBE32D" w14:textId="77777777" w:rsidR="00451327" w:rsidRPr="00236E60" w:rsidRDefault="00451327" w:rsidP="00236E60">
            <w:pPr>
              <w:spacing w:after="0" w:line="240" w:lineRule="auto"/>
              <w:ind w:left="525" w:right="-72"/>
              <w:rPr>
                <w:rFonts w:eastAsia="Arial"/>
                <w:sz w:val="18"/>
                <w:szCs w:val="18"/>
                <w:lang w:eastAsia="en-GB"/>
              </w:rPr>
            </w:pPr>
          </w:p>
        </w:tc>
        <w:tc>
          <w:tcPr>
            <w:tcW w:w="1440" w:type="dxa"/>
            <w:shd w:val="clear" w:color="auto" w:fill="FAFAFA"/>
          </w:tcPr>
          <w:p w14:paraId="7F9E214C" w14:textId="77777777" w:rsidR="00451327" w:rsidRPr="00236E60" w:rsidRDefault="00451327" w:rsidP="00236E60">
            <w:pPr>
              <w:spacing w:after="0" w:line="240" w:lineRule="auto"/>
              <w:ind w:right="-72"/>
              <w:jc w:val="right"/>
              <w:rPr>
                <w:rFonts w:eastAsia="Arial"/>
                <w:sz w:val="18"/>
                <w:szCs w:val="18"/>
                <w:lang w:eastAsia="en-GB"/>
              </w:rPr>
            </w:pPr>
          </w:p>
        </w:tc>
        <w:tc>
          <w:tcPr>
            <w:tcW w:w="1440" w:type="dxa"/>
          </w:tcPr>
          <w:p w14:paraId="70707018" w14:textId="77777777" w:rsidR="00451327" w:rsidRPr="00236E60" w:rsidRDefault="00451327" w:rsidP="00236E60">
            <w:pPr>
              <w:spacing w:after="0" w:line="240" w:lineRule="auto"/>
              <w:ind w:right="-72"/>
              <w:jc w:val="right"/>
              <w:rPr>
                <w:rFonts w:eastAsia="Arial"/>
                <w:sz w:val="18"/>
                <w:szCs w:val="18"/>
                <w:lang w:eastAsia="en-GB"/>
              </w:rPr>
            </w:pPr>
          </w:p>
        </w:tc>
      </w:tr>
      <w:tr w:rsidR="00451327" w:rsidRPr="00236E60" w14:paraId="609D7576" w14:textId="77777777" w:rsidTr="00882053">
        <w:tc>
          <w:tcPr>
            <w:tcW w:w="6588" w:type="dxa"/>
            <w:hideMark/>
          </w:tcPr>
          <w:p w14:paraId="40D961D4" w14:textId="77777777" w:rsidR="00451327" w:rsidRPr="00236E60" w:rsidRDefault="00451327" w:rsidP="00236E60">
            <w:pPr>
              <w:spacing w:after="0" w:line="240" w:lineRule="auto"/>
              <w:ind w:left="525" w:right="-72"/>
              <w:rPr>
                <w:rFonts w:eastAsia="Arial"/>
                <w:sz w:val="18"/>
                <w:szCs w:val="18"/>
                <w:lang w:eastAsia="en-GB"/>
              </w:rPr>
            </w:pPr>
            <w:r w:rsidRPr="00236E60">
              <w:rPr>
                <w:rFonts w:eastAsia="Arial"/>
                <w:sz w:val="18"/>
                <w:szCs w:val="18"/>
                <w:lang w:eastAsia="en-GB"/>
              </w:rPr>
              <w:t>Joint ventures’ carrying amount</w:t>
            </w:r>
          </w:p>
        </w:tc>
        <w:tc>
          <w:tcPr>
            <w:tcW w:w="1440" w:type="dxa"/>
            <w:tcBorders>
              <w:top w:val="nil"/>
              <w:left w:val="nil"/>
              <w:bottom w:val="single" w:sz="4" w:space="0" w:color="000000"/>
              <w:right w:val="nil"/>
            </w:tcBorders>
            <w:shd w:val="clear" w:color="auto" w:fill="FAFAFA"/>
          </w:tcPr>
          <w:p w14:paraId="7B4787BB" w14:textId="499C5F03" w:rsidR="00451327" w:rsidRPr="00236E60" w:rsidRDefault="00236E60" w:rsidP="00236E60">
            <w:pPr>
              <w:spacing w:after="0" w:line="240" w:lineRule="auto"/>
              <w:ind w:right="-72"/>
              <w:jc w:val="right"/>
              <w:rPr>
                <w:rFonts w:eastAsia="Arial"/>
                <w:sz w:val="18"/>
                <w:szCs w:val="18"/>
                <w:lang w:eastAsia="en-GB"/>
              </w:rPr>
            </w:pPr>
            <w:r w:rsidRPr="00236E60">
              <w:rPr>
                <w:rFonts w:eastAsia="Arial Unicode MS"/>
                <w:color w:val="000000"/>
                <w:sz w:val="18"/>
                <w:szCs w:val="18"/>
              </w:rPr>
              <w:t>183</w:t>
            </w:r>
            <w:r w:rsidR="00451327" w:rsidRPr="00236E60">
              <w:rPr>
                <w:rFonts w:eastAsia="Arial Unicode MS"/>
                <w:color w:val="000000"/>
                <w:sz w:val="18"/>
                <w:szCs w:val="18"/>
                <w:lang w:val="en-US"/>
              </w:rPr>
              <w:t>,</w:t>
            </w:r>
            <w:r w:rsidRPr="00236E60">
              <w:rPr>
                <w:rFonts w:eastAsia="Arial Unicode MS"/>
                <w:color w:val="000000"/>
                <w:sz w:val="18"/>
                <w:szCs w:val="18"/>
              </w:rPr>
              <w:t>189</w:t>
            </w:r>
          </w:p>
        </w:tc>
        <w:tc>
          <w:tcPr>
            <w:tcW w:w="1440" w:type="dxa"/>
            <w:tcBorders>
              <w:top w:val="nil"/>
              <w:left w:val="nil"/>
              <w:bottom w:val="single" w:sz="4" w:space="0" w:color="000000"/>
              <w:right w:val="nil"/>
            </w:tcBorders>
          </w:tcPr>
          <w:p w14:paraId="022F0347" w14:textId="0902BABD" w:rsidR="00451327" w:rsidRPr="00236E60" w:rsidRDefault="00236E60" w:rsidP="00236E60">
            <w:pPr>
              <w:spacing w:after="0" w:line="240" w:lineRule="auto"/>
              <w:ind w:right="-72"/>
              <w:jc w:val="right"/>
              <w:rPr>
                <w:rFonts w:eastAsia="Arial"/>
                <w:sz w:val="18"/>
                <w:szCs w:val="18"/>
                <w:lang w:eastAsia="en-GB"/>
              </w:rPr>
            </w:pPr>
            <w:r w:rsidRPr="00236E60">
              <w:rPr>
                <w:sz w:val="18"/>
                <w:szCs w:val="18"/>
              </w:rPr>
              <w:t>176</w:t>
            </w:r>
            <w:r w:rsidR="00451327" w:rsidRPr="00236E60">
              <w:rPr>
                <w:sz w:val="18"/>
                <w:szCs w:val="18"/>
                <w:lang w:val="en-US"/>
              </w:rPr>
              <w:t>,</w:t>
            </w:r>
            <w:r w:rsidRPr="00236E60">
              <w:rPr>
                <w:sz w:val="18"/>
                <w:szCs w:val="18"/>
              </w:rPr>
              <w:t>382</w:t>
            </w:r>
          </w:p>
        </w:tc>
      </w:tr>
    </w:tbl>
    <w:p w14:paraId="2949598D" w14:textId="77777777" w:rsidR="0090383B" w:rsidRPr="00D44C9F" w:rsidRDefault="0090383B" w:rsidP="00AB0552">
      <w:pPr>
        <w:spacing w:after="0" w:line="240" w:lineRule="auto"/>
        <w:jc w:val="both"/>
        <w:rPr>
          <w:sz w:val="18"/>
          <w:szCs w:val="18"/>
          <w:highlight w:val="yellow"/>
        </w:rPr>
      </w:pPr>
    </w:p>
    <w:p w14:paraId="77EC8848" w14:textId="5F0C2737" w:rsidR="008D5BE5" w:rsidRPr="00D44C9F" w:rsidRDefault="008D5BE5" w:rsidP="00236E60">
      <w:pPr>
        <w:keepNext/>
        <w:keepLines/>
        <w:numPr>
          <w:ilvl w:val="0"/>
          <w:numId w:val="42"/>
        </w:numPr>
        <w:spacing w:after="0" w:line="240" w:lineRule="auto"/>
        <w:ind w:left="540" w:hanging="540"/>
        <w:jc w:val="both"/>
        <w:outlineLvl w:val="2"/>
        <w:rPr>
          <w:rFonts w:eastAsia="Arial"/>
          <w:bCs/>
          <w:i/>
          <w:iCs/>
          <w:color w:val="1502B6"/>
          <w:sz w:val="18"/>
          <w:szCs w:val="18"/>
          <w:lang w:eastAsia="en-GB"/>
        </w:rPr>
      </w:pPr>
      <w:bookmarkStart w:id="62" w:name="_Toc86937074"/>
      <w:r w:rsidRPr="00D44C9F">
        <w:rPr>
          <w:rFonts w:eastAsia="Arial"/>
          <w:bCs/>
          <w:i/>
          <w:iCs/>
          <w:color w:val="1502B6"/>
          <w:sz w:val="18"/>
          <w:szCs w:val="18"/>
          <w:lang w:eastAsia="en-GB"/>
        </w:rPr>
        <w:t xml:space="preserve">Individually immaterial </w:t>
      </w:r>
      <w:bookmarkEnd w:id="62"/>
      <w:r w:rsidR="00BA741E" w:rsidRPr="00D44C9F">
        <w:rPr>
          <w:rFonts w:eastAsia="Arial"/>
          <w:bCs/>
          <w:i/>
          <w:iCs/>
          <w:color w:val="1502B6"/>
          <w:sz w:val="18"/>
          <w:szCs w:val="18"/>
          <w:lang w:eastAsia="en-GB"/>
        </w:rPr>
        <w:t>joint venture</w:t>
      </w:r>
    </w:p>
    <w:p w14:paraId="48352625" w14:textId="77777777" w:rsidR="008D5BE5" w:rsidRPr="00D44C9F" w:rsidRDefault="008D5BE5" w:rsidP="00236E60">
      <w:pPr>
        <w:spacing w:after="0" w:line="240" w:lineRule="auto"/>
        <w:ind w:left="540"/>
        <w:jc w:val="both"/>
        <w:rPr>
          <w:rFonts w:eastAsia="Arial"/>
          <w:i/>
          <w:sz w:val="18"/>
          <w:szCs w:val="18"/>
          <w:lang w:eastAsia="en-GB"/>
        </w:rPr>
      </w:pPr>
    </w:p>
    <w:p w14:paraId="3A053A2D" w14:textId="22896748" w:rsidR="008D5BE5" w:rsidRPr="00D44C9F" w:rsidRDefault="008D5BE5" w:rsidP="00236E60">
      <w:pPr>
        <w:spacing w:after="0" w:line="240" w:lineRule="auto"/>
        <w:ind w:left="540"/>
        <w:jc w:val="both"/>
        <w:rPr>
          <w:rFonts w:eastAsia="Arial"/>
          <w:sz w:val="18"/>
          <w:szCs w:val="18"/>
          <w:lang w:eastAsia="en-GB"/>
        </w:rPr>
      </w:pPr>
      <w:r w:rsidRPr="00D44C9F">
        <w:rPr>
          <w:rFonts w:eastAsia="Arial"/>
          <w:sz w:val="18"/>
          <w:szCs w:val="18"/>
          <w:lang w:eastAsia="en-GB"/>
        </w:rPr>
        <w:t xml:space="preserve">The table below is the carrying amount of its interests, in aggregate, all individually immaterial </w:t>
      </w:r>
      <w:r w:rsidR="00BA741E" w:rsidRPr="00D44C9F">
        <w:rPr>
          <w:rFonts w:eastAsia="Arial"/>
          <w:sz w:val="18"/>
          <w:szCs w:val="18"/>
          <w:lang w:eastAsia="en-GB"/>
        </w:rPr>
        <w:t>joint venture</w:t>
      </w:r>
      <w:r w:rsidRPr="00D44C9F">
        <w:rPr>
          <w:rFonts w:eastAsia="Arial"/>
          <w:sz w:val="18"/>
          <w:szCs w:val="18"/>
          <w:lang w:eastAsia="en-GB"/>
        </w:rPr>
        <w:t xml:space="preserve"> that are accounted for using equity method.</w:t>
      </w:r>
    </w:p>
    <w:p w14:paraId="2CEC5055" w14:textId="77777777" w:rsidR="0072103A" w:rsidRPr="00D44C9F" w:rsidRDefault="0072103A" w:rsidP="00236E60">
      <w:pPr>
        <w:spacing w:after="0" w:line="240" w:lineRule="auto"/>
        <w:ind w:left="540"/>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5F5FE8" w:rsidRPr="00D44C9F" w14:paraId="7BCBC3F1" w14:textId="77777777" w:rsidTr="00882053">
        <w:trPr>
          <w:tblHeader/>
        </w:trPr>
        <w:tc>
          <w:tcPr>
            <w:tcW w:w="6579" w:type="dxa"/>
            <w:tcBorders>
              <w:top w:val="nil"/>
              <w:left w:val="nil"/>
              <w:bottom w:val="nil"/>
              <w:right w:val="nil"/>
            </w:tcBorders>
            <w:shd w:val="clear" w:color="auto" w:fill="FFFFFF"/>
          </w:tcPr>
          <w:p w14:paraId="06CC065A" w14:textId="77777777" w:rsidR="005F5FE8" w:rsidRPr="00D44C9F" w:rsidRDefault="005F5FE8" w:rsidP="00236E60">
            <w:pPr>
              <w:spacing w:after="0" w:line="240" w:lineRule="auto"/>
              <w:ind w:left="435"/>
              <w:jc w:val="both"/>
              <w:rPr>
                <w:rFonts w:eastAsia="Arial"/>
                <w:sz w:val="18"/>
                <w:szCs w:val="18"/>
                <w:lang w:eastAsia="en-GB"/>
              </w:rPr>
            </w:pPr>
          </w:p>
        </w:tc>
        <w:tc>
          <w:tcPr>
            <w:tcW w:w="1440" w:type="dxa"/>
            <w:tcBorders>
              <w:top w:val="single" w:sz="4" w:space="0" w:color="000000"/>
              <w:left w:val="nil"/>
              <w:bottom w:val="nil"/>
              <w:right w:val="nil"/>
            </w:tcBorders>
            <w:shd w:val="clear" w:color="auto" w:fill="FFFFFF"/>
            <w:hideMark/>
          </w:tcPr>
          <w:p w14:paraId="5C1C4EBC" w14:textId="2EF7EB17" w:rsidR="005F5FE8" w:rsidRPr="00D44C9F" w:rsidRDefault="00236E60" w:rsidP="00AB0552">
            <w:pPr>
              <w:spacing w:after="0" w:line="240" w:lineRule="auto"/>
              <w:ind w:left="-40" w:right="-72" w:hanging="174"/>
              <w:jc w:val="right"/>
              <w:rPr>
                <w:rFonts w:eastAsia="Arial"/>
                <w:b/>
                <w:sz w:val="18"/>
                <w:szCs w:val="18"/>
                <w:lang w:eastAsia="en-GB"/>
              </w:rPr>
            </w:pPr>
            <w:r w:rsidRPr="00236E60">
              <w:rPr>
                <w:rFonts w:eastAsia="Arial"/>
                <w:b/>
                <w:sz w:val="18"/>
                <w:szCs w:val="18"/>
                <w:lang w:eastAsia="en-GB"/>
              </w:rPr>
              <w:t>2021</w:t>
            </w:r>
          </w:p>
        </w:tc>
        <w:tc>
          <w:tcPr>
            <w:tcW w:w="1440" w:type="dxa"/>
            <w:tcBorders>
              <w:top w:val="single" w:sz="4" w:space="0" w:color="000000"/>
              <w:left w:val="nil"/>
              <w:bottom w:val="nil"/>
              <w:right w:val="nil"/>
            </w:tcBorders>
            <w:shd w:val="clear" w:color="auto" w:fill="FFFFFF"/>
            <w:hideMark/>
          </w:tcPr>
          <w:p w14:paraId="45056A4C" w14:textId="2BDB7377" w:rsidR="005F5FE8" w:rsidRPr="00D44C9F" w:rsidRDefault="00236E60" w:rsidP="00AB0552">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00C08" w:rsidRPr="00D44C9F" w14:paraId="05D22E82" w14:textId="77777777" w:rsidTr="00882053">
        <w:trPr>
          <w:tblHeader/>
        </w:trPr>
        <w:tc>
          <w:tcPr>
            <w:tcW w:w="6579" w:type="dxa"/>
            <w:tcBorders>
              <w:top w:val="nil"/>
              <w:left w:val="nil"/>
              <w:bottom w:val="nil"/>
              <w:right w:val="nil"/>
            </w:tcBorders>
            <w:shd w:val="clear" w:color="auto" w:fill="FFFFFF"/>
          </w:tcPr>
          <w:p w14:paraId="5328E8B0" w14:textId="77777777" w:rsidR="00A00C08" w:rsidRPr="00D44C9F" w:rsidRDefault="00A00C08" w:rsidP="00236E60">
            <w:pPr>
              <w:spacing w:after="0" w:line="240" w:lineRule="auto"/>
              <w:ind w:left="435"/>
              <w:jc w:val="both"/>
              <w:rPr>
                <w:rFonts w:eastAsia="Arial"/>
                <w:sz w:val="18"/>
                <w:szCs w:val="18"/>
                <w:lang w:eastAsia="en-GB"/>
              </w:rPr>
            </w:pPr>
          </w:p>
        </w:tc>
        <w:tc>
          <w:tcPr>
            <w:tcW w:w="1440" w:type="dxa"/>
            <w:tcBorders>
              <w:top w:val="nil"/>
              <w:left w:val="nil"/>
              <w:bottom w:val="single" w:sz="4" w:space="0" w:color="000000"/>
              <w:right w:val="nil"/>
            </w:tcBorders>
            <w:shd w:val="clear" w:color="auto" w:fill="FFFFFF"/>
            <w:hideMark/>
          </w:tcPr>
          <w:p w14:paraId="637396C1" w14:textId="3AFC8B7F" w:rsidR="00A00C08" w:rsidRPr="00D44C9F" w:rsidRDefault="00A00C08" w:rsidP="00A00C08">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c>
          <w:tcPr>
            <w:tcW w:w="1440" w:type="dxa"/>
            <w:tcBorders>
              <w:top w:val="nil"/>
              <w:left w:val="nil"/>
              <w:bottom w:val="single" w:sz="4" w:space="0" w:color="000000"/>
              <w:right w:val="nil"/>
            </w:tcBorders>
            <w:shd w:val="clear" w:color="auto" w:fill="FFFFFF"/>
            <w:hideMark/>
          </w:tcPr>
          <w:p w14:paraId="646B5CC0" w14:textId="551EEB95" w:rsidR="00A00C08" w:rsidRPr="00D44C9F" w:rsidRDefault="00A00C08" w:rsidP="00A00C08">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Pr="00D44C9F">
              <w:rPr>
                <w:rFonts w:eastAsia="Arial"/>
                <w:b/>
                <w:sz w:val="18"/>
                <w:lang w:eastAsia="en-GB"/>
              </w:rPr>
              <w:t>’</w:t>
            </w:r>
            <w:r w:rsidR="00236E60" w:rsidRPr="00236E60">
              <w:rPr>
                <w:rFonts w:eastAsia="Arial"/>
                <w:b/>
                <w:sz w:val="18"/>
                <w:lang w:eastAsia="en-GB"/>
              </w:rPr>
              <w:t>000</w:t>
            </w:r>
          </w:p>
        </w:tc>
      </w:tr>
      <w:tr w:rsidR="008D5BE5" w:rsidRPr="00D44C9F" w14:paraId="3CF86A6E" w14:textId="77777777" w:rsidTr="00B63CEB">
        <w:tc>
          <w:tcPr>
            <w:tcW w:w="6579" w:type="dxa"/>
            <w:tcBorders>
              <w:top w:val="nil"/>
              <w:left w:val="nil"/>
              <w:bottom w:val="nil"/>
              <w:right w:val="nil"/>
            </w:tcBorders>
          </w:tcPr>
          <w:p w14:paraId="14F81D6F" w14:textId="77777777" w:rsidR="001E2B86" w:rsidRPr="00D44C9F" w:rsidRDefault="008D5BE5" w:rsidP="00236E60">
            <w:pPr>
              <w:spacing w:after="0" w:line="240" w:lineRule="auto"/>
              <w:ind w:left="435"/>
              <w:rPr>
                <w:rFonts w:eastAsia="Arial"/>
                <w:b/>
                <w:sz w:val="18"/>
                <w:szCs w:val="18"/>
                <w:lang w:eastAsia="en-GB"/>
              </w:rPr>
            </w:pPr>
            <w:r w:rsidRPr="00D44C9F">
              <w:rPr>
                <w:rFonts w:eastAsia="Arial"/>
                <w:b/>
                <w:sz w:val="18"/>
                <w:szCs w:val="18"/>
                <w:lang w:eastAsia="en-GB"/>
              </w:rPr>
              <w:t xml:space="preserve">Aggregate carrying amount of individually immaterial </w:t>
            </w:r>
          </w:p>
          <w:p w14:paraId="7E6E0234" w14:textId="73E70F0B" w:rsidR="008D5BE5" w:rsidRPr="00D44C9F" w:rsidRDefault="001E2B86" w:rsidP="00236E60">
            <w:pPr>
              <w:spacing w:after="0" w:line="240" w:lineRule="auto"/>
              <w:ind w:left="435"/>
              <w:rPr>
                <w:rFonts w:eastAsia="Arial"/>
                <w:sz w:val="18"/>
                <w:szCs w:val="18"/>
                <w:lang w:eastAsia="en-GB"/>
              </w:rPr>
            </w:pPr>
            <w:r w:rsidRPr="00D44C9F">
              <w:rPr>
                <w:rFonts w:eastAsia="Arial"/>
                <w:b/>
                <w:sz w:val="18"/>
                <w:szCs w:val="18"/>
                <w:lang w:eastAsia="en-GB"/>
              </w:rPr>
              <w:t xml:space="preserve">   </w:t>
            </w:r>
            <w:r w:rsidR="008D5BE5" w:rsidRPr="00D44C9F">
              <w:rPr>
                <w:rFonts w:eastAsia="Arial"/>
                <w:b/>
                <w:sz w:val="18"/>
                <w:szCs w:val="18"/>
                <w:lang w:eastAsia="en-GB"/>
              </w:rPr>
              <w:t>joint ventures</w:t>
            </w:r>
          </w:p>
        </w:tc>
        <w:tc>
          <w:tcPr>
            <w:tcW w:w="1440" w:type="dxa"/>
            <w:tcBorders>
              <w:top w:val="nil"/>
              <w:left w:val="nil"/>
              <w:bottom w:val="nil"/>
              <w:right w:val="nil"/>
            </w:tcBorders>
            <w:shd w:val="clear" w:color="auto" w:fill="FAFAFA"/>
            <w:vAlign w:val="bottom"/>
          </w:tcPr>
          <w:p w14:paraId="5D577E59" w14:textId="65613DC0" w:rsidR="008D5BE5" w:rsidRPr="00D44C9F" w:rsidRDefault="00236E60" w:rsidP="00B63CEB">
            <w:pPr>
              <w:spacing w:after="0" w:line="240" w:lineRule="auto"/>
              <w:ind w:left="-40" w:right="-72"/>
              <w:jc w:val="right"/>
              <w:rPr>
                <w:rFonts w:eastAsia="Arial"/>
                <w:bCs/>
                <w:sz w:val="18"/>
                <w:szCs w:val="18"/>
                <w:lang w:eastAsia="en-GB"/>
              </w:rPr>
            </w:pPr>
            <w:r w:rsidRPr="00236E60">
              <w:rPr>
                <w:rFonts w:eastAsia="Arial"/>
                <w:bCs/>
                <w:sz w:val="18"/>
                <w:szCs w:val="18"/>
                <w:lang w:eastAsia="en-GB"/>
              </w:rPr>
              <w:t>22</w:t>
            </w:r>
            <w:r w:rsidR="00B63CEB" w:rsidRPr="00D44C9F">
              <w:rPr>
                <w:rFonts w:eastAsia="Arial"/>
                <w:bCs/>
                <w:sz w:val="18"/>
                <w:szCs w:val="18"/>
                <w:lang w:eastAsia="en-GB"/>
              </w:rPr>
              <w:t>,</w:t>
            </w:r>
            <w:r w:rsidRPr="00236E60">
              <w:rPr>
                <w:rFonts w:eastAsia="Arial"/>
                <w:bCs/>
                <w:sz w:val="18"/>
                <w:szCs w:val="18"/>
                <w:lang w:eastAsia="en-GB"/>
              </w:rPr>
              <w:t>712</w:t>
            </w:r>
          </w:p>
        </w:tc>
        <w:tc>
          <w:tcPr>
            <w:tcW w:w="1440" w:type="dxa"/>
            <w:tcBorders>
              <w:top w:val="nil"/>
              <w:left w:val="nil"/>
              <w:bottom w:val="nil"/>
              <w:right w:val="nil"/>
            </w:tcBorders>
            <w:vAlign w:val="bottom"/>
          </w:tcPr>
          <w:p w14:paraId="0097071C" w14:textId="0A334CBC" w:rsidR="008D5BE5" w:rsidRPr="00D44C9F" w:rsidRDefault="00236E60" w:rsidP="00B63CEB">
            <w:pPr>
              <w:spacing w:after="0" w:line="240" w:lineRule="auto"/>
              <w:ind w:left="-40" w:right="-72"/>
              <w:jc w:val="right"/>
              <w:rPr>
                <w:rFonts w:eastAsia="Arial"/>
                <w:bCs/>
                <w:sz w:val="18"/>
                <w:szCs w:val="18"/>
                <w:lang w:eastAsia="en-GB"/>
              </w:rPr>
            </w:pPr>
            <w:r w:rsidRPr="00236E60">
              <w:rPr>
                <w:rFonts w:eastAsia="Arial"/>
                <w:bCs/>
                <w:sz w:val="18"/>
                <w:szCs w:val="18"/>
                <w:lang w:eastAsia="en-GB"/>
              </w:rPr>
              <w:t>23</w:t>
            </w:r>
            <w:r w:rsidR="00B63CEB" w:rsidRPr="00D44C9F">
              <w:rPr>
                <w:rFonts w:eastAsia="Arial"/>
                <w:bCs/>
                <w:sz w:val="18"/>
                <w:szCs w:val="18"/>
                <w:lang w:eastAsia="en-GB"/>
              </w:rPr>
              <w:t>,</w:t>
            </w:r>
            <w:r w:rsidRPr="00236E60">
              <w:rPr>
                <w:rFonts w:eastAsia="Arial"/>
                <w:bCs/>
                <w:sz w:val="18"/>
                <w:szCs w:val="18"/>
                <w:lang w:eastAsia="en-GB"/>
              </w:rPr>
              <w:t>729</w:t>
            </w:r>
          </w:p>
        </w:tc>
      </w:tr>
      <w:tr w:rsidR="008D5BE5" w:rsidRPr="00D44C9F" w14:paraId="162A85DE" w14:textId="77777777" w:rsidTr="00882053">
        <w:tc>
          <w:tcPr>
            <w:tcW w:w="6579" w:type="dxa"/>
            <w:tcBorders>
              <w:top w:val="nil"/>
              <w:left w:val="nil"/>
              <w:bottom w:val="nil"/>
              <w:right w:val="nil"/>
            </w:tcBorders>
          </w:tcPr>
          <w:p w14:paraId="2117CCB7" w14:textId="77777777" w:rsidR="008D5BE5" w:rsidRPr="00D44C9F" w:rsidRDefault="008D5BE5" w:rsidP="00236E60">
            <w:pPr>
              <w:spacing w:after="0" w:line="240" w:lineRule="auto"/>
              <w:ind w:left="435"/>
              <w:rPr>
                <w:rFonts w:eastAsia="Arial"/>
                <w:sz w:val="18"/>
                <w:szCs w:val="18"/>
                <w:lang w:eastAsia="en-GB"/>
              </w:rPr>
            </w:pPr>
          </w:p>
        </w:tc>
        <w:tc>
          <w:tcPr>
            <w:tcW w:w="1440" w:type="dxa"/>
            <w:tcBorders>
              <w:top w:val="nil"/>
              <w:left w:val="nil"/>
              <w:bottom w:val="nil"/>
              <w:right w:val="nil"/>
            </w:tcBorders>
            <w:shd w:val="clear" w:color="auto" w:fill="FAFAFA"/>
          </w:tcPr>
          <w:p w14:paraId="291543C0" w14:textId="77777777" w:rsidR="008D5BE5" w:rsidRPr="00D44C9F" w:rsidRDefault="008D5BE5" w:rsidP="00AB0552">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tcPr>
          <w:p w14:paraId="2FD4EA3A" w14:textId="77777777" w:rsidR="008D5BE5" w:rsidRPr="00D44C9F" w:rsidRDefault="008D5BE5" w:rsidP="00AB0552">
            <w:pPr>
              <w:spacing w:after="0" w:line="240" w:lineRule="auto"/>
              <w:ind w:left="-40" w:right="-72"/>
              <w:jc w:val="right"/>
              <w:rPr>
                <w:rFonts w:eastAsia="Arial"/>
                <w:b/>
                <w:sz w:val="18"/>
                <w:szCs w:val="18"/>
                <w:lang w:eastAsia="en-GB"/>
              </w:rPr>
            </w:pPr>
          </w:p>
        </w:tc>
      </w:tr>
      <w:tr w:rsidR="008D5BE5" w:rsidRPr="00D44C9F" w14:paraId="5256E31B" w14:textId="77777777" w:rsidTr="00F40A93">
        <w:tc>
          <w:tcPr>
            <w:tcW w:w="6579" w:type="dxa"/>
            <w:tcBorders>
              <w:top w:val="nil"/>
              <w:left w:val="nil"/>
              <w:bottom w:val="nil"/>
              <w:right w:val="nil"/>
            </w:tcBorders>
          </w:tcPr>
          <w:p w14:paraId="785E6478" w14:textId="77777777" w:rsidR="008D5BE5" w:rsidRPr="00D44C9F" w:rsidRDefault="008D5BE5" w:rsidP="00236E60">
            <w:pPr>
              <w:spacing w:after="0" w:line="240" w:lineRule="auto"/>
              <w:ind w:left="435"/>
              <w:rPr>
                <w:rFonts w:eastAsia="Arial"/>
                <w:b/>
                <w:sz w:val="18"/>
                <w:szCs w:val="18"/>
                <w:lang w:eastAsia="en-GB"/>
              </w:rPr>
            </w:pPr>
            <w:r w:rsidRPr="00D44C9F">
              <w:rPr>
                <w:rFonts w:eastAsia="Arial"/>
                <w:b/>
                <w:sz w:val="18"/>
                <w:szCs w:val="18"/>
                <w:lang w:eastAsia="en-GB"/>
              </w:rPr>
              <w:t>Aggregate amounts of the Group’s share of:</w:t>
            </w:r>
          </w:p>
        </w:tc>
        <w:tc>
          <w:tcPr>
            <w:tcW w:w="1440" w:type="dxa"/>
            <w:tcBorders>
              <w:top w:val="nil"/>
              <w:left w:val="nil"/>
              <w:bottom w:val="nil"/>
              <w:right w:val="nil"/>
            </w:tcBorders>
            <w:shd w:val="clear" w:color="auto" w:fill="FAFAFA"/>
          </w:tcPr>
          <w:p w14:paraId="58415317" w14:textId="77777777" w:rsidR="008D5BE5" w:rsidRPr="00D44C9F" w:rsidRDefault="008D5BE5" w:rsidP="00AB0552">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tcPr>
          <w:p w14:paraId="5D1D912A" w14:textId="77777777" w:rsidR="008D5BE5" w:rsidRPr="00D44C9F" w:rsidRDefault="008D5BE5" w:rsidP="00AB0552">
            <w:pPr>
              <w:spacing w:after="0" w:line="240" w:lineRule="auto"/>
              <w:ind w:left="-40" w:right="-72"/>
              <w:jc w:val="right"/>
              <w:rPr>
                <w:rFonts w:eastAsia="Arial"/>
                <w:b/>
                <w:sz w:val="18"/>
                <w:szCs w:val="18"/>
                <w:lang w:eastAsia="en-GB"/>
              </w:rPr>
            </w:pPr>
          </w:p>
        </w:tc>
      </w:tr>
      <w:tr w:rsidR="008D5BE5" w:rsidRPr="00D44C9F" w14:paraId="4FFCDCDF" w14:textId="77777777" w:rsidTr="00022FD4">
        <w:tc>
          <w:tcPr>
            <w:tcW w:w="6579" w:type="dxa"/>
            <w:tcBorders>
              <w:top w:val="nil"/>
              <w:left w:val="nil"/>
              <w:bottom w:val="nil"/>
              <w:right w:val="nil"/>
            </w:tcBorders>
          </w:tcPr>
          <w:p w14:paraId="6A535D65" w14:textId="2F6F3039" w:rsidR="008D5BE5" w:rsidRPr="00D44C9F" w:rsidRDefault="008D5BE5" w:rsidP="00236E60">
            <w:pPr>
              <w:spacing w:after="0" w:line="240" w:lineRule="auto"/>
              <w:ind w:left="435"/>
              <w:rPr>
                <w:rFonts w:eastAsia="Arial"/>
                <w:b/>
                <w:sz w:val="18"/>
                <w:szCs w:val="18"/>
                <w:lang w:eastAsia="en-GB"/>
              </w:rPr>
            </w:pPr>
            <w:r w:rsidRPr="00D44C9F">
              <w:rPr>
                <w:rFonts w:eastAsia="Arial"/>
                <w:sz w:val="18"/>
                <w:szCs w:val="18"/>
                <w:lang w:eastAsia="en-GB"/>
              </w:rPr>
              <w:t>Profit</w:t>
            </w:r>
            <w:r w:rsidR="001A2677" w:rsidRPr="00D44C9F">
              <w:rPr>
                <w:rFonts w:eastAsia="Arial"/>
                <w:sz w:val="18"/>
                <w:szCs w:val="18"/>
                <w:lang w:eastAsia="en-GB"/>
              </w:rPr>
              <w:t xml:space="preserve"> (loss)</w:t>
            </w:r>
            <w:r w:rsidRPr="00D44C9F">
              <w:rPr>
                <w:rFonts w:eastAsia="Arial"/>
                <w:sz w:val="18"/>
                <w:szCs w:val="18"/>
                <w:lang w:eastAsia="en-GB"/>
              </w:rPr>
              <w:t xml:space="preserve"> from continuing operations</w:t>
            </w:r>
          </w:p>
        </w:tc>
        <w:tc>
          <w:tcPr>
            <w:tcW w:w="1440" w:type="dxa"/>
            <w:tcBorders>
              <w:top w:val="nil"/>
              <w:left w:val="nil"/>
              <w:bottom w:val="single" w:sz="4" w:space="0" w:color="auto"/>
              <w:right w:val="nil"/>
            </w:tcBorders>
            <w:shd w:val="clear" w:color="auto" w:fill="FAFAFA"/>
          </w:tcPr>
          <w:p w14:paraId="1B32DCB0" w14:textId="153531F1" w:rsidR="008D5BE5" w:rsidRPr="00D44C9F" w:rsidRDefault="00457493"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2</w:t>
            </w:r>
            <w:r w:rsidRPr="00D44C9F">
              <w:rPr>
                <w:rFonts w:eastAsia="Arial"/>
                <w:bCs/>
                <w:sz w:val="18"/>
                <w:szCs w:val="18"/>
                <w:lang w:eastAsia="en-GB"/>
              </w:rPr>
              <w:t>,</w:t>
            </w:r>
            <w:r w:rsidR="00236E60" w:rsidRPr="00236E60">
              <w:rPr>
                <w:rFonts w:eastAsia="Arial"/>
                <w:bCs/>
                <w:sz w:val="18"/>
                <w:szCs w:val="18"/>
                <w:lang w:eastAsia="en-GB"/>
              </w:rPr>
              <w:t>034</w:t>
            </w:r>
            <w:r w:rsidRPr="00D44C9F">
              <w:rPr>
                <w:rFonts w:eastAsia="Arial"/>
                <w:bCs/>
                <w:sz w:val="18"/>
                <w:szCs w:val="18"/>
                <w:lang w:eastAsia="en-GB"/>
              </w:rPr>
              <w:t>)</w:t>
            </w:r>
          </w:p>
        </w:tc>
        <w:tc>
          <w:tcPr>
            <w:tcW w:w="1440" w:type="dxa"/>
            <w:tcBorders>
              <w:top w:val="nil"/>
              <w:left w:val="nil"/>
              <w:bottom w:val="single" w:sz="4" w:space="0" w:color="auto"/>
              <w:right w:val="nil"/>
            </w:tcBorders>
          </w:tcPr>
          <w:p w14:paraId="0948FC1F" w14:textId="21E19130" w:rsidR="008D5BE5" w:rsidRPr="00D44C9F" w:rsidRDefault="00457493"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3</w:t>
            </w:r>
            <w:r w:rsidRPr="00D44C9F">
              <w:rPr>
                <w:rFonts w:eastAsia="Arial"/>
                <w:bCs/>
                <w:sz w:val="18"/>
                <w:szCs w:val="18"/>
                <w:lang w:eastAsia="en-GB"/>
              </w:rPr>
              <w:t>,</w:t>
            </w:r>
            <w:r w:rsidR="00236E60" w:rsidRPr="00236E60">
              <w:rPr>
                <w:rFonts w:eastAsia="Arial"/>
                <w:bCs/>
                <w:sz w:val="18"/>
                <w:szCs w:val="18"/>
                <w:lang w:eastAsia="en-GB"/>
              </w:rPr>
              <w:t>906</w:t>
            </w:r>
            <w:r w:rsidRPr="00D44C9F">
              <w:rPr>
                <w:rFonts w:eastAsia="Arial"/>
                <w:bCs/>
                <w:sz w:val="18"/>
                <w:szCs w:val="18"/>
                <w:lang w:eastAsia="en-GB"/>
              </w:rPr>
              <w:t>)</w:t>
            </w:r>
          </w:p>
        </w:tc>
      </w:tr>
      <w:tr w:rsidR="00022FD4" w:rsidRPr="00D44C9F" w14:paraId="1AEE0482" w14:textId="77777777" w:rsidTr="00022FD4">
        <w:tc>
          <w:tcPr>
            <w:tcW w:w="6579" w:type="dxa"/>
            <w:tcBorders>
              <w:top w:val="nil"/>
              <w:left w:val="nil"/>
              <w:bottom w:val="nil"/>
              <w:right w:val="nil"/>
            </w:tcBorders>
          </w:tcPr>
          <w:p w14:paraId="0BC2941F" w14:textId="77777777" w:rsidR="00022FD4" w:rsidRPr="00D44C9F" w:rsidRDefault="00022FD4" w:rsidP="00236E60">
            <w:pPr>
              <w:spacing w:after="0" w:line="240" w:lineRule="auto"/>
              <w:ind w:left="435"/>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2B9220F" w14:textId="77777777" w:rsidR="00022FD4" w:rsidRPr="00D44C9F" w:rsidRDefault="00022FD4" w:rsidP="00AB0552">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tcPr>
          <w:p w14:paraId="535C6726" w14:textId="77777777" w:rsidR="00022FD4" w:rsidRPr="00D44C9F" w:rsidRDefault="00022FD4" w:rsidP="00AB0552">
            <w:pPr>
              <w:spacing w:after="0" w:line="240" w:lineRule="auto"/>
              <w:ind w:left="-40" w:right="-72"/>
              <w:jc w:val="right"/>
              <w:rPr>
                <w:rFonts w:eastAsia="Arial"/>
                <w:bCs/>
                <w:sz w:val="18"/>
                <w:szCs w:val="18"/>
                <w:lang w:eastAsia="en-GB"/>
              </w:rPr>
            </w:pPr>
          </w:p>
        </w:tc>
      </w:tr>
      <w:tr w:rsidR="008D5BE5" w:rsidRPr="00D44C9F" w14:paraId="4CC2AA51" w14:textId="77777777" w:rsidTr="00022FD4">
        <w:tc>
          <w:tcPr>
            <w:tcW w:w="6579" w:type="dxa"/>
            <w:tcBorders>
              <w:top w:val="nil"/>
              <w:left w:val="nil"/>
              <w:bottom w:val="nil"/>
              <w:right w:val="nil"/>
            </w:tcBorders>
          </w:tcPr>
          <w:p w14:paraId="65FDF2AC" w14:textId="5B3FE448" w:rsidR="008D5BE5" w:rsidRPr="00D44C9F" w:rsidRDefault="008D5BE5" w:rsidP="00236E60">
            <w:pPr>
              <w:spacing w:after="0" w:line="240" w:lineRule="auto"/>
              <w:ind w:left="435"/>
              <w:rPr>
                <w:rFonts w:eastAsia="Arial"/>
                <w:sz w:val="18"/>
                <w:szCs w:val="18"/>
                <w:lang w:eastAsia="en-GB"/>
              </w:rPr>
            </w:pPr>
            <w:r w:rsidRPr="00D44C9F">
              <w:rPr>
                <w:rFonts w:eastAsia="Arial"/>
                <w:sz w:val="18"/>
                <w:szCs w:val="18"/>
                <w:lang w:eastAsia="en-GB"/>
              </w:rPr>
              <w:t>Other comprehensive income</w:t>
            </w:r>
            <w:r w:rsidR="00B4601F" w:rsidRPr="00D44C9F">
              <w:rPr>
                <w:rFonts w:eastAsia="Arial"/>
                <w:sz w:val="18"/>
                <w:szCs w:val="18"/>
                <w:lang w:eastAsia="en-GB"/>
              </w:rPr>
              <w:t xml:space="preserve"> (expense)</w:t>
            </w:r>
          </w:p>
        </w:tc>
        <w:tc>
          <w:tcPr>
            <w:tcW w:w="1440" w:type="dxa"/>
            <w:tcBorders>
              <w:top w:val="nil"/>
              <w:left w:val="nil"/>
              <w:bottom w:val="single" w:sz="4" w:space="0" w:color="auto"/>
              <w:right w:val="nil"/>
            </w:tcBorders>
            <w:shd w:val="clear" w:color="auto" w:fill="FAFAFA"/>
          </w:tcPr>
          <w:p w14:paraId="5A539F61" w14:textId="2D19E8D8" w:rsidR="008D5BE5" w:rsidRPr="00D44C9F" w:rsidRDefault="00457493"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p>
        </w:tc>
        <w:tc>
          <w:tcPr>
            <w:tcW w:w="1440" w:type="dxa"/>
            <w:tcBorders>
              <w:top w:val="nil"/>
              <w:left w:val="nil"/>
              <w:bottom w:val="single" w:sz="4" w:space="0" w:color="auto"/>
              <w:right w:val="nil"/>
            </w:tcBorders>
          </w:tcPr>
          <w:p w14:paraId="55161F7C" w14:textId="56066974" w:rsidR="008D5BE5" w:rsidRPr="00D44C9F" w:rsidRDefault="00457493"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p>
        </w:tc>
      </w:tr>
      <w:tr w:rsidR="008D5BE5" w:rsidRPr="00D44C9F" w14:paraId="7944E5D3" w14:textId="77777777" w:rsidTr="00882053">
        <w:tc>
          <w:tcPr>
            <w:tcW w:w="6579" w:type="dxa"/>
            <w:tcBorders>
              <w:top w:val="nil"/>
              <w:left w:val="nil"/>
              <w:bottom w:val="nil"/>
              <w:right w:val="nil"/>
            </w:tcBorders>
          </w:tcPr>
          <w:p w14:paraId="630CD032" w14:textId="77777777" w:rsidR="008D5BE5" w:rsidRPr="00D44C9F" w:rsidRDefault="008D5BE5" w:rsidP="00236E60">
            <w:pPr>
              <w:spacing w:after="0" w:line="240" w:lineRule="auto"/>
              <w:ind w:left="435"/>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7D9C0825" w14:textId="77777777" w:rsidR="008D5BE5" w:rsidRPr="00D44C9F" w:rsidRDefault="008D5BE5" w:rsidP="00AB0552">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tcPr>
          <w:p w14:paraId="65F1688D" w14:textId="77777777" w:rsidR="008D5BE5" w:rsidRPr="00D44C9F" w:rsidRDefault="008D5BE5" w:rsidP="00AB0552">
            <w:pPr>
              <w:spacing w:after="0" w:line="240" w:lineRule="auto"/>
              <w:ind w:left="-40" w:right="-72"/>
              <w:jc w:val="right"/>
              <w:rPr>
                <w:rFonts w:eastAsia="Arial"/>
                <w:bCs/>
                <w:sz w:val="18"/>
                <w:szCs w:val="18"/>
                <w:lang w:eastAsia="en-GB"/>
              </w:rPr>
            </w:pPr>
          </w:p>
        </w:tc>
      </w:tr>
      <w:tr w:rsidR="008D5BE5" w:rsidRPr="00D44C9F" w14:paraId="16062DC2" w14:textId="77777777" w:rsidTr="00882053">
        <w:tc>
          <w:tcPr>
            <w:tcW w:w="6579" w:type="dxa"/>
            <w:tcBorders>
              <w:top w:val="nil"/>
              <w:left w:val="nil"/>
              <w:bottom w:val="nil"/>
              <w:right w:val="nil"/>
            </w:tcBorders>
          </w:tcPr>
          <w:p w14:paraId="6331D27A" w14:textId="4ECA3D00" w:rsidR="008D5BE5" w:rsidRPr="00D44C9F" w:rsidRDefault="008D5BE5" w:rsidP="00236E60">
            <w:pPr>
              <w:spacing w:after="0" w:line="240" w:lineRule="auto"/>
              <w:ind w:left="435"/>
              <w:rPr>
                <w:rFonts w:eastAsia="Arial"/>
                <w:sz w:val="18"/>
                <w:szCs w:val="18"/>
                <w:lang w:eastAsia="en-GB"/>
              </w:rPr>
            </w:pPr>
            <w:r w:rsidRPr="00D44C9F">
              <w:rPr>
                <w:rFonts w:eastAsia="Arial"/>
                <w:sz w:val="18"/>
                <w:szCs w:val="18"/>
                <w:lang w:eastAsia="en-GB"/>
              </w:rPr>
              <w:t>Total comprehensive income</w:t>
            </w:r>
            <w:r w:rsidR="00B4601F" w:rsidRPr="00D44C9F">
              <w:rPr>
                <w:rFonts w:eastAsia="Arial"/>
                <w:sz w:val="18"/>
                <w:szCs w:val="18"/>
                <w:lang w:eastAsia="en-GB"/>
              </w:rPr>
              <w:t xml:space="preserve"> (expense)</w:t>
            </w:r>
          </w:p>
        </w:tc>
        <w:tc>
          <w:tcPr>
            <w:tcW w:w="1440" w:type="dxa"/>
            <w:tcBorders>
              <w:top w:val="nil"/>
              <w:left w:val="nil"/>
              <w:bottom w:val="single" w:sz="4" w:space="0" w:color="auto"/>
              <w:right w:val="nil"/>
            </w:tcBorders>
            <w:shd w:val="clear" w:color="auto" w:fill="FAFAFA"/>
          </w:tcPr>
          <w:p w14:paraId="096471DC" w14:textId="34D1AEF3" w:rsidR="008D5BE5" w:rsidRPr="00D44C9F" w:rsidRDefault="000649BE"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2</w:t>
            </w:r>
            <w:r w:rsidRPr="00D44C9F">
              <w:rPr>
                <w:rFonts w:eastAsia="Arial"/>
                <w:bCs/>
                <w:sz w:val="18"/>
                <w:szCs w:val="18"/>
                <w:lang w:eastAsia="en-GB"/>
              </w:rPr>
              <w:t>,</w:t>
            </w:r>
            <w:r w:rsidR="00236E60" w:rsidRPr="00236E60">
              <w:rPr>
                <w:rFonts w:eastAsia="Arial"/>
                <w:bCs/>
                <w:sz w:val="18"/>
                <w:szCs w:val="18"/>
                <w:lang w:eastAsia="en-GB"/>
              </w:rPr>
              <w:t>034</w:t>
            </w:r>
            <w:r w:rsidRPr="00D44C9F">
              <w:rPr>
                <w:rFonts w:eastAsia="Arial"/>
                <w:bCs/>
                <w:sz w:val="18"/>
                <w:szCs w:val="18"/>
                <w:lang w:eastAsia="en-GB"/>
              </w:rPr>
              <w:t>)</w:t>
            </w:r>
          </w:p>
        </w:tc>
        <w:tc>
          <w:tcPr>
            <w:tcW w:w="1440" w:type="dxa"/>
            <w:tcBorders>
              <w:top w:val="nil"/>
              <w:left w:val="nil"/>
              <w:bottom w:val="single" w:sz="4" w:space="0" w:color="auto"/>
              <w:right w:val="nil"/>
            </w:tcBorders>
          </w:tcPr>
          <w:p w14:paraId="6D70A8BC" w14:textId="37AB8132" w:rsidR="008D5BE5" w:rsidRPr="00D44C9F" w:rsidRDefault="000649BE" w:rsidP="00AB0552">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3</w:t>
            </w:r>
            <w:r w:rsidRPr="00D44C9F">
              <w:rPr>
                <w:rFonts w:eastAsia="Arial"/>
                <w:bCs/>
                <w:sz w:val="18"/>
                <w:szCs w:val="18"/>
                <w:lang w:eastAsia="en-GB"/>
              </w:rPr>
              <w:t>,</w:t>
            </w:r>
            <w:r w:rsidR="00236E60" w:rsidRPr="00236E60">
              <w:rPr>
                <w:rFonts w:eastAsia="Arial"/>
                <w:bCs/>
                <w:sz w:val="18"/>
                <w:szCs w:val="18"/>
                <w:lang w:eastAsia="en-GB"/>
              </w:rPr>
              <w:t>906</w:t>
            </w:r>
            <w:r w:rsidRPr="00D44C9F">
              <w:rPr>
                <w:rFonts w:eastAsia="Arial"/>
                <w:bCs/>
                <w:sz w:val="18"/>
                <w:szCs w:val="18"/>
                <w:lang w:eastAsia="en-GB"/>
              </w:rPr>
              <w:t>)</w:t>
            </w:r>
          </w:p>
        </w:tc>
      </w:tr>
    </w:tbl>
    <w:p w14:paraId="59038AB1" w14:textId="00D29E2E" w:rsidR="008D5BE5" w:rsidRPr="00D44C9F" w:rsidRDefault="008D5BE5" w:rsidP="00550365">
      <w:pPr>
        <w:spacing w:after="0" w:line="240" w:lineRule="auto"/>
        <w:jc w:val="both"/>
        <w:rPr>
          <w:sz w:val="18"/>
          <w:szCs w:val="18"/>
        </w:rPr>
      </w:pPr>
    </w:p>
    <w:p w14:paraId="2B0B0143" w14:textId="0A4A26BC" w:rsidR="00236E60" w:rsidRDefault="00236E60">
      <w:pPr>
        <w:rPr>
          <w:sz w:val="18"/>
          <w:szCs w:val="18"/>
        </w:rPr>
      </w:pPr>
      <w:r>
        <w:rPr>
          <w:sz w:val="18"/>
          <w:szCs w:val="18"/>
        </w:rPr>
        <w:br w:type="page"/>
      </w:r>
    </w:p>
    <w:p w14:paraId="59BCB963" w14:textId="77777777" w:rsidR="0072103A" w:rsidRPr="00D44C9F" w:rsidRDefault="0072103A" w:rsidP="0055036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72103A" w:rsidRPr="00D44C9F" w14:paraId="4DEE7C47" w14:textId="77777777" w:rsidTr="00FB48BA">
        <w:trPr>
          <w:trHeight w:val="386"/>
        </w:trPr>
        <w:tc>
          <w:tcPr>
            <w:tcW w:w="9781" w:type="dxa"/>
            <w:shd w:val="clear" w:color="auto" w:fill="8A9ED3"/>
            <w:vAlign w:val="center"/>
          </w:tcPr>
          <w:p w14:paraId="32C5161F" w14:textId="12C760BF" w:rsidR="0072103A"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15</w:t>
            </w:r>
            <w:r w:rsidR="0072103A" w:rsidRPr="00D44C9F">
              <w:rPr>
                <w:rFonts w:eastAsia="Arial Unicode MS"/>
                <w:b/>
                <w:bCs/>
                <w:color w:val="FFFFFF" w:themeColor="background1"/>
                <w:sz w:val="18"/>
                <w:szCs w:val="18"/>
                <w:lang w:val="en-GB" w:bidi="th-TH"/>
              </w:rPr>
              <w:tab/>
            </w:r>
            <w:r w:rsidR="00223589" w:rsidRPr="00D44C9F">
              <w:rPr>
                <w:rFonts w:eastAsia="Times"/>
                <w:b/>
                <w:color w:val="FFFFFF"/>
                <w:sz w:val="18"/>
                <w:szCs w:val="18"/>
                <w:lang w:eastAsia="en-GB"/>
              </w:rPr>
              <w:t>Investment in subsidiaries</w:t>
            </w:r>
          </w:p>
        </w:tc>
      </w:tr>
    </w:tbl>
    <w:p w14:paraId="08C0EFFF" w14:textId="77777777" w:rsidR="008D5BE5" w:rsidRPr="00D44C9F" w:rsidRDefault="008D5BE5" w:rsidP="008D5BE5">
      <w:pPr>
        <w:spacing w:after="0" w:line="240" w:lineRule="auto"/>
        <w:jc w:val="both"/>
        <w:rPr>
          <w:sz w:val="18"/>
          <w:szCs w:val="18"/>
        </w:rPr>
      </w:pPr>
    </w:p>
    <w:p w14:paraId="6CC3CA13" w14:textId="07088D74" w:rsidR="008D5BE5" w:rsidRPr="00D44C9F" w:rsidRDefault="008D5BE5" w:rsidP="008D5BE5">
      <w:pPr>
        <w:spacing w:after="0" w:line="240" w:lineRule="auto"/>
        <w:jc w:val="both"/>
        <w:rPr>
          <w:rFonts w:eastAsia="Arial"/>
          <w:sz w:val="18"/>
          <w:szCs w:val="18"/>
          <w:lang w:eastAsia="en-GB"/>
        </w:rPr>
      </w:pPr>
      <w:r w:rsidRPr="00D44C9F">
        <w:rPr>
          <w:rFonts w:eastAsia="Arial"/>
          <w:sz w:val="18"/>
          <w:szCs w:val="18"/>
          <w:lang w:eastAsia="en-GB"/>
        </w:rPr>
        <w:t xml:space="preserve">As at </w:t>
      </w:r>
      <w:r w:rsidR="00236E60" w:rsidRPr="00236E60">
        <w:rPr>
          <w:rFonts w:eastAsia="Arial"/>
          <w:sz w:val="18"/>
          <w:szCs w:val="18"/>
          <w:lang w:eastAsia="en-GB"/>
        </w:rPr>
        <w:t>31</w:t>
      </w:r>
      <w:r w:rsidR="00855A7B" w:rsidRPr="00D44C9F">
        <w:rPr>
          <w:rFonts w:eastAsia="Arial"/>
          <w:sz w:val="18"/>
          <w:szCs w:val="18"/>
          <w:lang w:eastAsia="en-GB"/>
        </w:rPr>
        <w:t xml:space="preserve"> December </w:t>
      </w:r>
      <w:r w:rsidR="00236E60" w:rsidRPr="00236E60">
        <w:rPr>
          <w:rFonts w:eastAsia="Arial"/>
          <w:sz w:val="18"/>
          <w:szCs w:val="18"/>
          <w:lang w:eastAsia="en-GB"/>
        </w:rPr>
        <w:t>2021</w:t>
      </w:r>
      <w:r w:rsidRPr="00D44C9F">
        <w:rPr>
          <w:rFonts w:eastAsia="Arial"/>
          <w:sz w:val="18"/>
          <w:szCs w:val="18"/>
          <w:lang w:eastAsia="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2E2C1CD6" w14:textId="77777777" w:rsidR="008D5BE5" w:rsidRPr="00D44C9F" w:rsidRDefault="008D5BE5" w:rsidP="008D5BE5">
      <w:pPr>
        <w:spacing w:after="0" w:line="240" w:lineRule="auto"/>
        <w:jc w:val="both"/>
        <w:rPr>
          <w:sz w:val="18"/>
          <w:szCs w:val="18"/>
        </w:rPr>
      </w:pPr>
    </w:p>
    <w:tbl>
      <w:tblPr>
        <w:tblW w:w="9450" w:type="dxa"/>
        <w:tblInd w:w="18" w:type="dxa"/>
        <w:tblLayout w:type="fixed"/>
        <w:tblLook w:val="04A0" w:firstRow="1" w:lastRow="0" w:firstColumn="1" w:lastColumn="0" w:noHBand="0" w:noVBand="1"/>
      </w:tblPr>
      <w:tblGrid>
        <w:gridCol w:w="2916"/>
        <w:gridCol w:w="1602"/>
        <w:gridCol w:w="1476"/>
        <w:gridCol w:w="864"/>
        <w:gridCol w:w="864"/>
        <w:gridCol w:w="864"/>
        <w:gridCol w:w="864"/>
      </w:tblGrid>
      <w:tr w:rsidR="00635D23" w:rsidRPr="00D44C9F" w14:paraId="224CADB8" w14:textId="77777777" w:rsidTr="00C039D5">
        <w:tc>
          <w:tcPr>
            <w:tcW w:w="2916" w:type="dxa"/>
            <w:tcBorders>
              <w:left w:val="nil"/>
              <w:right w:val="nil"/>
            </w:tcBorders>
            <w:vAlign w:val="bottom"/>
          </w:tcPr>
          <w:p w14:paraId="6D5B00CD" w14:textId="77777777" w:rsidR="00635D23" w:rsidRPr="00D44C9F" w:rsidRDefault="00635D23" w:rsidP="003C501D">
            <w:pPr>
              <w:spacing w:after="0" w:line="240" w:lineRule="auto"/>
              <w:jc w:val="center"/>
              <w:rPr>
                <w:rFonts w:eastAsia="Browallia New"/>
                <w:b/>
                <w:sz w:val="14"/>
                <w:szCs w:val="14"/>
                <w:lang w:eastAsia="en-GB"/>
              </w:rPr>
            </w:pPr>
          </w:p>
          <w:p w14:paraId="573AA81D" w14:textId="77777777" w:rsidR="00635D23" w:rsidRPr="00D44C9F" w:rsidRDefault="00635D23" w:rsidP="003C501D">
            <w:pPr>
              <w:spacing w:after="0" w:line="240" w:lineRule="auto"/>
              <w:jc w:val="center"/>
              <w:rPr>
                <w:rFonts w:eastAsia="Browallia New"/>
                <w:b/>
                <w:sz w:val="14"/>
                <w:szCs w:val="14"/>
                <w:lang w:eastAsia="en-GB"/>
              </w:rPr>
            </w:pPr>
          </w:p>
        </w:tc>
        <w:tc>
          <w:tcPr>
            <w:tcW w:w="1602" w:type="dxa"/>
            <w:tcBorders>
              <w:left w:val="nil"/>
              <w:right w:val="nil"/>
            </w:tcBorders>
            <w:vAlign w:val="bottom"/>
          </w:tcPr>
          <w:p w14:paraId="00505341" w14:textId="77777777" w:rsidR="00635D23" w:rsidRPr="00D44C9F" w:rsidRDefault="00635D23" w:rsidP="003C501D">
            <w:pPr>
              <w:spacing w:after="0" w:line="240" w:lineRule="auto"/>
              <w:jc w:val="center"/>
              <w:rPr>
                <w:rFonts w:eastAsia="Browallia New"/>
                <w:b/>
                <w:sz w:val="14"/>
                <w:szCs w:val="14"/>
                <w:lang w:eastAsia="en-GB"/>
              </w:rPr>
            </w:pPr>
          </w:p>
        </w:tc>
        <w:tc>
          <w:tcPr>
            <w:tcW w:w="1476" w:type="dxa"/>
            <w:tcBorders>
              <w:left w:val="nil"/>
              <w:right w:val="nil"/>
            </w:tcBorders>
          </w:tcPr>
          <w:p w14:paraId="24969B9D" w14:textId="77777777" w:rsidR="00635D23" w:rsidRPr="00D44C9F" w:rsidRDefault="00635D23" w:rsidP="003C501D">
            <w:pPr>
              <w:spacing w:after="0" w:line="240" w:lineRule="auto"/>
              <w:jc w:val="center"/>
              <w:rPr>
                <w:rFonts w:eastAsia="Browallia New"/>
                <w:b/>
                <w:sz w:val="14"/>
                <w:szCs w:val="14"/>
                <w:lang w:eastAsia="en-GB"/>
              </w:rPr>
            </w:pPr>
          </w:p>
        </w:tc>
        <w:tc>
          <w:tcPr>
            <w:tcW w:w="1728" w:type="dxa"/>
            <w:gridSpan w:val="2"/>
            <w:tcBorders>
              <w:top w:val="single" w:sz="4" w:space="0" w:color="000000"/>
              <w:left w:val="nil"/>
              <w:bottom w:val="single" w:sz="4" w:space="0" w:color="000000"/>
              <w:right w:val="nil"/>
            </w:tcBorders>
            <w:vAlign w:val="bottom"/>
            <w:hideMark/>
          </w:tcPr>
          <w:p w14:paraId="40DC95F3" w14:textId="77777777" w:rsidR="00635D23" w:rsidRPr="00D44C9F" w:rsidRDefault="00635D23" w:rsidP="00882053">
            <w:pPr>
              <w:spacing w:after="0" w:line="240" w:lineRule="auto"/>
              <w:jc w:val="center"/>
              <w:rPr>
                <w:rFonts w:eastAsia="Browallia New"/>
                <w:b/>
                <w:sz w:val="14"/>
                <w:szCs w:val="14"/>
                <w:lang w:eastAsia="en-GB"/>
              </w:rPr>
            </w:pPr>
            <w:r w:rsidRPr="00D44C9F">
              <w:rPr>
                <w:rFonts w:eastAsia="Browallia New"/>
                <w:b/>
                <w:sz w:val="14"/>
                <w:szCs w:val="14"/>
                <w:lang w:eastAsia="en-GB"/>
              </w:rPr>
              <w:t>Ownership interest held by Company</w:t>
            </w:r>
          </w:p>
        </w:tc>
        <w:tc>
          <w:tcPr>
            <w:tcW w:w="1728" w:type="dxa"/>
            <w:gridSpan w:val="2"/>
            <w:tcBorders>
              <w:top w:val="single" w:sz="4" w:space="0" w:color="000000"/>
              <w:left w:val="nil"/>
              <w:bottom w:val="single" w:sz="4" w:space="0" w:color="000000"/>
              <w:right w:val="nil"/>
            </w:tcBorders>
            <w:vAlign w:val="bottom"/>
            <w:hideMark/>
          </w:tcPr>
          <w:p w14:paraId="037E609A" w14:textId="5FB21CC4" w:rsidR="00635D23" w:rsidRPr="00D44C9F" w:rsidRDefault="003837D0" w:rsidP="003837D0">
            <w:pPr>
              <w:spacing w:after="0" w:line="240" w:lineRule="auto"/>
              <w:jc w:val="center"/>
              <w:rPr>
                <w:rFonts w:eastAsia="Browallia New"/>
                <w:b/>
                <w:sz w:val="14"/>
                <w:szCs w:val="14"/>
                <w:lang w:eastAsia="en-GB"/>
              </w:rPr>
            </w:pPr>
            <w:r w:rsidRPr="00D44C9F">
              <w:rPr>
                <w:rFonts w:eastAsia="Browallia New"/>
                <w:b/>
                <w:sz w:val="14"/>
                <w:szCs w:val="14"/>
                <w:lang w:eastAsia="en-GB"/>
              </w:rPr>
              <w:t xml:space="preserve">Carrying </w:t>
            </w:r>
            <w:r w:rsidRPr="00D44C9F">
              <w:rPr>
                <w:rFonts w:eastAsia="Browallia New"/>
                <w:b/>
                <w:sz w:val="14"/>
                <w:szCs w:val="14"/>
                <w:lang w:eastAsia="en-GB"/>
              </w:rPr>
              <w:br/>
              <w:t>amount</w:t>
            </w:r>
          </w:p>
        </w:tc>
      </w:tr>
      <w:tr w:rsidR="00635D23" w:rsidRPr="00D44C9F" w14:paraId="153FEACB" w14:textId="77777777" w:rsidTr="00882053">
        <w:trPr>
          <w:trHeight w:val="56"/>
        </w:trPr>
        <w:tc>
          <w:tcPr>
            <w:tcW w:w="2916" w:type="dxa"/>
            <w:tcBorders>
              <w:left w:val="nil"/>
              <w:bottom w:val="nil"/>
              <w:right w:val="nil"/>
            </w:tcBorders>
            <w:vAlign w:val="bottom"/>
          </w:tcPr>
          <w:p w14:paraId="72B1210A" w14:textId="77777777" w:rsidR="00635D23" w:rsidRPr="00D44C9F" w:rsidRDefault="00635D23" w:rsidP="003C501D">
            <w:pPr>
              <w:spacing w:after="0" w:line="240" w:lineRule="auto"/>
              <w:jc w:val="center"/>
              <w:rPr>
                <w:rFonts w:eastAsia="Browallia New"/>
                <w:b/>
                <w:sz w:val="14"/>
                <w:szCs w:val="14"/>
                <w:lang w:eastAsia="en-GB"/>
              </w:rPr>
            </w:pPr>
          </w:p>
        </w:tc>
        <w:tc>
          <w:tcPr>
            <w:tcW w:w="1602" w:type="dxa"/>
            <w:tcBorders>
              <w:left w:val="nil"/>
              <w:bottom w:val="nil"/>
              <w:right w:val="nil"/>
            </w:tcBorders>
          </w:tcPr>
          <w:p w14:paraId="104D7B7D" w14:textId="5B92D2B9" w:rsidR="00635D23" w:rsidRPr="00D44C9F" w:rsidRDefault="00882053" w:rsidP="003C501D">
            <w:pPr>
              <w:spacing w:after="0" w:line="240" w:lineRule="auto"/>
              <w:jc w:val="center"/>
              <w:rPr>
                <w:rFonts w:eastAsia="Browallia New"/>
                <w:b/>
                <w:sz w:val="14"/>
                <w:szCs w:val="14"/>
                <w:lang w:eastAsia="en-GB"/>
              </w:rPr>
            </w:pPr>
            <w:r w:rsidRPr="00D44C9F">
              <w:rPr>
                <w:rFonts w:eastAsia="Browallia New"/>
                <w:b/>
                <w:sz w:val="14"/>
                <w:szCs w:val="14"/>
                <w:lang w:eastAsia="en-GB"/>
              </w:rPr>
              <w:t>Country of</w:t>
            </w:r>
          </w:p>
        </w:tc>
        <w:tc>
          <w:tcPr>
            <w:tcW w:w="1476" w:type="dxa"/>
            <w:tcBorders>
              <w:left w:val="nil"/>
              <w:bottom w:val="nil"/>
              <w:right w:val="nil"/>
            </w:tcBorders>
          </w:tcPr>
          <w:p w14:paraId="078731D2" w14:textId="3E1DC852" w:rsidR="00635D23" w:rsidRPr="00D44C9F" w:rsidRDefault="00882053" w:rsidP="003C501D">
            <w:pPr>
              <w:spacing w:after="0" w:line="240" w:lineRule="auto"/>
              <w:jc w:val="center"/>
              <w:rPr>
                <w:rFonts w:eastAsia="Browallia New"/>
                <w:b/>
                <w:sz w:val="14"/>
                <w:szCs w:val="14"/>
                <w:lang w:eastAsia="en-GB"/>
              </w:rPr>
            </w:pPr>
            <w:r w:rsidRPr="00D44C9F">
              <w:rPr>
                <w:rFonts w:eastAsia="Browallia New"/>
                <w:b/>
                <w:sz w:val="14"/>
                <w:szCs w:val="14"/>
                <w:lang w:eastAsia="en-GB"/>
              </w:rPr>
              <w:t>Nature of</w:t>
            </w:r>
          </w:p>
        </w:tc>
        <w:tc>
          <w:tcPr>
            <w:tcW w:w="864" w:type="dxa"/>
            <w:tcBorders>
              <w:top w:val="single" w:sz="4" w:space="0" w:color="000000"/>
              <w:left w:val="nil"/>
              <w:bottom w:val="nil"/>
              <w:right w:val="nil"/>
            </w:tcBorders>
            <w:hideMark/>
          </w:tcPr>
          <w:p w14:paraId="688EFCBC" w14:textId="2562CB12" w:rsidR="00635D23" w:rsidRPr="00D44C9F" w:rsidRDefault="00236E60" w:rsidP="003C501D">
            <w:pPr>
              <w:spacing w:after="0" w:line="240" w:lineRule="auto"/>
              <w:ind w:left="-72" w:right="-72"/>
              <w:jc w:val="right"/>
              <w:rPr>
                <w:rFonts w:eastAsia="Browallia New"/>
                <w:b/>
                <w:sz w:val="14"/>
                <w:szCs w:val="14"/>
                <w:lang w:eastAsia="en-GB"/>
              </w:rPr>
            </w:pPr>
            <w:r w:rsidRPr="00236E60">
              <w:rPr>
                <w:rFonts w:eastAsia="Arial"/>
                <w:b/>
                <w:sz w:val="14"/>
                <w:szCs w:val="14"/>
                <w:lang w:eastAsia="en-GB"/>
              </w:rPr>
              <w:t>2021</w:t>
            </w:r>
          </w:p>
        </w:tc>
        <w:tc>
          <w:tcPr>
            <w:tcW w:w="864" w:type="dxa"/>
            <w:tcBorders>
              <w:top w:val="single" w:sz="4" w:space="0" w:color="000000"/>
              <w:left w:val="nil"/>
              <w:bottom w:val="nil"/>
              <w:right w:val="nil"/>
            </w:tcBorders>
            <w:hideMark/>
          </w:tcPr>
          <w:p w14:paraId="5082A205" w14:textId="249790B8" w:rsidR="00635D23" w:rsidRPr="00D44C9F" w:rsidRDefault="00236E60" w:rsidP="003C501D">
            <w:pPr>
              <w:spacing w:after="0" w:line="240" w:lineRule="auto"/>
              <w:ind w:left="-72" w:right="-72"/>
              <w:jc w:val="right"/>
              <w:rPr>
                <w:rFonts w:eastAsia="Browallia New"/>
                <w:b/>
                <w:sz w:val="14"/>
                <w:szCs w:val="14"/>
                <w:lang w:eastAsia="en-GB"/>
              </w:rPr>
            </w:pPr>
            <w:r w:rsidRPr="00236E60">
              <w:rPr>
                <w:rFonts w:eastAsia="Arial"/>
                <w:b/>
                <w:sz w:val="14"/>
                <w:szCs w:val="14"/>
                <w:lang w:eastAsia="en-GB"/>
              </w:rPr>
              <w:t>2020</w:t>
            </w:r>
          </w:p>
        </w:tc>
        <w:tc>
          <w:tcPr>
            <w:tcW w:w="864" w:type="dxa"/>
            <w:tcBorders>
              <w:top w:val="single" w:sz="4" w:space="0" w:color="000000"/>
              <w:left w:val="nil"/>
              <w:bottom w:val="nil"/>
              <w:right w:val="nil"/>
            </w:tcBorders>
            <w:hideMark/>
          </w:tcPr>
          <w:p w14:paraId="75085B92" w14:textId="5E0EC0E5" w:rsidR="00635D23" w:rsidRPr="00D44C9F" w:rsidRDefault="00236E60" w:rsidP="003C501D">
            <w:pPr>
              <w:spacing w:after="0" w:line="240" w:lineRule="auto"/>
              <w:ind w:left="-72" w:right="-72"/>
              <w:jc w:val="right"/>
              <w:rPr>
                <w:rFonts w:eastAsia="Browallia New"/>
                <w:b/>
                <w:sz w:val="14"/>
                <w:szCs w:val="14"/>
                <w:lang w:eastAsia="en-GB"/>
              </w:rPr>
            </w:pPr>
            <w:r w:rsidRPr="00236E60">
              <w:rPr>
                <w:rFonts w:eastAsia="Arial"/>
                <w:b/>
                <w:sz w:val="14"/>
                <w:szCs w:val="14"/>
                <w:lang w:eastAsia="en-GB"/>
              </w:rPr>
              <w:t>2021</w:t>
            </w:r>
          </w:p>
        </w:tc>
        <w:tc>
          <w:tcPr>
            <w:tcW w:w="864" w:type="dxa"/>
            <w:tcBorders>
              <w:top w:val="single" w:sz="4" w:space="0" w:color="000000"/>
              <w:left w:val="nil"/>
              <w:bottom w:val="nil"/>
              <w:right w:val="nil"/>
            </w:tcBorders>
            <w:hideMark/>
          </w:tcPr>
          <w:p w14:paraId="5CADDE8F" w14:textId="2152F6DA" w:rsidR="00635D23" w:rsidRPr="00D44C9F" w:rsidRDefault="00236E60" w:rsidP="003C501D">
            <w:pPr>
              <w:spacing w:after="0" w:line="240" w:lineRule="auto"/>
              <w:ind w:left="-72" w:right="-72"/>
              <w:jc w:val="right"/>
              <w:rPr>
                <w:rFonts w:eastAsia="Browallia New"/>
                <w:b/>
                <w:sz w:val="14"/>
                <w:szCs w:val="14"/>
                <w:lang w:eastAsia="en-GB"/>
              </w:rPr>
            </w:pPr>
            <w:r w:rsidRPr="00236E60">
              <w:rPr>
                <w:rFonts w:eastAsia="Arial"/>
                <w:b/>
                <w:sz w:val="14"/>
                <w:szCs w:val="14"/>
                <w:lang w:eastAsia="en-GB"/>
              </w:rPr>
              <w:t>2020</w:t>
            </w:r>
          </w:p>
        </w:tc>
      </w:tr>
      <w:tr w:rsidR="00635D23" w:rsidRPr="00D44C9F" w14:paraId="1C19BB2C" w14:textId="77777777" w:rsidTr="00882053">
        <w:tc>
          <w:tcPr>
            <w:tcW w:w="2916" w:type="dxa"/>
            <w:tcBorders>
              <w:top w:val="nil"/>
              <w:left w:val="nil"/>
              <w:bottom w:val="single" w:sz="4" w:space="0" w:color="000000"/>
              <w:right w:val="nil"/>
            </w:tcBorders>
            <w:vAlign w:val="bottom"/>
            <w:hideMark/>
          </w:tcPr>
          <w:p w14:paraId="501F353A" w14:textId="77777777" w:rsidR="00635D23" w:rsidRPr="00D44C9F" w:rsidRDefault="00635D23" w:rsidP="003C501D">
            <w:pPr>
              <w:spacing w:after="0" w:line="240" w:lineRule="auto"/>
              <w:jc w:val="center"/>
              <w:rPr>
                <w:rFonts w:eastAsia="Browallia New"/>
                <w:b/>
                <w:sz w:val="14"/>
                <w:szCs w:val="14"/>
                <w:lang w:eastAsia="en-GB"/>
              </w:rPr>
            </w:pPr>
            <w:r w:rsidRPr="00D44C9F">
              <w:rPr>
                <w:rFonts w:eastAsia="Browallia New"/>
                <w:b/>
                <w:sz w:val="14"/>
                <w:szCs w:val="14"/>
                <w:lang w:eastAsia="en-GB"/>
              </w:rPr>
              <w:t>Entity name</w:t>
            </w:r>
          </w:p>
        </w:tc>
        <w:tc>
          <w:tcPr>
            <w:tcW w:w="1602" w:type="dxa"/>
            <w:tcBorders>
              <w:top w:val="nil"/>
              <w:left w:val="nil"/>
              <w:bottom w:val="single" w:sz="4" w:space="0" w:color="000000"/>
              <w:right w:val="nil"/>
            </w:tcBorders>
            <w:hideMark/>
          </w:tcPr>
          <w:p w14:paraId="5849D6D9" w14:textId="51DB0D1C" w:rsidR="00635D23" w:rsidRPr="00D44C9F" w:rsidRDefault="00635D23" w:rsidP="003C501D">
            <w:pPr>
              <w:spacing w:after="0" w:line="240" w:lineRule="auto"/>
              <w:jc w:val="center"/>
              <w:rPr>
                <w:rFonts w:eastAsia="Browallia New"/>
                <w:b/>
                <w:sz w:val="14"/>
                <w:szCs w:val="14"/>
                <w:lang w:eastAsia="en-GB"/>
              </w:rPr>
            </w:pPr>
            <w:r w:rsidRPr="00D44C9F">
              <w:rPr>
                <w:rFonts w:eastAsia="Browallia New"/>
                <w:b/>
                <w:sz w:val="14"/>
                <w:szCs w:val="14"/>
                <w:lang w:eastAsia="en-GB"/>
              </w:rPr>
              <w:t>incorporation</w:t>
            </w:r>
          </w:p>
        </w:tc>
        <w:tc>
          <w:tcPr>
            <w:tcW w:w="1476" w:type="dxa"/>
            <w:tcBorders>
              <w:top w:val="nil"/>
              <w:left w:val="nil"/>
              <w:bottom w:val="single" w:sz="4" w:space="0" w:color="000000"/>
              <w:right w:val="nil"/>
            </w:tcBorders>
            <w:hideMark/>
          </w:tcPr>
          <w:p w14:paraId="23C42870" w14:textId="568EC4B9" w:rsidR="00635D23" w:rsidRPr="00D44C9F" w:rsidRDefault="00635D23" w:rsidP="003C501D">
            <w:pPr>
              <w:spacing w:after="0" w:line="240" w:lineRule="auto"/>
              <w:jc w:val="center"/>
              <w:rPr>
                <w:rFonts w:eastAsia="Browallia New"/>
                <w:b/>
                <w:sz w:val="14"/>
                <w:szCs w:val="14"/>
                <w:lang w:eastAsia="en-GB"/>
              </w:rPr>
            </w:pPr>
            <w:r w:rsidRPr="00D44C9F">
              <w:rPr>
                <w:rFonts w:eastAsia="Browallia New"/>
                <w:b/>
                <w:sz w:val="14"/>
                <w:szCs w:val="14"/>
                <w:lang w:eastAsia="en-GB"/>
              </w:rPr>
              <w:t>business</w:t>
            </w:r>
          </w:p>
        </w:tc>
        <w:tc>
          <w:tcPr>
            <w:tcW w:w="864" w:type="dxa"/>
            <w:tcBorders>
              <w:top w:val="nil"/>
              <w:left w:val="nil"/>
              <w:bottom w:val="single" w:sz="4" w:space="0" w:color="000000"/>
              <w:right w:val="nil"/>
            </w:tcBorders>
            <w:hideMark/>
          </w:tcPr>
          <w:p w14:paraId="37500FDA" w14:textId="77777777" w:rsidR="00635D23" w:rsidRPr="00D44C9F" w:rsidRDefault="00635D23" w:rsidP="003C501D">
            <w:pPr>
              <w:spacing w:after="0" w:line="240" w:lineRule="auto"/>
              <w:ind w:right="-72"/>
              <w:jc w:val="right"/>
              <w:rPr>
                <w:rFonts w:eastAsia="Browallia New"/>
                <w:b/>
                <w:sz w:val="14"/>
                <w:szCs w:val="14"/>
                <w:lang w:eastAsia="en-GB"/>
              </w:rPr>
            </w:pPr>
            <w:r w:rsidRPr="00D44C9F">
              <w:rPr>
                <w:rFonts w:eastAsia="Browallia New"/>
                <w:b/>
                <w:sz w:val="14"/>
                <w:szCs w:val="14"/>
                <w:lang w:eastAsia="en-GB"/>
              </w:rPr>
              <w:t>(%)</w:t>
            </w:r>
          </w:p>
        </w:tc>
        <w:tc>
          <w:tcPr>
            <w:tcW w:w="864" w:type="dxa"/>
            <w:tcBorders>
              <w:top w:val="nil"/>
              <w:left w:val="nil"/>
              <w:bottom w:val="single" w:sz="4" w:space="0" w:color="000000"/>
              <w:right w:val="nil"/>
            </w:tcBorders>
            <w:hideMark/>
          </w:tcPr>
          <w:p w14:paraId="157CFCC2" w14:textId="77777777" w:rsidR="00635D23" w:rsidRPr="00D44C9F" w:rsidRDefault="00635D23" w:rsidP="003C501D">
            <w:pPr>
              <w:spacing w:after="0" w:line="240" w:lineRule="auto"/>
              <w:ind w:right="-72"/>
              <w:jc w:val="right"/>
              <w:rPr>
                <w:rFonts w:eastAsia="Browallia New"/>
                <w:b/>
                <w:sz w:val="14"/>
                <w:szCs w:val="14"/>
                <w:lang w:eastAsia="en-GB"/>
              </w:rPr>
            </w:pPr>
            <w:r w:rsidRPr="00D44C9F">
              <w:rPr>
                <w:rFonts w:eastAsia="Browallia New"/>
                <w:b/>
                <w:sz w:val="14"/>
                <w:szCs w:val="14"/>
                <w:lang w:eastAsia="en-GB"/>
              </w:rPr>
              <w:t>(%)</w:t>
            </w:r>
          </w:p>
        </w:tc>
        <w:tc>
          <w:tcPr>
            <w:tcW w:w="864" w:type="dxa"/>
            <w:tcBorders>
              <w:top w:val="nil"/>
              <w:left w:val="nil"/>
              <w:bottom w:val="single" w:sz="4" w:space="0" w:color="000000"/>
              <w:right w:val="nil"/>
            </w:tcBorders>
            <w:hideMark/>
          </w:tcPr>
          <w:p w14:paraId="387CA871" w14:textId="722E021E" w:rsidR="00635D23" w:rsidRPr="00D44C9F" w:rsidRDefault="00635D23" w:rsidP="003C501D">
            <w:pPr>
              <w:spacing w:after="0" w:line="240" w:lineRule="auto"/>
              <w:ind w:right="-72"/>
              <w:jc w:val="right"/>
              <w:rPr>
                <w:rFonts w:eastAsia="Browallia New"/>
                <w:b/>
                <w:sz w:val="14"/>
                <w:szCs w:val="14"/>
                <w:lang w:eastAsia="en-GB"/>
              </w:rPr>
            </w:pPr>
            <w:r w:rsidRPr="00D44C9F">
              <w:rPr>
                <w:rFonts w:eastAsia="Browallia New"/>
                <w:b/>
                <w:sz w:val="14"/>
                <w:szCs w:val="14"/>
                <w:lang w:eastAsia="en-GB"/>
              </w:rPr>
              <w:t>Baht’</w:t>
            </w:r>
            <w:r w:rsidR="00236E60" w:rsidRPr="00236E60">
              <w:rPr>
                <w:rFonts w:eastAsia="Browallia New"/>
                <w:b/>
                <w:sz w:val="14"/>
                <w:szCs w:val="14"/>
                <w:lang w:eastAsia="en-GB"/>
              </w:rPr>
              <w:t>000</w:t>
            </w:r>
          </w:p>
        </w:tc>
        <w:tc>
          <w:tcPr>
            <w:tcW w:w="864" w:type="dxa"/>
            <w:tcBorders>
              <w:top w:val="nil"/>
              <w:left w:val="nil"/>
              <w:bottom w:val="single" w:sz="4" w:space="0" w:color="000000"/>
              <w:right w:val="nil"/>
            </w:tcBorders>
            <w:hideMark/>
          </w:tcPr>
          <w:p w14:paraId="2156DAEF" w14:textId="4110CADD" w:rsidR="00635D23" w:rsidRPr="00D44C9F" w:rsidRDefault="00635D23" w:rsidP="003C501D">
            <w:pPr>
              <w:spacing w:after="0" w:line="240" w:lineRule="auto"/>
              <w:ind w:right="-72"/>
              <w:jc w:val="right"/>
              <w:rPr>
                <w:rFonts w:eastAsia="Browallia New"/>
                <w:b/>
                <w:sz w:val="14"/>
                <w:szCs w:val="14"/>
                <w:lang w:eastAsia="en-GB"/>
              </w:rPr>
            </w:pPr>
            <w:r w:rsidRPr="00D44C9F">
              <w:rPr>
                <w:rFonts w:eastAsia="Browallia New"/>
                <w:b/>
                <w:sz w:val="14"/>
                <w:szCs w:val="14"/>
                <w:lang w:eastAsia="en-GB"/>
              </w:rPr>
              <w:t>Baht’</w:t>
            </w:r>
            <w:r w:rsidR="00236E60" w:rsidRPr="00236E60">
              <w:rPr>
                <w:rFonts w:eastAsia="Browallia New"/>
                <w:b/>
                <w:sz w:val="14"/>
                <w:szCs w:val="14"/>
                <w:lang w:eastAsia="en-GB"/>
              </w:rPr>
              <w:t>000</w:t>
            </w:r>
          </w:p>
        </w:tc>
      </w:tr>
      <w:tr w:rsidR="00635D23" w:rsidRPr="00D44C9F" w14:paraId="6C06F898" w14:textId="77777777" w:rsidTr="00882053">
        <w:tc>
          <w:tcPr>
            <w:tcW w:w="2916" w:type="dxa"/>
            <w:tcBorders>
              <w:top w:val="single" w:sz="4" w:space="0" w:color="000000"/>
              <w:left w:val="nil"/>
              <w:bottom w:val="nil"/>
              <w:right w:val="nil"/>
            </w:tcBorders>
          </w:tcPr>
          <w:p w14:paraId="222E513E" w14:textId="77777777" w:rsidR="00635D23" w:rsidRPr="00D44C9F" w:rsidRDefault="00635D23" w:rsidP="003C501D">
            <w:pPr>
              <w:spacing w:after="0" w:line="240" w:lineRule="auto"/>
              <w:rPr>
                <w:rFonts w:eastAsia="Browallia New"/>
                <w:sz w:val="14"/>
                <w:szCs w:val="14"/>
                <w:lang w:eastAsia="en-GB"/>
              </w:rPr>
            </w:pPr>
          </w:p>
        </w:tc>
        <w:tc>
          <w:tcPr>
            <w:tcW w:w="1602" w:type="dxa"/>
            <w:tcBorders>
              <w:top w:val="single" w:sz="4" w:space="0" w:color="000000"/>
              <w:left w:val="nil"/>
              <w:bottom w:val="nil"/>
              <w:right w:val="nil"/>
            </w:tcBorders>
          </w:tcPr>
          <w:p w14:paraId="65EF6B39" w14:textId="77777777" w:rsidR="00635D23" w:rsidRPr="00D44C9F" w:rsidRDefault="00635D23" w:rsidP="003C501D">
            <w:pPr>
              <w:spacing w:after="0" w:line="240" w:lineRule="auto"/>
              <w:rPr>
                <w:rFonts w:eastAsia="Browallia New"/>
                <w:sz w:val="14"/>
                <w:szCs w:val="14"/>
                <w:lang w:eastAsia="en-GB"/>
              </w:rPr>
            </w:pPr>
          </w:p>
        </w:tc>
        <w:tc>
          <w:tcPr>
            <w:tcW w:w="1476" w:type="dxa"/>
            <w:tcBorders>
              <w:top w:val="single" w:sz="4" w:space="0" w:color="000000"/>
              <w:left w:val="nil"/>
              <w:bottom w:val="nil"/>
              <w:right w:val="nil"/>
            </w:tcBorders>
          </w:tcPr>
          <w:p w14:paraId="2CF15049" w14:textId="77777777" w:rsidR="00635D23" w:rsidRPr="00D44C9F" w:rsidRDefault="00635D23" w:rsidP="003C501D">
            <w:pPr>
              <w:spacing w:after="0" w:line="240" w:lineRule="auto"/>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40A1CD8C" w14:textId="77777777" w:rsidR="00635D23" w:rsidRPr="00D44C9F" w:rsidRDefault="00635D23" w:rsidP="003C501D">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1A574336" w14:textId="77777777" w:rsidR="00635D23" w:rsidRPr="00D44C9F" w:rsidRDefault="00635D23" w:rsidP="003C501D">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07FBC0D2" w14:textId="77777777" w:rsidR="00635D23" w:rsidRPr="00D44C9F" w:rsidRDefault="00635D23" w:rsidP="003C501D">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6020F940" w14:textId="77777777" w:rsidR="00635D23" w:rsidRPr="00D44C9F" w:rsidRDefault="00635D23" w:rsidP="003C501D">
            <w:pPr>
              <w:spacing w:after="0" w:line="240" w:lineRule="auto"/>
              <w:ind w:right="-72"/>
              <w:jc w:val="right"/>
              <w:rPr>
                <w:rFonts w:eastAsia="Browallia New"/>
                <w:sz w:val="14"/>
                <w:szCs w:val="14"/>
                <w:lang w:eastAsia="en-GB"/>
              </w:rPr>
            </w:pPr>
          </w:p>
        </w:tc>
      </w:tr>
      <w:tr w:rsidR="00635D23" w:rsidRPr="00D44C9F" w14:paraId="01CC6426" w14:textId="77777777" w:rsidTr="00882053">
        <w:tc>
          <w:tcPr>
            <w:tcW w:w="2916" w:type="dxa"/>
            <w:hideMark/>
          </w:tcPr>
          <w:p w14:paraId="627BD215" w14:textId="16CEFC0F" w:rsidR="00635D23" w:rsidRPr="00D44C9F" w:rsidRDefault="00635D23" w:rsidP="002F538F">
            <w:pPr>
              <w:spacing w:after="0" w:line="240" w:lineRule="auto"/>
              <w:ind w:left="-120" w:right="-180"/>
              <w:rPr>
                <w:rFonts w:eastAsia="Browallia New"/>
                <w:sz w:val="14"/>
                <w:szCs w:val="14"/>
                <w:lang w:eastAsia="en-GB"/>
              </w:rPr>
            </w:pPr>
            <w:r w:rsidRPr="00D44C9F">
              <w:rPr>
                <w:rFonts w:eastAsia="Arial Unicode MS"/>
                <w:sz w:val="14"/>
                <w:szCs w:val="14"/>
              </w:rPr>
              <w:t>S&amp;P Global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43375B00" w14:textId="414ACFEB"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hideMark/>
          </w:tcPr>
          <w:p w14:paraId="3DAAF401" w14:textId="0CB7C7C5" w:rsidR="00635D23" w:rsidRPr="00D44C9F" w:rsidRDefault="00635D23" w:rsidP="002F538F">
            <w:pPr>
              <w:spacing w:after="0" w:line="240" w:lineRule="auto"/>
              <w:jc w:val="center"/>
              <w:rPr>
                <w:rFonts w:eastAsia="Browallia New"/>
                <w:sz w:val="14"/>
                <w:szCs w:val="14"/>
                <w:lang w:eastAsia="en-GB"/>
              </w:rPr>
            </w:pPr>
            <w:r w:rsidRPr="00D44C9F">
              <w:rPr>
                <w:sz w:val="14"/>
                <w:szCs w:val="14"/>
              </w:rPr>
              <w:t>Investing in other companies</w:t>
            </w:r>
          </w:p>
        </w:tc>
        <w:tc>
          <w:tcPr>
            <w:tcW w:w="864" w:type="dxa"/>
            <w:shd w:val="clear" w:color="auto" w:fill="FAFAFA"/>
            <w:hideMark/>
          </w:tcPr>
          <w:p w14:paraId="625F9E82" w14:textId="6BA11067"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80</w:t>
            </w:r>
            <w:r w:rsidR="00635D23" w:rsidRPr="00D44C9F">
              <w:rPr>
                <w:sz w:val="14"/>
                <w:szCs w:val="14"/>
                <w:cs/>
              </w:rPr>
              <w:t>.</w:t>
            </w:r>
            <w:r w:rsidRPr="00236E60">
              <w:rPr>
                <w:sz w:val="14"/>
                <w:szCs w:val="14"/>
              </w:rPr>
              <w:t>00</w:t>
            </w:r>
          </w:p>
        </w:tc>
        <w:tc>
          <w:tcPr>
            <w:tcW w:w="864" w:type="dxa"/>
            <w:hideMark/>
          </w:tcPr>
          <w:p w14:paraId="0950BA65" w14:textId="05331FCB"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80</w:t>
            </w:r>
            <w:r w:rsidR="00635D23" w:rsidRPr="00D44C9F">
              <w:rPr>
                <w:sz w:val="14"/>
                <w:szCs w:val="14"/>
                <w:cs/>
              </w:rPr>
              <w:t>.</w:t>
            </w:r>
            <w:r w:rsidRPr="00236E60">
              <w:rPr>
                <w:sz w:val="14"/>
                <w:szCs w:val="14"/>
              </w:rPr>
              <w:t>00</w:t>
            </w:r>
          </w:p>
        </w:tc>
        <w:tc>
          <w:tcPr>
            <w:tcW w:w="864" w:type="dxa"/>
            <w:shd w:val="clear" w:color="auto" w:fill="FAFAFA"/>
            <w:hideMark/>
          </w:tcPr>
          <w:p w14:paraId="316F45BC" w14:textId="6399C8E8"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40</w:t>
            </w:r>
            <w:r w:rsidR="00635D23" w:rsidRPr="00D44C9F">
              <w:rPr>
                <w:sz w:val="14"/>
                <w:szCs w:val="14"/>
              </w:rPr>
              <w:t>,</w:t>
            </w:r>
            <w:r w:rsidRPr="00236E60">
              <w:rPr>
                <w:sz w:val="14"/>
                <w:szCs w:val="14"/>
              </w:rPr>
              <w:t>000</w:t>
            </w:r>
          </w:p>
        </w:tc>
        <w:tc>
          <w:tcPr>
            <w:tcW w:w="864" w:type="dxa"/>
            <w:hideMark/>
          </w:tcPr>
          <w:p w14:paraId="14D31B56" w14:textId="02AD9420"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40</w:t>
            </w:r>
            <w:r w:rsidR="00635D23" w:rsidRPr="00D44C9F">
              <w:rPr>
                <w:sz w:val="14"/>
                <w:szCs w:val="14"/>
              </w:rPr>
              <w:t>,</w:t>
            </w:r>
            <w:r w:rsidRPr="00236E60">
              <w:rPr>
                <w:sz w:val="14"/>
                <w:szCs w:val="14"/>
              </w:rPr>
              <w:t>000</w:t>
            </w:r>
          </w:p>
        </w:tc>
      </w:tr>
      <w:tr w:rsidR="00635D23" w:rsidRPr="00D44C9F" w14:paraId="135BB645" w14:textId="77777777" w:rsidTr="00882053">
        <w:tc>
          <w:tcPr>
            <w:tcW w:w="2916" w:type="dxa"/>
            <w:hideMark/>
          </w:tcPr>
          <w:p w14:paraId="192AB83C" w14:textId="416B453E" w:rsidR="00635D23" w:rsidRPr="00D44C9F" w:rsidRDefault="00635D23" w:rsidP="002F538F">
            <w:pPr>
              <w:spacing w:after="0" w:line="240" w:lineRule="auto"/>
              <w:ind w:left="-120" w:right="-180"/>
              <w:rPr>
                <w:rFonts w:eastAsia="Browallia New"/>
                <w:sz w:val="14"/>
                <w:szCs w:val="14"/>
                <w:lang w:eastAsia="en-GB"/>
              </w:rPr>
            </w:pPr>
            <w:r w:rsidRPr="00D44C9F">
              <w:rPr>
                <w:rFonts w:eastAsia="Arial Unicode MS"/>
                <w:sz w:val="14"/>
                <w:szCs w:val="14"/>
              </w:rPr>
              <w:t>S&amp;P Delivery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16EA92A5" w14:textId="457164EA"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hideMark/>
          </w:tcPr>
          <w:p w14:paraId="40087AF0" w14:textId="7157FA90"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Food delivery</w:t>
            </w:r>
          </w:p>
        </w:tc>
        <w:tc>
          <w:tcPr>
            <w:tcW w:w="864" w:type="dxa"/>
            <w:shd w:val="clear" w:color="auto" w:fill="FAFAFA"/>
            <w:hideMark/>
          </w:tcPr>
          <w:p w14:paraId="20612F78" w14:textId="064602FE"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93</w:t>
            </w:r>
          </w:p>
        </w:tc>
        <w:tc>
          <w:tcPr>
            <w:tcW w:w="864" w:type="dxa"/>
            <w:hideMark/>
          </w:tcPr>
          <w:p w14:paraId="4B66BFBF" w14:textId="7E710283"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93</w:t>
            </w:r>
          </w:p>
        </w:tc>
        <w:tc>
          <w:tcPr>
            <w:tcW w:w="864" w:type="dxa"/>
            <w:shd w:val="clear" w:color="auto" w:fill="FAFAFA"/>
            <w:hideMark/>
          </w:tcPr>
          <w:p w14:paraId="57DCBD91" w14:textId="5097AD73"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999</w:t>
            </w:r>
          </w:p>
        </w:tc>
        <w:tc>
          <w:tcPr>
            <w:tcW w:w="864" w:type="dxa"/>
            <w:hideMark/>
          </w:tcPr>
          <w:p w14:paraId="4A615737" w14:textId="0C9B539C"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999</w:t>
            </w:r>
          </w:p>
        </w:tc>
      </w:tr>
      <w:tr w:rsidR="00635D23" w:rsidRPr="00D44C9F" w14:paraId="4CFEC5A9" w14:textId="77777777" w:rsidTr="00882053">
        <w:tc>
          <w:tcPr>
            <w:tcW w:w="2916" w:type="dxa"/>
            <w:hideMark/>
          </w:tcPr>
          <w:p w14:paraId="406C2E03" w14:textId="248F0BCF" w:rsidR="00635D23" w:rsidRPr="00D44C9F" w:rsidRDefault="00635D23" w:rsidP="00635D23">
            <w:pPr>
              <w:spacing w:after="0" w:line="240" w:lineRule="auto"/>
              <w:ind w:left="-120" w:right="-180"/>
              <w:rPr>
                <w:rFonts w:eastAsia="Browallia New"/>
                <w:sz w:val="14"/>
                <w:szCs w:val="14"/>
                <w:lang w:eastAsia="en-GB"/>
              </w:rPr>
            </w:pPr>
            <w:r w:rsidRPr="00D44C9F">
              <w:rPr>
                <w:rFonts w:eastAsia="Arial Unicode MS"/>
                <w:sz w:val="14"/>
                <w:szCs w:val="14"/>
              </w:rPr>
              <w:t>S&amp;P International    Foods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112E04BB" w14:textId="0A56D7C5"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hideMark/>
          </w:tcPr>
          <w:p w14:paraId="2D783308" w14:textId="5F5AF779"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Restaurant</w:t>
            </w:r>
          </w:p>
        </w:tc>
        <w:tc>
          <w:tcPr>
            <w:tcW w:w="864" w:type="dxa"/>
            <w:shd w:val="clear" w:color="auto" w:fill="FAFAFA"/>
            <w:hideMark/>
          </w:tcPr>
          <w:p w14:paraId="774A7D1D" w14:textId="5BB59A24"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hideMark/>
          </w:tcPr>
          <w:p w14:paraId="7FAEBF1D" w14:textId="0AA5E272"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shd w:val="clear" w:color="auto" w:fill="FAFAFA"/>
            <w:hideMark/>
          </w:tcPr>
          <w:p w14:paraId="1F79B17F" w14:textId="1169D4CA"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49</w:t>
            </w:r>
            <w:r w:rsidR="00635D23" w:rsidRPr="00D44C9F">
              <w:rPr>
                <w:sz w:val="14"/>
                <w:szCs w:val="14"/>
              </w:rPr>
              <w:t>,</w:t>
            </w:r>
            <w:r w:rsidRPr="00236E60">
              <w:rPr>
                <w:sz w:val="14"/>
                <w:szCs w:val="14"/>
              </w:rPr>
              <w:t>997</w:t>
            </w:r>
          </w:p>
        </w:tc>
        <w:tc>
          <w:tcPr>
            <w:tcW w:w="864" w:type="dxa"/>
            <w:hideMark/>
          </w:tcPr>
          <w:p w14:paraId="1A9B259D" w14:textId="466A910D"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49</w:t>
            </w:r>
            <w:r w:rsidR="00635D23" w:rsidRPr="00D44C9F">
              <w:rPr>
                <w:sz w:val="14"/>
                <w:szCs w:val="14"/>
              </w:rPr>
              <w:t>,</w:t>
            </w:r>
            <w:r w:rsidRPr="00236E60">
              <w:rPr>
                <w:sz w:val="14"/>
                <w:szCs w:val="14"/>
              </w:rPr>
              <w:t>997</w:t>
            </w:r>
          </w:p>
        </w:tc>
      </w:tr>
      <w:tr w:rsidR="00635D23" w:rsidRPr="00D44C9F" w14:paraId="44FE483F" w14:textId="77777777" w:rsidTr="00882053">
        <w:tc>
          <w:tcPr>
            <w:tcW w:w="2916" w:type="dxa"/>
            <w:hideMark/>
          </w:tcPr>
          <w:p w14:paraId="0BCCF208" w14:textId="034B1773" w:rsidR="00635D23" w:rsidRPr="00D44C9F" w:rsidRDefault="00635D23" w:rsidP="00635D23">
            <w:pPr>
              <w:spacing w:after="0" w:line="240" w:lineRule="auto"/>
              <w:ind w:left="-120" w:right="-180"/>
              <w:rPr>
                <w:rFonts w:eastAsia="Browallia New"/>
                <w:sz w:val="14"/>
                <w:szCs w:val="14"/>
                <w:lang w:eastAsia="en-GB"/>
              </w:rPr>
            </w:pPr>
            <w:r w:rsidRPr="00D44C9F">
              <w:rPr>
                <w:rFonts w:eastAsia="Arial Unicode MS"/>
                <w:sz w:val="14"/>
                <w:szCs w:val="14"/>
              </w:rPr>
              <w:t>Umenohana S&amp;P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506DC6CA" w14:textId="686E2BD5"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hideMark/>
          </w:tcPr>
          <w:p w14:paraId="1E7021D4" w14:textId="0B36EE9A"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Restaurant</w:t>
            </w:r>
          </w:p>
        </w:tc>
        <w:tc>
          <w:tcPr>
            <w:tcW w:w="864" w:type="dxa"/>
            <w:shd w:val="clear" w:color="auto" w:fill="FAFAFA"/>
            <w:hideMark/>
          </w:tcPr>
          <w:p w14:paraId="4ECE91D0" w14:textId="6313D705"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59</w:t>
            </w:r>
            <w:r w:rsidR="00635D23" w:rsidRPr="00D44C9F">
              <w:rPr>
                <w:sz w:val="14"/>
                <w:szCs w:val="14"/>
                <w:cs/>
              </w:rPr>
              <w:t>.</w:t>
            </w:r>
            <w:r w:rsidRPr="00236E60">
              <w:rPr>
                <w:sz w:val="14"/>
                <w:szCs w:val="14"/>
              </w:rPr>
              <w:t>99</w:t>
            </w:r>
          </w:p>
        </w:tc>
        <w:tc>
          <w:tcPr>
            <w:tcW w:w="864" w:type="dxa"/>
            <w:hideMark/>
          </w:tcPr>
          <w:p w14:paraId="65BCC38F" w14:textId="2553B141"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59</w:t>
            </w:r>
            <w:r w:rsidR="00635D23" w:rsidRPr="00D44C9F">
              <w:rPr>
                <w:sz w:val="14"/>
                <w:szCs w:val="14"/>
                <w:cs/>
              </w:rPr>
              <w:t>.</w:t>
            </w:r>
            <w:r w:rsidRPr="00236E60">
              <w:rPr>
                <w:sz w:val="14"/>
                <w:szCs w:val="14"/>
              </w:rPr>
              <w:t>99</w:t>
            </w:r>
          </w:p>
        </w:tc>
        <w:tc>
          <w:tcPr>
            <w:tcW w:w="864" w:type="dxa"/>
            <w:shd w:val="clear" w:color="auto" w:fill="FAFAFA"/>
            <w:hideMark/>
          </w:tcPr>
          <w:p w14:paraId="4C8C9BEF" w14:textId="43473429"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15</w:t>
            </w:r>
            <w:r w:rsidR="00635D23" w:rsidRPr="00D44C9F">
              <w:rPr>
                <w:sz w:val="14"/>
                <w:szCs w:val="14"/>
              </w:rPr>
              <w:t>,</w:t>
            </w:r>
            <w:r w:rsidRPr="00236E60">
              <w:rPr>
                <w:sz w:val="14"/>
                <w:szCs w:val="14"/>
              </w:rPr>
              <w:t>000</w:t>
            </w:r>
          </w:p>
        </w:tc>
        <w:tc>
          <w:tcPr>
            <w:tcW w:w="864" w:type="dxa"/>
            <w:hideMark/>
          </w:tcPr>
          <w:p w14:paraId="494707AD" w14:textId="707435F8" w:rsidR="00635D23" w:rsidRPr="00D44C9F" w:rsidRDefault="00236E60" w:rsidP="002F538F">
            <w:pPr>
              <w:spacing w:after="0" w:line="240" w:lineRule="auto"/>
              <w:ind w:right="-72"/>
              <w:jc w:val="right"/>
              <w:rPr>
                <w:rFonts w:eastAsia="Browallia New"/>
                <w:sz w:val="14"/>
                <w:szCs w:val="14"/>
                <w:lang w:eastAsia="en-GB"/>
              </w:rPr>
            </w:pPr>
            <w:r w:rsidRPr="00236E60">
              <w:rPr>
                <w:sz w:val="14"/>
                <w:szCs w:val="14"/>
              </w:rPr>
              <w:t>15</w:t>
            </w:r>
            <w:r w:rsidR="00635D23" w:rsidRPr="00D44C9F">
              <w:rPr>
                <w:sz w:val="14"/>
                <w:szCs w:val="14"/>
              </w:rPr>
              <w:t>,</w:t>
            </w:r>
            <w:r w:rsidRPr="00236E60">
              <w:rPr>
                <w:sz w:val="14"/>
                <w:szCs w:val="14"/>
              </w:rPr>
              <w:t>000</w:t>
            </w:r>
          </w:p>
        </w:tc>
      </w:tr>
      <w:tr w:rsidR="00635D23" w:rsidRPr="00D44C9F" w14:paraId="2B91A30E" w14:textId="77777777" w:rsidTr="00882053">
        <w:trPr>
          <w:trHeight w:val="66"/>
        </w:trPr>
        <w:tc>
          <w:tcPr>
            <w:tcW w:w="2916" w:type="dxa"/>
            <w:hideMark/>
          </w:tcPr>
          <w:p w14:paraId="6A266EE7" w14:textId="4DED29EB" w:rsidR="00635D23" w:rsidRPr="00D44C9F" w:rsidRDefault="00635D23" w:rsidP="00882053">
            <w:pPr>
              <w:spacing w:after="0" w:line="240" w:lineRule="auto"/>
              <w:ind w:left="-120" w:right="-180"/>
              <w:rPr>
                <w:rFonts w:eastAsia="Arial Unicode MS"/>
                <w:sz w:val="14"/>
                <w:szCs w:val="14"/>
              </w:rPr>
            </w:pPr>
            <w:r w:rsidRPr="00D44C9F">
              <w:rPr>
                <w:rFonts w:eastAsia="Arial Unicode MS"/>
                <w:sz w:val="14"/>
                <w:szCs w:val="14"/>
              </w:rPr>
              <w:t xml:space="preserve">S&amp;P International Foods </w:t>
            </w:r>
            <w:r w:rsidRPr="00D44C9F">
              <w:rPr>
                <w:rFonts w:eastAsia="Arial Unicode MS"/>
                <w:sz w:val="14"/>
                <w:szCs w:val="14"/>
                <w:cs/>
              </w:rPr>
              <w:t>(</w:t>
            </w:r>
            <w:r w:rsidRPr="00D44C9F">
              <w:rPr>
                <w:rFonts w:eastAsia="Arial Unicode MS"/>
                <w:sz w:val="14"/>
                <w:szCs w:val="14"/>
              </w:rPr>
              <w:t>Cambodia</w:t>
            </w:r>
            <w:r w:rsidRPr="00D44C9F">
              <w:rPr>
                <w:rFonts w:eastAsia="Arial Unicode MS"/>
                <w:sz w:val="14"/>
                <w:szCs w:val="14"/>
                <w:cs/>
              </w:rPr>
              <w:t xml:space="preserve">) </w:t>
            </w:r>
            <w:r w:rsidRPr="00D44C9F">
              <w:rPr>
                <w:rFonts w:eastAsia="Arial Unicode MS"/>
                <w:sz w:val="14"/>
                <w:szCs w:val="14"/>
              </w:rPr>
              <w:t>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5F7981D6" w14:textId="6167431B" w:rsidR="00635D23" w:rsidRPr="00D44C9F" w:rsidRDefault="00635D23" w:rsidP="00882053">
            <w:pPr>
              <w:spacing w:after="0" w:line="240" w:lineRule="auto"/>
              <w:jc w:val="center"/>
              <w:rPr>
                <w:rFonts w:eastAsia="Arial Unicode MS"/>
                <w:sz w:val="14"/>
                <w:szCs w:val="14"/>
              </w:rPr>
            </w:pPr>
            <w:r w:rsidRPr="00D44C9F">
              <w:rPr>
                <w:rFonts w:eastAsia="Arial Unicode MS"/>
                <w:sz w:val="14"/>
                <w:szCs w:val="14"/>
              </w:rPr>
              <w:t>Kingdom of Cambodia</w:t>
            </w:r>
          </w:p>
        </w:tc>
        <w:tc>
          <w:tcPr>
            <w:tcW w:w="1476" w:type="dxa"/>
            <w:hideMark/>
          </w:tcPr>
          <w:p w14:paraId="5376DA7D" w14:textId="28863ED0"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Restaurant</w:t>
            </w:r>
          </w:p>
        </w:tc>
        <w:tc>
          <w:tcPr>
            <w:tcW w:w="864" w:type="dxa"/>
            <w:shd w:val="clear" w:color="auto" w:fill="FAFAFA"/>
            <w:hideMark/>
          </w:tcPr>
          <w:p w14:paraId="11A8CEE5" w14:textId="78781CEA"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hideMark/>
          </w:tcPr>
          <w:p w14:paraId="1415E6BC" w14:textId="5B899E4F"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shd w:val="clear" w:color="auto" w:fill="FAFAFA"/>
            <w:hideMark/>
          </w:tcPr>
          <w:p w14:paraId="15B70D41" w14:textId="5188B719"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48</w:t>
            </w:r>
            <w:r w:rsidR="00635D23" w:rsidRPr="00D44C9F">
              <w:rPr>
                <w:sz w:val="14"/>
                <w:szCs w:val="14"/>
              </w:rPr>
              <w:t>,</w:t>
            </w:r>
            <w:r w:rsidRPr="00236E60">
              <w:rPr>
                <w:sz w:val="14"/>
                <w:szCs w:val="14"/>
              </w:rPr>
              <w:t>370</w:t>
            </w:r>
          </w:p>
        </w:tc>
        <w:tc>
          <w:tcPr>
            <w:tcW w:w="864" w:type="dxa"/>
            <w:hideMark/>
          </w:tcPr>
          <w:p w14:paraId="2A842BD0" w14:textId="642E6B69"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48</w:t>
            </w:r>
            <w:r w:rsidR="00635D23" w:rsidRPr="00D44C9F">
              <w:rPr>
                <w:sz w:val="14"/>
                <w:szCs w:val="14"/>
              </w:rPr>
              <w:t>,</w:t>
            </w:r>
            <w:r w:rsidRPr="00236E60">
              <w:rPr>
                <w:sz w:val="14"/>
                <w:szCs w:val="14"/>
              </w:rPr>
              <w:t>370</w:t>
            </w:r>
          </w:p>
        </w:tc>
      </w:tr>
      <w:tr w:rsidR="00635D23" w:rsidRPr="00D44C9F" w14:paraId="5CAF5A1C" w14:textId="77777777" w:rsidTr="00FB48BA">
        <w:tc>
          <w:tcPr>
            <w:tcW w:w="2916" w:type="dxa"/>
            <w:hideMark/>
          </w:tcPr>
          <w:p w14:paraId="0D29176C" w14:textId="096C2BA5" w:rsidR="00635D23" w:rsidRPr="00D44C9F" w:rsidRDefault="00635D23" w:rsidP="002F538F">
            <w:pPr>
              <w:spacing w:after="0" w:line="240" w:lineRule="auto"/>
              <w:ind w:left="-120" w:right="-180"/>
              <w:rPr>
                <w:rFonts w:eastAsia="Browallia New"/>
                <w:sz w:val="14"/>
                <w:szCs w:val="14"/>
                <w:lang w:eastAsia="en-GB"/>
              </w:rPr>
            </w:pPr>
            <w:r w:rsidRPr="00D44C9F">
              <w:rPr>
                <w:rFonts w:eastAsia="Arial Unicode MS"/>
                <w:sz w:val="14"/>
                <w:szCs w:val="14"/>
              </w:rPr>
              <w:t>S&amp;P Development Holding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hideMark/>
          </w:tcPr>
          <w:p w14:paraId="7C743AB6" w14:textId="5CC6D416"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hideMark/>
          </w:tcPr>
          <w:p w14:paraId="11FD45F7" w14:textId="23DB058B"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Investing in other companies</w:t>
            </w:r>
          </w:p>
        </w:tc>
        <w:tc>
          <w:tcPr>
            <w:tcW w:w="864" w:type="dxa"/>
            <w:shd w:val="clear" w:color="auto" w:fill="FAFAFA"/>
            <w:hideMark/>
          </w:tcPr>
          <w:p w14:paraId="3C71D34C" w14:textId="7F9B92DF"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hideMark/>
          </w:tcPr>
          <w:p w14:paraId="75C3D7C8" w14:textId="012EFC2C"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99</w:t>
            </w:r>
          </w:p>
        </w:tc>
        <w:tc>
          <w:tcPr>
            <w:tcW w:w="864" w:type="dxa"/>
            <w:shd w:val="clear" w:color="auto" w:fill="FAFAFA"/>
            <w:hideMark/>
          </w:tcPr>
          <w:p w14:paraId="5EB5765F" w14:textId="7A11A071"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15</w:t>
            </w:r>
            <w:r w:rsidR="00635D23" w:rsidRPr="00D44C9F">
              <w:rPr>
                <w:sz w:val="14"/>
                <w:szCs w:val="14"/>
              </w:rPr>
              <w:t>,</w:t>
            </w:r>
            <w:r w:rsidRPr="00236E60">
              <w:rPr>
                <w:sz w:val="14"/>
                <w:szCs w:val="14"/>
              </w:rPr>
              <w:t>385</w:t>
            </w:r>
          </w:p>
        </w:tc>
        <w:tc>
          <w:tcPr>
            <w:tcW w:w="864" w:type="dxa"/>
            <w:hideMark/>
          </w:tcPr>
          <w:p w14:paraId="728B14F1" w14:textId="206CED8A"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65</w:t>
            </w:r>
            <w:r w:rsidR="00635D23" w:rsidRPr="00D44C9F">
              <w:rPr>
                <w:sz w:val="14"/>
                <w:szCs w:val="14"/>
              </w:rPr>
              <w:t>,</w:t>
            </w:r>
            <w:r w:rsidRPr="00236E60">
              <w:rPr>
                <w:sz w:val="14"/>
                <w:szCs w:val="14"/>
              </w:rPr>
              <w:t>385</w:t>
            </w:r>
          </w:p>
        </w:tc>
      </w:tr>
      <w:tr w:rsidR="00635D23" w:rsidRPr="00D44C9F" w14:paraId="035EC909" w14:textId="77777777" w:rsidTr="00FB48BA">
        <w:tc>
          <w:tcPr>
            <w:tcW w:w="2916" w:type="dxa"/>
          </w:tcPr>
          <w:p w14:paraId="51A1C322" w14:textId="4F57E9E0" w:rsidR="00635D23" w:rsidRPr="00D44C9F" w:rsidRDefault="00635D23" w:rsidP="002F538F">
            <w:pPr>
              <w:spacing w:after="0" w:line="240" w:lineRule="auto"/>
              <w:ind w:left="-120" w:right="-180"/>
              <w:rPr>
                <w:rFonts w:eastAsia="Browallia New"/>
                <w:sz w:val="14"/>
                <w:szCs w:val="14"/>
                <w:lang w:eastAsia="en-GB"/>
              </w:rPr>
            </w:pPr>
            <w:r w:rsidRPr="00D44C9F">
              <w:rPr>
                <w:rFonts w:eastAsia="Arial Unicode MS"/>
                <w:sz w:val="14"/>
                <w:szCs w:val="14"/>
              </w:rPr>
              <w:t>S&amp;P Training Co</w:t>
            </w:r>
            <w:r w:rsidRPr="00D44C9F">
              <w:rPr>
                <w:rFonts w:eastAsia="Arial Unicode MS"/>
                <w:sz w:val="14"/>
                <w:szCs w:val="14"/>
                <w:cs/>
              </w:rPr>
              <w:t>.</w:t>
            </w:r>
            <w:r w:rsidRPr="00D44C9F">
              <w:rPr>
                <w:rFonts w:eastAsia="Arial Unicode MS"/>
                <w:sz w:val="14"/>
                <w:szCs w:val="14"/>
              </w:rPr>
              <w:t>, Ltd</w:t>
            </w:r>
            <w:r w:rsidRPr="00D44C9F">
              <w:rPr>
                <w:rFonts w:eastAsia="Arial Unicode MS"/>
                <w:sz w:val="14"/>
                <w:szCs w:val="14"/>
                <w:cs/>
              </w:rPr>
              <w:t>.</w:t>
            </w:r>
          </w:p>
        </w:tc>
        <w:tc>
          <w:tcPr>
            <w:tcW w:w="1602" w:type="dxa"/>
          </w:tcPr>
          <w:p w14:paraId="45C7CF56" w14:textId="7AB419F4" w:rsidR="00635D23" w:rsidRPr="00D44C9F" w:rsidRDefault="00635D23" w:rsidP="002F538F">
            <w:pPr>
              <w:spacing w:after="0" w:line="240" w:lineRule="auto"/>
              <w:jc w:val="center"/>
              <w:rPr>
                <w:rFonts w:eastAsia="Browallia New"/>
                <w:sz w:val="14"/>
                <w:szCs w:val="14"/>
                <w:lang w:eastAsia="en-GB"/>
              </w:rPr>
            </w:pPr>
            <w:r w:rsidRPr="00D44C9F">
              <w:rPr>
                <w:rFonts w:eastAsia="Arial Unicode MS"/>
                <w:sz w:val="14"/>
                <w:szCs w:val="14"/>
              </w:rPr>
              <w:t>Thailand</w:t>
            </w:r>
          </w:p>
        </w:tc>
        <w:tc>
          <w:tcPr>
            <w:tcW w:w="1476" w:type="dxa"/>
          </w:tcPr>
          <w:p w14:paraId="1D69E3DF" w14:textId="6A548ED6" w:rsidR="00635D23" w:rsidRPr="00D44C9F" w:rsidRDefault="00635D23" w:rsidP="00882053">
            <w:pPr>
              <w:spacing w:after="0" w:line="240" w:lineRule="auto"/>
              <w:ind w:left="-89" w:right="-78"/>
              <w:jc w:val="center"/>
              <w:rPr>
                <w:rFonts w:eastAsia="Browallia New"/>
                <w:sz w:val="14"/>
                <w:szCs w:val="14"/>
                <w:lang w:eastAsia="en-GB"/>
              </w:rPr>
            </w:pPr>
            <w:r w:rsidRPr="00D44C9F">
              <w:rPr>
                <w:rFonts w:eastAsia="Arial Unicode MS"/>
                <w:sz w:val="14"/>
                <w:szCs w:val="14"/>
              </w:rPr>
              <w:t>Training for employees</w:t>
            </w:r>
          </w:p>
        </w:tc>
        <w:tc>
          <w:tcPr>
            <w:tcW w:w="864" w:type="dxa"/>
            <w:shd w:val="clear" w:color="auto" w:fill="FAFAFA"/>
          </w:tcPr>
          <w:p w14:paraId="02579C63" w14:textId="55D6005B"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98</w:t>
            </w:r>
          </w:p>
        </w:tc>
        <w:tc>
          <w:tcPr>
            <w:tcW w:w="864" w:type="dxa"/>
          </w:tcPr>
          <w:p w14:paraId="7617222E" w14:textId="07D4AB82"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99</w:t>
            </w:r>
            <w:r w:rsidR="00635D23" w:rsidRPr="00D44C9F">
              <w:rPr>
                <w:sz w:val="14"/>
                <w:szCs w:val="14"/>
                <w:cs/>
              </w:rPr>
              <w:t>.</w:t>
            </w:r>
            <w:r w:rsidRPr="00236E60">
              <w:rPr>
                <w:sz w:val="14"/>
                <w:szCs w:val="14"/>
              </w:rPr>
              <w:t>98</w:t>
            </w:r>
          </w:p>
        </w:tc>
        <w:tc>
          <w:tcPr>
            <w:tcW w:w="864" w:type="dxa"/>
            <w:tcBorders>
              <w:bottom w:val="single" w:sz="4" w:space="0" w:color="auto"/>
            </w:tcBorders>
            <w:shd w:val="clear" w:color="auto" w:fill="FAFAFA"/>
          </w:tcPr>
          <w:p w14:paraId="7406D7CD" w14:textId="0BB5BC1B"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1</w:t>
            </w:r>
            <w:r w:rsidR="00635D23" w:rsidRPr="00D44C9F">
              <w:rPr>
                <w:sz w:val="14"/>
                <w:szCs w:val="14"/>
              </w:rPr>
              <w:t>,</w:t>
            </w:r>
            <w:r w:rsidRPr="00236E60">
              <w:rPr>
                <w:sz w:val="14"/>
                <w:szCs w:val="14"/>
              </w:rPr>
              <w:t>000</w:t>
            </w:r>
          </w:p>
        </w:tc>
        <w:tc>
          <w:tcPr>
            <w:tcW w:w="864" w:type="dxa"/>
            <w:tcBorders>
              <w:bottom w:val="single" w:sz="4" w:space="0" w:color="auto"/>
            </w:tcBorders>
          </w:tcPr>
          <w:p w14:paraId="4591BF25" w14:textId="0EE1173D" w:rsidR="00635D23" w:rsidRPr="00D44C9F" w:rsidRDefault="00236E60" w:rsidP="00882053">
            <w:pPr>
              <w:spacing w:after="0" w:line="240" w:lineRule="auto"/>
              <w:ind w:right="-72"/>
              <w:jc w:val="right"/>
              <w:rPr>
                <w:rFonts w:eastAsia="Browallia New"/>
                <w:sz w:val="14"/>
                <w:szCs w:val="14"/>
                <w:lang w:eastAsia="en-GB"/>
              </w:rPr>
            </w:pPr>
            <w:r w:rsidRPr="00236E60">
              <w:rPr>
                <w:sz w:val="14"/>
                <w:szCs w:val="14"/>
              </w:rPr>
              <w:t>1</w:t>
            </w:r>
            <w:r w:rsidR="00635D23" w:rsidRPr="00D44C9F">
              <w:rPr>
                <w:sz w:val="14"/>
                <w:szCs w:val="14"/>
              </w:rPr>
              <w:t>,</w:t>
            </w:r>
            <w:r w:rsidRPr="00236E60">
              <w:rPr>
                <w:sz w:val="14"/>
                <w:szCs w:val="14"/>
              </w:rPr>
              <w:t>000</w:t>
            </w:r>
          </w:p>
        </w:tc>
      </w:tr>
      <w:tr w:rsidR="00FB48BA" w:rsidRPr="00D44C9F" w14:paraId="5A36BD3E" w14:textId="77777777" w:rsidTr="00FB48BA">
        <w:tc>
          <w:tcPr>
            <w:tcW w:w="2916" w:type="dxa"/>
          </w:tcPr>
          <w:p w14:paraId="174E0C19" w14:textId="77777777" w:rsidR="00FB48BA" w:rsidRPr="00D44C9F" w:rsidRDefault="00FB48BA" w:rsidP="002F538F">
            <w:pPr>
              <w:spacing w:after="0" w:line="240" w:lineRule="auto"/>
              <w:ind w:left="-120" w:right="-180"/>
              <w:rPr>
                <w:rFonts w:eastAsia="Arial Unicode MS"/>
                <w:sz w:val="14"/>
                <w:szCs w:val="14"/>
              </w:rPr>
            </w:pPr>
          </w:p>
        </w:tc>
        <w:tc>
          <w:tcPr>
            <w:tcW w:w="1602" w:type="dxa"/>
          </w:tcPr>
          <w:p w14:paraId="2832D11B" w14:textId="77777777" w:rsidR="00FB48BA" w:rsidRPr="00D44C9F" w:rsidRDefault="00FB48BA" w:rsidP="002F538F">
            <w:pPr>
              <w:spacing w:after="0" w:line="240" w:lineRule="auto"/>
              <w:jc w:val="center"/>
              <w:rPr>
                <w:rFonts w:eastAsia="Arial Unicode MS"/>
                <w:sz w:val="14"/>
                <w:szCs w:val="14"/>
              </w:rPr>
            </w:pPr>
          </w:p>
        </w:tc>
        <w:tc>
          <w:tcPr>
            <w:tcW w:w="1476" w:type="dxa"/>
          </w:tcPr>
          <w:p w14:paraId="408CD139" w14:textId="77777777" w:rsidR="00FB48BA" w:rsidRPr="00D44C9F" w:rsidRDefault="00FB48BA" w:rsidP="00882053">
            <w:pPr>
              <w:spacing w:after="0" w:line="240" w:lineRule="auto"/>
              <w:ind w:left="-89" w:right="-78"/>
              <w:jc w:val="center"/>
              <w:rPr>
                <w:rFonts w:eastAsia="Arial Unicode MS"/>
                <w:sz w:val="14"/>
                <w:szCs w:val="14"/>
              </w:rPr>
            </w:pPr>
          </w:p>
        </w:tc>
        <w:tc>
          <w:tcPr>
            <w:tcW w:w="864" w:type="dxa"/>
            <w:shd w:val="clear" w:color="auto" w:fill="FAFAFA"/>
          </w:tcPr>
          <w:p w14:paraId="75435E6E" w14:textId="77777777" w:rsidR="00FB48BA" w:rsidRPr="00D44C9F" w:rsidRDefault="00FB48BA" w:rsidP="00882053">
            <w:pPr>
              <w:spacing w:after="0" w:line="240" w:lineRule="auto"/>
              <w:ind w:right="-72"/>
              <w:jc w:val="right"/>
              <w:rPr>
                <w:sz w:val="14"/>
                <w:szCs w:val="14"/>
              </w:rPr>
            </w:pPr>
          </w:p>
        </w:tc>
        <w:tc>
          <w:tcPr>
            <w:tcW w:w="864" w:type="dxa"/>
          </w:tcPr>
          <w:p w14:paraId="348AA34A" w14:textId="77777777" w:rsidR="00FB48BA" w:rsidRPr="00D44C9F" w:rsidRDefault="00FB48BA" w:rsidP="00882053">
            <w:pPr>
              <w:spacing w:after="0" w:line="240" w:lineRule="auto"/>
              <w:ind w:right="-72"/>
              <w:jc w:val="right"/>
              <w:rPr>
                <w:sz w:val="14"/>
                <w:szCs w:val="14"/>
              </w:rPr>
            </w:pPr>
          </w:p>
        </w:tc>
        <w:tc>
          <w:tcPr>
            <w:tcW w:w="864" w:type="dxa"/>
            <w:tcBorders>
              <w:top w:val="single" w:sz="4" w:space="0" w:color="auto"/>
            </w:tcBorders>
            <w:shd w:val="clear" w:color="auto" w:fill="FAFAFA"/>
          </w:tcPr>
          <w:p w14:paraId="45A71524" w14:textId="77777777" w:rsidR="00FB48BA" w:rsidRPr="00D44C9F" w:rsidRDefault="00FB48BA" w:rsidP="00882053">
            <w:pPr>
              <w:spacing w:after="0" w:line="240" w:lineRule="auto"/>
              <w:ind w:right="-72"/>
              <w:jc w:val="right"/>
              <w:rPr>
                <w:sz w:val="14"/>
                <w:szCs w:val="14"/>
              </w:rPr>
            </w:pPr>
          </w:p>
        </w:tc>
        <w:tc>
          <w:tcPr>
            <w:tcW w:w="864" w:type="dxa"/>
            <w:tcBorders>
              <w:top w:val="single" w:sz="4" w:space="0" w:color="auto"/>
            </w:tcBorders>
          </w:tcPr>
          <w:p w14:paraId="35E2D5F4" w14:textId="77777777" w:rsidR="00FB48BA" w:rsidRPr="00D44C9F" w:rsidRDefault="00FB48BA" w:rsidP="00882053">
            <w:pPr>
              <w:spacing w:after="0" w:line="240" w:lineRule="auto"/>
              <w:ind w:right="-72"/>
              <w:jc w:val="right"/>
              <w:rPr>
                <w:sz w:val="14"/>
                <w:szCs w:val="14"/>
              </w:rPr>
            </w:pPr>
          </w:p>
        </w:tc>
      </w:tr>
      <w:tr w:rsidR="00FB633C" w:rsidRPr="00D44C9F" w14:paraId="1F6778CF" w14:textId="77777777" w:rsidTr="00FB48BA">
        <w:tc>
          <w:tcPr>
            <w:tcW w:w="2916" w:type="dxa"/>
          </w:tcPr>
          <w:p w14:paraId="7BD554F3" w14:textId="77777777" w:rsidR="00FB633C" w:rsidRPr="00D44C9F" w:rsidRDefault="00FB633C" w:rsidP="002F538F">
            <w:pPr>
              <w:spacing w:after="0" w:line="240" w:lineRule="auto"/>
              <w:ind w:left="-120" w:right="-180"/>
              <w:rPr>
                <w:rFonts w:eastAsia="Arial Unicode MS"/>
                <w:sz w:val="14"/>
                <w:szCs w:val="14"/>
              </w:rPr>
            </w:pPr>
          </w:p>
        </w:tc>
        <w:tc>
          <w:tcPr>
            <w:tcW w:w="1602" w:type="dxa"/>
          </w:tcPr>
          <w:p w14:paraId="4228E87C" w14:textId="77777777" w:rsidR="00FB633C" w:rsidRPr="00D44C9F" w:rsidRDefault="00FB633C" w:rsidP="002F538F">
            <w:pPr>
              <w:spacing w:after="0" w:line="240" w:lineRule="auto"/>
              <w:jc w:val="center"/>
              <w:rPr>
                <w:rFonts w:eastAsia="Arial Unicode MS"/>
                <w:sz w:val="14"/>
                <w:szCs w:val="14"/>
              </w:rPr>
            </w:pPr>
          </w:p>
        </w:tc>
        <w:tc>
          <w:tcPr>
            <w:tcW w:w="1476" w:type="dxa"/>
          </w:tcPr>
          <w:p w14:paraId="366BC0C7" w14:textId="77777777" w:rsidR="00FB633C" w:rsidRPr="00D44C9F" w:rsidRDefault="00FB633C" w:rsidP="00882053">
            <w:pPr>
              <w:spacing w:after="0" w:line="240" w:lineRule="auto"/>
              <w:ind w:left="-89" w:right="-78"/>
              <w:jc w:val="center"/>
              <w:rPr>
                <w:rFonts w:eastAsia="Arial Unicode MS"/>
                <w:sz w:val="14"/>
                <w:szCs w:val="14"/>
              </w:rPr>
            </w:pPr>
          </w:p>
        </w:tc>
        <w:tc>
          <w:tcPr>
            <w:tcW w:w="864" w:type="dxa"/>
            <w:shd w:val="clear" w:color="auto" w:fill="FAFAFA"/>
          </w:tcPr>
          <w:p w14:paraId="5ECF6310" w14:textId="77777777" w:rsidR="00FB633C" w:rsidRPr="00D44C9F" w:rsidRDefault="00FB633C" w:rsidP="00882053">
            <w:pPr>
              <w:spacing w:after="0" w:line="240" w:lineRule="auto"/>
              <w:ind w:right="-72"/>
              <w:jc w:val="right"/>
              <w:rPr>
                <w:sz w:val="14"/>
                <w:szCs w:val="14"/>
              </w:rPr>
            </w:pPr>
          </w:p>
        </w:tc>
        <w:tc>
          <w:tcPr>
            <w:tcW w:w="864" w:type="dxa"/>
          </w:tcPr>
          <w:p w14:paraId="551855AC" w14:textId="77777777" w:rsidR="00FB633C" w:rsidRPr="00D44C9F" w:rsidRDefault="00FB633C" w:rsidP="00882053">
            <w:pPr>
              <w:spacing w:after="0" w:line="240" w:lineRule="auto"/>
              <w:ind w:right="-72"/>
              <w:jc w:val="right"/>
              <w:rPr>
                <w:sz w:val="14"/>
                <w:szCs w:val="14"/>
              </w:rPr>
            </w:pPr>
          </w:p>
        </w:tc>
        <w:tc>
          <w:tcPr>
            <w:tcW w:w="864" w:type="dxa"/>
            <w:tcBorders>
              <w:bottom w:val="single" w:sz="4" w:space="0" w:color="auto"/>
            </w:tcBorders>
            <w:shd w:val="clear" w:color="auto" w:fill="FAFAFA"/>
          </w:tcPr>
          <w:p w14:paraId="219B80CD" w14:textId="78D673D2" w:rsidR="00FB633C" w:rsidRPr="00D44C9F" w:rsidRDefault="00236E60" w:rsidP="00882053">
            <w:pPr>
              <w:spacing w:after="0" w:line="240" w:lineRule="auto"/>
              <w:ind w:right="-72"/>
              <w:jc w:val="right"/>
              <w:rPr>
                <w:sz w:val="14"/>
                <w:szCs w:val="17"/>
              </w:rPr>
            </w:pPr>
            <w:r w:rsidRPr="00236E60">
              <w:rPr>
                <w:sz w:val="14"/>
                <w:szCs w:val="17"/>
              </w:rPr>
              <w:t>170</w:t>
            </w:r>
            <w:r w:rsidR="00FB633C" w:rsidRPr="00D44C9F">
              <w:rPr>
                <w:sz w:val="14"/>
                <w:szCs w:val="17"/>
              </w:rPr>
              <w:t>,</w:t>
            </w:r>
            <w:r w:rsidRPr="00236E60">
              <w:rPr>
                <w:sz w:val="14"/>
                <w:szCs w:val="17"/>
              </w:rPr>
              <w:t>751</w:t>
            </w:r>
          </w:p>
        </w:tc>
        <w:tc>
          <w:tcPr>
            <w:tcW w:w="864" w:type="dxa"/>
            <w:tcBorders>
              <w:bottom w:val="single" w:sz="4" w:space="0" w:color="auto"/>
            </w:tcBorders>
          </w:tcPr>
          <w:p w14:paraId="65A8FFBA" w14:textId="113F7A7A" w:rsidR="00FB633C" w:rsidRPr="00D44C9F" w:rsidRDefault="00236E60" w:rsidP="00882053">
            <w:pPr>
              <w:spacing w:after="0" w:line="240" w:lineRule="auto"/>
              <w:ind w:right="-72"/>
              <w:jc w:val="right"/>
              <w:rPr>
                <w:sz w:val="14"/>
                <w:szCs w:val="14"/>
              </w:rPr>
            </w:pPr>
            <w:r w:rsidRPr="00236E60">
              <w:rPr>
                <w:sz w:val="14"/>
                <w:szCs w:val="14"/>
              </w:rPr>
              <w:t>220</w:t>
            </w:r>
            <w:r w:rsidR="00FB633C" w:rsidRPr="00D44C9F">
              <w:rPr>
                <w:sz w:val="14"/>
                <w:szCs w:val="14"/>
              </w:rPr>
              <w:t>,</w:t>
            </w:r>
            <w:r w:rsidRPr="00236E60">
              <w:rPr>
                <w:sz w:val="14"/>
                <w:szCs w:val="14"/>
              </w:rPr>
              <w:t>751</w:t>
            </w:r>
          </w:p>
        </w:tc>
      </w:tr>
    </w:tbl>
    <w:p w14:paraId="48D093AE" w14:textId="77777777" w:rsidR="0072103A" w:rsidRPr="00D44C9F" w:rsidRDefault="0072103A" w:rsidP="00550365">
      <w:pPr>
        <w:spacing w:after="0" w:line="240" w:lineRule="auto"/>
        <w:jc w:val="both"/>
        <w:rPr>
          <w:sz w:val="18"/>
          <w:szCs w:val="18"/>
        </w:rPr>
      </w:pPr>
    </w:p>
    <w:p w14:paraId="5793B0D2" w14:textId="5EDC4754" w:rsidR="00F40A93" w:rsidRDefault="00B871F5" w:rsidP="00F40A93">
      <w:pPr>
        <w:spacing w:after="0" w:line="240" w:lineRule="auto"/>
        <w:jc w:val="both"/>
        <w:rPr>
          <w:spacing w:val="-2"/>
          <w:sz w:val="18"/>
          <w:szCs w:val="18"/>
        </w:rPr>
      </w:pPr>
      <w:r w:rsidRPr="00D44C9F">
        <w:rPr>
          <w:spacing w:val="-2"/>
          <w:sz w:val="18"/>
          <w:szCs w:val="18"/>
        </w:rPr>
        <w:t>T</w:t>
      </w:r>
      <w:r w:rsidR="00F40A93" w:rsidRPr="00D44C9F">
        <w:rPr>
          <w:spacing w:val="-2"/>
          <w:sz w:val="18"/>
          <w:szCs w:val="18"/>
        </w:rPr>
        <w:t>he recoverable amount of investment in S&amp;P Development Holding Co., Ltd</w:t>
      </w:r>
      <w:r w:rsidRPr="00D44C9F">
        <w:rPr>
          <w:spacing w:val="-2"/>
          <w:sz w:val="18"/>
          <w:szCs w:val="18"/>
        </w:rPr>
        <w:t xml:space="preserve">, </w:t>
      </w:r>
      <w:r w:rsidR="00F40A93" w:rsidRPr="00D44C9F">
        <w:rPr>
          <w:spacing w:val="-2"/>
          <w:sz w:val="18"/>
          <w:szCs w:val="18"/>
        </w:rPr>
        <w:t>a subsidiary was impacted by the investment in joint venture</w:t>
      </w:r>
      <w:r w:rsidRPr="00D44C9F">
        <w:rPr>
          <w:spacing w:val="-2"/>
          <w:sz w:val="18"/>
          <w:szCs w:val="18"/>
        </w:rPr>
        <w:t xml:space="preserve"> which was impaired. The Company considered the impact and recognised impairment loss of investment in subsidiary in </w:t>
      </w:r>
      <w:r w:rsidR="003837D0" w:rsidRPr="00D44C9F">
        <w:rPr>
          <w:spacing w:val="-2"/>
          <w:sz w:val="18"/>
          <w:szCs w:val="18"/>
        </w:rPr>
        <w:t xml:space="preserve">the </w:t>
      </w:r>
      <w:r w:rsidRPr="00D44C9F">
        <w:rPr>
          <w:spacing w:val="-2"/>
          <w:sz w:val="18"/>
          <w:szCs w:val="18"/>
        </w:rPr>
        <w:t xml:space="preserve">separate financial statement amounting to Baht </w:t>
      </w:r>
      <w:r w:rsidR="00236E60" w:rsidRPr="00236E60">
        <w:rPr>
          <w:spacing w:val="-2"/>
          <w:sz w:val="18"/>
          <w:szCs w:val="18"/>
        </w:rPr>
        <w:t>50</w:t>
      </w:r>
      <w:r w:rsidRPr="00D44C9F">
        <w:rPr>
          <w:spacing w:val="-2"/>
          <w:sz w:val="18"/>
          <w:szCs w:val="18"/>
        </w:rPr>
        <w:t xml:space="preserve"> million.</w:t>
      </w:r>
    </w:p>
    <w:p w14:paraId="1677005A" w14:textId="77777777" w:rsidR="00DD761F" w:rsidRPr="00D44C9F" w:rsidRDefault="00DD761F" w:rsidP="00F40A93">
      <w:pPr>
        <w:spacing w:after="0" w:line="240" w:lineRule="auto"/>
        <w:jc w:val="both"/>
        <w:rPr>
          <w:rFonts w:eastAsia="Arial"/>
          <w:sz w:val="18"/>
          <w:szCs w:val="18"/>
          <w:lang w:eastAsia="en-GB"/>
        </w:rPr>
      </w:pPr>
    </w:p>
    <w:p w14:paraId="57F35396" w14:textId="77777777" w:rsidR="00F40A93" w:rsidRPr="00D44C9F" w:rsidRDefault="00F40A93" w:rsidP="00F40A93">
      <w:pPr>
        <w:spacing w:after="0" w:line="240" w:lineRule="auto"/>
        <w:jc w:val="both"/>
        <w:rPr>
          <w:rFonts w:eastAsia="Arial"/>
          <w:sz w:val="18"/>
          <w:szCs w:val="18"/>
          <w:lang w:eastAsia="en-GB"/>
        </w:rPr>
      </w:pPr>
    </w:p>
    <w:p w14:paraId="553AA71A" w14:textId="6A0268AB" w:rsidR="00855244" w:rsidRPr="00D44C9F" w:rsidRDefault="00855244" w:rsidP="00855244">
      <w:pPr>
        <w:rPr>
          <w:sz w:val="18"/>
          <w:szCs w:val="18"/>
        </w:rPr>
        <w:sectPr w:rsidR="00855244" w:rsidRPr="00D44C9F" w:rsidSect="00403D54">
          <w:pgSz w:w="11906" w:h="16838" w:code="9"/>
          <w:pgMar w:top="1440" w:right="720" w:bottom="720" w:left="1728" w:header="706" w:footer="706" w:gutter="0"/>
          <w:cols w:space="708"/>
          <w:docGrid w:linePitch="360"/>
        </w:sectPr>
      </w:pPr>
    </w:p>
    <w:p w14:paraId="0DA5E4C9" w14:textId="77777777" w:rsidR="008D5BE5" w:rsidRPr="00D44C9F" w:rsidRDefault="008D5BE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15395"/>
      </w:tblGrid>
      <w:tr w:rsidR="0072103A" w:rsidRPr="00D44C9F" w14:paraId="72C38358" w14:textId="77777777" w:rsidTr="00F31C6E">
        <w:trPr>
          <w:trHeight w:val="386"/>
        </w:trPr>
        <w:tc>
          <w:tcPr>
            <w:tcW w:w="15395" w:type="dxa"/>
            <w:shd w:val="clear" w:color="auto" w:fill="8A9ED3"/>
            <w:vAlign w:val="center"/>
          </w:tcPr>
          <w:p w14:paraId="52F3EC77" w14:textId="59F79F46" w:rsidR="0072103A"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16</w:t>
            </w:r>
            <w:r w:rsidR="0072103A" w:rsidRPr="00D44C9F">
              <w:rPr>
                <w:rFonts w:eastAsia="Arial Unicode MS"/>
                <w:b/>
                <w:bCs/>
                <w:color w:val="FFFFFF" w:themeColor="background1"/>
                <w:sz w:val="18"/>
                <w:szCs w:val="18"/>
                <w:lang w:val="en-GB" w:bidi="th-TH"/>
              </w:rPr>
              <w:tab/>
            </w:r>
            <w:r w:rsidR="0072103A" w:rsidRPr="00D44C9F">
              <w:rPr>
                <w:rFonts w:eastAsia="Times"/>
                <w:b/>
                <w:color w:val="FFFFFF"/>
                <w:sz w:val="18"/>
                <w:szCs w:val="18"/>
                <w:lang w:eastAsia="en-GB"/>
              </w:rPr>
              <w:t xml:space="preserve">Property, plant and equipment  </w:t>
            </w:r>
          </w:p>
        </w:tc>
      </w:tr>
    </w:tbl>
    <w:p w14:paraId="67D8A3E1" w14:textId="0A4602BC" w:rsidR="0072103A" w:rsidRPr="00D44C9F" w:rsidRDefault="0072103A" w:rsidP="00AD2482">
      <w:pPr>
        <w:spacing w:after="0"/>
        <w:rPr>
          <w:sz w:val="18"/>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581C13" w:rsidRPr="00D44C9F" w14:paraId="5A1A9C06" w14:textId="003EB703" w:rsidTr="003624B3">
        <w:trPr>
          <w:trHeight w:val="20"/>
          <w:tblHeader/>
        </w:trPr>
        <w:tc>
          <w:tcPr>
            <w:tcW w:w="3879" w:type="dxa"/>
            <w:shd w:val="clear" w:color="auto" w:fill="auto"/>
          </w:tcPr>
          <w:p w14:paraId="24FD92AB" w14:textId="77777777" w:rsidR="00581C13" w:rsidRPr="00D44C9F" w:rsidRDefault="00581C13" w:rsidP="00550365">
            <w:pPr>
              <w:spacing w:after="0" w:line="240" w:lineRule="auto"/>
              <w:ind w:left="155" w:right="-72" w:hanging="227"/>
              <w:rPr>
                <w:rFonts w:eastAsia="Arial"/>
                <w:sz w:val="18"/>
                <w:szCs w:val="18"/>
                <w:lang w:eastAsia="en-GB"/>
              </w:rPr>
            </w:pPr>
            <w:bookmarkStart w:id="63" w:name="_Hlk90373749"/>
          </w:p>
        </w:tc>
        <w:tc>
          <w:tcPr>
            <w:tcW w:w="11520" w:type="dxa"/>
            <w:gridSpan w:val="8"/>
            <w:tcBorders>
              <w:top w:val="single" w:sz="4" w:space="0" w:color="auto"/>
            </w:tcBorders>
          </w:tcPr>
          <w:p w14:paraId="00FF94AF" w14:textId="451F9C6B" w:rsidR="00581C13" w:rsidRPr="00D44C9F" w:rsidRDefault="00581C13" w:rsidP="00550365">
            <w:pPr>
              <w:spacing w:after="0" w:line="240" w:lineRule="auto"/>
              <w:ind w:right="-72"/>
              <w:jc w:val="center"/>
              <w:rPr>
                <w:rFonts w:eastAsia="Arial"/>
                <w:b/>
                <w:sz w:val="18"/>
                <w:szCs w:val="18"/>
                <w:lang w:eastAsia="en-GB"/>
              </w:rPr>
            </w:pPr>
            <w:r w:rsidRPr="00D44C9F">
              <w:rPr>
                <w:rFonts w:eastAsia="Arial"/>
                <w:b/>
                <w:sz w:val="18"/>
                <w:szCs w:val="18"/>
                <w:lang w:eastAsia="en-GB"/>
              </w:rPr>
              <w:t>Consolidated financial statements</w:t>
            </w:r>
          </w:p>
        </w:tc>
      </w:tr>
      <w:tr w:rsidR="007B1B12" w:rsidRPr="00D44C9F" w14:paraId="5F7AB881" w14:textId="67F79F97" w:rsidTr="001E2B86">
        <w:trPr>
          <w:trHeight w:val="20"/>
          <w:tblHeader/>
        </w:trPr>
        <w:tc>
          <w:tcPr>
            <w:tcW w:w="3879" w:type="dxa"/>
            <w:shd w:val="clear" w:color="auto" w:fill="auto"/>
          </w:tcPr>
          <w:p w14:paraId="49E0759C" w14:textId="77777777" w:rsidR="007B1B12" w:rsidRPr="00D44C9F"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30CBCEF"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AB8FFCE" w14:textId="5F0B51AC" w:rsidR="007B1B12" w:rsidRPr="00D44C9F" w:rsidRDefault="007B1B12" w:rsidP="00550365">
            <w:pPr>
              <w:spacing w:after="0" w:line="240" w:lineRule="auto"/>
              <w:ind w:right="-72"/>
              <w:jc w:val="right"/>
              <w:rPr>
                <w:rFonts w:eastAsia="Arial"/>
                <w:sz w:val="18"/>
                <w:szCs w:val="18"/>
                <w:lang w:eastAsia="en-GB"/>
              </w:rPr>
            </w:pPr>
            <w:r w:rsidRPr="00D44C9F">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063A59A8" w14:textId="1699C31C"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78E3104" w14:textId="0A811F48"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858DC8A" w14:textId="62EBC8BE"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58171A7"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4FB15A8" w14:textId="409454AE"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1B25DE7" w14:textId="77777777" w:rsidR="007B1B12" w:rsidRPr="00D44C9F" w:rsidRDefault="007B1B12" w:rsidP="00550365">
            <w:pPr>
              <w:spacing w:after="0" w:line="240" w:lineRule="auto"/>
              <w:ind w:right="-72"/>
              <w:jc w:val="right"/>
              <w:rPr>
                <w:rFonts w:eastAsia="Arial"/>
                <w:sz w:val="18"/>
                <w:szCs w:val="18"/>
                <w:lang w:eastAsia="en-GB"/>
              </w:rPr>
            </w:pPr>
          </w:p>
        </w:tc>
      </w:tr>
      <w:bookmarkEnd w:id="63"/>
      <w:tr w:rsidR="0082684A" w:rsidRPr="00D44C9F" w14:paraId="367EBE09" w14:textId="52C9313F" w:rsidTr="001E2B86">
        <w:trPr>
          <w:trHeight w:val="20"/>
          <w:tblHeader/>
        </w:trPr>
        <w:tc>
          <w:tcPr>
            <w:tcW w:w="3879" w:type="dxa"/>
            <w:shd w:val="clear" w:color="auto" w:fill="auto"/>
          </w:tcPr>
          <w:p w14:paraId="02050B0D"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85B190" w14:textId="44F6412F"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21F9B1DD" w14:textId="2172509B"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 xml:space="preserve">building </w:t>
            </w:r>
          </w:p>
        </w:tc>
        <w:tc>
          <w:tcPr>
            <w:tcW w:w="1440" w:type="dxa"/>
            <w:shd w:val="clear" w:color="auto" w:fill="auto"/>
          </w:tcPr>
          <w:p w14:paraId="03293FE2" w14:textId="7964358C"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Factory</w:t>
            </w:r>
          </w:p>
        </w:tc>
        <w:tc>
          <w:tcPr>
            <w:tcW w:w="1440" w:type="dxa"/>
            <w:shd w:val="clear" w:color="auto" w:fill="auto"/>
          </w:tcPr>
          <w:p w14:paraId="60847759" w14:textId="146735EC"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Machinery</w:t>
            </w:r>
            <w:r w:rsidRPr="00D44C9F">
              <w:rPr>
                <w:rFonts w:eastAsia="Arial"/>
                <w:b/>
                <w:sz w:val="18"/>
                <w:szCs w:val="18"/>
                <w:lang w:eastAsia="en-GB"/>
              </w:rPr>
              <w:t xml:space="preserve"> and</w:t>
            </w:r>
          </w:p>
        </w:tc>
        <w:tc>
          <w:tcPr>
            <w:tcW w:w="1440" w:type="dxa"/>
          </w:tcPr>
          <w:p w14:paraId="0CC8E710" w14:textId="568C4E2A"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bCs/>
                <w:sz w:val="18"/>
                <w:szCs w:val="18"/>
                <w:lang w:eastAsia="en-GB"/>
              </w:rPr>
              <w:t>Furniture</w:t>
            </w:r>
            <w:r w:rsidRPr="00D44C9F">
              <w:rPr>
                <w:rFonts w:eastAsia="Arial"/>
                <w:b/>
                <w:sz w:val="18"/>
                <w:szCs w:val="18"/>
                <w:lang w:eastAsia="en-GB"/>
              </w:rPr>
              <w:t xml:space="preserve"> and</w:t>
            </w:r>
          </w:p>
        </w:tc>
        <w:tc>
          <w:tcPr>
            <w:tcW w:w="1440" w:type="dxa"/>
          </w:tcPr>
          <w:p w14:paraId="54D33835" w14:textId="60578421" w:rsidR="0082684A" w:rsidRPr="00D44C9F"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54E37EA7" w14:textId="29D0DBF4"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Construction</w:t>
            </w:r>
          </w:p>
        </w:tc>
        <w:tc>
          <w:tcPr>
            <w:tcW w:w="1440" w:type="dxa"/>
          </w:tcPr>
          <w:p w14:paraId="0B731EEC"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1091E510" w14:textId="5A75FFD3" w:rsidTr="001E2B86">
        <w:trPr>
          <w:trHeight w:val="20"/>
          <w:tblHeader/>
        </w:trPr>
        <w:tc>
          <w:tcPr>
            <w:tcW w:w="3879" w:type="dxa"/>
            <w:shd w:val="clear" w:color="auto" w:fill="auto"/>
          </w:tcPr>
          <w:p w14:paraId="3CC75395"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45DE4F20" w14:textId="6A1C992C"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Land</w:t>
            </w:r>
          </w:p>
        </w:tc>
        <w:tc>
          <w:tcPr>
            <w:tcW w:w="1440" w:type="dxa"/>
            <w:shd w:val="clear" w:color="auto" w:fill="auto"/>
          </w:tcPr>
          <w:p w14:paraId="7C8E49DA" w14:textId="693F3411"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improvement</w:t>
            </w:r>
            <w:r w:rsidR="003B6B7D" w:rsidRPr="00D44C9F">
              <w:rPr>
                <w:rFonts w:eastAsia="Arial"/>
                <w:b/>
                <w:sz w:val="18"/>
                <w:szCs w:val="18"/>
                <w:lang w:eastAsia="en-GB"/>
              </w:rPr>
              <w:t>s</w:t>
            </w:r>
          </w:p>
        </w:tc>
        <w:tc>
          <w:tcPr>
            <w:tcW w:w="1440" w:type="dxa"/>
            <w:shd w:val="clear" w:color="auto" w:fill="auto"/>
          </w:tcPr>
          <w:p w14:paraId="79B4181E" w14:textId="5F9F7A45"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buildings</w:t>
            </w:r>
          </w:p>
        </w:tc>
        <w:tc>
          <w:tcPr>
            <w:tcW w:w="1440" w:type="dxa"/>
            <w:shd w:val="clear" w:color="auto" w:fill="auto"/>
          </w:tcPr>
          <w:p w14:paraId="0D0E34B5" w14:textId="2BE4A86A"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7508B654" w14:textId="7E1DAAB8"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6A47A5A8" w14:textId="49C9B8DC"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Vehicles</w:t>
            </w:r>
          </w:p>
        </w:tc>
        <w:tc>
          <w:tcPr>
            <w:tcW w:w="1440" w:type="dxa"/>
            <w:shd w:val="clear" w:color="auto" w:fill="auto"/>
          </w:tcPr>
          <w:p w14:paraId="59AB02A9" w14:textId="383871E1"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In progress</w:t>
            </w:r>
          </w:p>
        </w:tc>
        <w:tc>
          <w:tcPr>
            <w:tcW w:w="1440" w:type="dxa"/>
          </w:tcPr>
          <w:p w14:paraId="7BE4356A" w14:textId="6DCEC788"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82684A" w:rsidRPr="00D44C9F" w14:paraId="0BF00DEE" w14:textId="7CE215B2" w:rsidTr="001E2B86">
        <w:trPr>
          <w:trHeight w:val="20"/>
          <w:tblHeader/>
        </w:trPr>
        <w:tc>
          <w:tcPr>
            <w:tcW w:w="3879" w:type="dxa"/>
            <w:shd w:val="clear" w:color="auto" w:fill="auto"/>
          </w:tcPr>
          <w:p w14:paraId="374D324A"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278F249D" w14:textId="3BDCD3A7"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97C6BCF" w14:textId="73BA350C"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540B6B1" w14:textId="1BC8FA7C"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EADA3FA" w14:textId="4DC20214"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641F0AB5" w14:textId="23D33F11"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58A49043" w14:textId="3DACB66A"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6789B70" w14:textId="6FF930AB"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086746FA" w14:textId="2AFBE6A3"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82684A" w:rsidRPr="00D44C9F" w14:paraId="5C5278D9" w14:textId="7D1A9B4A" w:rsidTr="001E2B86">
        <w:trPr>
          <w:trHeight w:val="20"/>
          <w:tblHeader/>
        </w:trPr>
        <w:tc>
          <w:tcPr>
            <w:tcW w:w="3879" w:type="dxa"/>
            <w:shd w:val="clear" w:color="auto" w:fill="auto"/>
          </w:tcPr>
          <w:p w14:paraId="135308DA" w14:textId="77777777" w:rsidR="0082684A" w:rsidRPr="00D44C9F" w:rsidRDefault="0082684A" w:rsidP="00550365">
            <w:pPr>
              <w:spacing w:after="0" w:line="240" w:lineRule="auto"/>
              <w:ind w:left="155" w:right="-72" w:hanging="227"/>
              <w:rPr>
                <w:rFonts w:eastAsia="Arial"/>
                <w:b/>
                <w:sz w:val="18"/>
                <w:szCs w:val="18"/>
                <w:lang w:eastAsia="en-GB"/>
              </w:rPr>
            </w:pPr>
          </w:p>
        </w:tc>
        <w:tc>
          <w:tcPr>
            <w:tcW w:w="1440" w:type="dxa"/>
            <w:tcBorders>
              <w:top w:val="single" w:sz="4" w:space="0" w:color="000000"/>
              <w:left w:val="nil"/>
              <w:right w:val="nil"/>
            </w:tcBorders>
            <w:shd w:val="clear" w:color="auto" w:fill="auto"/>
          </w:tcPr>
          <w:p w14:paraId="73875F2B"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B5AFBDE"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C7D483E"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D494F22"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5515D06"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1B8A3C0"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06DB8AD" w14:textId="3C3F414B"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00C4681D"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61C363AD" w14:textId="09DAC853" w:rsidTr="001E2B86">
        <w:trPr>
          <w:trHeight w:val="20"/>
        </w:trPr>
        <w:tc>
          <w:tcPr>
            <w:tcW w:w="3879" w:type="dxa"/>
            <w:shd w:val="clear" w:color="auto" w:fill="auto"/>
            <w:hideMark/>
          </w:tcPr>
          <w:p w14:paraId="62F2F8EB" w14:textId="37CA0851" w:rsidR="0082684A" w:rsidRPr="00D44C9F" w:rsidRDefault="0082684A" w:rsidP="00550365">
            <w:pPr>
              <w:spacing w:after="0" w:line="240" w:lineRule="auto"/>
              <w:ind w:left="129" w:right="-72" w:hanging="230"/>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1</w:t>
            </w:r>
            <w:r w:rsidRPr="00D44C9F">
              <w:rPr>
                <w:rFonts w:eastAsia="Arial"/>
                <w:b/>
                <w:sz w:val="18"/>
                <w:szCs w:val="18"/>
                <w:lang w:eastAsia="en-GB"/>
              </w:rPr>
              <w:t xml:space="preserve"> January </w:t>
            </w:r>
            <w:r w:rsidR="00236E60" w:rsidRPr="00236E60">
              <w:rPr>
                <w:rFonts w:eastAsia="Arial"/>
                <w:b/>
                <w:sz w:val="18"/>
                <w:szCs w:val="18"/>
                <w:lang w:eastAsia="en-GB"/>
              </w:rPr>
              <w:t>2020</w:t>
            </w:r>
          </w:p>
        </w:tc>
        <w:tc>
          <w:tcPr>
            <w:tcW w:w="1440" w:type="dxa"/>
            <w:tcBorders>
              <w:left w:val="nil"/>
              <w:bottom w:val="nil"/>
              <w:right w:val="nil"/>
            </w:tcBorders>
            <w:shd w:val="clear" w:color="auto" w:fill="auto"/>
          </w:tcPr>
          <w:p w14:paraId="1E443247"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9499EA4"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857D30B"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C482231"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00A3569B"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4F4203FB"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654796F" w14:textId="036EDDDC" w:rsidR="0082684A" w:rsidRPr="00D44C9F"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2943DCF0"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36DED5B2" w14:textId="2B7FBECA" w:rsidTr="001E2B86">
        <w:trPr>
          <w:trHeight w:val="20"/>
        </w:trPr>
        <w:tc>
          <w:tcPr>
            <w:tcW w:w="3879" w:type="dxa"/>
            <w:shd w:val="clear" w:color="auto" w:fill="auto"/>
            <w:hideMark/>
          </w:tcPr>
          <w:p w14:paraId="1FD3C136" w14:textId="461D7529" w:rsidR="0082684A" w:rsidRPr="00D44C9F" w:rsidRDefault="0082684A"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Cost</w:t>
            </w:r>
          </w:p>
        </w:tc>
        <w:tc>
          <w:tcPr>
            <w:tcW w:w="1440" w:type="dxa"/>
            <w:shd w:val="clear" w:color="auto" w:fill="auto"/>
          </w:tcPr>
          <w:p w14:paraId="19A7F489" w14:textId="7CC83A94"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shd w:val="clear" w:color="auto" w:fill="auto"/>
          </w:tcPr>
          <w:p w14:paraId="5B5CDCEC" w14:textId="1B7BB86E"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85</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161</w:t>
            </w:r>
          </w:p>
        </w:tc>
        <w:tc>
          <w:tcPr>
            <w:tcW w:w="1440" w:type="dxa"/>
            <w:shd w:val="clear" w:color="auto" w:fill="auto"/>
          </w:tcPr>
          <w:p w14:paraId="14942992" w14:textId="19B79555"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200</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131</w:t>
            </w:r>
          </w:p>
        </w:tc>
        <w:tc>
          <w:tcPr>
            <w:tcW w:w="1440" w:type="dxa"/>
            <w:shd w:val="clear" w:color="auto" w:fill="auto"/>
          </w:tcPr>
          <w:p w14:paraId="130B85BB" w14:textId="7AC5F9F9" w:rsidR="0082684A"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82684A" w:rsidRPr="00D44C9F">
              <w:rPr>
                <w:sz w:val="18"/>
                <w:szCs w:val="18"/>
                <w:lang w:val="en-US"/>
              </w:rPr>
              <w:t>,</w:t>
            </w:r>
            <w:r w:rsidRPr="00236E60">
              <w:rPr>
                <w:sz w:val="18"/>
                <w:szCs w:val="18"/>
              </w:rPr>
              <w:t>195</w:t>
            </w:r>
            <w:r w:rsidR="0082684A" w:rsidRPr="00D44C9F">
              <w:rPr>
                <w:sz w:val="18"/>
                <w:szCs w:val="18"/>
                <w:lang w:val="en-US"/>
              </w:rPr>
              <w:t>,</w:t>
            </w:r>
            <w:r w:rsidRPr="00236E60">
              <w:rPr>
                <w:sz w:val="18"/>
                <w:szCs w:val="18"/>
              </w:rPr>
              <w:t>684</w:t>
            </w:r>
          </w:p>
        </w:tc>
        <w:tc>
          <w:tcPr>
            <w:tcW w:w="1440" w:type="dxa"/>
          </w:tcPr>
          <w:p w14:paraId="0CAF94DE" w14:textId="078C2B3F"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878</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755</w:t>
            </w:r>
          </w:p>
        </w:tc>
        <w:tc>
          <w:tcPr>
            <w:tcW w:w="1440" w:type="dxa"/>
          </w:tcPr>
          <w:p w14:paraId="315CC838" w14:textId="1056AD93"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60</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517</w:t>
            </w:r>
          </w:p>
        </w:tc>
        <w:tc>
          <w:tcPr>
            <w:tcW w:w="1440" w:type="dxa"/>
            <w:shd w:val="clear" w:color="auto" w:fill="auto"/>
          </w:tcPr>
          <w:p w14:paraId="3C16198C" w14:textId="4753D002"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098</w:t>
            </w:r>
          </w:p>
        </w:tc>
        <w:tc>
          <w:tcPr>
            <w:tcW w:w="1440" w:type="dxa"/>
          </w:tcPr>
          <w:p w14:paraId="5EC7142D" w14:textId="656F807C"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w:t>
            </w:r>
            <w:r w:rsidR="00B9593F" w:rsidRPr="00D44C9F">
              <w:rPr>
                <w:rFonts w:eastAsia="Arial Unicode MS"/>
                <w:color w:val="000000"/>
                <w:sz w:val="18"/>
                <w:szCs w:val="18"/>
                <w:lang w:bidi="ar-SA"/>
              </w:rPr>
              <w:t>,</w:t>
            </w:r>
            <w:r w:rsidRPr="00236E60">
              <w:rPr>
                <w:rFonts w:eastAsia="Arial Unicode MS"/>
                <w:color w:val="000000"/>
                <w:sz w:val="18"/>
                <w:szCs w:val="18"/>
                <w:lang w:bidi="ar-SA"/>
              </w:rPr>
              <w:t>921</w:t>
            </w:r>
            <w:r w:rsidR="00B9593F" w:rsidRPr="00D44C9F">
              <w:rPr>
                <w:rFonts w:eastAsia="Arial Unicode MS"/>
                <w:color w:val="000000"/>
                <w:sz w:val="18"/>
                <w:szCs w:val="18"/>
                <w:lang w:bidi="ar-SA"/>
              </w:rPr>
              <w:t>,</w:t>
            </w:r>
            <w:r w:rsidRPr="00236E60">
              <w:rPr>
                <w:rFonts w:eastAsia="Arial Unicode MS"/>
                <w:color w:val="000000"/>
                <w:sz w:val="18"/>
                <w:szCs w:val="18"/>
                <w:lang w:bidi="ar-SA"/>
              </w:rPr>
              <w:t>849</w:t>
            </w:r>
          </w:p>
        </w:tc>
      </w:tr>
      <w:tr w:rsidR="0082684A" w:rsidRPr="00D44C9F" w14:paraId="5F7E3B9F" w14:textId="165DDACE" w:rsidTr="001E2B86">
        <w:trPr>
          <w:trHeight w:val="20"/>
        </w:trPr>
        <w:tc>
          <w:tcPr>
            <w:tcW w:w="3879" w:type="dxa"/>
            <w:shd w:val="clear" w:color="auto" w:fill="auto"/>
            <w:hideMark/>
          </w:tcPr>
          <w:p w14:paraId="1DB8CC3B" w14:textId="57C9C62A" w:rsidR="0082684A" w:rsidRPr="00D44C9F" w:rsidRDefault="0082684A" w:rsidP="00550365">
            <w:pPr>
              <w:spacing w:after="0" w:line="240" w:lineRule="auto"/>
              <w:ind w:left="129" w:right="-72" w:hanging="230"/>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Accumulated depreciation</w:t>
            </w:r>
          </w:p>
        </w:tc>
        <w:tc>
          <w:tcPr>
            <w:tcW w:w="1440" w:type="dxa"/>
            <w:shd w:val="clear" w:color="auto" w:fill="auto"/>
          </w:tcPr>
          <w:p w14:paraId="557FC09C" w14:textId="799EA682"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210CFDF6" w14:textId="1B79CCC5"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839</w:t>
            </w:r>
            <w:r w:rsidRPr="00D44C9F">
              <w:rPr>
                <w:rFonts w:eastAsia="Arial Unicode MS"/>
                <w:color w:val="000000"/>
                <w:sz w:val="18"/>
                <w:szCs w:val="18"/>
                <w:cs/>
                <w:lang w:val="en-US"/>
              </w:rPr>
              <w:t>)</w:t>
            </w:r>
          </w:p>
        </w:tc>
        <w:tc>
          <w:tcPr>
            <w:tcW w:w="1440" w:type="dxa"/>
            <w:shd w:val="clear" w:color="auto" w:fill="auto"/>
          </w:tcPr>
          <w:p w14:paraId="0A777F51" w14:textId="3E740EFD"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153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748</w:t>
            </w:r>
            <w:r w:rsidRPr="00D44C9F">
              <w:rPr>
                <w:rFonts w:eastAsia="Arial Unicode MS"/>
                <w:color w:val="000000"/>
                <w:sz w:val="18"/>
                <w:szCs w:val="18"/>
                <w:cs/>
                <w:lang w:val="en-US"/>
              </w:rPr>
              <w:t>)</w:t>
            </w:r>
          </w:p>
        </w:tc>
        <w:tc>
          <w:tcPr>
            <w:tcW w:w="1440" w:type="dxa"/>
            <w:shd w:val="clear" w:color="auto" w:fill="auto"/>
          </w:tcPr>
          <w:p w14:paraId="255BFBB4" w14:textId="43065FA4" w:rsidR="0082684A" w:rsidRPr="00D44C9F" w:rsidRDefault="0082684A" w:rsidP="00550365">
            <w:pPr>
              <w:spacing w:after="0" w:line="240" w:lineRule="auto"/>
              <w:ind w:right="-72"/>
              <w:jc w:val="right"/>
              <w:rPr>
                <w:rFonts w:eastAsia="Arial"/>
                <w:sz w:val="18"/>
                <w:szCs w:val="18"/>
                <w:lang w:eastAsia="en-GB"/>
              </w:rPr>
            </w:pPr>
            <w:r w:rsidRPr="00D44C9F">
              <w:rPr>
                <w:sz w:val="18"/>
                <w:szCs w:val="18"/>
                <w:cs/>
                <w:lang w:val="en-US"/>
              </w:rPr>
              <w:t>(</w:t>
            </w:r>
            <w:r w:rsidR="00236E60" w:rsidRPr="00236E60">
              <w:rPr>
                <w:sz w:val="18"/>
                <w:szCs w:val="18"/>
              </w:rPr>
              <w:t>952</w:t>
            </w:r>
            <w:r w:rsidRPr="00D44C9F">
              <w:rPr>
                <w:sz w:val="18"/>
                <w:szCs w:val="18"/>
                <w:lang w:val="en-US"/>
              </w:rPr>
              <w:t>,</w:t>
            </w:r>
            <w:r w:rsidR="00236E60" w:rsidRPr="00236E60">
              <w:rPr>
                <w:sz w:val="18"/>
                <w:szCs w:val="18"/>
              </w:rPr>
              <w:t>964</w:t>
            </w:r>
            <w:r w:rsidRPr="00D44C9F">
              <w:rPr>
                <w:sz w:val="18"/>
                <w:szCs w:val="18"/>
                <w:cs/>
                <w:lang w:val="en-US"/>
              </w:rPr>
              <w:t>)</w:t>
            </w:r>
          </w:p>
        </w:tc>
        <w:tc>
          <w:tcPr>
            <w:tcW w:w="1440" w:type="dxa"/>
          </w:tcPr>
          <w:p w14:paraId="5310D290" w14:textId="3D3A7132"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185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629</w:t>
            </w:r>
            <w:r w:rsidRPr="00D44C9F">
              <w:rPr>
                <w:rFonts w:eastAsia="Arial Unicode MS"/>
                <w:color w:val="000000"/>
                <w:sz w:val="18"/>
                <w:szCs w:val="18"/>
                <w:cs/>
                <w:lang w:val="en-US"/>
              </w:rPr>
              <w:t>)</w:t>
            </w:r>
          </w:p>
        </w:tc>
        <w:tc>
          <w:tcPr>
            <w:tcW w:w="1440" w:type="dxa"/>
          </w:tcPr>
          <w:p w14:paraId="10F0DCBA" w14:textId="15C3A7C2"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060</w:t>
            </w:r>
            <w:r w:rsidRPr="00D44C9F">
              <w:rPr>
                <w:rFonts w:eastAsia="Arial Unicode MS"/>
                <w:color w:val="000000"/>
                <w:sz w:val="18"/>
                <w:szCs w:val="18"/>
                <w:cs/>
                <w:lang w:val="en-US"/>
              </w:rPr>
              <w:t>)</w:t>
            </w:r>
          </w:p>
        </w:tc>
        <w:tc>
          <w:tcPr>
            <w:tcW w:w="1440" w:type="dxa"/>
            <w:shd w:val="clear" w:color="auto" w:fill="auto"/>
          </w:tcPr>
          <w:p w14:paraId="54D3E17C" w14:textId="30F19E53"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Pr>
          <w:p w14:paraId="299FC18B" w14:textId="6E6BB35C"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400</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240</w:t>
            </w:r>
            <w:r w:rsidRPr="00D44C9F">
              <w:rPr>
                <w:rFonts w:eastAsia="Arial Unicode MS"/>
                <w:color w:val="000000"/>
                <w:sz w:val="18"/>
                <w:szCs w:val="18"/>
                <w:cs/>
                <w:lang w:val="en-US"/>
              </w:rPr>
              <w:t>)</w:t>
            </w:r>
          </w:p>
        </w:tc>
      </w:tr>
      <w:tr w:rsidR="0082684A" w:rsidRPr="00D44C9F" w14:paraId="7E30ADE0" w14:textId="70D0A784" w:rsidTr="001E2B86">
        <w:trPr>
          <w:trHeight w:val="20"/>
        </w:trPr>
        <w:tc>
          <w:tcPr>
            <w:tcW w:w="3879" w:type="dxa"/>
            <w:shd w:val="clear" w:color="auto" w:fill="auto"/>
            <w:hideMark/>
          </w:tcPr>
          <w:p w14:paraId="08C219FB" w14:textId="72C41BDC" w:rsidR="0082684A" w:rsidRPr="00D44C9F" w:rsidRDefault="0082684A" w:rsidP="00550365">
            <w:pPr>
              <w:spacing w:after="0" w:line="240" w:lineRule="auto"/>
              <w:ind w:left="129" w:right="-72" w:hanging="230"/>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 xml:space="preserve">Accumulated impairment </w:t>
            </w:r>
          </w:p>
        </w:tc>
        <w:tc>
          <w:tcPr>
            <w:tcW w:w="1440" w:type="dxa"/>
            <w:tcBorders>
              <w:top w:val="nil"/>
              <w:left w:val="nil"/>
              <w:bottom w:val="single" w:sz="4" w:space="0" w:color="000000"/>
              <w:right w:val="nil"/>
            </w:tcBorders>
            <w:shd w:val="clear" w:color="auto" w:fill="auto"/>
          </w:tcPr>
          <w:p w14:paraId="196B7625" w14:textId="652919BA"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shd w:val="clear" w:color="auto" w:fill="auto"/>
          </w:tcPr>
          <w:p w14:paraId="4AA0399D" w14:textId="6C9055F6" w:rsidR="0082684A" w:rsidRPr="00D44C9F" w:rsidRDefault="00B9593F"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top w:val="nil"/>
              <w:left w:val="nil"/>
              <w:bottom w:val="single" w:sz="4" w:space="0" w:color="000000"/>
              <w:right w:val="nil"/>
            </w:tcBorders>
            <w:shd w:val="clear" w:color="auto" w:fill="auto"/>
          </w:tcPr>
          <w:p w14:paraId="7FCF2382" w14:textId="75A0840E"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shd w:val="clear" w:color="auto" w:fill="auto"/>
          </w:tcPr>
          <w:p w14:paraId="48922C82" w14:textId="29F70E7D"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tcPr>
          <w:p w14:paraId="65F64D04" w14:textId="33AC4571" w:rsidR="0082684A"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135</w:t>
            </w: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tcPr>
          <w:p w14:paraId="41B0E655" w14:textId="6E3D1C18"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shd w:val="clear" w:color="auto" w:fill="auto"/>
          </w:tcPr>
          <w:p w14:paraId="2AC261DA" w14:textId="396BBB2E" w:rsidR="0082684A" w:rsidRPr="00D44C9F" w:rsidRDefault="0082684A"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bottom w:val="single" w:sz="4" w:space="0" w:color="000000"/>
              <w:right w:val="nil"/>
            </w:tcBorders>
          </w:tcPr>
          <w:p w14:paraId="0FB771BC" w14:textId="18DBDFEE" w:rsidR="0082684A"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135</w:t>
            </w:r>
            <w:r w:rsidRPr="00D44C9F">
              <w:rPr>
                <w:rFonts w:eastAsia="Arial Unicode MS"/>
                <w:color w:val="000000"/>
                <w:sz w:val="18"/>
                <w:szCs w:val="18"/>
                <w:cs/>
                <w:lang w:val="en-US"/>
              </w:rPr>
              <w:t>)</w:t>
            </w:r>
          </w:p>
        </w:tc>
      </w:tr>
      <w:tr w:rsidR="0082684A" w:rsidRPr="00D44C9F" w14:paraId="1E3E6DBD" w14:textId="0B92F9AA" w:rsidTr="001E2B86">
        <w:trPr>
          <w:trHeight w:val="20"/>
        </w:trPr>
        <w:tc>
          <w:tcPr>
            <w:tcW w:w="3879" w:type="dxa"/>
            <w:shd w:val="clear" w:color="auto" w:fill="auto"/>
          </w:tcPr>
          <w:p w14:paraId="2C8B67BB" w14:textId="77777777" w:rsidR="0082684A" w:rsidRPr="00D44C9F"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B17466C"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6F5A71A"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91872AD"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9F435B6"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A44BD02"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9AC5587"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8BD38F2" w14:textId="3A8133C8"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080A35C"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05591E79" w14:textId="0207C788" w:rsidTr="001E2B86">
        <w:trPr>
          <w:trHeight w:val="20"/>
        </w:trPr>
        <w:tc>
          <w:tcPr>
            <w:tcW w:w="3879" w:type="dxa"/>
            <w:shd w:val="clear" w:color="auto" w:fill="auto"/>
            <w:hideMark/>
          </w:tcPr>
          <w:p w14:paraId="5C04AC9F" w14:textId="77777777" w:rsidR="0082684A" w:rsidRPr="00D44C9F" w:rsidRDefault="0082684A"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Net book amount</w:t>
            </w:r>
          </w:p>
        </w:tc>
        <w:tc>
          <w:tcPr>
            <w:tcW w:w="1440" w:type="dxa"/>
            <w:tcBorders>
              <w:top w:val="nil"/>
              <w:left w:val="nil"/>
              <w:bottom w:val="single" w:sz="4" w:space="0" w:color="000000"/>
              <w:right w:val="nil"/>
            </w:tcBorders>
            <w:shd w:val="clear" w:color="auto" w:fill="auto"/>
          </w:tcPr>
          <w:p w14:paraId="3A5F3C1C" w14:textId="02DFA97D"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top w:val="nil"/>
              <w:left w:val="nil"/>
              <w:bottom w:val="single" w:sz="4" w:space="0" w:color="000000"/>
              <w:right w:val="nil"/>
            </w:tcBorders>
            <w:shd w:val="clear" w:color="auto" w:fill="auto"/>
          </w:tcPr>
          <w:p w14:paraId="7291CAAC" w14:textId="7D6EED6E"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29</w:t>
            </w:r>
            <w:r w:rsidR="00B9593F" w:rsidRPr="00D44C9F">
              <w:rPr>
                <w:rFonts w:eastAsia="Arial Unicode MS"/>
                <w:color w:val="000000"/>
                <w:sz w:val="18"/>
                <w:szCs w:val="18"/>
                <w:lang w:bidi="ar-SA"/>
              </w:rPr>
              <w:t>,</w:t>
            </w:r>
            <w:r w:rsidRPr="00236E60">
              <w:rPr>
                <w:rFonts w:eastAsia="Arial Unicode MS"/>
                <w:color w:val="000000"/>
                <w:sz w:val="18"/>
                <w:szCs w:val="18"/>
                <w:lang w:bidi="ar-SA"/>
              </w:rPr>
              <w:t>322</w:t>
            </w:r>
          </w:p>
        </w:tc>
        <w:tc>
          <w:tcPr>
            <w:tcW w:w="1440" w:type="dxa"/>
            <w:tcBorders>
              <w:top w:val="nil"/>
              <w:left w:val="nil"/>
              <w:bottom w:val="single" w:sz="4" w:space="0" w:color="000000"/>
              <w:right w:val="nil"/>
            </w:tcBorders>
            <w:shd w:val="clear" w:color="auto" w:fill="auto"/>
          </w:tcPr>
          <w:p w14:paraId="5E1913C8" w14:textId="3E740463"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46</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383</w:t>
            </w:r>
          </w:p>
        </w:tc>
        <w:tc>
          <w:tcPr>
            <w:tcW w:w="1440" w:type="dxa"/>
            <w:tcBorders>
              <w:top w:val="nil"/>
              <w:left w:val="nil"/>
              <w:bottom w:val="single" w:sz="4" w:space="0" w:color="000000"/>
              <w:right w:val="nil"/>
            </w:tcBorders>
            <w:shd w:val="clear" w:color="auto" w:fill="auto"/>
          </w:tcPr>
          <w:p w14:paraId="0318BDB2" w14:textId="1A178894"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242</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720</w:t>
            </w:r>
          </w:p>
        </w:tc>
        <w:tc>
          <w:tcPr>
            <w:tcW w:w="1440" w:type="dxa"/>
            <w:tcBorders>
              <w:top w:val="nil"/>
              <w:left w:val="nil"/>
              <w:bottom w:val="single" w:sz="4" w:space="0" w:color="000000"/>
              <w:right w:val="nil"/>
            </w:tcBorders>
          </w:tcPr>
          <w:p w14:paraId="7437290B" w14:textId="6DB6BA00"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681</w:t>
            </w:r>
            <w:r w:rsidR="00B9593F" w:rsidRPr="00D44C9F">
              <w:rPr>
                <w:rFonts w:eastAsia="Arial Unicode MS"/>
                <w:color w:val="000000"/>
                <w:sz w:val="18"/>
                <w:szCs w:val="18"/>
                <w:lang w:bidi="ar-SA"/>
              </w:rPr>
              <w:t>,</w:t>
            </w:r>
            <w:r w:rsidRPr="00236E60">
              <w:rPr>
                <w:rFonts w:eastAsia="Arial Unicode MS"/>
                <w:color w:val="000000"/>
                <w:sz w:val="18"/>
                <w:szCs w:val="18"/>
                <w:lang w:bidi="ar-SA"/>
              </w:rPr>
              <w:t>991</w:t>
            </w:r>
          </w:p>
        </w:tc>
        <w:tc>
          <w:tcPr>
            <w:tcW w:w="1440" w:type="dxa"/>
            <w:tcBorders>
              <w:top w:val="nil"/>
              <w:left w:val="nil"/>
              <w:bottom w:val="single" w:sz="4" w:space="0" w:color="000000"/>
              <w:right w:val="nil"/>
            </w:tcBorders>
          </w:tcPr>
          <w:p w14:paraId="1866A863" w14:textId="6B7E24A6"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8</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457</w:t>
            </w:r>
          </w:p>
        </w:tc>
        <w:tc>
          <w:tcPr>
            <w:tcW w:w="1440" w:type="dxa"/>
            <w:tcBorders>
              <w:top w:val="nil"/>
              <w:left w:val="nil"/>
              <w:bottom w:val="single" w:sz="4" w:space="0" w:color="000000"/>
              <w:right w:val="nil"/>
            </w:tcBorders>
            <w:shd w:val="clear" w:color="auto" w:fill="auto"/>
          </w:tcPr>
          <w:p w14:paraId="67320790" w14:textId="2BE8A579" w:rsidR="0082684A"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82684A" w:rsidRPr="00D44C9F">
              <w:rPr>
                <w:rFonts w:eastAsia="Arial Unicode MS"/>
                <w:color w:val="000000"/>
                <w:sz w:val="18"/>
                <w:szCs w:val="18"/>
                <w:lang w:val="en-US" w:bidi="ar-SA"/>
              </w:rPr>
              <w:t>,</w:t>
            </w:r>
            <w:r w:rsidRPr="00236E60">
              <w:rPr>
                <w:rFonts w:eastAsia="Arial Unicode MS"/>
                <w:color w:val="000000"/>
                <w:sz w:val="18"/>
                <w:szCs w:val="18"/>
                <w:lang w:bidi="ar-SA"/>
              </w:rPr>
              <w:t>098</w:t>
            </w:r>
          </w:p>
        </w:tc>
        <w:tc>
          <w:tcPr>
            <w:tcW w:w="1440" w:type="dxa"/>
            <w:tcBorders>
              <w:top w:val="nil"/>
              <w:left w:val="nil"/>
              <w:bottom w:val="single" w:sz="4" w:space="0" w:color="000000"/>
              <w:right w:val="nil"/>
            </w:tcBorders>
          </w:tcPr>
          <w:p w14:paraId="7F7E6E57" w14:textId="3922A8F8" w:rsidR="0082684A"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B9593F" w:rsidRPr="00D44C9F">
              <w:rPr>
                <w:rFonts w:eastAsia="Arial"/>
                <w:sz w:val="18"/>
                <w:szCs w:val="18"/>
                <w:lang w:eastAsia="en-GB"/>
              </w:rPr>
              <w:t>,</w:t>
            </w:r>
            <w:r w:rsidRPr="00236E60">
              <w:rPr>
                <w:rFonts w:eastAsia="Arial"/>
                <w:sz w:val="18"/>
                <w:szCs w:val="18"/>
                <w:lang w:eastAsia="en-GB"/>
              </w:rPr>
              <w:t>510</w:t>
            </w:r>
            <w:r w:rsidR="00B9593F" w:rsidRPr="00D44C9F">
              <w:rPr>
                <w:rFonts w:eastAsia="Arial"/>
                <w:sz w:val="18"/>
                <w:szCs w:val="18"/>
                <w:lang w:eastAsia="en-GB"/>
              </w:rPr>
              <w:t>,</w:t>
            </w:r>
            <w:r w:rsidRPr="00236E60">
              <w:rPr>
                <w:rFonts w:eastAsia="Arial"/>
                <w:sz w:val="18"/>
                <w:szCs w:val="18"/>
                <w:lang w:eastAsia="en-GB"/>
              </w:rPr>
              <w:t>474</w:t>
            </w:r>
          </w:p>
        </w:tc>
      </w:tr>
      <w:tr w:rsidR="0082684A" w:rsidRPr="00D44C9F" w14:paraId="300079BB" w14:textId="305BF9D1" w:rsidTr="001E2B86">
        <w:trPr>
          <w:trHeight w:val="20"/>
        </w:trPr>
        <w:tc>
          <w:tcPr>
            <w:tcW w:w="3879" w:type="dxa"/>
            <w:shd w:val="clear" w:color="auto" w:fill="auto"/>
          </w:tcPr>
          <w:p w14:paraId="46F2B570" w14:textId="77777777" w:rsidR="0082684A" w:rsidRPr="00D44C9F" w:rsidRDefault="0082684A" w:rsidP="00550365">
            <w:pPr>
              <w:spacing w:after="0" w:line="240" w:lineRule="auto"/>
              <w:ind w:left="129" w:right="-72" w:hanging="230"/>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8276D57"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B9A92C6"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3FD8C8D"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3105AFCD"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BE11260"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61EE1D3"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2361640" w14:textId="35569856" w:rsidR="0082684A" w:rsidRPr="00D44C9F"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38B9B38"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49734E5F" w14:textId="2DCE9A72" w:rsidTr="001E2B86">
        <w:trPr>
          <w:trHeight w:val="20"/>
        </w:trPr>
        <w:tc>
          <w:tcPr>
            <w:tcW w:w="3879" w:type="dxa"/>
            <w:shd w:val="clear" w:color="auto" w:fill="auto"/>
            <w:hideMark/>
          </w:tcPr>
          <w:p w14:paraId="1D4AC4AA" w14:textId="487910E1" w:rsidR="0082684A" w:rsidRPr="00D44C9F" w:rsidRDefault="0082684A" w:rsidP="00550365">
            <w:pPr>
              <w:spacing w:after="0" w:line="240" w:lineRule="auto"/>
              <w:ind w:left="129" w:right="-122" w:hanging="230"/>
              <w:rPr>
                <w:rFonts w:eastAsia="Arial"/>
                <w:sz w:val="18"/>
                <w:szCs w:val="18"/>
                <w:lang w:eastAsia="en-GB"/>
              </w:rPr>
            </w:pPr>
            <w:r w:rsidRPr="00D44C9F">
              <w:rPr>
                <w:rFonts w:eastAsia="Arial"/>
                <w:b/>
                <w:spacing w:val="-4"/>
                <w:sz w:val="18"/>
                <w:szCs w:val="18"/>
                <w:lang w:eastAsia="en-GB"/>
              </w:rPr>
              <w:t xml:space="preserve">For the year ended </w:t>
            </w:r>
            <w:r w:rsidR="00236E60" w:rsidRPr="00236E60">
              <w:rPr>
                <w:rFonts w:eastAsia="Arial"/>
                <w:b/>
                <w:spacing w:val="-4"/>
                <w:sz w:val="18"/>
                <w:szCs w:val="18"/>
                <w:lang w:eastAsia="en-GB"/>
              </w:rPr>
              <w:t>31</w:t>
            </w:r>
            <w:r w:rsidRPr="00D44C9F">
              <w:rPr>
                <w:rFonts w:eastAsia="Arial"/>
                <w:b/>
                <w:spacing w:val="-4"/>
                <w:sz w:val="18"/>
                <w:szCs w:val="18"/>
                <w:lang w:eastAsia="en-GB"/>
              </w:rPr>
              <w:t xml:space="preserve"> December </w:t>
            </w:r>
            <w:r w:rsidR="00236E60" w:rsidRPr="00236E60">
              <w:rPr>
                <w:rFonts w:eastAsia="Arial"/>
                <w:b/>
                <w:spacing w:val="-4"/>
                <w:sz w:val="18"/>
                <w:szCs w:val="18"/>
                <w:lang w:eastAsia="en-GB"/>
              </w:rPr>
              <w:t>2020</w:t>
            </w:r>
          </w:p>
        </w:tc>
        <w:tc>
          <w:tcPr>
            <w:tcW w:w="1440" w:type="dxa"/>
            <w:shd w:val="clear" w:color="auto" w:fill="auto"/>
          </w:tcPr>
          <w:p w14:paraId="58677D68"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tcPr>
          <w:p w14:paraId="1542DBD8"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tcPr>
          <w:p w14:paraId="40F8B7DF"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tcPr>
          <w:p w14:paraId="20B2CE04"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Pr>
          <w:p w14:paraId="0A46EB0C"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tcPr>
          <w:p w14:paraId="5E0E2D76"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tcPr>
          <w:p w14:paraId="0696276E" w14:textId="79CA3989" w:rsidR="0082684A" w:rsidRPr="00D44C9F" w:rsidRDefault="0082684A" w:rsidP="00550365">
            <w:pPr>
              <w:spacing w:after="0" w:line="240" w:lineRule="auto"/>
              <w:ind w:right="-72"/>
              <w:jc w:val="right"/>
              <w:rPr>
                <w:rFonts w:eastAsia="Arial"/>
                <w:sz w:val="18"/>
                <w:szCs w:val="18"/>
                <w:lang w:eastAsia="en-GB"/>
              </w:rPr>
            </w:pPr>
          </w:p>
        </w:tc>
        <w:tc>
          <w:tcPr>
            <w:tcW w:w="1440" w:type="dxa"/>
          </w:tcPr>
          <w:p w14:paraId="6A07DEDA" w14:textId="77777777" w:rsidR="0082684A" w:rsidRPr="00D44C9F" w:rsidRDefault="0082684A" w:rsidP="00550365">
            <w:pPr>
              <w:spacing w:after="0" w:line="240" w:lineRule="auto"/>
              <w:ind w:right="-72"/>
              <w:jc w:val="right"/>
              <w:rPr>
                <w:rFonts w:eastAsia="Arial"/>
                <w:sz w:val="18"/>
                <w:szCs w:val="18"/>
                <w:lang w:eastAsia="en-GB"/>
              </w:rPr>
            </w:pPr>
          </w:p>
        </w:tc>
      </w:tr>
      <w:tr w:rsidR="00B9593F" w:rsidRPr="00D44C9F" w14:paraId="6FBFB840" w14:textId="4AFD506C" w:rsidTr="001E2B86">
        <w:trPr>
          <w:trHeight w:val="20"/>
        </w:trPr>
        <w:tc>
          <w:tcPr>
            <w:tcW w:w="3879" w:type="dxa"/>
            <w:shd w:val="clear" w:color="auto" w:fill="auto"/>
            <w:hideMark/>
          </w:tcPr>
          <w:p w14:paraId="6792812E" w14:textId="6B6828B1"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Opening net book amount</w:t>
            </w:r>
          </w:p>
        </w:tc>
        <w:tc>
          <w:tcPr>
            <w:tcW w:w="1440" w:type="dxa"/>
            <w:shd w:val="clear" w:color="auto" w:fill="auto"/>
          </w:tcPr>
          <w:p w14:paraId="7A72A669" w14:textId="3267DFDF"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shd w:val="clear" w:color="auto" w:fill="auto"/>
          </w:tcPr>
          <w:p w14:paraId="1B670F25" w14:textId="6337D627"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29</w:t>
            </w:r>
            <w:r w:rsidR="00B9593F" w:rsidRPr="00D44C9F">
              <w:rPr>
                <w:rFonts w:eastAsia="Arial Unicode MS"/>
                <w:color w:val="000000"/>
                <w:sz w:val="18"/>
                <w:szCs w:val="18"/>
                <w:lang w:bidi="ar-SA"/>
              </w:rPr>
              <w:t>,</w:t>
            </w:r>
            <w:r w:rsidRPr="00236E60">
              <w:rPr>
                <w:rFonts w:eastAsia="Arial Unicode MS"/>
                <w:color w:val="000000"/>
                <w:sz w:val="18"/>
                <w:szCs w:val="18"/>
                <w:lang w:bidi="ar-SA"/>
              </w:rPr>
              <w:t>322</w:t>
            </w:r>
          </w:p>
        </w:tc>
        <w:tc>
          <w:tcPr>
            <w:tcW w:w="1440" w:type="dxa"/>
            <w:shd w:val="clear" w:color="auto" w:fill="auto"/>
          </w:tcPr>
          <w:p w14:paraId="5BBCC1CD" w14:textId="7038B850"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46</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383</w:t>
            </w:r>
          </w:p>
        </w:tc>
        <w:tc>
          <w:tcPr>
            <w:tcW w:w="1440" w:type="dxa"/>
            <w:shd w:val="clear" w:color="auto" w:fill="auto"/>
          </w:tcPr>
          <w:p w14:paraId="7363BA9F" w14:textId="7C8D6725"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242</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720</w:t>
            </w:r>
          </w:p>
        </w:tc>
        <w:tc>
          <w:tcPr>
            <w:tcW w:w="1440" w:type="dxa"/>
          </w:tcPr>
          <w:p w14:paraId="5A38F53D" w14:textId="464CA6EC"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681</w:t>
            </w:r>
            <w:r w:rsidR="00B9593F" w:rsidRPr="00D44C9F">
              <w:rPr>
                <w:rFonts w:eastAsia="Arial Unicode MS"/>
                <w:color w:val="000000"/>
                <w:sz w:val="18"/>
                <w:szCs w:val="18"/>
                <w:lang w:bidi="ar-SA"/>
              </w:rPr>
              <w:t>,</w:t>
            </w:r>
            <w:r w:rsidRPr="00236E60">
              <w:rPr>
                <w:rFonts w:eastAsia="Arial Unicode MS"/>
                <w:color w:val="000000"/>
                <w:sz w:val="18"/>
                <w:szCs w:val="18"/>
                <w:lang w:bidi="ar-SA"/>
              </w:rPr>
              <w:t>991</w:t>
            </w:r>
          </w:p>
        </w:tc>
        <w:tc>
          <w:tcPr>
            <w:tcW w:w="1440" w:type="dxa"/>
          </w:tcPr>
          <w:p w14:paraId="61DDA202" w14:textId="1C2A09A9"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8</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457</w:t>
            </w:r>
          </w:p>
        </w:tc>
        <w:tc>
          <w:tcPr>
            <w:tcW w:w="1440" w:type="dxa"/>
            <w:shd w:val="clear" w:color="auto" w:fill="auto"/>
          </w:tcPr>
          <w:p w14:paraId="53FB6E35" w14:textId="446B02A5"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098</w:t>
            </w:r>
          </w:p>
        </w:tc>
        <w:tc>
          <w:tcPr>
            <w:tcW w:w="1440" w:type="dxa"/>
          </w:tcPr>
          <w:p w14:paraId="73032968" w14:textId="676D8CA0" w:rsidR="00B9593F"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B9593F" w:rsidRPr="00D44C9F">
              <w:rPr>
                <w:rFonts w:eastAsia="Arial"/>
                <w:sz w:val="18"/>
                <w:szCs w:val="18"/>
                <w:lang w:eastAsia="en-GB"/>
              </w:rPr>
              <w:t>,</w:t>
            </w:r>
            <w:r w:rsidRPr="00236E60">
              <w:rPr>
                <w:rFonts w:eastAsia="Arial"/>
                <w:sz w:val="18"/>
                <w:szCs w:val="18"/>
                <w:lang w:eastAsia="en-GB"/>
              </w:rPr>
              <w:t>510</w:t>
            </w:r>
            <w:r w:rsidR="00B9593F" w:rsidRPr="00D44C9F">
              <w:rPr>
                <w:rFonts w:eastAsia="Arial"/>
                <w:sz w:val="18"/>
                <w:szCs w:val="18"/>
                <w:lang w:eastAsia="en-GB"/>
              </w:rPr>
              <w:t>,</w:t>
            </w:r>
            <w:r w:rsidRPr="00236E60">
              <w:rPr>
                <w:rFonts w:eastAsia="Arial"/>
                <w:sz w:val="18"/>
                <w:szCs w:val="18"/>
                <w:lang w:eastAsia="en-GB"/>
              </w:rPr>
              <w:t>474</w:t>
            </w:r>
          </w:p>
        </w:tc>
      </w:tr>
      <w:tr w:rsidR="00B9593F" w:rsidRPr="00D44C9F" w14:paraId="7C07B772" w14:textId="5B586361" w:rsidTr="00B9593F">
        <w:trPr>
          <w:trHeight w:val="20"/>
        </w:trPr>
        <w:tc>
          <w:tcPr>
            <w:tcW w:w="3879" w:type="dxa"/>
            <w:shd w:val="clear" w:color="auto" w:fill="auto"/>
          </w:tcPr>
          <w:p w14:paraId="290C56A7" w14:textId="7E870798"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Impact from change in accounting policy</w:t>
            </w:r>
          </w:p>
        </w:tc>
        <w:tc>
          <w:tcPr>
            <w:tcW w:w="1440" w:type="dxa"/>
            <w:shd w:val="clear" w:color="auto" w:fill="auto"/>
          </w:tcPr>
          <w:p w14:paraId="5965119E" w14:textId="1D3B3D72"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1561C925" w14:textId="04B0EF32"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636E55C0" w14:textId="12D50E29"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1ADC8144" w14:textId="128CE8D4"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Pr>
          <w:p w14:paraId="65AAA569" w14:textId="42CCCDC1"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Pr>
          <w:p w14:paraId="3C0E1F9A" w14:textId="6BF22D09"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421</w:t>
            </w:r>
            <w:r w:rsidRPr="00D44C9F">
              <w:rPr>
                <w:rFonts w:eastAsia="Arial Unicode MS"/>
                <w:color w:val="000000"/>
                <w:sz w:val="18"/>
                <w:szCs w:val="18"/>
                <w:cs/>
                <w:lang w:val="en-US"/>
              </w:rPr>
              <w:t>)</w:t>
            </w:r>
          </w:p>
        </w:tc>
        <w:tc>
          <w:tcPr>
            <w:tcW w:w="1440" w:type="dxa"/>
            <w:shd w:val="clear" w:color="auto" w:fill="auto"/>
          </w:tcPr>
          <w:p w14:paraId="1857D15E" w14:textId="4565EC73"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p>
        </w:tc>
        <w:tc>
          <w:tcPr>
            <w:tcW w:w="1440" w:type="dxa"/>
          </w:tcPr>
          <w:p w14:paraId="68E96FF4" w14:textId="304B594F"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5</w:t>
            </w:r>
            <w:r w:rsidRPr="00D44C9F">
              <w:rPr>
                <w:sz w:val="18"/>
                <w:szCs w:val="18"/>
              </w:rPr>
              <w:t>,</w:t>
            </w:r>
            <w:r w:rsidR="00236E60" w:rsidRPr="00236E60">
              <w:rPr>
                <w:sz w:val="18"/>
                <w:szCs w:val="18"/>
              </w:rPr>
              <w:t>421</w:t>
            </w:r>
            <w:r w:rsidRPr="00D44C9F">
              <w:rPr>
                <w:sz w:val="18"/>
                <w:szCs w:val="18"/>
                <w:cs/>
              </w:rPr>
              <w:t>)</w:t>
            </w:r>
          </w:p>
        </w:tc>
      </w:tr>
      <w:tr w:rsidR="00B9593F" w:rsidRPr="00D44C9F" w14:paraId="4846A37B" w14:textId="5E78DD2C" w:rsidTr="001E2B86">
        <w:trPr>
          <w:trHeight w:val="20"/>
        </w:trPr>
        <w:tc>
          <w:tcPr>
            <w:tcW w:w="3879" w:type="dxa"/>
            <w:shd w:val="clear" w:color="auto" w:fill="auto"/>
            <w:hideMark/>
          </w:tcPr>
          <w:p w14:paraId="4F158860" w14:textId="749EF417"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 xml:space="preserve">Additions </w:t>
            </w:r>
          </w:p>
        </w:tc>
        <w:tc>
          <w:tcPr>
            <w:tcW w:w="1440" w:type="dxa"/>
            <w:shd w:val="clear" w:color="auto" w:fill="auto"/>
          </w:tcPr>
          <w:p w14:paraId="081D9D60" w14:textId="56F96948"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732B1ED3" w14:textId="6E6C2A1B"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806</w:t>
            </w:r>
          </w:p>
        </w:tc>
        <w:tc>
          <w:tcPr>
            <w:tcW w:w="1440" w:type="dxa"/>
            <w:shd w:val="clear" w:color="auto" w:fill="auto"/>
          </w:tcPr>
          <w:p w14:paraId="584A7245" w14:textId="5B634774"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3B0EB761" w14:textId="0D5150C0"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12</w:t>
            </w:r>
            <w:r w:rsidR="00B9593F" w:rsidRPr="00D44C9F">
              <w:rPr>
                <w:sz w:val="18"/>
                <w:szCs w:val="18"/>
                <w:lang w:val="en-US"/>
              </w:rPr>
              <w:t>,</w:t>
            </w:r>
            <w:r w:rsidRPr="00236E60">
              <w:rPr>
                <w:sz w:val="18"/>
                <w:szCs w:val="18"/>
              </w:rPr>
              <w:t>512</w:t>
            </w:r>
          </w:p>
        </w:tc>
        <w:tc>
          <w:tcPr>
            <w:tcW w:w="1440" w:type="dxa"/>
          </w:tcPr>
          <w:p w14:paraId="1E4B2E87" w14:textId="7D314FA0"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45</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207</w:t>
            </w:r>
          </w:p>
        </w:tc>
        <w:tc>
          <w:tcPr>
            <w:tcW w:w="1440" w:type="dxa"/>
          </w:tcPr>
          <w:p w14:paraId="0056EC98" w14:textId="3D8F68FE"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114</w:t>
            </w:r>
          </w:p>
        </w:tc>
        <w:tc>
          <w:tcPr>
            <w:tcW w:w="1440" w:type="dxa"/>
            <w:shd w:val="clear" w:color="auto" w:fill="auto"/>
          </w:tcPr>
          <w:p w14:paraId="3E9DD6CF" w14:textId="6EA9DFDE"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141</w:t>
            </w:r>
            <w:r w:rsidR="00B9593F" w:rsidRPr="00D44C9F">
              <w:rPr>
                <w:sz w:val="18"/>
                <w:szCs w:val="18"/>
              </w:rPr>
              <w:t>,</w:t>
            </w:r>
            <w:r w:rsidRPr="00236E60">
              <w:rPr>
                <w:sz w:val="18"/>
                <w:szCs w:val="18"/>
              </w:rPr>
              <w:t>540</w:t>
            </w:r>
          </w:p>
        </w:tc>
        <w:tc>
          <w:tcPr>
            <w:tcW w:w="1440" w:type="dxa"/>
          </w:tcPr>
          <w:p w14:paraId="5DC9D2A6" w14:textId="446C28F2"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200</w:t>
            </w:r>
            <w:r w:rsidR="00B9593F" w:rsidRPr="00D44C9F">
              <w:rPr>
                <w:sz w:val="18"/>
                <w:szCs w:val="18"/>
              </w:rPr>
              <w:t>,</w:t>
            </w:r>
            <w:r w:rsidRPr="00236E60">
              <w:rPr>
                <w:sz w:val="18"/>
                <w:szCs w:val="18"/>
              </w:rPr>
              <w:t>179</w:t>
            </w:r>
          </w:p>
        </w:tc>
      </w:tr>
      <w:tr w:rsidR="00B9593F" w:rsidRPr="00D44C9F" w14:paraId="12125CC5" w14:textId="3DC75A34" w:rsidTr="00B9593F">
        <w:trPr>
          <w:trHeight w:val="20"/>
        </w:trPr>
        <w:tc>
          <w:tcPr>
            <w:tcW w:w="3879" w:type="dxa"/>
            <w:shd w:val="clear" w:color="auto" w:fill="auto"/>
          </w:tcPr>
          <w:p w14:paraId="77EF7A87" w14:textId="3B278560"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Disposals, net</w:t>
            </w:r>
          </w:p>
        </w:tc>
        <w:tc>
          <w:tcPr>
            <w:tcW w:w="1440" w:type="dxa"/>
            <w:shd w:val="clear" w:color="auto" w:fill="auto"/>
          </w:tcPr>
          <w:p w14:paraId="393C8647" w14:textId="763480AD"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61F827BC" w14:textId="57395C0A"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08193E41" w14:textId="4E8CDAC0"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4B75E6C1" w14:textId="59915675"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4</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087</w:t>
            </w:r>
            <w:r w:rsidRPr="00D44C9F">
              <w:rPr>
                <w:rFonts w:eastAsia="Arial Unicode MS"/>
                <w:color w:val="000000"/>
                <w:sz w:val="18"/>
                <w:szCs w:val="18"/>
                <w:cs/>
                <w:lang w:val="en-US"/>
              </w:rPr>
              <w:t>)</w:t>
            </w:r>
          </w:p>
        </w:tc>
        <w:tc>
          <w:tcPr>
            <w:tcW w:w="1440" w:type="dxa"/>
          </w:tcPr>
          <w:p w14:paraId="6EE3CD68" w14:textId="3949836A"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41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055</w:t>
            </w:r>
            <w:r w:rsidRPr="00D44C9F">
              <w:rPr>
                <w:rFonts w:eastAsia="Arial Unicode MS"/>
                <w:color w:val="000000"/>
                <w:sz w:val="18"/>
                <w:szCs w:val="18"/>
                <w:cs/>
                <w:lang w:val="en-US"/>
              </w:rPr>
              <w:t>)</w:t>
            </w:r>
          </w:p>
        </w:tc>
        <w:tc>
          <w:tcPr>
            <w:tcW w:w="1440" w:type="dxa"/>
          </w:tcPr>
          <w:p w14:paraId="76D596DC" w14:textId="5F3C3E4F"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10</w:t>
            </w:r>
            <w:r w:rsidRPr="00D44C9F">
              <w:rPr>
                <w:rFonts w:eastAsia="Arial Unicode MS"/>
                <w:color w:val="000000"/>
                <w:sz w:val="18"/>
                <w:szCs w:val="18"/>
                <w:cs/>
                <w:lang w:val="en-US"/>
              </w:rPr>
              <w:t>)</w:t>
            </w:r>
          </w:p>
        </w:tc>
        <w:tc>
          <w:tcPr>
            <w:tcW w:w="1440" w:type="dxa"/>
            <w:shd w:val="clear" w:color="auto" w:fill="auto"/>
          </w:tcPr>
          <w:p w14:paraId="05225B39" w14:textId="02C42248"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p>
        </w:tc>
        <w:tc>
          <w:tcPr>
            <w:tcW w:w="1440" w:type="dxa"/>
          </w:tcPr>
          <w:p w14:paraId="23DC414D" w14:textId="15FD66C2"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45</w:t>
            </w:r>
            <w:r w:rsidRPr="00D44C9F">
              <w:rPr>
                <w:sz w:val="18"/>
                <w:szCs w:val="18"/>
              </w:rPr>
              <w:t>,</w:t>
            </w:r>
            <w:r w:rsidR="00236E60" w:rsidRPr="00236E60">
              <w:rPr>
                <w:sz w:val="18"/>
                <w:szCs w:val="18"/>
              </w:rPr>
              <w:t>152</w:t>
            </w:r>
            <w:r w:rsidRPr="00D44C9F">
              <w:rPr>
                <w:sz w:val="18"/>
                <w:szCs w:val="18"/>
                <w:cs/>
              </w:rPr>
              <w:t>)</w:t>
            </w:r>
          </w:p>
        </w:tc>
      </w:tr>
      <w:tr w:rsidR="00B9593F" w:rsidRPr="00D44C9F" w14:paraId="5F2F5846" w14:textId="3E1C6B43" w:rsidTr="001E2B86">
        <w:trPr>
          <w:trHeight w:val="20"/>
        </w:trPr>
        <w:tc>
          <w:tcPr>
            <w:tcW w:w="3879" w:type="dxa"/>
            <w:shd w:val="clear" w:color="auto" w:fill="auto"/>
            <w:hideMark/>
          </w:tcPr>
          <w:p w14:paraId="335DE6E1" w14:textId="5D2772A3"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Reclassification</w:t>
            </w:r>
          </w:p>
        </w:tc>
        <w:tc>
          <w:tcPr>
            <w:tcW w:w="1440" w:type="dxa"/>
            <w:shd w:val="clear" w:color="auto" w:fill="auto"/>
          </w:tcPr>
          <w:p w14:paraId="346F244C" w14:textId="74EEAE63"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26D05A4B" w14:textId="03A4FEE9"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2224AB31" w14:textId="6BD3D655"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73C83643" w14:textId="312FE9DF"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4</w:t>
            </w:r>
            <w:r w:rsidR="00B9593F" w:rsidRPr="00D44C9F">
              <w:rPr>
                <w:sz w:val="18"/>
                <w:szCs w:val="18"/>
                <w:lang w:val="en-US"/>
              </w:rPr>
              <w:t>,</w:t>
            </w:r>
            <w:r w:rsidRPr="00236E60">
              <w:rPr>
                <w:sz w:val="18"/>
                <w:szCs w:val="18"/>
              </w:rPr>
              <w:t>109</w:t>
            </w:r>
          </w:p>
        </w:tc>
        <w:tc>
          <w:tcPr>
            <w:tcW w:w="1440" w:type="dxa"/>
          </w:tcPr>
          <w:p w14:paraId="611F54F0" w14:textId="42A03240"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38</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506</w:t>
            </w:r>
          </w:p>
        </w:tc>
        <w:tc>
          <w:tcPr>
            <w:tcW w:w="1440" w:type="dxa"/>
          </w:tcPr>
          <w:p w14:paraId="5C717AE1" w14:textId="164202A4"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62D6A2C5" w14:textId="32C08E53"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42</w:t>
            </w:r>
            <w:r w:rsidRPr="00D44C9F">
              <w:rPr>
                <w:sz w:val="18"/>
                <w:szCs w:val="18"/>
              </w:rPr>
              <w:t>,</w:t>
            </w:r>
            <w:r w:rsidR="00236E60" w:rsidRPr="00236E60">
              <w:rPr>
                <w:sz w:val="18"/>
                <w:szCs w:val="18"/>
              </w:rPr>
              <w:t>615</w:t>
            </w:r>
            <w:r w:rsidRPr="00D44C9F">
              <w:rPr>
                <w:sz w:val="18"/>
                <w:szCs w:val="18"/>
                <w:cs/>
              </w:rPr>
              <w:t>)</w:t>
            </w:r>
          </w:p>
        </w:tc>
        <w:tc>
          <w:tcPr>
            <w:tcW w:w="1440" w:type="dxa"/>
          </w:tcPr>
          <w:p w14:paraId="634BBED5" w14:textId="353D3311"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p>
        </w:tc>
      </w:tr>
      <w:tr w:rsidR="00B9593F" w:rsidRPr="00D44C9F" w14:paraId="529908CA" w14:textId="3EC3CFD0" w:rsidTr="00B9593F">
        <w:trPr>
          <w:trHeight w:val="20"/>
        </w:trPr>
        <w:tc>
          <w:tcPr>
            <w:tcW w:w="3879" w:type="dxa"/>
            <w:shd w:val="clear" w:color="auto" w:fill="auto"/>
            <w:hideMark/>
          </w:tcPr>
          <w:p w14:paraId="65D77389" w14:textId="597685AA"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Depreciation charge</w:t>
            </w:r>
          </w:p>
        </w:tc>
        <w:tc>
          <w:tcPr>
            <w:tcW w:w="1440" w:type="dxa"/>
            <w:shd w:val="clear" w:color="auto" w:fill="auto"/>
          </w:tcPr>
          <w:p w14:paraId="15783054" w14:textId="32F2AA71"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shd w:val="clear" w:color="auto" w:fill="auto"/>
          </w:tcPr>
          <w:p w14:paraId="3EE2CD06" w14:textId="23202058" w:rsidR="00B9593F" w:rsidRPr="00D44C9F" w:rsidRDefault="00B9593F" w:rsidP="00550365">
            <w:pPr>
              <w:spacing w:after="0" w:line="240" w:lineRule="auto"/>
              <w:ind w:right="-72"/>
              <w:jc w:val="right"/>
              <w:rPr>
                <w:rFonts w:eastAsia="Arial"/>
                <w:sz w:val="18"/>
                <w:szCs w:val="18"/>
                <w:lang w:eastAsia="en-GB"/>
              </w:rPr>
            </w:pPr>
            <w:r w:rsidRPr="00D44C9F">
              <w:rPr>
                <w:sz w:val="18"/>
                <w:szCs w:val="18"/>
                <w:cs/>
                <w:lang w:val="en-US"/>
              </w:rPr>
              <w:t>(</w:t>
            </w:r>
            <w:r w:rsidR="00236E60" w:rsidRPr="00236E60">
              <w:rPr>
                <w:sz w:val="18"/>
                <w:szCs w:val="18"/>
              </w:rPr>
              <w:t>1</w:t>
            </w:r>
            <w:r w:rsidRPr="00D44C9F">
              <w:rPr>
                <w:sz w:val="18"/>
                <w:szCs w:val="18"/>
                <w:lang w:val="en-US"/>
              </w:rPr>
              <w:t>,</w:t>
            </w:r>
            <w:r w:rsidR="00236E60" w:rsidRPr="00236E60">
              <w:rPr>
                <w:sz w:val="18"/>
                <w:szCs w:val="18"/>
              </w:rPr>
              <w:t>788</w:t>
            </w:r>
            <w:r w:rsidRPr="00D44C9F">
              <w:rPr>
                <w:sz w:val="18"/>
                <w:szCs w:val="18"/>
                <w:cs/>
                <w:lang w:val="en-US"/>
              </w:rPr>
              <w:t>)</w:t>
            </w:r>
          </w:p>
        </w:tc>
        <w:tc>
          <w:tcPr>
            <w:tcW w:w="1440" w:type="dxa"/>
            <w:shd w:val="clear" w:color="auto" w:fill="auto"/>
          </w:tcPr>
          <w:p w14:paraId="1DE03619" w14:textId="0323135A" w:rsidR="00B9593F" w:rsidRPr="00D44C9F" w:rsidRDefault="00B9593F" w:rsidP="00550365">
            <w:pPr>
              <w:spacing w:after="0" w:line="240" w:lineRule="auto"/>
              <w:ind w:right="-72"/>
              <w:jc w:val="right"/>
              <w:rPr>
                <w:rFonts w:eastAsia="Arial"/>
                <w:sz w:val="18"/>
                <w:szCs w:val="18"/>
                <w:lang w:eastAsia="en-GB"/>
              </w:rPr>
            </w:pPr>
            <w:r w:rsidRPr="00D44C9F">
              <w:rPr>
                <w:sz w:val="18"/>
                <w:szCs w:val="18"/>
                <w:cs/>
                <w:lang w:val="en-US"/>
              </w:rPr>
              <w:t>(</w:t>
            </w:r>
            <w:r w:rsidR="00236E60" w:rsidRPr="00236E60">
              <w:rPr>
                <w:sz w:val="18"/>
                <w:szCs w:val="18"/>
              </w:rPr>
              <w:t>4</w:t>
            </w:r>
            <w:r w:rsidRPr="00D44C9F">
              <w:rPr>
                <w:sz w:val="18"/>
                <w:szCs w:val="18"/>
                <w:lang w:val="en-US"/>
              </w:rPr>
              <w:t>,</w:t>
            </w:r>
            <w:r w:rsidR="00236E60" w:rsidRPr="00236E60">
              <w:rPr>
                <w:sz w:val="18"/>
                <w:szCs w:val="18"/>
              </w:rPr>
              <w:t>023</w:t>
            </w:r>
            <w:r w:rsidRPr="00D44C9F">
              <w:rPr>
                <w:sz w:val="18"/>
                <w:szCs w:val="18"/>
                <w:cs/>
                <w:lang w:val="en-US"/>
              </w:rPr>
              <w:t>)</w:t>
            </w:r>
          </w:p>
        </w:tc>
        <w:tc>
          <w:tcPr>
            <w:tcW w:w="1440" w:type="dxa"/>
            <w:shd w:val="clear" w:color="auto" w:fill="auto"/>
          </w:tcPr>
          <w:p w14:paraId="3D882B88" w14:textId="26DC54DB" w:rsidR="00B9593F" w:rsidRPr="00D44C9F" w:rsidRDefault="00B9593F"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62</w:t>
            </w:r>
            <w:r w:rsidRPr="00D44C9F">
              <w:rPr>
                <w:rFonts w:eastAsia="Arial"/>
                <w:sz w:val="18"/>
                <w:szCs w:val="18"/>
                <w:lang w:eastAsia="en-GB"/>
              </w:rPr>
              <w:t>,</w:t>
            </w:r>
            <w:r w:rsidR="00236E60" w:rsidRPr="00236E60">
              <w:rPr>
                <w:rFonts w:eastAsia="Arial"/>
                <w:sz w:val="18"/>
                <w:szCs w:val="18"/>
                <w:lang w:eastAsia="en-GB"/>
              </w:rPr>
              <w:t>501</w:t>
            </w:r>
            <w:r w:rsidRPr="00D44C9F">
              <w:rPr>
                <w:rFonts w:eastAsia="Arial"/>
                <w:sz w:val="18"/>
                <w:szCs w:val="18"/>
                <w:lang w:eastAsia="en-GB"/>
              </w:rPr>
              <w:t>)</w:t>
            </w:r>
          </w:p>
        </w:tc>
        <w:tc>
          <w:tcPr>
            <w:tcW w:w="1440" w:type="dxa"/>
          </w:tcPr>
          <w:p w14:paraId="7C2F4BC2" w14:textId="7707DE79" w:rsidR="00B9593F" w:rsidRPr="00D44C9F" w:rsidRDefault="00B9593F"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183</w:t>
            </w:r>
            <w:r w:rsidRPr="00D44C9F">
              <w:rPr>
                <w:rFonts w:eastAsia="Arial"/>
                <w:sz w:val="18"/>
                <w:szCs w:val="18"/>
                <w:lang w:eastAsia="en-GB"/>
              </w:rPr>
              <w:t>,</w:t>
            </w:r>
            <w:r w:rsidR="00236E60" w:rsidRPr="00236E60">
              <w:rPr>
                <w:rFonts w:eastAsia="Arial"/>
                <w:sz w:val="18"/>
                <w:szCs w:val="18"/>
                <w:lang w:eastAsia="en-GB"/>
              </w:rPr>
              <w:t>255</w:t>
            </w:r>
            <w:r w:rsidRPr="00D44C9F">
              <w:rPr>
                <w:rFonts w:eastAsia="Arial"/>
                <w:sz w:val="18"/>
                <w:szCs w:val="18"/>
                <w:lang w:eastAsia="en-GB"/>
              </w:rPr>
              <w:t>)</w:t>
            </w:r>
          </w:p>
        </w:tc>
        <w:tc>
          <w:tcPr>
            <w:tcW w:w="1440" w:type="dxa"/>
          </w:tcPr>
          <w:p w14:paraId="48BAB87A" w14:textId="0D69139B" w:rsidR="00B9593F" w:rsidRPr="00D44C9F" w:rsidRDefault="00B9593F"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w:t>
            </w:r>
            <w:r w:rsidR="00236E60" w:rsidRPr="00236E60">
              <w:rPr>
                <w:rFonts w:eastAsia="Arial"/>
                <w:sz w:val="18"/>
                <w:szCs w:val="18"/>
                <w:lang w:eastAsia="en-GB"/>
              </w:rPr>
              <w:t>112</w:t>
            </w:r>
            <w:r w:rsidRPr="00D44C9F">
              <w:rPr>
                <w:rFonts w:eastAsia="Arial"/>
                <w:sz w:val="18"/>
                <w:szCs w:val="18"/>
                <w:lang w:eastAsia="en-GB"/>
              </w:rPr>
              <w:t>)</w:t>
            </w:r>
          </w:p>
        </w:tc>
        <w:tc>
          <w:tcPr>
            <w:tcW w:w="1440" w:type="dxa"/>
            <w:shd w:val="clear" w:color="auto" w:fill="auto"/>
          </w:tcPr>
          <w:p w14:paraId="2BFAE111" w14:textId="3B10F73C"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p>
        </w:tc>
        <w:tc>
          <w:tcPr>
            <w:tcW w:w="1440" w:type="dxa"/>
          </w:tcPr>
          <w:p w14:paraId="79083DB8" w14:textId="2D2D2814" w:rsidR="00B9593F" w:rsidRPr="00D44C9F" w:rsidRDefault="00B9593F"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253</w:t>
            </w:r>
            <w:r w:rsidRPr="00D44C9F">
              <w:rPr>
                <w:rFonts w:eastAsia="Arial"/>
                <w:sz w:val="18"/>
                <w:szCs w:val="18"/>
                <w:lang w:eastAsia="en-GB"/>
              </w:rPr>
              <w:t>,</w:t>
            </w:r>
            <w:r w:rsidR="00236E60" w:rsidRPr="00236E60">
              <w:rPr>
                <w:rFonts w:eastAsia="Arial"/>
                <w:sz w:val="18"/>
                <w:szCs w:val="18"/>
                <w:lang w:eastAsia="en-GB"/>
              </w:rPr>
              <w:t>679</w:t>
            </w:r>
            <w:r w:rsidRPr="00D44C9F">
              <w:rPr>
                <w:rFonts w:eastAsia="Arial"/>
                <w:sz w:val="18"/>
                <w:szCs w:val="18"/>
                <w:lang w:eastAsia="en-GB"/>
              </w:rPr>
              <w:t>)</w:t>
            </w:r>
          </w:p>
        </w:tc>
      </w:tr>
      <w:tr w:rsidR="00B9593F" w:rsidRPr="00D44C9F" w14:paraId="68DFDDA5" w14:textId="4C34AFE8" w:rsidTr="00B9593F">
        <w:trPr>
          <w:trHeight w:val="20"/>
        </w:trPr>
        <w:tc>
          <w:tcPr>
            <w:tcW w:w="3879" w:type="dxa"/>
            <w:shd w:val="clear" w:color="auto" w:fill="auto"/>
            <w:hideMark/>
          </w:tcPr>
          <w:p w14:paraId="53F30F63" w14:textId="40D16F08" w:rsidR="00B9593F" w:rsidRPr="00D44C9F" w:rsidRDefault="00E971C5"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Reversal (i</w:t>
            </w:r>
            <w:r w:rsidR="00B9593F" w:rsidRPr="00D44C9F">
              <w:rPr>
                <w:rFonts w:eastAsia="Arial"/>
                <w:sz w:val="18"/>
                <w:szCs w:val="18"/>
                <w:lang w:eastAsia="en-GB"/>
              </w:rPr>
              <w:t>mpairment loss</w:t>
            </w:r>
            <w:r w:rsidRPr="00D44C9F">
              <w:rPr>
                <w:rFonts w:eastAsia="Arial"/>
                <w:sz w:val="18"/>
                <w:szCs w:val="18"/>
                <w:lang w:eastAsia="en-GB"/>
              </w:rPr>
              <w:t>)</w:t>
            </w:r>
          </w:p>
        </w:tc>
        <w:tc>
          <w:tcPr>
            <w:tcW w:w="1440" w:type="dxa"/>
            <w:tcBorders>
              <w:top w:val="nil"/>
              <w:left w:val="nil"/>
              <w:right w:val="nil"/>
            </w:tcBorders>
            <w:shd w:val="clear" w:color="auto" w:fill="auto"/>
          </w:tcPr>
          <w:p w14:paraId="2EA23949" w14:textId="07F87058"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right w:val="nil"/>
            </w:tcBorders>
            <w:shd w:val="clear" w:color="auto" w:fill="auto"/>
          </w:tcPr>
          <w:p w14:paraId="207C63B6" w14:textId="41BB1F34"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lang w:bidi="ar-SA"/>
              </w:rPr>
              <w:t>-</w:t>
            </w:r>
          </w:p>
        </w:tc>
        <w:tc>
          <w:tcPr>
            <w:tcW w:w="1440" w:type="dxa"/>
            <w:tcBorders>
              <w:top w:val="nil"/>
              <w:left w:val="nil"/>
              <w:right w:val="nil"/>
            </w:tcBorders>
            <w:shd w:val="clear" w:color="auto" w:fill="auto"/>
          </w:tcPr>
          <w:p w14:paraId="5F0A0DD0" w14:textId="09953B77"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right w:val="nil"/>
            </w:tcBorders>
            <w:shd w:val="clear" w:color="auto" w:fill="auto"/>
          </w:tcPr>
          <w:p w14:paraId="1FC0D675" w14:textId="3D170BA3"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right w:val="nil"/>
            </w:tcBorders>
          </w:tcPr>
          <w:p w14:paraId="163DCD2C" w14:textId="6C1A131F"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957</w:t>
            </w:r>
          </w:p>
        </w:tc>
        <w:tc>
          <w:tcPr>
            <w:tcW w:w="1440" w:type="dxa"/>
            <w:tcBorders>
              <w:top w:val="nil"/>
              <w:left w:val="nil"/>
              <w:right w:val="nil"/>
            </w:tcBorders>
          </w:tcPr>
          <w:p w14:paraId="51DDBD2F" w14:textId="2FF2B1E8" w:rsidR="00B9593F" w:rsidRPr="00D44C9F" w:rsidRDefault="00B9593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top w:val="nil"/>
              <w:left w:val="nil"/>
              <w:right w:val="nil"/>
            </w:tcBorders>
            <w:shd w:val="clear" w:color="auto" w:fill="auto"/>
          </w:tcPr>
          <w:p w14:paraId="43EFFD94" w14:textId="0C9FD013" w:rsidR="00B9593F" w:rsidRPr="00D44C9F" w:rsidRDefault="00B9593F" w:rsidP="00550365">
            <w:pPr>
              <w:spacing w:after="0" w:line="240" w:lineRule="auto"/>
              <w:ind w:right="-72"/>
              <w:jc w:val="right"/>
              <w:rPr>
                <w:rFonts w:eastAsia="Arial"/>
                <w:sz w:val="18"/>
                <w:szCs w:val="18"/>
                <w:lang w:eastAsia="en-GB"/>
              </w:rPr>
            </w:pPr>
            <w:r w:rsidRPr="00D44C9F">
              <w:rPr>
                <w:sz w:val="18"/>
                <w:szCs w:val="18"/>
                <w:cs/>
              </w:rPr>
              <w:t>-</w:t>
            </w:r>
          </w:p>
        </w:tc>
        <w:tc>
          <w:tcPr>
            <w:tcW w:w="1440" w:type="dxa"/>
            <w:tcBorders>
              <w:top w:val="nil"/>
              <w:left w:val="nil"/>
              <w:right w:val="nil"/>
            </w:tcBorders>
          </w:tcPr>
          <w:p w14:paraId="1C4D3F0F" w14:textId="5CBF0064" w:rsidR="00B9593F" w:rsidRPr="00D44C9F" w:rsidRDefault="00236E60" w:rsidP="00550365">
            <w:pPr>
              <w:spacing w:after="0" w:line="240" w:lineRule="auto"/>
              <w:ind w:right="-72"/>
              <w:jc w:val="right"/>
              <w:rPr>
                <w:rFonts w:eastAsia="Arial"/>
                <w:sz w:val="18"/>
                <w:szCs w:val="18"/>
                <w:lang w:eastAsia="en-GB"/>
              </w:rPr>
            </w:pPr>
            <w:r w:rsidRPr="00236E60">
              <w:rPr>
                <w:sz w:val="18"/>
                <w:szCs w:val="18"/>
              </w:rPr>
              <w:t>957</w:t>
            </w:r>
          </w:p>
        </w:tc>
      </w:tr>
      <w:tr w:rsidR="00B9593F" w:rsidRPr="00D44C9F" w14:paraId="432642B6" w14:textId="77777777" w:rsidTr="00B9593F">
        <w:trPr>
          <w:trHeight w:val="20"/>
        </w:trPr>
        <w:tc>
          <w:tcPr>
            <w:tcW w:w="3879" w:type="dxa"/>
            <w:shd w:val="clear" w:color="auto" w:fill="auto"/>
          </w:tcPr>
          <w:p w14:paraId="1AA163C1" w14:textId="20AA3A21"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Exchange differences</w:t>
            </w:r>
          </w:p>
        </w:tc>
        <w:tc>
          <w:tcPr>
            <w:tcW w:w="1440" w:type="dxa"/>
            <w:tcBorders>
              <w:left w:val="nil"/>
              <w:bottom w:val="single" w:sz="4" w:space="0" w:color="000000"/>
              <w:right w:val="nil"/>
            </w:tcBorders>
            <w:shd w:val="clear" w:color="auto" w:fill="auto"/>
          </w:tcPr>
          <w:p w14:paraId="3C7CA726" w14:textId="481EC6E0" w:rsidR="00B9593F" w:rsidRPr="00D44C9F" w:rsidRDefault="00B9593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p>
        </w:tc>
        <w:tc>
          <w:tcPr>
            <w:tcW w:w="1440" w:type="dxa"/>
            <w:tcBorders>
              <w:left w:val="nil"/>
              <w:bottom w:val="single" w:sz="4" w:space="0" w:color="000000"/>
              <w:right w:val="nil"/>
            </w:tcBorders>
            <w:shd w:val="clear" w:color="auto" w:fill="auto"/>
          </w:tcPr>
          <w:p w14:paraId="152533F3" w14:textId="6B0A9FDE" w:rsidR="00B9593F" w:rsidRPr="00D44C9F" w:rsidRDefault="00236E60" w:rsidP="00550365">
            <w:pPr>
              <w:spacing w:after="0" w:line="240" w:lineRule="auto"/>
              <w:ind w:right="-72"/>
              <w:jc w:val="right"/>
              <w:rPr>
                <w:rFonts w:eastAsia="Arial Unicode MS"/>
                <w:color w:val="000000"/>
                <w:sz w:val="18"/>
                <w:szCs w:val="18"/>
                <w:lang w:bidi="ar-SA"/>
              </w:rPr>
            </w:pPr>
            <w:r w:rsidRPr="00236E60">
              <w:rPr>
                <w:sz w:val="18"/>
                <w:szCs w:val="18"/>
              </w:rPr>
              <w:t>794</w:t>
            </w:r>
          </w:p>
        </w:tc>
        <w:tc>
          <w:tcPr>
            <w:tcW w:w="1440" w:type="dxa"/>
            <w:tcBorders>
              <w:left w:val="nil"/>
              <w:bottom w:val="single" w:sz="4" w:space="0" w:color="000000"/>
              <w:right w:val="nil"/>
            </w:tcBorders>
            <w:shd w:val="clear" w:color="auto" w:fill="auto"/>
          </w:tcPr>
          <w:p w14:paraId="4F46AE45" w14:textId="720E7A6F" w:rsidR="00B9593F" w:rsidRPr="00D44C9F" w:rsidRDefault="00B9593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p>
        </w:tc>
        <w:tc>
          <w:tcPr>
            <w:tcW w:w="1440" w:type="dxa"/>
            <w:tcBorders>
              <w:left w:val="nil"/>
              <w:bottom w:val="single" w:sz="4" w:space="0" w:color="000000"/>
              <w:right w:val="nil"/>
            </w:tcBorders>
            <w:shd w:val="clear" w:color="auto" w:fill="auto"/>
          </w:tcPr>
          <w:p w14:paraId="6598615C" w14:textId="5BB174AB" w:rsidR="00B9593F" w:rsidRPr="00D44C9F" w:rsidRDefault="00236E60" w:rsidP="00550365">
            <w:pPr>
              <w:spacing w:after="0" w:line="240" w:lineRule="auto"/>
              <w:ind w:right="-72"/>
              <w:jc w:val="right"/>
              <w:rPr>
                <w:rFonts w:eastAsia="Arial Unicode MS"/>
                <w:color w:val="000000"/>
                <w:sz w:val="18"/>
                <w:szCs w:val="18"/>
                <w:cs/>
                <w:lang w:val="en-US"/>
              </w:rPr>
            </w:pPr>
            <w:r w:rsidRPr="00236E60">
              <w:rPr>
                <w:sz w:val="18"/>
                <w:szCs w:val="18"/>
              </w:rPr>
              <w:t>2</w:t>
            </w:r>
            <w:r w:rsidR="00B9593F" w:rsidRPr="00D44C9F">
              <w:rPr>
                <w:sz w:val="18"/>
                <w:szCs w:val="18"/>
              </w:rPr>
              <w:t>,</w:t>
            </w:r>
            <w:r w:rsidRPr="00236E60">
              <w:rPr>
                <w:sz w:val="18"/>
                <w:szCs w:val="18"/>
              </w:rPr>
              <w:t>839</w:t>
            </w:r>
          </w:p>
        </w:tc>
        <w:tc>
          <w:tcPr>
            <w:tcW w:w="1440" w:type="dxa"/>
            <w:tcBorders>
              <w:left w:val="nil"/>
              <w:bottom w:val="single" w:sz="4" w:space="0" w:color="000000"/>
              <w:right w:val="nil"/>
            </w:tcBorders>
          </w:tcPr>
          <w:p w14:paraId="21DBED86" w14:textId="2C5468C2" w:rsidR="00B9593F" w:rsidRPr="00D44C9F" w:rsidRDefault="00B9593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bidi="ar-SA"/>
              </w:rPr>
              <w:t>(</w:t>
            </w:r>
            <w:r w:rsidR="00236E60" w:rsidRPr="00236E60">
              <w:rPr>
                <w:rFonts w:eastAsia="Arial Unicode MS"/>
                <w:color w:val="000000"/>
                <w:sz w:val="18"/>
                <w:szCs w:val="18"/>
                <w:lang w:bidi="ar-SA"/>
              </w:rPr>
              <w:t>1</w:t>
            </w:r>
            <w:r w:rsidRPr="00D44C9F">
              <w:rPr>
                <w:rFonts w:eastAsia="Arial Unicode MS"/>
                <w:color w:val="000000"/>
                <w:sz w:val="18"/>
                <w:szCs w:val="18"/>
                <w:lang w:bidi="ar-SA"/>
              </w:rPr>
              <w:t>,</w:t>
            </w:r>
            <w:r w:rsidR="00236E60" w:rsidRPr="00236E60">
              <w:rPr>
                <w:rFonts w:eastAsia="Arial Unicode MS"/>
                <w:color w:val="000000"/>
                <w:sz w:val="18"/>
                <w:szCs w:val="18"/>
                <w:lang w:bidi="ar-SA"/>
              </w:rPr>
              <w:t>328</w:t>
            </w:r>
            <w:r w:rsidRPr="00D44C9F">
              <w:rPr>
                <w:rFonts w:eastAsia="Arial Unicode MS"/>
                <w:color w:val="000000"/>
                <w:sz w:val="18"/>
                <w:szCs w:val="18"/>
                <w:lang w:bidi="ar-SA"/>
              </w:rPr>
              <w:t>)</w:t>
            </w:r>
          </w:p>
        </w:tc>
        <w:tc>
          <w:tcPr>
            <w:tcW w:w="1440" w:type="dxa"/>
            <w:tcBorders>
              <w:left w:val="nil"/>
              <w:bottom w:val="single" w:sz="4" w:space="0" w:color="000000"/>
              <w:right w:val="nil"/>
            </w:tcBorders>
          </w:tcPr>
          <w:p w14:paraId="0D340520" w14:textId="2FDFFB25" w:rsidR="00B9593F" w:rsidRPr="00D44C9F" w:rsidRDefault="00B9593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val="en-US"/>
              </w:rPr>
              <w:t>-</w:t>
            </w:r>
          </w:p>
        </w:tc>
        <w:tc>
          <w:tcPr>
            <w:tcW w:w="1440" w:type="dxa"/>
            <w:tcBorders>
              <w:left w:val="nil"/>
              <w:bottom w:val="single" w:sz="4" w:space="0" w:color="000000"/>
              <w:right w:val="nil"/>
            </w:tcBorders>
            <w:shd w:val="clear" w:color="auto" w:fill="auto"/>
          </w:tcPr>
          <w:p w14:paraId="1FB54F21" w14:textId="33CE9588" w:rsidR="00B9593F" w:rsidRPr="00D44C9F" w:rsidRDefault="00B9593F" w:rsidP="00550365">
            <w:pPr>
              <w:spacing w:after="0" w:line="240" w:lineRule="auto"/>
              <w:ind w:right="-72"/>
              <w:jc w:val="right"/>
              <w:rPr>
                <w:sz w:val="18"/>
                <w:szCs w:val="18"/>
                <w:cs/>
              </w:rPr>
            </w:pPr>
            <w:r w:rsidRPr="00D44C9F">
              <w:rPr>
                <w:sz w:val="18"/>
                <w:szCs w:val="18"/>
                <w:cs/>
              </w:rPr>
              <w:t>(</w:t>
            </w:r>
            <w:r w:rsidR="00236E60" w:rsidRPr="00236E60">
              <w:rPr>
                <w:sz w:val="18"/>
                <w:szCs w:val="18"/>
              </w:rPr>
              <w:t>6</w:t>
            </w:r>
            <w:r w:rsidRPr="00D44C9F">
              <w:rPr>
                <w:sz w:val="18"/>
                <w:szCs w:val="18"/>
                <w:cs/>
              </w:rPr>
              <w:t>)</w:t>
            </w:r>
          </w:p>
        </w:tc>
        <w:tc>
          <w:tcPr>
            <w:tcW w:w="1440" w:type="dxa"/>
            <w:tcBorders>
              <w:left w:val="nil"/>
              <w:bottom w:val="single" w:sz="4" w:space="0" w:color="000000"/>
              <w:right w:val="nil"/>
            </w:tcBorders>
          </w:tcPr>
          <w:p w14:paraId="09A968CD" w14:textId="589B7216" w:rsidR="00B9593F" w:rsidRPr="00D44C9F" w:rsidRDefault="00236E60" w:rsidP="00550365">
            <w:pPr>
              <w:spacing w:after="0" w:line="240" w:lineRule="auto"/>
              <w:ind w:right="-72"/>
              <w:jc w:val="right"/>
              <w:rPr>
                <w:sz w:val="18"/>
                <w:szCs w:val="18"/>
              </w:rPr>
            </w:pPr>
            <w:r w:rsidRPr="00236E60">
              <w:rPr>
                <w:sz w:val="18"/>
                <w:szCs w:val="18"/>
              </w:rPr>
              <w:t>2</w:t>
            </w:r>
            <w:r w:rsidR="00B9593F" w:rsidRPr="00D44C9F">
              <w:rPr>
                <w:sz w:val="18"/>
                <w:szCs w:val="18"/>
              </w:rPr>
              <w:t>,</w:t>
            </w:r>
            <w:r w:rsidRPr="00236E60">
              <w:rPr>
                <w:sz w:val="18"/>
                <w:szCs w:val="18"/>
              </w:rPr>
              <w:t>299</w:t>
            </w:r>
          </w:p>
        </w:tc>
      </w:tr>
      <w:tr w:rsidR="00B9593F" w:rsidRPr="00D44C9F" w14:paraId="0190D994" w14:textId="5A78EBE1" w:rsidTr="001E2B86">
        <w:trPr>
          <w:trHeight w:val="20"/>
        </w:trPr>
        <w:tc>
          <w:tcPr>
            <w:tcW w:w="3879" w:type="dxa"/>
            <w:shd w:val="clear" w:color="auto" w:fill="auto"/>
          </w:tcPr>
          <w:p w14:paraId="6F46FCB3" w14:textId="77777777" w:rsidR="00B9593F" w:rsidRPr="00D44C9F" w:rsidRDefault="00B9593F" w:rsidP="00550365">
            <w:pPr>
              <w:spacing w:after="0" w:line="240" w:lineRule="auto"/>
              <w:ind w:left="129" w:right="-72" w:hanging="230"/>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1593F3D"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27DBC354"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34E141E3"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0A9692C"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BE4A937"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66F7B83E" w14:textId="77777777"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3E34904E" w14:textId="42AFA272" w:rsidR="00B9593F" w:rsidRPr="00D44C9F" w:rsidRDefault="00B9593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6BFDF0E0" w14:textId="77777777" w:rsidR="00B9593F" w:rsidRPr="00D44C9F" w:rsidRDefault="00B9593F" w:rsidP="00550365">
            <w:pPr>
              <w:spacing w:after="0" w:line="240" w:lineRule="auto"/>
              <w:ind w:right="-72"/>
              <w:jc w:val="right"/>
              <w:rPr>
                <w:rFonts w:eastAsia="Arial"/>
                <w:sz w:val="18"/>
                <w:szCs w:val="18"/>
                <w:lang w:eastAsia="en-GB"/>
              </w:rPr>
            </w:pPr>
          </w:p>
        </w:tc>
      </w:tr>
      <w:tr w:rsidR="00B9593F" w:rsidRPr="00D44C9F" w14:paraId="58F389C0" w14:textId="080EAEED" w:rsidTr="00057C6A">
        <w:trPr>
          <w:trHeight w:val="20"/>
        </w:trPr>
        <w:tc>
          <w:tcPr>
            <w:tcW w:w="3879" w:type="dxa"/>
            <w:shd w:val="clear" w:color="auto" w:fill="auto"/>
            <w:hideMark/>
          </w:tcPr>
          <w:p w14:paraId="2CF7C30E" w14:textId="1CECF202"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Closing net book amount</w:t>
            </w:r>
          </w:p>
        </w:tc>
        <w:tc>
          <w:tcPr>
            <w:tcW w:w="1440" w:type="dxa"/>
            <w:tcBorders>
              <w:top w:val="nil"/>
              <w:left w:val="nil"/>
              <w:bottom w:val="nil"/>
              <w:right w:val="nil"/>
            </w:tcBorders>
            <w:shd w:val="clear" w:color="auto" w:fill="auto"/>
          </w:tcPr>
          <w:p w14:paraId="3802C415" w14:textId="14A774AD"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top w:val="nil"/>
              <w:left w:val="nil"/>
              <w:bottom w:val="nil"/>
              <w:right w:val="nil"/>
            </w:tcBorders>
            <w:shd w:val="clear" w:color="auto" w:fill="auto"/>
          </w:tcPr>
          <w:p w14:paraId="5D29305B" w14:textId="3AC138E7"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29</w:t>
            </w:r>
            <w:r w:rsidR="00B9593F" w:rsidRPr="00D44C9F">
              <w:rPr>
                <w:rFonts w:eastAsia="Arial Unicode MS"/>
                <w:color w:val="000000"/>
                <w:sz w:val="18"/>
                <w:szCs w:val="18"/>
                <w:lang w:bidi="ar-SA"/>
              </w:rPr>
              <w:t>,</w:t>
            </w:r>
            <w:r w:rsidRPr="00236E60">
              <w:rPr>
                <w:rFonts w:eastAsia="Arial Unicode MS"/>
                <w:color w:val="000000"/>
                <w:sz w:val="18"/>
                <w:szCs w:val="18"/>
                <w:lang w:bidi="ar-SA"/>
              </w:rPr>
              <w:t>134</w:t>
            </w:r>
          </w:p>
        </w:tc>
        <w:tc>
          <w:tcPr>
            <w:tcW w:w="1440" w:type="dxa"/>
            <w:tcBorders>
              <w:top w:val="nil"/>
              <w:left w:val="nil"/>
              <w:bottom w:val="nil"/>
              <w:right w:val="nil"/>
            </w:tcBorders>
            <w:shd w:val="clear" w:color="auto" w:fill="auto"/>
          </w:tcPr>
          <w:p w14:paraId="10310999" w14:textId="418629E7"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42</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360</w:t>
            </w:r>
          </w:p>
        </w:tc>
        <w:tc>
          <w:tcPr>
            <w:tcW w:w="1440" w:type="dxa"/>
            <w:tcBorders>
              <w:top w:val="nil"/>
              <w:left w:val="nil"/>
              <w:bottom w:val="nil"/>
              <w:right w:val="nil"/>
            </w:tcBorders>
            <w:shd w:val="clear" w:color="auto" w:fill="auto"/>
          </w:tcPr>
          <w:p w14:paraId="4449F3B2" w14:textId="602C5173"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195</w:t>
            </w:r>
            <w:r w:rsidR="00B9593F" w:rsidRPr="00D44C9F">
              <w:rPr>
                <w:rFonts w:eastAsia="Arial Unicode MS"/>
                <w:color w:val="000000"/>
                <w:sz w:val="18"/>
                <w:szCs w:val="18"/>
                <w:lang w:bidi="ar-SA"/>
              </w:rPr>
              <w:t>,</w:t>
            </w:r>
            <w:r w:rsidRPr="00236E60">
              <w:rPr>
                <w:rFonts w:eastAsia="Arial Unicode MS"/>
                <w:color w:val="000000"/>
                <w:sz w:val="18"/>
                <w:szCs w:val="18"/>
                <w:lang w:bidi="ar-SA"/>
              </w:rPr>
              <w:t>592</w:t>
            </w:r>
          </w:p>
        </w:tc>
        <w:tc>
          <w:tcPr>
            <w:tcW w:w="1440" w:type="dxa"/>
            <w:tcBorders>
              <w:top w:val="nil"/>
              <w:left w:val="nil"/>
              <w:bottom w:val="nil"/>
              <w:right w:val="nil"/>
            </w:tcBorders>
          </w:tcPr>
          <w:p w14:paraId="219035D5" w14:textId="63C441C7"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541</w:t>
            </w:r>
            <w:r w:rsidR="00B9593F" w:rsidRPr="00D44C9F">
              <w:rPr>
                <w:rFonts w:eastAsia="Arial Unicode MS"/>
                <w:color w:val="000000"/>
                <w:sz w:val="18"/>
                <w:szCs w:val="18"/>
                <w:lang w:bidi="ar-SA"/>
              </w:rPr>
              <w:t>,</w:t>
            </w:r>
            <w:r w:rsidRPr="00236E60">
              <w:rPr>
                <w:rFonts w:eastAsia="Arial Unicode MS"/>
                <w:color w:val="000000"/>
                <w:sz w:val="18"/>
                <w:szCs w:val="18"/>
                <w:lang w:bidi="ar-SA"/>
              </w:rPr>
              <w:t>023</w:t>
            </w:r>
          </w:p>
        </w:tc>
        <w:tc>
          <w:tcPr>
            <w:tcW w:w="1440" w:type="dxa"/>
            <w:tcBorders>
              <w:top w:val="nil"/>
              <w:left w:val="nil"/>
              <w:bottom w:val="nil"/>
              <w:right w:val="nil"/>
            </w:tcBorders>
          </w:tcPr>
          <w:p w14:paraId="4205A8BB" w14:textId="66139F81"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028</w:t>
            </w:r>
          </w:p>
        </w:tc>
        <w:tc>
          <w:tcPr>
            <w:tcW w:w="1440" w:type="dxa"/>
            <w:tcBorders>
              <w:top w:val="nil"/>
              <w:left w:val="nil"/>
              <w:bottom w:val="nil"/>
              <w:right w:val="nil"/>
            </w:tcBorders>
            <w:shd w:val="clear" w:color="auto" w:fill="auto"/>
          </w:tcPr>
          <w:p w14:paraId="6416C795" w14:textId="1A105E08"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126</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017</w:t>
            </w:r>
          </w:p>
        </w:tc>
        <w:tc>
          <w:tcPr>
            <w:tcW w:w="1440" w:type="dxa"/>
            <w:tcBorders>
              <w:top w:val="nil"/>
              <w:left w:val="nil"/>
              <w:bottom w:val="nil"/>
              <w:right w:val="nil"/>
            </w:tcBorders>
          </w:tcPr>
          <w:p w14:paraId="36595CCA" w14:textId="15589E1E" w:rsidR="00B9593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409</w:t>
            </w:r>
            <w:r w:rsidR="00B9593F" w:rsidRPr="00D44C9F">
              <w:rPr>
                <w:rFonts w:eastAsia="Arial Unicode MS"/>
                <w:color w:val="000000"/>
                <w:sz w:val="18"/>
                <w:szCs w:val="18"/>
                <w:lang w:val="en-US" w:bidi="ar-SA"/>
              </w:rPr>
              <w:t>,</w:t>
            </w:r>
            <w:r w:rsidRPr="00236E60">
              <w:rPr>
                <w:rFonts w:eastAsia="Arial Unicode MS"/>
                <w:color w:val="000000"/>
                <w:sz w:val="18"/>
                <w:szCs w:val="18"/>
                <w:lang w:bidi="ar-SA"/>
              </w:rPr>
              <w:t>657</w:t>
            </w:r>
          </w:p>
        </w:tc>
      </w:tr>
      <w:tr w:rsidR="00057C6A" w:rsidRPr="00D44C9F" w14:paraId="244E66B6" w14:textId="77777777" w:rsidTr="00057C6A">
        <w:trPr>
          <w:trHeight w:val="20"/>
        </w:trPr>
        <w:tc>
          <w:tcPr>
            <w:tcW w:w="3879" w:type="dxa"/>
            <w:shd w:val="clear" w:color="auto" w:fill="auto"/>
          </w:tcPr>
          <w:p w14:paraId="5FDF85BF" w14:textId="77777777" w:rsidR="00057C6A" w:rsidRPr="00D44C9F" w:rsidRDefault="00057C6A" w:rsidP="00550365">
            <w:pPr>
              <w:spacing w:after="0" w:line="240" w:lineRule="auto"/>
              <w:ind w:left="129" w:right="-72" w:hanging="230"/>
              <w:jc w:val="both"/>
              <w:rPr>
                <w:rFonts w:eastAsia="Arial"/>
                <w:sz w:val="18"/>
                <w:szCs w:val="18"/>
                <w:lang w:eastAsia="en-GB"/>
              </w:rPr>
            </w:pPr>
          </w:p>
        </w:tc>
        <w:tc>
          <w:tcPr>
            <w:tcW w:w="1440" w:type="dxa"/>
            <w:tcBorders>
              <w:top w:val="nil"/>
              <w:left w:val="nil"/>
              <w:bottom w:val="nil"/>
              <w:right w:val="nil"/>
            </w:tcBorders>
            <w:shd w:val="clear" w:color="auto" w:fill="auto"/>
          </w:tcPr>
          <w:p w14:paraId="1D1AE6ED"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shd w:val="clear" w:color="auto" w:fill="auto"/>
          </w:tcPr>
          <w:p w14:paraId="2C19D336"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shd w:val="clear" w:color="auto" w:fill="auto"/>
          </w:tcPr>
          <w:p w14:paraId="75C89289"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shd w:val="clear" w:color="auto" w:fill="auto"/>
          </w:tcPr>
          <w:p w14:paraId="2AAA7C65"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tcPr>
          <w:p w14:paraId="6972F473"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tcPr>
          <w:p w14:paraId="7A18BDBC"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shd w:val="clear" w:color="auto" w:fill="auto"/>
          </w:tcPr>
          <w:p w14:paraId="2233CCF6" w14:textId="77777777" w:rsidR="00057C6A" w:rsidRPr="00236E60" w:rsidRDefault="00057C6A" w:rsidP="00550365">
            <w:pPr>
              <w:spacing w:after="0" w:line="240" w:lineRule="auto"/>
              <w:ind w:right="-72"/>
              <w:jc w:val="right"/>
              <w:rPr>
                <w:rFonts w:eastAsia="Arial Unicode MS"/>
                <w:color w:val="000000"/>
                <w:sz w:val="18"/>
                <w:szCs w:val="18"/>
                <w:lang w:bidi="ar-SA"/>
              </w:rPr>
            </w:pPr>
          </w:p>
        </w:tc>
        <w:tc>
          <w:tcPr>
            <w:tcW w:w="1440" w:type="dxa"/>
            <w:tcBorders>
              <w:top w:val="nil"/>
              <w:left w:val="nil"/>
              <w:bottom w:val="nil"/>
              <w:right w:val="nil"/>
            </w:tcBorders>
          </w:tcPr>
          <w:p w14:paraId="384AAFFE" w14:textId="77777777" w:rsidR="00057C6A" w:rsidRPr="00236E60" w:rsidRDefault="00057C6A" w:rsidP="00550365">
            <w:pPr>
              <w:spacing w:after="0" w:line="240" w:lineRule="auto"/>
              <w:ind w:right="-72"/>
              <w:jc w:val="right"/>
              <w:rPr>
                <w:rFonts w:eastAsia="Arial Unicode MS"/>
                <w:color w:val="000000"/>
                <w:sz w:val="18"/>
                <w:szCs w:val="18"/>
                <w:lang w:bidi="ar-SA"/>
              </w:rPr>
            </w:pPr>
          </w:p>
        </w:tc>
      </w:tr>
      <w:tr w:rsidR="00057C6A" w:rsidRPr="00D44C9F" w14:paraId="61B3A720" w14:textId="77777777" w:rsidTr="00057C6A">
        <w:trPr>
          <w:trHeight w:val="20"/>
        </w:trPr>
        <w:tc>
          <w:tcPr>
            <w:tcW w:w="3879" w:type="dxa"/>
            <w:shd w:val="clear" w:color="auto" w:fill="auto"/>
          </w:tcPr>
          <w:p w14:paraId="23C20D8E" w14:textId="3B75887D" w:rsidR="00057C6A" w:rsidRPr="00D44C9F" w:rsidRDefault="00057C6A" w:rsidP="00057C6A">
            <w:pPr>
              <w:spacing w:after="0" w:line="240" w:lineRule="auto"/>
              <w:ind w:left="129" w:right="-72" w:hanging="230"/>
              <w:jc w:val="both"/>
              <w:rPr>
                <w:rFonts w:eastAsia="Arial"/>
                <w:sz w:val="18"/>
                <w:szCs w:val="18"/>
                <w:lang w:eastAsia="en-GB"/>
              </w:rPr>
            </w:pPr>
            <w:r w:rsidRPr="00D44C9F">
              <w:rPr>
                <w:rFonts w:eastAsia="Arial"/>
                <w:b/>
                <w:sz w:val="18"/>
                <w:szCs w:val="18"/>
                <w:lang w:eastAsia="en-GB"/>
              </w:rPr>
              <w:t xml:space="preserve">At </w:t>
            </w:r>
            <w:r w:rsidRPr="00236E60">
              <w:rPr>
                <w:rFonts w:eastAsia="Arial"/>
                <w:b/>
                <w:sz w:val="18"/>
                <w:szCs w:val="18"/>
                <w:lang w:eastAsia="en-GB"/>
              </w:rPr>
              <w:t>31</w:t>
            </w:r>
            <w:r w:rsidRPr="00D44C9F">
              <w:rPr>
                <w:rFonts w:eastAsia="Arial"/>
                <w:b/>
                <w:sz w:val="18"/>
                <w:szCs w:val="18"/>
                <w:lang w:eastAsia="en-GB"/>
              </w:rPr>
              <w:t xml:space="preserve"> December </w:t>
            </w:r>
            <w:r w:rsidRPr="00236E60">
              <w:rPr>
                <w:rFonts w:eastAsia="Arial"/>
                <w:b/>
                <w:sz w:val="18"/>
                <w:szCs w:val="18"/>
                <w:lang w:eastAsia="en-GB"/>
              </w:rPr>
              <w:t>2020</w:t>
            </w:r>
          </w:p>
        </w:tc>
        <w:tc>
          <w:tcPr>
            <w:tcW w:w="1440" w:type="dxa"/>
            <w:tcBorders>
              <w:top w:val="nil"/>
              <w:left w:val="nil"/>
              <w:right w:val="nil"/>
            </w:tcBorders>
            <w:shd w:val="clear" w:color="auto" w:fill="auto"/>
          </w:tcPr>
          <w:p w14:paraId="668ED195"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shd w:val="clear" w:color="auto" w:fill="auto"/>
          </w:tcPr>
          <w:p w14:paraId="100B2888"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shd w:val="clear" w:color="auto" w:fill="auto"/>
          </w:tcPr>
          <w:p w14:paraId="171EB65C"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shd w:val="clear" w:color="auto" w:fill="auto"/>
          </w:tcPr>
          <w:p w14:paraId="1046AFCE"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tcPr>
          <w:p w14:paraId="02D33726"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tcPr>
          <w:p w14:paraId="7BF760F4"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shd w:val="clear" w:color="auto" w:fill="auto"/>
          </w:tcPr>
          <w:p w14:paraId="5C4F5AAA" w14:textId="77777777" w:rsidR="00057C6A" w:rsidRPr="00236E60" w:rsidRDefault="00057C6A" w:rsidP="00057C6A">
            <w:pPr>
              <w:spacing w:after="0" w:line="240" w:lineRule="auto"/>
              <w:ind w:right="-72"/>
              <w:jc w:val="right"/>
              <w:rPr>
                <w:rFonts w:eastAsia="Arial Unicode MS"/>
                <w:color w:val="000000"/>
                <w:sz w:val="18"/>
                <w:szCs w:val="18"/>
                <w:lang w:bidi="ar-SA"/>
              </w:rPr>
            </w:pPr>
          </w:p>
        </w:tc>
        <w:tc>
          <w:tcPr>
            <w:tcW w:w="1440" w:type="dxa"/>
            <w:tcBorders>
              <w:top w:val="nil"/>
              <w:left w:val="nil"/>
              <w:right w:val="nil"/>
            </w:tcBorders>
          </w:tcPr>
          <w:p w14:paraId="6B561D6C" w14:textId="77777777" w:rsidR="00057C6A" w:rsidRPr="00236E60" w:rsidRDefault="00057C6A" w:rsidP="00057C6A">
            <w:pPr>
              <w:spacing w:after="0" w:line="240" w:lineRule="auto"/>
              <w:ind w:right="-72"/>
              <w:jc w:val="right"/>
              <w:rPr>
                <w:rFonts w:eastAsia="Arial Unicode MS"/>
                <w:color w:val="000000"/>
                <w:sz w:val="18"/>
                <w:szCs w:val="18"/>
                <w:lang w:bidi="ar-SA"/>
              </w:rPr>
            </w:pPr>
          </w:p>
        </w:tc>
      </w:tr>
      <w:tr w:rsidR="00057C6A" w:rsidRPr="00D44C9F" w14:paraId="2D37EC79" w14:textId="77777777" w:rsidTr="00057C6A">
        <w:trPr>
          <w:trHeight w:val="20"/>
        </w:trPr>
        <w:tc>
          <w:tcPr>
            <w:tcW w:w="3879" w:type="dxa"/>
            <w:shd w:val="clear" w:color="auto" w:fill="auto"/>
          </w:tcPr>
          <w:p w14:paraId="0CB4F24D" w14:textId="5577A0F1" w:rsidR="00057C6A" w:rsidRPr="00D44C9F" w:rsidRDefault="00057C6A" w:rsidP="00057C6A">
            <w:pPr>
              <w:spacing w:after="0" w:line="240" w:lineRule="auto"/>
              <w:ind w:left="129" w:right="-72" w:hanging="230"/>
              <w:jc w:val="both"/>
              <w:rPr>
                <w:rFonts w:eastAsia="Arial"/>
                <w:b/>
                <w:sz w:val="18"/>
                <w:szCs w:val="18"/>
                <w:lang w:eastAsia="en-GB"/>
              </w:rPr>
            </w:pPr>
            <w:r w:rsidRPr="00D44C9F">
              <w:rPr>
                <w:rFonts w:eastAsia="Arial"/>
                <w:sz w:val="18"/>
                <w:szCs w:val="18"/>
                <w:lang w:eastAsia="en-GB"/>
              </w:rPr>
              <w:t xml:space="preserve">Cost </w:t>
            </w:r>
          </w:p>
        </w:tc>
        <w:tc>
          <w:tcPr>
            <w:tcW w:w="1440" w:type="dxa"/>
            <w:tcBorders>
              <w:top w:val="nil"/>
              <w:left w:val="nil"/>
              <w:right w:val="nil"/>
            </w:tcBorders>
            <w:shd w:val="clear" w:color="auto" w:fill="auto"/>
            <w:vAlign w:val="center"/>
          </w:tcPr>
          <w:p w14:paraId="14C02A26" w14:textId="69662639"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474</w:t>
            </w:r>
            <w:r w:rsidRPr="00D44C9F">
              <w:rPr>
                <w:rFonts w:eastAsia="Arial Unicode MS"/>
                <w:color w:val="000000"/>
                <w:sz w:val="18"/>
                <w:szCs w:val="18"/>
              </w:rPr>
              <w:t>,</w:t>
            </w:r>
            <w:r w:rsidRPr="00236E60">
              <w:rPr>
                <w:rFonts w:eastAsia="Arial Unicode MS"/>
                <w:color w:val="000000"/>
                <w:sz w:val="18"/>
                <w:szCs w:val="18"/>
              </w:rPr>
              <w:t>503</w:t>
            </w:r>
          </w:p>
        </w:tc>
        <w:tc>
          <w:tcPr>
            <w:tcW w:w="1440" w:type="dxa"/>
            <w:tcBorders>
              <w:top w:val="nil"/>
              <w:left w:val="nil"/>
              <w:right w:val="nil"/>
            </w:tcBorders>
            <w:shd w:val="clear" w:color="auto" w:fill="auto"/>
            <w:vAlign w:val="center"/>
          </w:tcPr>
          <w:p w14:paraId="2B1DB3CC" w14:textId="0ED54F66"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87</w:t>
            </w:r>
            <w:r w:rsidRPr="00D44C9F">
              <w:rPr>
                <w:rFonts w:eastAsia="Arial Unicode MS"/>
                <w:color w:val="000000"/>
                <w:sz w:val="18"/>
                <w:szCs w:val="18"/>
              </w:rPr>
              <w:t>,</w:t>
            </w:r>
            <w:r w:rsidRPr="00236E60">
              <w:rPr>
                <w:rFonts w:eastAsia="Arial Unicode MS"/>
                <w:color w:val="000000"/>
                <w:sz w:val="18"/>
                <w:szCs w:val="18"/>
              </w:rPr>
              <w:t>845</w:t>
            </w:r>
          </w:p>
        </w:tc>
        <w:tc>
          <w:tcPr>
            <w:tcW w:w="1440" w:type="dxa"/>
            <w:tcBorders>
              <w:top w:val="nil"/>
              <w:left w:val="nil"/>
              <w:right w:val="nil"/>
            </w:tcBorders>
            <w:shd w:val="clear" w:color="auto" w:fill="auto"/>
            <w:vAlign w:val="center"/>
          </w:tcPr>
          <w:p w14:paraId="2D87513B" w14:textId="2853A4BE"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200</w:t>
            </w:r>
            <w:r w:rsidRPr="00D44C9F">
              <w:rPr>
                <w:rFonts w:eastAsia="Arial Unicode MS"/>
                <w:color w:val="000000"/>
                <w:sz w:val="18"/>
                <w:szCs w:val="18"/>
              </w:rPr>
              <w:t>,</w:t>
            </w:r>
            <w:r w:rsidRPr="00236E60">
              <w:rPr>
                <w:rFonts w:eastAsia="Arial Unicode MS"/>
                <w:color w:val="000000"/>
                <w:sz w:val="18"/>
                <w:szCs w:val="18"/>
              </w:rPr>
              <w:t>131</w:t>
            </w:r>
          </w:p>
        </w:tc>
        <w:tc>
          <w:tcPr>
            <w:tcW w:w="1440" w:type="dxa"/>
            <w:tcBorders>
              <w:top w:val="nil"/>
              <w:left w:val="nil"/>
              <w:right w:val="nil"/>
            </w:tcBorders>
            <w:shd w:val="clear" w:color="auto" w:fill="auto"/>
            <w:vAlign w:val="center"/>
          </w:tcPr>
          <w:p w14:paraId="3B442025" w14:textId="2BE3D8B4"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1</w:t>
            </w:r>
            <w:r w:rsidRPr="00D44C9F">
              <w:rPr>
                <w:rFonts w:eastAsia="Arial Unicode MS"/>
                <w:color w:val="000000"/>
                <w:sz w:val="18"/>
                <w:szCs w:val="18"/>
              </w:rPr>
              <w:t>,</w:t>
            </w:r>
            <w:r w:rsidRPr="00236E60">
              <w:rPr>
                <w:rFonts w:eastAsia="Arial Unicode MS"/>
                <w:color w:val="000000"/>
                <w:sz w:val="18"/>
                <w:szCs w:val="18"/>
              </w:rPr>
              <w:t>170</w:t>
            </w:r>
            <w:r w:rsidRPr="00D44C9F">
              <w:rPr>
                <w:rFonts w:eastAsia="Arial Unicode MS"/>
                <w:color w:val="000000"/>
                <w:sz w:val="18"/>
                <w:szCs w:val="18"/>
              </w:rPr>
              <w:t>,</w:t>
            </w:r>
            <w:r w:rsidRPr="00236E60">
              <w:rPr>
                <w:rFonts w:eastAsia="Arial Unicode MS"/>
                <w:color w:val="000000"/>
                <w:sz w:val="18"/>
                <w:szCs w:val="18"/>
              </w:rPr>
              <w:t>192</w:t>
            </w:r>
          </w:p>
        </w:tc>
        <w:tc>
          <w:tcPr>
            <w:tcW w:w="1440" w:type="dxa"/>
            <w:tcBorders>
              <w:top w:val="nil"/>
              <w:left w:val="nil"/>
              <w:right w:val="nil"/>
            </w:tcBorders>
            <w:vAlign w:val="center"/>
          </w:tcPr>
          <w:p w14:paraId="3F9211DE" w14:textId="5EFD3666"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2</w:t>
            </w:r>
            <w:r w:rsidRPr="00D44C9F">
              <w:rPr>
                <w:rFonts w:eastAsia="Arial Unicode MS"/>
                <w:color w:val="000000"/>
                <w:sz w:val="18"/>
                <w:szCs w:val="18"/>
              </w:rPr>
              <w:t>,</w:t>
            </w:r>
            <w:r w:rsidRPr="00236E60">
              <w:rPr>
                <w:rFonts w:eastAsia="Arial Unicode MS"/>
                <w:color w:val="000000"/>
                <w:sz w:val="18"/>
                <w:szCs w:val="18"/>
              </w:rPr>
              <w:t>803</w:t>
            </w:r>
            <w:r w:rsidRPr="00D44C9F">
              <w:rPr>
                <w:rFonts w:eastAsia="Arial Unicode MS"/>
                <w:color w:val="000000"/>
                <w:sz w:val="18"/>
                <w:szCs w:val="18"/>
              </w:rPr>
              <w:t>,</w:t>
            </w:r>
            <w:r w:rsidRPr="00236E60">
              <w:rPr>
                <w:rFonts w:eastAsia="Arial Unicode MS"/>
                <w:color w:val="000000"/>
                <w:sz w:val="18"/>
                <w:szCs w:val="18"/>
              </w:rPr>
              <w:t>064</w:t>
            </w:r>
          </w:p>
        </w:tc>
        <w:tc>
          <w:tcPr>
            <w:tcW w:w="1440" w:type="dxa"/>
            <w:tcBorders>
              <w:top w:val="nil"/>
              <w:left w:val="nil"/>
              <w:right w:val="nil"/>
            </w:tcBorders>
            <w:vAlign w:val="center"/>
          </w:tcPr>
          <w:p w14:paraId="61C45719" w14:textId="331CCC0F"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49</w:t>
            </w:r>
            <w:r w:rsidRPr="00D44C9F">
              <w:rPr>
                <w:rFonts w:eastAsia="Arial Unicode MS"/>
                <w:color w:val="000000"/>
                <w:sz w:val="18"/>
                <w:szCs w:val="18"/>
              </w:rPr>
              <w:t>,</w:t>
            </w:r>
            <w:r w:rsidRPr="00236E60">
              <w:rPr>
                <w:rFonts w:eastAsia="Arial Unicode MS"/>
                <w:color w:val="000000"/>
                <w:sz w:val="18"/>
                <w:szCs w:val="18"/>
              </w:rPr>
              <w:t>429</w:t>
            </w:r>
          </w:p>
        </w:tc>
        <w:tc>
          <w:tcPr>
            <w:tcW w:w="1440" w:type="dxa"/>
            <w:tcBorders>
              <w:top w:val="nil"/>
              <w:left w:val="nil"/>
              <w:right w:val="nil"/>
            </w:tcBorders>
            <w:shd w:val="clear" w:color="auto" w:fill="auto"/>
            <w:vAlign w:val="center"/>
          </w:tcPr>
          <w:p w14:paraId="444E5809" w14:textId="72CD2F97"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126</w:t>
            </w:r>
            <w:r w:rsidRPr="00D44C9F">
              <w:rPr>
                <w:rFonts w:eastAsia="Arial Unicode MS"/>
                <w:color w:val="000000"/>
                <w:sz w:val="18"/>
                <w:szCs w:val="18"/>
              </w:rPr>
              <w:t>,</w:t>
            </w:r>
            <w:r w:rsidRPr="00236E60">
              <w:rPr>
                <w:rFonts w:eastAsia="Arial Unicode MS"/>
                <w:color w:val="000000"/>
                <w:sz w:val="18"/>
                <w:szCs w:val="18"/>
              </w:rPr>
              <w:t>017</w:t>
            </w:r>
          </w:p>
        </w:tc>
        <w:tc>
          <w:tcPr>
            <w:tcW w:w="1440" w:type="dxa"/>
            <w:tcBorders>
              <w:top w:val="nil"/>
              <w:left w:val="nil"/>
              <w:right w:val="nil"/>
            </w:tcBorders>
            <w:vAlign w:val="center"/>
          </w:tcPr>
          <w:p w14:paraId="0C943813" w14:textId="44A7B362" w:rsidR="00057C6A" w:rsidRPr="00236E60" w:rsidRDefault="00057C6A" w:rsidP="00057C6A">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rPr>
              <w:t>4</w:t>
            </w:r>
            <w:r w:rsidRPr="00D44C9F">
              <w:rPr>
                <w:rFonts w:eastAsia="Arial Unicode MS"/>
                <w:color w:val="000000"/>
                <w:sz w:val="18"/>
                <w:szCs w:val="18"/>
              </w:rPr>
              <w:t>,</w:t>
            </w:r>
            <w:r w:rsidRPr="00236E60">
              <w:rPr>
                <w:rFonts w:eastAsia="Arial Unicode MS"/>
                <w:color w:val="000000"/>
                <w:sz w:val="18"/>
                <w:szCs w:val="18"/>
              </w:rPr>
              <w:t>911</w:t>
            </w:r>
            <w:r w:rsidRPr="00D44C9F">
              <w:rPr>
                <w:rFonts w:eastAsia="Arial Unicode MS"/>
                <w:color w:val="000000"/>
                <w:sz w:val="18"/>
                <w:szCs w:val="18"/>
              </w:rPr>
              <w:t>,</w:t>
            </w:r>
            <w:r w:rsidRPr="00236E60">
              <w:rPr>
                <w:rFonts w:eastAsia="Arial Unicode MS"/>
                <w:color w:val="000000"/>
                <w:sz w:val="18"/>
                <w:szCs w:val="18"/>
              </w:rPr>
              <w:t>181</w:t>
            </w:r>
          </w:p>
        </w:tc>
      </w:tr>
      <w:tr w:rsidR="00057C6A" w:rsidRPr="00D44C9F" w14:paraId="0AB26AE8" w14:textId="77777777" w:rsidTr="00057C6A">
        <w:trPr>
          <w:trHeight w:val="20"/>
        </w:trPr>
        <w:tc>
          <w:tcPr>
            <w:tcW w:w="3879" w:type="dxa"/>
            <w:shd w:val="clear" w:color="auto" w:fill="auto"/>
          </w:tcPr>
          <w:p w14:paraId="544733BB" w14:textId="79BC0CEF" w:rsidR="00057C6A" w:rsidRPr="00D44C9F" w:rsidRDefault="00057C6A" w:rsidP="00057C6A">
            <w:pPr>
              <w:spacing w:after="0" w:line="240" w:lineRule="auto"/>
              <w:ind w:left="129" w:right="-72" w:hanging="230"/>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Accumulated depreciation</w:t>
            </w:r>
          </w:p>
        </w:tc>
        <w:tc>
          <w:tcPr>
            <w:tcW w:w="1440" w:type="dxa"/>
            <w:tcBorders>
              <w:top w:val="nil"/>
              <w:left w:val="nil"/>
              <w:right w:val="nil"/>
            </w:tcBorders>
            <w:shd w:val="clear" w:color="auto" w:fill="auto"/>
            <w:vAlign w:val="center"/>
          </w:tcPr>
          <w:p w14:paraId="4A986845" w14:textId="3E49380B"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right w:val="nil"/>
            </w:tcBorders>
            <w:shd w:val="clear" w:color="auto" w:fill="auto"/>
            <w:vAlign w:val="center"/>
          </w:tcPr>
          <w:p w14:paraId="53E50904" w14:textId="19F7C45B"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58</w:t>
            </w:r>
            <w:r w:rsidRPr="00D44C9F">
              <w:rPr>
                <w:rFonts w:eastAsia="Arial Unicode MS"/>
                <w:color w:val="000000"/>
                <w:sz w:val="18"/>
                <w:szCs w:val="18"/>
              </w:rPr>
              <w:t>,</w:t>
            </w:r>
            <w:r w:rsidRPr="00236E60">
              <w:rPr>
                <w:rFonts w:eastAsia="Arial Unicode MS"/>
                <w:color w:val="000000"/>
                <w:sz w:val="18"/>
                <w:szCs w:val="18"/>
              </w:rPr>
              <w:t>711</w:t>
            </w:r>
            <w:r w:rsidRPr="00D44C9F">
              <w:rPr>
                <w:rFonts w:eastAsia="Arial Unicode MS"/>
                <w:color w:val="000000"/>
                <w:sz w:val="18"/>
                <w:szCs w:val="18"/>
              </w:rPr>
              <w:t>)</w:t>
            </w:r>
          </w:p>
        </w:tc>
        <w:tc>
          <w:tcPr>
            <w:tcW w:w="1440" w:type="dxa"/>
            <w:tcBorders>
              <w:top w:val="nil"/>
              <w:left w:val="nil"/>
              <w:right w:val="nil"/>
            </w:tcBorders>
            <w:shd w:val="clear" w:color="auto" w:fill="auto"/>
            <w:vAlign w:val="center"/>
          </w:tcPr>
          <w:p w14:paraId="1497B227" w14:textId="5134A00A"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157</w:t>
            </w:r>
            <w:r w:rsidRPr="00D44C9F">
              <w:rPr>
                <w:rFonts w:eastAsia="Arial Unicode MS"/>
                <w:color w:val="000000"/>
                <w:sz w:val="18"/>
                <w:szCs w:val="18"/>
              </w:rPr>
              <w:t>,</w:t>
            </w:r>
            <w:r w:rsidRPr="00236E60">
              <w:rPr>
                <w:rFonts w:eastAsia="Arial Unicode MS"/>
                <w:color w:val="000000"/>
                <w:sz w:val="18"/>
                <w:szCs w:val="18"/>
              </w:rPr>
              <w:t>771</w:t>
            </w:r>
            <w:r w:rsidRPr="00D44C9F">
              <w:rPr>
                <w:rFonts w:eastAsia="Arial Unicode MS"/>
                <w:color w:val="000000"/>
                <w:sz w:val="18"/>
                <w:szCs w:val="18"/>
              </w:rPr>
              <w:t>)</w:t>
            </w:r>
          </w:p>
        </w:tc>
        <w:tc>
          <w:tcPr>
            <w:tcW w:w="1440" w:type="dxa"/>
            <w:tcBorders>
              <w:top w:val="nil"/>
              <w:left w:val="nil"/>
              <w:right w:val="nil"/>
            </w:tcBorders>
            <w:shd w:val="clear" w:color="auto" w:fill="auto"/>
            <w:vAlign w:val="center"/>
          </w:tcPr>
          <w:p w14:paraId="1A9A3186" w14:textId="6AEC7653"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974</w:t>
            </w:r>
            <w:r w:rsidRPr="00D44C9F">
              <w:rPr>
                <w:rFonts w:eastAsia="Arial Unicode MS"/>
                <w:color w:val="000000"/>
                <w:sz w:val="18"/>
                <w:szCs w:val="18"/>
              </w:rPr>
              <w:t>,</w:t>
            </w:r>
            <w:r w:rsidRPr="00236E60">
              <w:rPr>
                <w:rFonts w:eastAsia="Arial Unicode MS"/>
                <w:color w:val="000000"/>
                <w:sz w:val="18"/>
                <w:szCs w:val="18"/>
              </w:rPr>
              <w:t>600</w:t>
            </w:r>
            <w:r w:rsidRPr="00D44C9F">
              <w:rPr>
                <w:rFonts w:eastAsia="Arial Unicode MS"/>
                <w:color w:val="000000"/>
                <w:sz w:val="18"/>
                <w:szCs w:val="18"/>
              </w:rPr>
              <w:t>)</w:t>
            </w:r>
          </w:p>
        </w:tc>
        <w:tc>
          <w:tcPr>
            <w:tcW w:w="1440" w:type="dxa"/>
            <w:tcBorders>
              <w:top w:val="nil"/>
              <w:left w:val="nil"/>
              <w:right w:val="nil"/>
            </w:tcBorders>
            <w:vAlign w:val="center"/>
          </w:tcPr>
          <w:p w14:paraId="286AB3BA" w14:textId="0C842E10"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2</w:t>
            </w:r>
            <w:r w:rsidRPr="00D44C9F">
              <w:rPr>
                <w:rFonts w:eastAsia="Arial Unicode MS"/>
                <w:color w:val="000000"/>
                <w:sz w:val="18"/>
                <w:szCs w:val="18"/>
              </w:rPr>
              <w:t>,</w:t>
            </w:r>
            <w:r w:rsidRPr="00236E60">
              <w:rPr>
                <w:rFonts w:eastAsia="Arial Unicode MS"/>
                <w:color w:val="000000"/>
                <w:sz w:val="18"/>
                <w:szCs w:val="18"/>
              </w:rPr>
              <w:t>251</w:t>
            </w:r>
            <w:r w:rsidRPr="00D44C9F">
              <w:rPr>
                <w:rFonts w:eastAsia="Arial Unicode MS"/>
                <w:color w:val="000000"/>
                <w:sz w:val="18"/>
                <w:szCs w:val="18"/>
              </w:rPr>
              <w:t>,</w:t>
            </w:r>
            <w:r w:rsidRPr="00236E60">
              <w:rPr>
                <w:rFonts w:eastAsia="Arial Unicode MS"/>
                <w:color w:val="000000"/>
                <w:sz w:val="18"/>
                <w:szCs w:val="18"/>
              </w:rPr>
              <w:t>863</w:t>
            </w:r>
            <w:r w:rsidRPr="00D44C9F">
              <w:rPr>
                <w:rFonts w:eastAsia="Arial Unicode MS"/>
                <w:color w:val="000000"/>
                <w:sz w:val="18"/>
                <w:szCs w:val="18"/>
              </w:rPr>
              <w:t>)</w:t>
            </w:r>
          </w:p>
        </w:tc>
        <w:tc>
          <w:tcPr>
            <w:tcW w:w="1440" w:type="dxa"/>
            <w:tcBorders>
              <w:top w:val="nil"/>
              <w:left w:val="nil"/>
              <w:right w:val="nil"/>
            </w:tcBorders>
            <w:vAlign w:val="center"/>
          </w:tcPr>
          <w:p w14:paraId="207DBC71" w14:textId="45E7E278"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48</w:t>
            </w:r>
            <w:r w:rsidRPr="00D44C9F">
              <w:rPr>
                <w:rFonts w:eastAsia="Arial Unicode MS"/>
                <w:color w:val="000000"/>
                <w:sz w:val="18"/>
                <w:szCs w:val="18"/>
              </w:rPr>
              <w:t>,</w:t>
            </w:r>
            <w:r w:rsidRPr="00236E60">
              <w:rPr>
                <w:rFonts w:eastAsia="Arial Unicode MS"/>
                <w:color w:val="000000"/>
                <w:sz w:val="18"/>
                <w:szCs w:val="18"/>
              </w:rPr>
              <w:t>401</w:t>
            </w:r>
            <w:r w:rsidRPr="00D44C9F">
              <w:rPr>
                <w:rFonts w:eastAsia="Arial Unicode MS"/>
                <w:color w:val="000000"/>
                <w:sz w:val="18"/>
                <w:szCs w:val="18"/>
              </w:rPr>
              <w:t>)</w:t>
            </w:r>
          </w:p>
        </w:tc>
        <w:tc>
          <w:tcPr>
            <w:tcW w:w="1440" w:type="dxa"/>
            <w:tcBorders>
              <w:top w:val="nil"/>
              <w:left w:val="nil"/>
              <w:right w:val="nil"/>
            </w:tcBorders>
            <w:shd w:val="clear" w:color="auto" w:fill="auto"/>
            <w:vAlign w:val="center"/>
          </w:tcPr>
          <w:p w14:paraId="12B2F4AC" w14:textId="6BE7FA72"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right w:val="nil"/>
            </w:tcBorders>
            <w:vAlign w:val="center"/>
          </w:tcPr>
          <w:p w14:paraId="7661381B" w14:textId="3D7FD3FC"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3</w:t>
            </w:r>
            <w:r w:rsidRPr="00D44C9F">
              <w:rPr>
                <w:rFonts w:eastAsia="Arial Unicode MS"/>
                <w:color w:val="000000"/>
                <w:sz w:val="18"/>
                <w:szCs w:val="18"/>
              </w:rPr>
              <w:t>,</w:t>
            </w:r>
            <w:r w:rsidRPr="00236E60">
              <w:rPr>
                <w:rFonts w:eastAsia="Arial Unicode MS"/>
                <w:color w:val="000000"/>
                <w:sz w:val="18"/>
                <w:szCs w:val="18"/>
              </w:rPr>
              <w:t>491</w:t>
            </w:r>
            <w:r w:rsidRPr="00D44C9F">
              <w:rPr>
                <w:rFonts w:eastAsia="Arial Unicode MS"/>
                <w:color w:val="000000"/>
                <w:sz w:val="18"/>
                <w:szCs w:val="18"/>
              </w:rPr>
              <w:t>,</w:t>
            </w:r>
            <w:r w:rsidRPr="00236E60">
              <w:rPr>
                <w:rFonts w:eastAsia="Arial Unicode MS"/>
                <w:color w:val="000000"/>
                <w:sz w:val="18"/>
                <w:szCs w:val="18"/>
              </w:rPr>
              <w:t>346</w:t>
            </w:r>
            <w:r w:rsidRPr="00D44C9F">
              <w:rPr>
                <w:rFonts w:eastAsia="Arial Unicode MS"/>
                <w:color w:val="000000"/>
                <w:sz w:val="18"/>
                <w:szCs w:val="18"/>
              </w:rPr>
              <w:t>)</w:t>
            </w:r>
          </w:p>
        </w:tc>
      </w:tr>
      <w:tr w:rsidR="00057C6A" w:rsidRPr="00D44C9F" w14:paraId="37D41664" w14:textId="77777777" w:rsidTr="00057C6A">
        <w:trPr>
          <w:trHeight w:val="20"/>
        </w:trPr>
        <w:tc>
          <w:tcPr>
            <w:tcW w:w="3879" w:type="dxa"/>
            <w:shd w:val="clear" w:color="auto" w:fill="auto"/>
          </w:tcPr>
          <w:p w14:paraId="7C12F981" w14:textId="5E6BC614" w:rsidR="00057C6A" w:rsidRPr="00D44C9F" w:rsidRDefault="00057C6A" w:rsidP="00057C6A">
            <w:pPr>
              <w:spacing w:after="0" w:line="240" w:lineRule="auto"/>
              <w:ind w:left="129" w:right="-72" w:hanging="230"/>
              <w:jc w:val="both"/>
              <w:rPr>
                <w:rFonts w:eastAsia="Arial"/>
                <w:sz w:val="18"/>
                <w:szCs w:val="18"/>
                <w:u w:val="single"/>
                <w:lang w:eastAsia="en-GB"/>
              </w:rPr>
            </w:pPr>
            <w:r w:rsidRPr="00D44C9F">
              <w:rPr>
                <w:rFonts w:eastAsia="Arial"/>
                <w:sz w:val="18"/>
                <w:szCs w:val="18"/>
                <w:u w:val="single"/>
                <w:lang w:eastAsia="en-GB"/>
              </w:rPr>
              <w:t>Less</w:t>
            </w:r>
            <w:r w:rsidRPr="00D44C9F">
              <w:rPr>
                <w:rFonts w:eastAsia="Arial"/>
                <w:sz w:val="18"/>
                <w:szCs w:val="18"/>
                <w:lang w:eastAsia="en-GB"/>
              </w:rPr>
              <w:t xml:space="preserve">  Accumulated impairment </w:t>
            </w:r>
          </w:p>
        </w:tc>
        <w:tc>
          <w:tcPr>
            <w:tcW w:w="1440" w:type="dxa"/>
            <w:tcBorders>
              <w:top w:val="nil"/>
              <w:left w:val="nil"/>
              <w:bottom w:val="single" w:sz="4" w:space="0" w:color="auto"/>
              <w:right w:val="nil"/>
            </w:tcBorders>
            <w:shd w:val="clear" w:color="auto" w:fill="auto"/>
            <w:vAlign w:val="center"/>
          </w:tcPr>
          <w:p w14:paraId="7EFAC711" w14:textId="679ADF9B"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bottom w:val="single" w:sz="4" w:space="0" w:color="auto"/>
              <w:right w:val="nil"/>
            </w:tcBorders>
            <w:shd w:val="clear" w:color="auto" w:fill="auto"/>
            <w:vAlign w:val="bottom"/>
          </w:tcPr>
          <w:p w14:paraId="75B3C518" w14:textId="2193BD02"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nil"/>
              <w:left w:val="nil"/>
              <w:bottom w:val="single" w:sz="4" w:space="0" w:color="auto"/>
              <w:right w:val="nil"/>
            </w:tcBorders>
            <w:shd w:val="clear" w:color="auto" w:fill="auto"/>
            <w:vAlign w:val="center"/>
          </w:tcPr>
          <w:p w14:paraId="0C9D158B" w14:textId="63701251"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bottom w:val="single" w:sz="4" w:space="0" w:color="auto"/>
              <w:right w:val="nil"/>
            </w:tcBorders>
            <w:shd w:val="clear" w:color="auto" w:fill="auto"/>
            <w:vAlign w:val="center"/>
          </w:tcPr>
          <w:p w14:paraId="015037A9" w14:textId="5D7BA96E"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bottom w:val="single" w:sz="4" w:space="0" w:color="auto"/>
              <w:right w:val="nil"/>
            </w:tcBorders>
            <w:vAlign w:val="center"/>
          </w:tcPr>
          <w:p w14:paraId="7D7410C7" w14:textId="6C1FD266"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10</w:t>
            </w:r>
            <w:r w:rsidRPr="00D44C9F">
              <w:rPr>
                <w:rFonts w:eastAsia="Arial Unicode MS"/>
                <w:color w:val="000000"/>
                <w:sz w:val="18"/>
                <w:szCs w:val="18"/>
              </w:rPr>
              <w:t>,</w:t>
            </w:r>
            <w:r w:rsidRPr="00236E60">
              <w:rPr>
                <w:rFonts w:eastAsia="Arial Unicode MS"/>
                <w:color w:val="000000"/>
                <w:sz w:val="18"/>
                <w:szCs w:val="18"/>
              </w:rPr>
              <w:t>178</w:t>
            </w:r>
            <w:r w:rsidRPr="00D44C9F">
              <w:rPr>
                <w:rFonts w:eastAsia="Arial Unicode MS"/>
                <w:color w:val="000000"/>
                <w:sz w:val="18"/>
                <w:szCs w:val="18"/>
              </w:rPr>
              <w:t>)</w:t>
            </w:r>
          </w:p>
        </w:tc>
        <w:tc>
          <w:tcPr>
            <w:tcW w:w="1440" w:type="dxa"/>
            <w:tcBorders>
              <w:top w:val="nil"/>
              <w:left w:val="nil"/>
              <w:bottom w:val="single" w:sz="4" w:space="0" w:color="auto"/>
              <w:right w:val="nil"/>
            </w:tcBorders>
            <w:vAlign w:val="center"/>
          </w:tcPr>
          <w:p w14:paraId="68B49FF2" w14:textId="1BD79369"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bottom w:val="single" w:sz="4" w:space="0" w:color="auto"/>
              <w:right w:val="nil"/>
            </w:tcBorders>
            <w:shd w:val="clear" w:color="auto" w:fill="auto"/>
            <w:vAlign w:val="center"/>
          </w:tcPr>
          <w:p w14:paraId="746903D1" w14:textId="383EDC77"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p>
        </w:tc>
        <w:tc>
          <w:tcPr>
            <w:tcW w:w="1440" w:type="dxa"/>
            <w:tcBorders>
              <w:top w:val="nil"/>
              <w:left w:val="nil"/>
              <w:bottom w:val="single" w:sz="4" w:space="0" w:color="auto"/>
              <w:right w:val="nil"/>
            </w:tcBorders>
            <w:vAlign w:val="center"/>
          </w:tcPr>
          <w:p w14:paraId="7BC46142" w14:textId="5E9C9958" w:rsidR="00057C6A" w:rsidRPr="00D44C9F" w:rsidRDefault="00057C6A" w:rsidP="00057C6A">
            <w:pPr>
              <w:spacing w:after="0" w:line="240" w:lineRule="auto"/>
              <w:ind w:right="-72"/>
              <w:jc w:val="right"/>
              <w:rPr>
                <w:rFonts w:eastAsia="Arial Unicode MS"/>
                <w:color w:val="000000"/>
                <w:sz w:val="18"/>
                <w:szCs w:val="18"/>
              </w:rPr>
            </w:pPr>
            <w:r w:rsidRPr="00D44C9F">
              <w:rPr>
                <w:rFonts w:eastAsia="Arial Unicode MS"/>
                <w:color w:val="000000"/>
                <w:sz w:val="18"/>
                <w:szCs w:val="18"/>
              </w:rPr>
              <w:t>(</w:t>
            </w:r>
            <w:r w:rsidRPr="00236E60">
              <w:rPr>
                <w:rFonts w:eastAsia="Arial Unicode MS"/>
                <w:color w:val="000000"/>
                <w:sz w:val="18"/>
                <w:szCs w:val="18"/>
              </w:rPr>
              <w:t>10</w:t>
            </w:r>
            <w:r w:rsidRPr="00D44C9F">
              <w:rPr>
                <w:rFonts w:eastAsia="Arial Unicode MS"/>
                <w:color w:val="000000"/>
                <w:sz w:val="18"/>
                <w:szCs w:val="18"/>
              </w:rPr>
              <w:t>,</w:t>
            </w:r>
            <w:r w:rsidRPr="00236E60">
              <w:rPr>
                <w:rFonts w:eastAsia="Arial Unicode MS"/>
                <w:color w:val="000000"/>
                <w:sz w:val="18"/>
                <w:szCs w:val="18"/>
              </w:rPr>
              <w:t>178</w:t>
            </w:r>
            <w:r w:rsidRPr="00D44C9F">
              <w:rPr>
                <w:rFonts w:eastAsia="Arial Unicode MS"/>
                <w:color w:val="000000"/>
                <w:sz w:val="18"/>
                <w:szCs w:val="18"/>
              </w:rPr>
              <w:t>)</w:t>
            </w:r>
          </w:p>
        </w:tc>
      </w:tr>
      <w:tr w:rsidR="00057C6A" w:rsidRPr="00D44C9F" w14:paraId="5B2BC83A" w14:textId="77777777" w:rsidTr="00057C6A">
        <w:trPr>
          <w:trHeight w:val="20"/>
        </w:trPr>
        <w:tc>
          <w:tcPr>
            <w:tcW w:w="3879" w:type="dxa"/>
            <w:shd w:val="clear" w:color="auto" w:fill="auto"/>
          </w:tcPr>
          <w:p w14:paraId="4575D8BF" w14:textId="77777777" w:rsidR="00057C6A" w:rsidRPr="00D44C9F" w:rsidRDefault="00057C6A" w:rsidP="00057C6A">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5508E17D"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50BF6AE6"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5A74E85F"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52037727"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69FEE98F"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7352FD58"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51CE1679" w14:textId="77777777" w:rsidR="00057C6A" w:rsidRPr="00D44C9F" w:rsidRDefault="00057C6A" w:rsidP="00057C6A">
            <w:pPr>
              <w:spacing w:after="0" w:line="240" w:lineRule="auto"/>
              <w:ind w:right="-72"/>
              <w:jc w:val="right"/>
              <w:rPr>
                <w:rFonts w:eastAsia="Arial Unicode MS"/>
                <w:color w:val="000000"/>
                <w:sz w:val="18"/>
                <w:szCs w:val="18"/>
              </w:rPr>
            </w:pPr>
          </w:p>
        </w:tc>
        <w:tc>
          <w:tcPr>
            <w:tcW w:w="1440" w:type="dxa"/>
            <w:tcBorders>
              <w:top w:val="single" w:sz="4" w:space="0" w:color="auto"/>
              <w:left w:val="nil"/>
              <w:right w:val="nil"/>
            </w:tcBorders>
            <w:shd w:val="clear" w:color="auto" w:fill="auto"/>
          </w:tcPr>
          <w:p w14:paraId="6A410362" w14:textId="77777777" w:rsidR="00057C6A" w:rsidRPr="00D44C9F" w:rsidRDefault="00057C6A" w:rsidP="00057C6A">
            <w:pPr>
              <w:spacing w:after="0" w:line="240" w:lineRule="auto"/>
              <w:ind w:right="-72"/>
              <w:jc w:val="right"/>
              <w:rPr>
                <w:rFonts w:eastAsia="Arial Unicode MS"/>
                <w:color w:val="000000"/>
                <w:sz w:val="18"/>
                <w:szCs w:val="18"/>
              </w:rPr>
            </w:pPr>
          </w:p>
        </w:tc>
      </w:tr>
      <w:tr w:rsidR="00057C6A" w:rsidRPr="00D44C9F" w14:paraId="0A56EBE1" w14:textId="77777777" w:rsidTr="00057C6A">
        <w:trPr>
          <w:trHeight w:val="20"/>
        </w:trPr>
        <w:tc>
          <w:tcPr>
            <w:tcW w:w="3879" w:type="dxa"/>
            <w:shd w:val="clear" w:color="auto" w:fill="auto"/>
          </w:tcPr>
          <w:p w14:paraId="046CFA73" w14:textId="43A3DF1E" w:rsidR="00057C6A" w:rsidRPr="00D44C9F" w:rsidRDefault="00057C6A" w:rsidP="00057C6A">
            <w:pPr>
              <w:spacing w:after="0" w:line="240" w:lineRule="auto"/>
              <w:ind w:left="129" w:right="-72" w:hanging="230"/>
              <w:jc w:val="both"/>
              <w:rPr>
                <w:rFonts w:eastAsia="Arial"/>
                <w:sz w:val="18"/>
                <w:szCs w:val="18"/>
                <w:u w:val="single"/>
                <w:lang w:eastAsia="en-GB"/>
              </w:rPr>
            </w:pPr>
            <w:r w:rsidRPr="00D44C9F">
              <w:rPr>
                <w:rFonts w:eastAsia="Arial"/>
                <w:sz w:val="18"/>
                <w:szCs w:val="18"/>
                <w:lang w:eastAsia="en-GB"/>
              </w:rPr>
              <w:t>Net book amount</w:t>
            </w:r>
          </w:p>
        </w:tc>
        <w:tc>
          <w:tcPr>
            <w:tcW w:w="1440" w:type="dxa"/>
            <w:tcBorders>
              <w:top w:val="nil"/>
              <w:left w:val="nil"/>
              <w:right w:val="nil"/>
            </w:tcBorders>
            <w:shd w:val="clear" w:color="auto" w:fill="auto"/>
            <w:vAlign w:val="center"/>
          </w:tcPr>
          <w:p w14:paraId="63D0C226" w14:textId="00B36D93"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474</w:t>
            </w:r>
            <w:r w:rsidRPr="00D44C9F">
              <w:rPr>
                <w:rFonts w:eastAsia="Arial Unicode MS"/>
                <w:color w:val="000000"/>
                <w:sz w:val="18"/>
                <w:szCs w:val="18"/>
              </w:rPr>
              <w:t>,</w:t>
            </w:r>
            <w:r w:rsidRPr="00236E60">
              <w:rPr>
                <w:rFonts w:eastAsia="Arial Unicode MS"/>
                <w:color w:val="000000"/>
                <w:sz w:val="18"/>
                <w:szCs w:val="18"/>
              </w:rPr>
              <w:t>503</w:t>
            </w:r>
          </w:p>
        </w:tc>
        <w:tc>
          <w:tcPr>
            <w:tcW w:w="1440" w:type="dxa"/>
            <w:tcBorders>
              <w:top w:val="nil"/>
              <w:left w:val="nil"/>
              <w:right w:val="nil"/>
            </w:tcBorders>
            <w:shd w:val="clear" w:color="auto" w:fill="auto"/>
            <w:vAlign w:val="center"/>
          </w:tcPr>
          <w:p w14:paraId="5AB52ABB" w14:textId="7E7F548D"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29</w:t>
            </w:r>
            <w:r w:rsidRPr="00D44C9F">
              <w:rPr>
                <w:rFonts w:eastAsia="Arial Unicode MS"/>
                <w:color w:val="000000"/>
                <w:sz w:val="18"/>
                <w:szCs w:val="18"/>
              </w:rPr>
              <w:t>,</w:t>
            </w:r>
            <w:r w:rsidRPr="00236E60">
              <w:rPr>
                <w:rFonts w:eastAsia="Arial Unicode MS"/>
                <w:color w:val="000000"/>
                <w:sz w:val="18"/>
                <w:szCs w:val="18"/>
              </w:rPr>
              <w:t>134</w:t>
            </w:r>
          </w:p>
        </w:tc>
        <w:tc>
          <w:tcPr>
            <w:tcW w:w="1440" w:type="dxa"/>
            <w:tcBorders>
              <w:top w:val="nil"/>
              <w:left w:val="nil"/>
              <w:right w:val="nil"/>
            </w:tcBorders>
            <w:shd w:val="clear" w:color="auto" w:fill="auto"/>
            <w:vAlign w:val="center"/>
          </w:tcPr>
          <w:p w14:paraId="73353C98" w14:textId="75DB8F3F"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42</w:t>
            </w:r>
            <w:r w:rsidRPr="00D44C9F">
              <w:rPr>
                <w:rFonts w:eastAsia="Arial Unicode MS"/>
                <w:color w:val="000000"/>
                <w:sz w:val="18"/>
                <w:szCs w:val="18"/>
              </w:rPr>
              <w:t>,</w:t>
            </w:r>
            <w:r w:rsidRPr="00236E60">
              <w:rPr>
                <w:rFonts w:eastAsia="Arial Unicode MS"/>
                <w:color w:val="000000"/>
                <w:sz w:val="18"/>
                <w:szCs w:val="18"/>
              </w:rPr>
              <w:t>360</w:t>
            </w:r>
          </w:p>
        </w:tc>
        <w:tc>
          <w:tcPr>
            <w:tcW w:w="1440" w:type="dxa"/>
            <w:tcBorders>
              <w:top w:val="nil"/>
              <w:left w:val="nil"/>
              <w:right w:val="nil"/>
            </w:tcBorders>
            <w:shd w:val="clear" w:color="auto" w:fill="auto"/>
            <w:vAlign w:val="center"/>
          </w:tcPr>
          <w:p w14:paraId="5C628C4D" w14:textId="03134A2B"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195</w:t>
            </w:r>
            <w:r w:rsidRPr="00D44C9F">
              <w:rPr>
                <w:rFonts w:eastAsia="Arial Unicode MS"/>
                <w:color w:val="000000"/>
                <w:sz w:val="18"/>
                <w:szCs w:val="18"/>
              </w:rPr>
              <w:t>,</w:t>
            </w:r>
            <w:r w:rsidRPr="00236E60">
              <w:rPr>
                <w:rFonts w:eastAsia="Arial Unicode MS"/>
                <w:color w:val="000000"/>
                <w:sz w:val="18"/>
                <w:szCs w:val="18"/>
              </w:rPr>
              <w:t>592</w:t>
            </w:r>
          </w:p>
        </w:tc>
        <w:tc>
          <w:tcPr>
            <w:tcW w:w="1440" w:type="dxa"/>
            <w:tcBorders>
              <w:top w:val="nil"/>
              <w:left w:val="nil"/>
              <w:right w:val="nil"/>
            </w:tcBorders>
            <w:shd w:val="clear" w:color="auto" w:fill="auto"/>
            <w:vAlign w:val="center"/>
          </w:tcPr>
          <w:p w14:paraId="4BAD5431" w14:textId="161104DA"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541</w:t>
            </w:r>
            <w:r w:rsidRPr="00D44C9F">
              <w:rPr>
                <w:rFonts w:eastAsia="Arial Unicode MS"/>
                <w:color w:val="000000"/>
                <w:sz w:val="18"/>
                <w:szCs w:val="18"/>
              </w:rPr>
              <w:t>,</w:t>
            </w:r>
            <w:r w:rsidRPr="00236E60">
              <w:rPr>
                <w:rFonts w:eastAsia="Arial Unicode MS"/>
                <w:color w:val="000000"/>
                <w:sz w:val="18"/>
                <w:szCs w:val="18"/>
              </w:rPr>
              <w:t>023</w:t>
            </w:r>
          </w:p>
        </w:tc>
        <w:tc>
          <w:tcPr>
            <w:tcW w:w="1440" w:type="dxa"/>
            <w:tcBorders>
              <w:top w:val="nil"/>
              <w:left w:val="nil"/>
              <w:right w:val="nil"/>
            </w:tcBorders>
            <w:shd w:val="clear" w:color="auto" w:fill="auto"/>
            <w:vAlign w:val="center"/>
          </w:tcPr>
          <w:p w14:paraId="5383BD0F" w14:textId="25F3DFA3"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1</w:t>
            </w:r>
            <w:r w:rsidRPr="00D44C9F">
              <w:rPr>
                <w:rFonts w:eastAsia="Arial Unicode MS"/>
                <w:color w:val="000000"/>
                <w:sz w:val="18"/>
                <w:szCs w:val="18"/>
              </w:rPr>
              <w:t>,</w:t>
            </w:r>
            <w:r w:rsidRPr="00236E60">
              <w:rPr>
                <w:rFonts w:eastAsia="Arial Unicode MS"/>
                <w:color w:val="000000"/>
                <w:sz w:val="18"/>
                <w:szCs w:val="18"/>
              </w:rPr>
              <w:t>028</w:t>
            </w:r>
          </w:p>
        </w:tc>
        <w:tc>
          <w:tcPr>
            <w:tcW w:w="1440" w:type="dxa"/>
            <w:tcBorders>
              <w:top w:val="nil"/>
              <w:left w:val="nil"/>
              <w:right w:val="nil"/>
            </w:tcBorders>
            <w:shd w:val="clear" w:color="auto" w:fill="auto"/>
            <w:vAlign w:val="center"/>
          </w:tcPr>
          <w:p w14:paraId="7FF8B971" w14:textId="17D742CA"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126</w:t>
            </w:r>
            <w:r w:rsidRPr="00D44C9F">
              <w:rPr>
                <w:rFonts w:eastAsia="Arial Unicode MS"/>
                <w:color w:val="000000"/>
                <w:sz w:val="18"/>
                <w:szCs w:val="18"/>
              </w:rPr>
              <w:t>,</w:t>
            </w:r>
            <w:r w:rsidRPr="00236E60">
              <w:rPr>
                <w:rFonts w:eastAsia="Arial Unicode MS"/>
                <w:color w:val="000000"/>
                <w:sz w:val="18"/>
                <w:szCs w:val="18"/>
              </w:rPr>
              <w:t>017</w:t>
            </w:r>
          </w:p>
        </w:tc>
        <w:tc>
          <w:tcPr>
            <w:tcW w:w="1440" w:type="dxa"/>
            <w:tcBorders>
              <w:top w:val="nil"/>
              <w:left w:val="nil"/>
              <w:right w:val="nil"/>
            </w:tcBorders>
            <w:shd w:val="clear" w:color="auto" w:fill="auto"/>
            <w:vAlign w:val="center"/>
          </w:tcPr>
          <w:p w14:paraId="03EF31D2" w14:textId="3829F94E" w:rsidR="00057C6A" w:rsidRPr="00D44C9F" w:rsidRDefault="00057C6A" w:rsidP="00057C6A">
            <w:pPr>
              <w:spacing w:after="0" w:line="240" w:lineRule="auto"/>
              <w:ind w:right="-72"/>
              <w:jc w:val="right"/>
              <w:rPr>
                <w:rFonts w:eastAsia="Arial Unicode MS"/>
                <w:color w:val="000000"/>
                <w:sz w:val="18"/>
                <w:szCs w:val="18"/>
              </w:rPr>
            </w:pPr>
            <w:r w:rsidRPr="00236E60">
              <w:rPr>
                <w:rFonts w:eastAsia="Arial Unicode MS"/>
                <w:color w:val="000000"/>
                <w:sz w:val="18"/>
                <w:szCs w:val="18"/>
              </w:rPr>
              <w:t>1</w:t>
            </w:r>
            <w:r w:rsidRPr="00D44C9F">
              <w:rPr>
                <w:rFonts w:eastAsia="Arial Unicode MS"/>
                <w:color w:val="000000"/>
                <w:sz w:val="18"/>
                <w:szCs w:val="18"/>
              </w:rPr>
              <w:t>,</w:t>
            </w:r>
            <w:r w:rsidRPr="00236E60">
              <w:rPr>
                <w:rFonts w:eastAsia="Arial Unicode MS"/>
                <w:color w:val="000000"/>
                <w:sz w:val="18"/>
                <w:szCs w:val="18"/>
              </w:rPr>
              <w:t>409</w:t>
            </w:r>
            <w:r w:rsidRPr="00D44C9F">
              <w:rPr>
                <w:rFonts w:eastAsia="Arial Unicode MS"/>
                <w:color w:val="000000"/>
                <w:sz w:val="18"/>
                <w:szCs w:val="18"/>
              </w:rPr>
              <w:t>,</w:t>
            </w:r>
            <w:r w:rsidRPr="00236E60">
              <w:rPr>
                <w:rFonts w:eastAsia="Arial Unicode MS"/>
                <w:color w:val="000000"/>
                <w:sz w:val="18"/>
                <w:szCs w:val="18"/>
              </w:rPr>
              <w:t>657</w:t>
            </w:r>
          </w:p>
        </w:tc>
      </w:tr>
      <w:tr w:rsidR="00057C6A" w:rsidRPr="00D44C9F" w14:paraId="72533326" w14:textId="77777777" w:rsidTr="00057C6A">
        <w:trPr>
          <w:trHeight w:val="20"/>
        </w:trPr>
        <w:tc>
          <w:tcPr>
            <w:tcW w:w="3879" w:type="dxa"/>
            <w:shd w:val="clear" w:color="auto" w:fill="auto"/>
          </w:tcPr>
          <w:p w14:paraId="3936A46E" w14:textId="0CE71B60" w:rsidR="00057C6A" w:rsidRPr="00D44C9F" w:rsidRDefault="00057C6A" w:rsidP="00057C6A">
            <w:pPr>
              <w:spacing w:after="0" w:line="240" w:lineRule="auto"/>
              <w:ind w:left="129" w:right="-72" w:hanging="230"/>
              <w:jc w:val="both"/>
              <w:rPr>
                <w:rFonts w:eastAsia="Arial"/>
                <w:sz w:val="18"/>
                <w:szCs w:val="18"/>
                <w:lang w:eastAsia="en-GB"/>
              </w:rPr>
            </w:pPr>
            <w:r w:rsidRPr="00D44C9F">
              <w:rPr>
                <w:rFonts w:eastAsia="Arial"/>
                <w:sz w:val="18"/>
                <w:szCs w:val="18"/>
                <w:lang w:eastAsia="en-GB"/>
              </w:rPr>
              <w:t>Reclassifications (</w:t>
            </w:r>
            <w:r w:rsidR="004B62D8">
              <w:rPr>
                <w:rFonts w:eastAsia="Arial"/>
                <w:sz w:val="18"/>
                <w:szCs w:val="18"/>
                <w:lang w:eastAsia="en-GB"/>
              </w:rPr>
              <w:t>n</w:t>
            </w:r>
            <w:r w:rsidRPr="00D44C9F">
              <w:rPr>
                <w:rFonts w:eastAsia="Arial"/>
                <w:sz w:val="18"/>
                <w:szCs w:val="18"/>
                <w:lang w:eastAsia="en-GB"/>
              </w:rPr>
              <w:t xml:space="preserve">ote </w:t>
            </w:r>
            <w:r w:rsidRPr="00236E60">
              <w:rPr>
                <w:rFonts w:eastAsia="Arial"/>
                <w:sz w:val="18"/>
                <w:szCs w:val="18"/>
                <w:lang w:eastAsia="en-GB"/>
              </w:rPr>
              <w:t>3</w:t>
            </w: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004ED280" w14:textId="74A82E9C"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6AEE375D" w14:textId="73111779"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4FCED3D6" w14:textId="71BE6016"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4CA193EE" w14:textId="2F7911D2"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6DB4ED78" w14:textId="52AD796F"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r w:rsidRPr="00236E60">
              <w:rPr>
                <w:rFonts w:eastAsia="Arial"/>
                <w:sz w:val="18"/>
                <w:szCs w:val="18"/>
                <w:lang w:eastAsia="en-GB"/>
              </w:rPr>
              <w:t>12</w:t>
            </w:r>
            <w:r w:rsidRPr="00D44C9F">
              <w:rPr>
                <w:rFonts w:eastAsia="Arial"/>
                <w:sz w:val="18"/>
                <w:szCs w:val="18"/>
                <w:lang w:eastAsia="en-GB"/>
              </w:rPr>
              <w:t>,</w:t>
            </w:r>
            <w:r w:rsidRPr="00236E60">
              <w:rPr>
                <w:rFonts w:eastAsia="Arial"/>
                <w:sz w:val="18"/>
                <w:szCs w:val="18"/>
                <w:lang w:eastAsia="en-GB"/>
              </w:rPr>
              <w:t>208</w:t>
            </w: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510716E5" w14:textId="6418707D"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1806243D" w14:textId="18A04B19"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3EA8F1DB" w14:textId="586DAFD5" w:rsidR="00057C6A" w:rsidRPr="00236E60" w:rsidRDefault="00057C6A" w:rsidP="00057C6A">
            <w:pPr>
              <w:spacing w:after="0" w:line="240" w:lineRule="auto"/>
              <w:ind w:right="-72"/>
              <w:jc w:val="right"/>
              <w:rPr>
                <w:rFonts w:eastAsia="Arial Unicode MS"/>
                <w:color w:val="000000"/>
                <w:sz w:val="18"/>
                <w:szCs w:val="18"/>
              </w:rPr>
            </w:pPr>
            <w:r w:rsidRPr="00D44C9F">
              <w:rPr>
                <w:rFonts w:eastAsia="Arial"/>
                <w:sz w:val="18"/>
                <w:szCs w:val="18"/>
                <w:lang w:eastAsia="en-GB"/>
              </w:rPr>
              <w:t>(</w:t>
            </w:r>
            <w:r w:rsidRPr="00236E60">
              <w:rPr>
                <w:rFonts w:eastAsia="Arial"/>
                <w:sz w:val="18"/>
                <w:szCs w:val="18"/>
                <w:lang w:eastAsia="en-GB"/>
              </w:rPr>
              <w:t>12</w:t>
            </w:r>
            <w:r w:rsidRPr="00D44C9F">
              <w:rPr>
                <w:rFonts w:eastAsia="Arial"/>
                <w:sz w:val="18"/>
                <w:szCs w:val="18"/>
                <w:lang w:eastAsia="en-GB"/>
              </w:rPr>
              <w:t>,</w:t>
            </w:r>
            <w:r w:rsidRPr="00236E60">
              <w:rPr>
                <w:rFonts w:eastAsia="Arial"/>
                <w:sz w:val="18"/>
                <w:szCs w:val="18"/>
                <w:lang w:eastAsia="en-GB"/>
              </w:rPr>
              <w:t>208</w:t>
            </w:r>
            <w:r w:rsidRPr="00D44C9F">
              <w:rPr>
                <w:rFonts w:eastAsia="Arial"/>
                <w:sz w:val="18"/>
                <w:szCs w:val="18"/>
                <w:lang w:eastAsia="en-GB"/>
              </w:rPr>
              <w:t>)</w:t>
            </w:r>
          </w:p>
        </w:tc>
      </w:tr>
      <w:tr w:rsidR="00057C6A" w:rsidRPr="00D44C9F" w14:paraId="03F47F5A" w14:textId="77777777" w:rsidTr="00057C6A">
        <w:trPr>
          <w:trHeight w:val="20"/>
        </w:trPr>
        <w:tc>
          <w:tcPr>
            <w:tcW w:w="3879" w:type="dxa"/>
            <w:shd w:val="clear" w:color="auto" w:fill="auto"/>
          </w:tcPr>
          <w:p w14:paraId="7B594BC3" w14:textId="77777777" w:rsidR="00057C6A" w:rsidRPr="00D44C9F" w:rsidRDefault="00057C6A" w:rsidP="00057C6A">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2BBC7B1E"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8CBEA5D"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1EAE207"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AEE0447"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826FA8C"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A66B649"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16BD7CC"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1429FAD" w14:textId="77777777" w:rsidR="00057C6A" w:rsidRPr="00D44C9F" w:rsidRDefault="00057C6A" w:rsidP="00057C6A">
            <w:pPr>
              <w:spacing w:after="0" w:line="240" w:lineRule="auto"/>
              <w:ind w:right="-72"/>
              <w:jc w:val="right"/>
              <w:rPr>
                <w:rFonts w:eastAsia="Arial"/>
                <w:sz w:val="18"/>
                <w:szCs w:val="18"/>
                <w:lang w:eastAsia="en-GB"/>
              </w:rPr>
            </w:pPr>
          </w:p>
        </w:tc>
      </w:tr>
      <w:tr w:rsidR="00057C6A" w:rsidRPr="00D44C9F" w14:paraId="5F82FF5C" w14:textId="77777777" w:rsidTr="00057C6A">
        <w:trPr>
          <w:trHeight w:val="20"/>
        </w:trPr>
        <w:tc>
          <w:tcPr>
            <w:tcW w:w="3879" w:type="dxa"/>
            <w:shd w:val="clear" w:color="auto" w:fill="auto"/>
          </w:tcPr>
          <w:p w14:paraId="0973D92E" w14:textId="3F8B56E5" w:rsidR="00057C6A" w:rsidRPr="00D44C9F" w:rsidRDefault="00057C6A" w:rsidP="00057C6A">
            <w:pPr>
              <w:spacing w:after="0" w:line="240" w:lineRule="auto"/>
              <w:ind w:left="129" w:right="-72" w:hanging="230"/>
              <w:jc w:val="both"/>
              <w:rPr>
                <w:rFonts w:eastAsia="Arial"/>
                <w:sz w:val="18"/>
                <w:szCs w:val="18"/>
                <w:lang w:eastAsia="en-GB"/>
              </w:rPr>
            </w:pPr>
            <w:r w:rsidRPr="00D44C9F">
              <w:rPr>
                <w:rFonts w:eastAsia="Arial"/>
                <w:sz w:val="18"/>
                <w:szCs w:val="18"/>
                <w:lang w:eastAsia="en-GB"/>
              </w:rPr>
              <w:t xml:space="preserve">At </w:t>
            </w:r>
            <w:r w:rsidRPr="00236E60">
              <w:rPr>
                <w:rFonts w:eastAsia="Arial"/>
                <w:sz w:val="18"/>
                <w:szCs w:val="18"/>
                <w:lang w:eastAsia="en-GB"/>
              </w:rPr>
              <w:t>31</w:t>
            </w:r>
            <w:r w:rsidRPr="00D44C9F">
              <w:rPr>
                <w:rFonts w:eastAsia="Arial"/>
                <w:sz w:val="18"/>
                <w:szCs w:val="18"/>
                <w:lang w:eastAsia="en-GB"/>
              </w:rPr>
              <w:t xml:space="preserve"> December </w:t>
            </w:r>
            <w:r w:rsidRPr="00236E60">
              <w:rPr>
                <w:rFonts w:eastAsia="Arial"/>
                <w:sz w:val="18"/>
                <w:szCs w:val="18"/>
                <w:lang w:eastAsia="en-GB"/>
              </w:rPr>
              <w:t>2020</w:t>
            </w:r>
            <w:r w:rsidRPr="00D44C9F">
              <w:rPr>
                <w:rFonts w:eastAsia="Arial"/>
                <w:sz w:val="18"/>
                <w:szCs w:val="18"/>
                <w:lang w:eastAsia="en-GB"/>
              </w:rPr>
              <w:t xml:space="preserve"> - as reclassified</w:t>
            </w:r>
          </w:p>
        </w:tc>
        <w:tc>
          <w:tcPr>
            <w:tcW w:w="1440" w:type="dxa"/>
            <w:tcBorders>
              <w:top w:val="nil"/>
              <w:left w:val="nil"/>
              <w:bottom w:val="single" w:sz="4" w:space="0" w:color="auto"/>
              <w:right w:val="nil"/>
            </w:tcBorders>
            <w:shd w:val="clear" w:color="auto" w:fill="auto"/>
            <w:vAlign w:val="center"/>
          </w:tcPr>
          <w:p w14:paraId="3C5F7401" w14:textId="5F916D4D"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color w:val="000000"/>
                <w:sz w:val="18"/>
                <w:szCs w:val="18"/>
              </w:rPr>
              <w:t>474</w:t>
            </w:r>
            <w:r w:rsidRPr="00D44C9F">
              <w:rPr>
                <w:rFonts w:eastAsia="Arial Unicode MS"/>
                <w:color w:val="000000"/>
                <w:sz w:val="18"/>
                <w:szCs w:val="18"/>
              </w:rPr>
              <w:t>,</w:t>
            </w:r>
            <w:r w:rsidRPr="00236E60">
              <w:rPr>
                <w:rFonts w:eastAsia="Arial Unicode MS"/>
                <w:color w:val="000000"/>
                <w:sz w:val="18"/>
                <w:szCs w:val="18"/>
              </w:rPr>
              <w:t>503</w:t>
            </w:r>
          </w:p>
        </w:tc>
        <w:tc>
          <w:tcPr>
            <w:tcW w:w="1440" w:type="dxa"/>
            <w:tcBorders>
              <w:top w:val="nil"/>
              <w:left w:val="nil"/>
              <w:bottom w:val="single" w:sz="4" w:space="0" w:color="auto"/>
              <w:right w:val="nil"/>
            </w:tcBorders>
            <w:shd w:val="clear" w:color="auto" w:fill="auto"/>
            <w:vAlign w:val="center"/>
          </w:tcPr>
          <w:p w14:paraId="34F23057" w14:textId="691B0234"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color w:val="000000"/>
                <w:sz w:val="18"/>
                <w:szCs w:val="18"/>
              </w:rPr>
              <w:t>29</w:t>
            </w:r>
            <w:r w:rsidRPr="00D44C9F">
              <w:rPr>
                <w:rFonts w:eastAsia="Arial Unicode MS"/>
                <w:color w:val="000000"/>
                <w:sz w:val="18"/>
                <w:szCs w:val="18"/>
              </w:rPr>
              <w:t>,</w:t>
            </w:r>
            <w:r w:rsidRPr="00236E60">
              <w:rPr>
                <w:rFonts w:eastAsia="Arial Unicode MS"/>
                <w:color w:val="000000"/>
                <w:sz w:val="18"/>
                <w:szCs w:val="18"/>
              </w:rPr>
              <w:t>134</w:t>
            </w:r>
          </w:p>
        </w:tc>
        <w:tc>
          <w:tcPr>
            <w:tcW w:w="1440" w:type="dxa"/>
            <w:tcBorders>
              <w:top w:val="nil"/>
              <w:left w:val="nil"/>
              <w:bottom w:val="single" w:sz="4" w:space="0" w:color="auto"/>
              <w:right w:val="nil"/>
            </w:tcBorders>
            <w:shd w:val="clear" w:color="auto" w:fill="auto"/>
            <w:vAlign w:val="center"/>
          </w:tcPr>
          <w:p w14:paraId="4A355B9D" w14:textId="4C307FEC"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color w:val="000000"/>
                <w:sz w:val="18"/>
                <w:szCs w:val="18"/>
              </w:rPr>
              <w:t>42</w:t>
            </w:r>
            <w:r w:rsidRPr="00D44C9F">
              <w:rPr>
                <w:rFonts w:eastAsia="Arial Unicode MS"/>
                <w:color w:val="000000"/>
                <w:sz w:val="18"/>
                <w:szCs w:val="18"/>
              </w:rPr>
              <w:t>,</w:t>
            </w:r>
            <w:r w:rsidRPr="00236E60">
              <w:rPr>
                <w:rFonts w:eastAsia="Arial Unicode MS"/>
                <w:color w:val="000000"/>
                <w:sz w:val="18"/>
                <w:szCs w:val="18"/>
              </w:rPr>
              <w:t>360</w:t>
            </w:r>
          </w:p>
        </w:tc>
        <w:tc>
          <w:tcPr>
            <w:tcW w:w="1440" w:type="dxa"/>
            <w:tcBorders>
              <w:top w:val="nil"/>
              <w:left w:val="nil"/>
              <w:bottom w:val="single" w:sz="4" w:space="0" w:color="auto"/>
              <w:right w:val="nil"/>
            </w:tcBorders>
            <w:shd w:val="clear" w:color="auto" w:fill="auto"/>
            <w:vAlign w:val="center"/>
          </w:tcPr>
          <w:p w14:paraId="7C085FFC" w14:textId="7BA86450"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color w:val="000000"/>
                <w:sz w:val="18"/>
                <w:szCs w:val="18"/>
              </w:rPr>
              <w:t>195</w:t>
            </w:r>
            <w:r w:rsidRPr="00D44C9F">
              <w:rPr>
                <w:rFonts w:eastAsia="Arial Unicode MS"/>
                <w:color w:val="000000"/>
                <w:sz w:val="18"/>
                <w:szCs w:val="18"/>
              </w:rPr>
              <w:t>,</w:t>
            </w:r>
            <w:r w:rsidRPr="00236E60">
              <w:rPr>
                <w:rFonts w:eastAsia="Arial Unicode MS"/>
                <w:color w:val="000000"/>
                <w:sz w:val="18"/>
                <w:szCs w:val="18"/>
              </w:rPr>
              <w:t>592</w:t>
            </w:r>
          </w:p>
        </w:tc>
        <w:tc>
          <w:tcPr>
            <w:tcW w:w="1440" w:type="dxa"/>
            <w:tcBorders>
              <w:top w:val="nil"/>
              <w:left w:val="nil"/>
              <w:bottom w:val="single" w:sz="4" w:space="0" w:color="auto"/>
              <w:right w:val="nil"/>
            </w:tcBorders>
            <w:shd w:val="clear" w:color="auto" w:fill="auto"/>
          </w:tcPr>
          <w:p w14:paraId="68575176" w14:textId="536F325C" w:rsidR="00057C6A" w:rsidRPr="00D44C9F" w:rsidRDefault="00057C6A" w:rsidP="00057C6A">
            <w:pPr>
              <w:spacing w:after="0" w:line="240" w:lineRule="auto"/>
              <w:ind w:right="-72"/>
              <w:jc w:val="right"/>
              <w:rPr>
                <w:rFonts w:eastAsia="Arial"/>
                <w:sz w:val="18"/>
                <w:szCs w:val="18"/>
                <w:lang w:eastAsia="en-GB"/>
              </w:rPr>
            </w:pPr>
            <w:r w:rsidRPr="00236E60">
              <w:rPr>
                <w:sz w:val="18"/>
                <w:szCs w:val="18"/>
              </w:rPr>
              <w:t>528</w:t>
            </w:r>
            <w:r w:rsidRPr="00D44C9F">
              <w:rPr>
                <w:sz w:val="18"/>
                <w:szCs w:val="18"/>
              </w:rPr>
              <w:t>,</w:t>
            </w:r>
            <w:r w:rsidRPr="00236E60">
              <w:rPr>
                <w:sz w:val="18"/>
                <w:szCs w:val="18"/>
              </w:rPr>
              <w:t>815</w:t>
            </w:r>
          </w:p>
        </w:tc>
        <w:tc>
          <w:tcPr>
            <w:tcW w:w="1440" w:type="dxa"/>
            <w:tcBorders>
              <w:top w:val="nil"/>
              <w:left w:val="nil"/>
              <w:bottom w:val="single" w:sz="4" w:space="0" w:color="auto"/>
              <w:right w:val="nil"/>
            </w:tcBorders>
            <w:shd w:val="clear" w:color="auto" w:fill="auto"/>
          </w:tcPr>
          <w:p w14:paraId="78DD1313" w14:textId="4EE983A0" w:rsidR="00057C6A" w:rsidRPr="00D44C9F" w:rsidRDefault="00057C6A" w:rsidP="00057C6A">
            <w:pPr>
              <w:spacing w:after="0" w:line="240" w:lineRule="auto"/>
              <w:ind w:right="-72"/>
              <w:jc w:val="right"/>
              <w:rPr>
                <w:rFonts w:eastAsia="Arial"/>
                <w:sz w:val="18"/>
                <w:szCs w:val="18"/>
                <w:lang w:eastAsia="en-GB"/>
              </w:rPr>
            </w:pPr>
            <w:r w:rsidRPr="00236E60">
              <w:rPr>
                <w:sz w:val="18"/>
                <w:szCs w:val="18"/>
              </w:rPr>
              <w:t>1</w:t>
            </w:r>
            <w:r w:rsidRPr="00D44C9F">
              <w:rPr>
                <w:sz w:val="18"/>
                <w:szCs w:val="18"/>
              </w:rPr>
              <w:t>,</w:t>
            </w:r>
            <w:r w:rsidRPr="00236E60">
              <w:rPr>
                <w:sz w:val="18"/>
                <w:szCs w:val="18"/>
              </w:rPr>
              <w:t>028</w:t>
            </w:r>
          </w:p>
        </w:tc>
        <w:tc>
          <w:tcPr>
            <w:tcW w:w="1440" w:type="dxa"/>
            <w:tcBorders>
              <w:top w:val="nil"/>
              <w:left w:val="nil"/>
              <w:bottom w:val="single" w:sz="4" w:space="0" w:color="auto"/>
              <w:right w:val="nil"/>
            </w:tcBorders>
            <w:shd w:val="clear" w:color="auto" w:fill="auto"/>
          </w:tcPr>
          <w:p w14:paraId="5431BFBB" w14:textId="07B10EDF" w:rsidR="00057C6A" w:rsidRPr="00D44C9F" w:rsidRDefault="00057C6A" w:rsidP="00057C6A">
            <w:pPr>
              <w:spacing w:after="0" w:line="240" w:lineRule="auto"/>
              <w:ind w:right="-72"/>
              <w:jc w:val="right"/>
              <w:rPr>
                <w:rFonts w:eastAsia="Arial"/>
                <w:sz w:val="18"/>
                <w:szCs w:val="18"/>
                <w:lang w:eastAsia="en-GB"/>
              </w:rPr>
            </w:pPr>
            <w:r w:rsidRPr="00236E60">
              <w:rPr>
                <w:sz w:val="18"/>
                <w:szCs w:val="18"/>
              </w:rPr>
              <w:t>126</w:t>
            </w:r>
            <w:r w:rsidRPr="00D44C9F">
              <w:rPr>
                <w:sz w:val="18"/>
                <w:szCs w:val="18"/>
              </w:rPr>
              <w:t>,</w:t>
            </w:r>
            <w:r w:rsidRPr="00236E60">
              <w:rPr>
                <w:sz w:val="18"/>
                <w:szCs w:val="18"/>
              </w:rPr>
              <w:t>017</w:t>
            </w:r>
          </w:p>
        </w:tc>
        <w:tc>
          <w:tcPr>
            <w:tcW w:w="1440" w:type="dxa"/>
            <w:tcBorders>
              <w:top w:val="nil"/>
              <w:left w:val="nil"/>
              <w:bottom w:val="single" w:sz="4" w:space="0" w:color="auto"/>
              <w:right w:val="nil"/>
            </w:tcBorders>
            <w:shd w:val="clear" w:color="auto" w:fill="auto"/>
          </w:tcPr>
          <w:p w14:paraId="13953E48" w14:textId="0618F7D0" w:rsidR="00057C6A" w:rsidRPr="00D44C9F" w:rsidRDefault="00057C6A" w:rsidP="00057C6A">
            <w:pPr>
              <w:spacing w:after="0" w:line="240" w:lineRule="auto"/>
              <w:ind w:right="-72"/>
              <w:jc w:val="right"/>
              <w:rPr>
                <w:rFonts w:eastAsia="Arial"/>
                <w:sz w:val="18"/>
                <w:szCs w:val="18"/>
                <w:lang w:eastAsia="en-GB"/>
              </w:rPr>
            </w:pPr>
            <w:r w:rsidRPr="00236E60">
              <w:rPr>
                <w:sz w:val="18"/>
                <w:szCs w:val="18"/>
              </w:rPr>
              <w:t>1</w:t>
            </w:r>
            <w:r w:rsidRPr="00D44C9F">
              <w:rPr>
                <w:sz w:val="18"/>
                <w:szCs w:val="18"/>
              </w:rPr>
              <w:t>,</w:t>
            </w:r>
            <w:r w:rsidRPr="00236E60">
              <w:rPr>
                <w:sz w:val="18"/>
                <w:szCs w:val="18"/>
              </w:rPr>
              <w:t>397</w:t>
            </w:r>
            <w:r w:rsidRPr="00D44C9F">
              <w:rPr>
                <w:sz w:val="18"/>
                <w:szCs w:val="18"/>
              </w:rPr>
              <w:t>,</w:t>
            </w:r>
            <w:r w:rsidRPr="00236E60">
              <w:rPr>
                <w:sz w:val="18"/>
                <w:szCs w:val="18"/>
              </w:rPr>
              <w:t>449</w:t>
            </w:r>
          </w:p>
        </w:tc>
      </w:tr>
    </w:tbl>
    <w:p w14:paraId="2B52FACB" w14:textId="296C048E" w:rsidR="008D5BE5" w:rsidRPr="00D44C9F" w:rsidRDefault="008D5BE5" w:rsidP="00AD2482">
      <w:pPr>
        <w:spacing w:after="0"/>
        <w:rPr>
          <w:b/>
          <w:bCs/>
          <w:sz w:val="18"/>
          <w:szCs w:val="18"/>
        </w:rPr>
      </w:pPr>
    </w:p>
    <w:p w14:paraId="2FF78804" w14:textId="040D89FD" w:rsidR="009C2746" w:rsidRPr="00D44C9F" w:rsidRDefault="009C2746" w:rsidP="00AD2482">
      <w:pPr>
        <w:spacing w:after="0"/>
        <w:rPr>
          <w:sz w:val="18"/>
          <w:szCs w:val="18"/>
        </w:rPr>
      </w:pPr>
      <w:r w:rsidRPr="00D44C9F">
        <w:rPr>
          <w:sz w:val="18"/>
          <w:szCs w:val="18"/>
        </w:rPr>
        <w:br w:type="page"/>
      </w:r>
    </w:p>
    <w:p w14:paraId="1FBFB9BD" w14:textId="297CFF87" w:rsidR="00F558BB" w:rsidRPr="00D44C9F" w:rsidRDefault="00F558BB" w:rsidP="00F558BB">
      <w:pPr>
        <w:spacing w:after="0" w:line="240" w:lineRule="auto"/>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581C13" w:rsidRPr="00D44C9F" w14:paraId="63F9C106" w14:textId="5EDAEDBE" w:rsidTr="003624B3">
        <w:trPr>
          <w:trHeight w:val="20"/>
          <w:tblHeader/>
        </w:trPr>
        <w:tc>
          <w:tcPr>
            <w:tcW w:w="3879" w:type="dxa"/>
            <w:shd w:val="clear" w:color="auto" w:fill="auto"/>
          </w:tcPr>
          <w:p w14:paraId="79AF407F" w14:textId="77777777" w:rsidR="00581C13" w:rsidRPr="00D44C9F" w:rsidRDefault="00581C13" w:rsidP="00550365">
            <w:pPr>
              <w:spacing w:after="0" w:line="240" w:lineRule="auto"/>
              <w:ind w:left="129" w:right="-72" w:hanging="230"/>
              <w:rPr>
                <w:rFonts w:eastAsia="Arial"/>
                <w:sz w:val="18"/>
                <w:szCs w:val="18"/>
                <w:lang w:eastAsia="en-GB"/>
              </w:rPr>
            </w:pPr>
          </w:p>
        </w:tc>
        <w:tc>
          <w:tcPr>
            <w:tcW w:w="11520" w:type="dxa"/>
            <w:gridSpan w:val="8"/>
            <w:tcBorders>
              <w:top w:val="single" w:sz="4" w:space="0" w:color="auto"/>
            </w:tcBorders>
          </w:tcPr>
          <w:p w14:paraId="0FDF6C64" w14:textId="61E4F832" w:rsidR="00581C13" w:rsidRPr="00D44C9F" w:rsidRDefault="00581C13" w:rsidP="00550365">
            <w:pPr>
              <w:spacing w:after="0" w:line="240" w:lineRule="auto"/>
              <w:ind w:right="-72"/>
              <w:jc w:val="center"/>
              <w:rPr>
                <w:rFonts w:eastAsia="Arial"/>
                <w:b/>
                <w:sz w:val="18"/>
                <w:szCs w:val="18"/>
                <w:lang w:eastAsia="en-GB"/>
              </w:rPr>
            </w:pPr>
            <w:r w:rsidRPr="00D44C9F">
              <w:rPr>
                <w:rFonts w:eastAsia="Arial"/>
                <w:b/>
                <w:sz w:val="18"/>
                <w:szCs w:val="18"/>
                <w:lang w:eastAsia="en-GB"/>
              </w:rPr>
              <w:t>Consolidated financial statements</w:t>
            </w:r>
          </w:p>
        </w:tc>
      </w:tr>
      <w:tr w:rsidR="002F538F" w:rsidRPr="00D44C9F" w14:paraId="0DFD3A22" w14:textId="094DEE0E" w:rsidTr="001E2B86">
        <w:trPr>
          <w:trHeight w:val="20"/>
          <w:tblHeader/>
        </w:trPr>
        <w:tc>
          <w:tcPr>
            <w:tcW w:w="3879" w:type="dxa"/>
            <w:shd w:val="clear" w:color="auto" w:fill="auto"/>
          </w:tcPr>
          <w:p w14:paraId="7F6EE615" w14:textId="77777777" w:rsidR="002F538F" w:rsidRPr="00D44C9F" w:rsidRDefault="002F538F" w:rsidP="00550365">
            <w:pPr>
              <w:spacing w:after="0" w:line="240" w:lineRule="auto"/>
              <w:ind w:left="129" w:right="-72" w:hanging="230"/>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7DAAD7"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0FD3A5" w14:textId="77777777" w:rsidR="002F538F" w:rsidRPr="00D44C9F" w:rsidRDefault="002F538F" w:rsidP="00550365">
            <w:pPr>
              <w:spacing w:after="0" w:line="240" w:lineRule="auto"/>
              <w:ind w:right="-72"/>
              <w:jc w:val="right"/>
              <w:rPr>
                <w:rFonts w:eastAsia="Arial"/>
                <w:sz w:val="18"/>
                <w:szCs w:val="18"/>
                <w:lang w:eastAsia="en-GB"/>
              </w:rPr>
            </w:pPr>
            <w:r w:rsidRPr="00D44C9F">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6373D1A"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02FF851"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B562E83"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44357CB"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68BD87F" w14:textId="77777777" w:rsidR="002F538F" w:rsidRPr="00D44C9F"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DB24BA2" w14:textId="77777777" w:rsidR="002F538F" w:rsidRPr="00D44C9F" w:rsidRDefault="002F538F" w:rsidP="00550365">
            <w:pPr>
              <w:spacing w:after="0" w:line="240" w:lineRule="auto"/>
              <w:ind w:right="-72"/>
              <w:jc w:val="right"/>
              <w:rPr>
                <w:rFonts w:eastAsia="Arial"/>
                <w:sz w:val="18"/>
                <w:szCs w:val="18"/>
                <w:lang w:eastAsia="en-GB"/>
              </w:rPr>
            </w:pPr>
          </w:p>
        </w:tc>
      </w:tr>
      <w:tr w:rsidR="0082684A" w:rsidRPr="00D44C9F" w14:paraId="78D8EC6E" w14:textId="0C0C3057" w:rsidTr="001E2B86">
        <w:trPr>
          <w:trHeight w:val="20"/>
          <w:tblHeader/>
        </w:trPr>
        <w:tc>
          <w:tcPr>
            <w:tcW w:w="3879" w:type="dxa"/>
            <w:shd w:val="clear" w:color="auto" w:fill="auto"/>
          </w:tcPr>
          <w:p w14:paraId="46ABF475" w14:textId="77777777" w:rsidR="0082684A" w:rsidRPr="00D44C9F"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4DCDF8A1"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71C8274E"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 xml:space="preserve">building </w:t>
            </w:r>
          </w:p>
        </w:tc>
        <w:tc>
          <w:tcPr>
            <w:tcW w:w="1440" w:type="dxa"/>
            <w:shd w:val="clear" w:color="auto" w:fill="auto"/>
          </w:tcPr>
          <w:p w14:paraId="2698CDFA"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Factory</w:t>
            </w:r>
          </w:p>
        </w:tc>
        <w:tc>
          <w:tcPr>
            <w:tcW w:w="1440" w:type="dxa"/>
            <w:shd w:val="clear" w:color="auto" w:fill="auto"/>
          </w:tcPr>
          <w:p w14:paraId="4F22C65D"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Machinery</w:t>
            </w:r>
            <w:r w:rsidRPr="00D44C9F">
              <w:rPr>
                <w:rFonts w:eastAsia="Arial"/>
                <w:b/>
                <w:sz w:val="18"/>
                <w:szCs w:val="18"/>
                <w:lang w:eastAsia="en-GB"/>
              </w:rPr>
              <w:t xml:space="preserve"> and</w:t>
            </w:r>
          </w:p>
        </w:tc>
        <w:tc>
          <w:tcPr>
            <w:tcW w:w="1440" w:type="dxa"/>
          </w:tcPr>
          <w:p w14:paraId="0420AFC3"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bCs/>
                <w:sz w:val="18"/>
                <w:szCs w:val="18"/>
                <w:lang w:eastAsia="en-GB"/>
              </w:rPr>
              <w:t>Furniture</w:t>
            </w:r>
            <w:r w:rsidRPr="00D44C9F">
              <w:rPr>
                <w:rFonts w:eastAsia="Arial"/>
                <w:b/>
                <w:sz w:val="18"/>
                <w:szCs w:val="18"/>
                <w:lang w:eastAsia="en-GB"/>
              </w:rPr>
              <w:t xml:space="preserve"> and</w:t>
            </w:r>
          </w:p>
        </w:tc>
        <w:tc>
          <w:tcPr>
            <w:tcW w:w="1440" w:type="dxa"/>
          </w:tcPr>
          <w:p w14:paraId="75037460" w14:textId="77777777" w:rsidR="0082684A" w:rsidRPr="00D44C9F"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20946AFB" w14:textId="13DC6DBB"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Construction</w:t>
            </w:r>
          </w:p>
        </w:tc>
        <w:tc>
          <w:tcPr>
            <w:tcW w:w="1440" w:type="dxa"/>
          </w:tcPr>
          <w:p w14:paraId="4AA72CB5" w14:textId="77777777"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705B2C65" w14:textId="0A6AF0F3" w:rsidTr="001E2B86">
        <w:trPr>
          <w:trHeight w:val="20"/>
          <w:tblHeader/>
        </w:trPr>
        <w:tc>
          <w:tcPr>
            <w:tcW w:w="3879" w:type="dxa"/>
            <w:shd w:val="clear" w:color="auto" w:fill="auto"/>
          </w:tcPr>
          <w:p w14:paraId="34F34294" w14:textId="77777777" w:rsidR="0082684A" w:rsidRPr="00D44C9F"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734E031A"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Land</w:t>
            </w:r>
          </w:p>
        </w:tc>
        <w:tc>
          <w:tcPr>
            <w:tcW w:w="1440" w:type="dxa"/>
            <w:shd w:val="clear" w:color="auto" w:fill="auto"/>
          </w:tcPr>
          <w:p w14:paraId="12D9E666" w14:textId="38BD5E19"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improvement</w:t>
            </w:r>
            <w:r w:rsidR="003B6B7D" w:rsidRPr="00D44C9F">
              <w:rPr>
                <w:rFonts w:eastAsia="Arial"/>
                <w:b/>
                <w:sz w:val="18"/>
                <w:szCs w:val="18"/>
                <w:lang w:eastAsia="en-GB"/>
              </w:rPr>
              <w:t>s</w:t>
            </w:r>
          </w:p>
        </w:tc>
        <w:tc>
          <w:tcPr>
            <w:tcW w:w="1440" w:type="dxa"/>
            <w:shd w:val="clear" w:color="auto" w:fill="auto"/>
          </w:tcPr>
          <w:p w14:paraId="4C688489"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buildings</w:t>
            </w:r>
          </w:p>
        </w:tc>
        <w:tc>
          <w:tcPr>
            <w:tcW w:w="1440" w:type="dxa"/>
            <w:shd w:val="clear" w:color="auto" w:fill="auto"/>
          </w:tcPr>
          <w:p w14:paraId="60B15F6C" w14:textId="2FE85966"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0FA6A268" w14:textId="7FBA5F3D"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06B1200A"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Vehicles</w:t>
            </w:r>
          </w:p>
        </w:tc>
        <w:tc>
          <w:tcPr>
            <w:tcW w:w="1440" w:type="dxa"/>
            <w:shd w:val="clear" w:color="auto" w:fill="auto"/>
          </w:tcPr>
          <w:p w14:paraId="5426D235" w14:textId="0A6A6D50"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In progress</w:t>
            </w:r>
          </w:p>
        </w:tc>
        <w:tc>
          <w:tcPr>
            <w:tcW w:w="1440" w:type="dxa"/>
          </w:tcPr>
          <w:p w14:paraId="43AA61E9" w14:textId="2056E8E5"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82684A" w:rsidRPr="00D44C9F" w14:paraId="4FB5F93B" w14:textId="7A7AF3FE" w:rsidTr="001E2B86">
        <w:trPr>
          <w:trHeight w:val="20"/>
          <w:tblHeader/>
        </w:trPr>
        <w:tc>
          <w:tcPr>
            <w:tcW w:w="3879" w:type="dxa"/>
            <w:shd w:val="clear" w:color="auto" w:fill="auto"/>
          </w:tcPr>
          <w:p w14:paraId="74C3032B" w14:textId="77777777" w:rsidR="0082684A" w:rsidRPr="00D44C9F" w:rsidRDefault="0082684A" w:rsidP="00550365">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785D78C9" w14:textId="718443A1"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4EFB413" w14:textId="0644DC84"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ADC1CE2" w14:textId="632F3762"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94CFE18" w14:textId="12704C66"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39BC9917" w14:textId="68BE2BAA"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1349CDF1" w14:textId="362E222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116E4E13" w14:textId="324CEB01"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59EF5AFF" w14:textId="6E6254AB"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82684A" w:rsidRPr="00D44C9F" w14:paraId="477B1B9A" w14:textId="6EF9060A" w:rsidTr="001E2B86">
        <w:trPr>
          <w:trHeight w:val="20"/>
        </w:trPr>
        <w:tc>
          <w:tcPr>
            <w:tcW w:w="3879" w:type="dxa"/>
            <w:shd w:val="clear" w:color="auto" w:fill="auto"/>
          </w:tcPr>
          <w:p w14:paraId="201BB796" w14:textId="4F74C01D" w:rsidR="0082684A" w:rsidRPr="00D44C9F" w:rsidRDefault="0082684A" w:rsidP="00550365">
            <w:pPr>
              <w:spacing w:after="0" w:line="240" w:lineRule="auto"/>
              <w:ind w:left="129" w:right="-72" w:hanging="230"/>
              <w:jc w:val="both"/>
              <w:rPr>
                <w:rFonts w:eastAsia="Arial"/>
                <w:b/>
                <w:bCs/>
                <w:sz w:val="18"/>
                <w:szCs w:val="18"/>
                <w:lang w:eastAsia="en-GB"/>
              </w:rPr>
            </w:pPr>
          </w:p>
        </w:tc>
        <w:tc>
          <w:tcPr>
            <w:tcW w:w="1440" w:type="dxa"/>
            <w:shd w:val="clear" w:color="auto" w:fill="FAFAFA"/>
          </w:tcPr>
          <w:p w14:paraId="625EBE8C"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7C0DE85"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D25701A"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04A82D7"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58A5370"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36AFC7A7"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108B34F4"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26998B4" w14:textId="77777777" w:rsidR="0082684A" w:rsidRPr="00D44C9F" w:rsidRDefault="0082684A" w:rsidP="00550365">
            <w:pPr>
              <w:spacing w:after="0" w:line="240" w:lineRule="auto"/>
              <w:ind w:right="-72"/>
              <w:jc w:val="right"/>
              <w:rPr>
                <w:rFonts w:eastAsia="Arial"/>
                <w:sz w:val="18"/>
                <w:szCs w:val="18"/>
                <w:lang w:eastAsia="en-GB"/>
              </w:rPr>
            </w:pPr>
          </w:p>
        </w:tc>
      </w:tr>
      <w:tr w:rsidR="00057C6A" w:rsidRPr="00D44C9F" w14:paraId="1A74BBB0" w14:textId="77777777" w:rsidTr="001E2B86">
        <w:trPr>
          <w:trHeight w:val="20"/>
        </w:trPr>
        <w:tc>
          <w:tcPr>
            <w:tcW w:w="3879" w:type="dxa"/>
            <w:shd w:val="clear" w:color="auto" w:fill="auto"/>
          </w:tcPr>
          <w:p w14:paraId="2AE75EFB" w14:textId="4CFAF093" w:rsidR="00057C6A" w:rsidRPr="00D44C9F" w:rsidRDefault="00057C6A" w:rsidP="00550365">
            <w:pPr>
              <w:spacing w:after="0" w:line="240" w:lineRule="auto"/>
              <w:ind w:left="129" w:right="-72" w:hanging="230"/>
              <w:jc w:val="both"/>
              <w:rPr>
                <w:rFonts w:eastAsia="Arial"/>
                <w:b/>
                <w:spacing w:val="-4"/>
                <w:sz w:val="18"/>
                <w:szCs w:val="18"/>
                <w:lang w:eastAsia="en-GB"/>
              </w:rPr>
            </w:pPr>
            <w:r w:rsidRPr="00D44C9F">
              <w:rPr>
                <w:rFonts w:eastAsia="Arial"/>
                <w:b/>
                <w:spacing w:val="-4"/>
                <w:sz w:val="18"/>
                <w:szCs w:val="18"/>
                <w:lang w:eastAsia="en-GB"/>
              </w:rPr>
              <w:t xml:space="preserve">For the year ended </w:t>
            </w:r>
            <w:r w:rsidRPr="00236E60">
              <w:rPr>
                <w:rFonts w:eastAsia="Arial"/>
                <w:b/>
                <w:spacing w:val="-4"/>
                <w:sz w:val="18"/>
                <w:szCs w:val="18"/>
                <w:lang w:eastAsia="en-GB"/>
              </w:rPr>
              <w:t>31</w:t>
            </w:r>
            <w:r w:rsidRPr="00D44C9F">
              <w:rPr>
                <w:rFonts w:eastAsia="Arial"/>
                <w:b/>
                <w:spacing w:val="-4"/>
                <w:sz w:val="18"/>
                <w:szCs w:val="18"/>
                <w:lang w:eastAsia="en-GB"/>
              </w:rPr>
              <w:t xml:space="preserve"> December </w:t>
            </w:r>
            <w:r w:rsidRPr="00236E60">
              <w:rPr>
                <w:rFonts w:eastAsia="Arial"/>
                <w:b/>
                <w:spacing w:val="-4"/>
                <w:sz w:val="18"/>
                <w:szCs w:val="18"/>
                <w:lang w:eastAsia="en-GB"/>
              </w:rPr>
              <w:t>2021</w:t>
            </w:r>
          </w:p>
        </w:tc>
        <w:tc>
          <w:tcPr>
            <w:tcW w:w="1440" w:type="dxa"/>
            <w:shd w:val="clear" w:color="auto" w:fill="FAFAFA"/>
          </w:tcPr>
          <w:p w14:paraId="093398AF"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B751F5C"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7740BF38"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9F4CD65"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F784D86"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542B924"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3BC55B0B" w14:textId="77777777" w:rsidR="00057C6A" w:rsidRPr="00D44C9F"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D427AFB" w14:textId="77777777" w:rsidR="00057C6A" w:rsidRPr="00D44C9F" w:rsidRDefault="00057C6A" w:rsidP="00550365">
            <w:pPr>
              <w:spacing w:after="0" w:line="240" w:lineRule="auto"/>
              <w:ind w:right="-72"/>
              <w:jc w:val="right"/>
              <w:rPr>
                <w:rFonts w:eastAsia="Arial"/>
                <w:sz w:val="18"/>
                <w:szCs w:val="18"/>
                <w:lang w:eastAsia="en-GB"/>
              </w:rPr>
            </w:pPr>
          </w:p>
        </w:tc>
      </w:tr>
      <w:tr w:rsidR="00B9593F" w:rsidRPr="00D44C9F" w14:paraId="30BD0C66" w14:textId="081420F6" w:rsidTr="000A4CF2">
        <w:trPr>
          <w:trHeight w:val="20"/>
        </w:trPr>
        <w:tc>
          <w:tcPr>
            <w:tcW w:w="3879" w:type="dxa"/>
            <w:shd w:val="clear" w:color="auto" w:fill="auto"/>
            <w:vAlign w:val="center"/>
          </w:tcPr>
          <w:p w14:paraId="5521F1A1" w14:textId="1793DC69" w:rsidR="00B9593F" w:rsidRPr="00D44C9F" w:rsidRDefault="00B9593F" w:rsidP="00550365">
            <w:pPr>
              <w:spacing w:after="0" w:line="240" w:lineRule="auto"/>
              <w:ind w:left="129" w:right="-72" w:hanging="230"/>
              <w:jc w:val="both"/>
              <w:rPr>
                <w:rFonts w:eastAsia="Arial"/>
                <w:b/>
                <w:bCs/>
                <w:sz w:val="18"/>
                <w:szCs w:val="18"/>
                <w:lang w:eastAsia="en-GB"/>
              </w:rPr>
            </w:pPr>
            <w:r w:rsidRPr="00D44C9F">
              <w:rPr>
                <w:rFonts w:eastAsia="Arial Unicode MS"/>
                <w:color w:val="000000"/>
                <w:sz w:val="18"/>
                <w:szCs w:val="18"/>
              </w:rPr>
              <w:t>Opening net book amount</w:t>
            </w:r>
          </w:p>
        </w:tc>
        <w:tc>
          <w:tcPr>
            <w:tcW w:w="1440" w:type="dxa"/>
            <w:shd w:val="clear" w:color="auto" w:fill="FAFAFA"/>
          </w:tcPr>
          <w:p w14:paraId="123F871B" w14:textId="6AD3CCDF"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474</w:t>
            </w:r>
            <w:r w:rsidR="00B9593F" w:rsidRPr="00D44C9F">
              <w:rPr>
                <w:sz w:val="18"/>
                <w:szCs w:val="18"/>
              </w:rPr>
              <w:t>,</w:t>
            </w:r>
            <w:r w:rsidRPr="00236E60">
              <w:rPr>
                <w:sz w:val="18"/>
                <w:szCs w:val="18"/>
              </w:rPr>
              <w:t>503</w:t>
            </w:r>
          </w:p>
        </w:tc>
        <w:tc>
          <w:tcPr>
            <w:tcW w:w="1440" w:type="dxa"/>
            <w:shd w:val="clear" w:color="auto" w:fill="FAFAFA"/>
          </w:tcPr>
          <w:p w14:paraId="2A2ED394" w14:textId="4DA49E37"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29</w:t>
            </w:r>
            <w:r w:rsidR="00B9593F" w:rsidRPr="00D44C9F">
              <w:rPr>
                <w:sz w:val="18"/>
                <w:szCs w:val="18"/>
              </w:rPr>
              <w:t>,</w:t>
            </w:r>
            <w:r w:rsidRPr="00236E60">
              <w:rPr>
                <w:sz w:val="18"/>
                <w:szCs w:val="18"/>
              </w:rPr>
              <w:t>134</w:t>
            </w:r>
          </w:p>
        </w:tc>
        <w:tc>
          <w:tcPr>
            <w:tcW w:w="1440" w:type="dxa"/>
            <w:shd w:val="clear" w:color="auto" w:fill="FAFAFA"/>
          </w:tcPr>
          <w:p w14:paraId="61779427" w14:textId="7730AFE9"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42</w:t>
            </w:r>
            <w:r w:rsidR="00B9593F" w:rsidRPr="00D44C9F">
              <w:rPr>
                <w:sz w:val="18"/>
                <w:szCs w:val="18"/>
              </w:rPr>
              <w:t>,</w:t>
            </w:r>
            <w:r w:rsidRPr="00236E60">
              <w:rPr>
                <w:sz w:val="18"/>
                <w:szCs w:val="18"/>
              </w:rPr>
              <w:t>360</w:t>
            </w:r>
          </w:p>
        </w:tc>
        <w:tc>
          <w:tcPr>
            <w:tcW w:w="1440" w:type="dxa"/>
            <w:shd w:val="clear" w:color="auto" w:fill="FAFAFA"/>
          </w:tcPr>
          <w:p w14:paraId="437B8FA2" w14:textId="2F08A7A7"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195</w:t>
            </w:r>
            <w:r w:rsidR="00B9593F" w:rsidRPr="00D44C9F">
              <w:rPr>
                <w:sz w:val="18"/>
                <w:szCs w:val="18"/>
              </w:rPr>
              <w:t>,</w:t>
            </w:r>
            <w:r w:rsidRPr="00236E60">
              <w:rPr>
                <w:sz w:val="18"/>
                <w:szCs w:val="18"/>
              </w:rPr>
              <w:t>592</w:t>
            </w:r>
          </w:p>
        </w:tc>
        <w:tc>
          <w:tcPr>
            <w:tcW w:w="1440" w:type="dxa"/>
            <w:shd w:val="clear" w:color="auto" w:fill="FAFAFA"/>
          </w:tcPr>
          <w:p w14:paraId="7642102A" w14:textId="7FD17C10"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528</w:t>
            </w:r>
            <w:r w:rsidR="00B9593F" w:rsidRPr="00D44C9F">
              <w:rPr>
                <w:sz w:val="18"/>
                <w:szCs w:val="18"/>
              </w:rPr>
              <w:t>,</w:t>
            </w:r>
            <w:r w:rsidRPr="00236E60">
              <w:rPr>
                <w:sz w:val="18"/>
                <w:szCs w:val="18"/>
              </w:rPr>
              <w:t>815</w:t>
            </w:r>
          </w:p>
        </w:tc>
        <w:tc>
          <w:tcPr>
            <w:tcW w:w="1440" w:type="dxa"/>
            <w:shd w:val="clear" w:color="auto" w:fill="FAFAFA"/>
          </w:tcPr>
          <w:p w14:paraId="5F73250D" w14:textId="3D773BB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028</w:t>
            </w:r>
          </w:p>
        </w:tc>
        <w:tc>
          <w:tcPr>
            <w:tcW w:w="1440" w:type="dxa"/>
            <w:shd w:val="clear" w:color="auto" w:fill="FAFAFA"/>
          </w:tcPr>
          <w:p w14:paraId="5F613F0F" w14:textId="64D4A325"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126</w:t>
            </w:r>
            <w:r w:rsidR="00B9593F" w:rsidRPr="00D44C9F">
              <w:rPr>
                <w:sz w:val="18"/>
                <w:szCs w:val="18"/>
              </w:rPr>
              <w:t>,</w:t>
            </w:r>
            <w:r w:rsidRPr="00236E60">
              <w:rPr>
                <w:sz w:val="18"/>
                <w:szCs w:val="18"/>
              </w:rPr>
              <w:t>017</w:t>
            </w:r>
          </w:p>
        </w:tc>
        <w:tc>
          <w:tcPr>
            <w:tcW w:w="1440" w:type="dxa"/>
            <w:shd w:val="clear" w:color="auto" w:fill="FAFAFA"/>
          </w:tcPr>
          <w:p w14:paraId="0741429B" w14:textId="700C67F4"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397</w:t>
            </w:r>
            <w:r w:rsidR="00B9593F" w:rsidRPr="00D44C9F">
              <w:rPr>
                <w:sz w:val="18"/>
                <w:szCs w:val="18"/>
              </w:rPr>
              <w:t>,</w:t>
            </w:r>
            <w:r w:rsidRPr="00236E60">
              <w:rPr>
                <w:sz w:val="18"/>
                <w:szCs w:val="18"/>
              </w:rPr>
              <w:t>449</w:t>
            </w:r>
          </w:p>
        </w:tc>
      </w:tr>
      <w:tr w:rsidR="00B9593F" w:rsidRPr="00D44C9F" w14:paraId="0004018E" w14:textId="6DA4E17D" w:rsidTr="000A4CF2">
        <w:trPr>
          <w:trHeight w:val="20"/>
        </w:trPr>
        <w:tc>
          <w:tcPr>
            <w:tcW w:w="3879" w:type="dxa"/>
            <w:shd w:val="clear" w:color="auto" w:fill="auto"/>
            <w:vAlign w:val="center"/>
          </w:tcPr>
          <w:p w14:paraId="56C583A9" w14:textId="007ED185"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 xml:space="preserve">Additions </w:t>
            </w:r>
          </w:p>
        </w:tc>
        <w:tc>
          <w:tcPr>
            <w:tcW w:w="1440" w:type="dxa"/>
            <w:shd w:val="clear" w:color="auto" w:fill="FAFAFA"/>
          </w:tcPr>
          <w:p w14:paraId="7258E02E" w14:textId="52E338C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69D333B" w14:textId="128240C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7C33546" w14:textId="1EE96A43"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46DFAC46" w14:textId="03B4E790"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28</w:t>
            </w:r>
            <w:r w:rsidR="00B9593F" w:rsidRPr="00D44C9F">
              <w:rPr>
                <w:sz w:val="18"/>
                <w:szCs w:val="18"/>
              </w:rPr>
              <w:t>,</w:t>
            </w:r>
            <w:r w:rsidRPr="00236E60">
              <w:rPr>
                <w:sz w:val="18"/>
                <w:szCs w:val="18"/>
              </w:rPr>
              <w:t>533</w:t>
            </w:r>
          </w:p>
        </w:tc>
        <w:tc>
          <w:tcPr>
            <w:tcW w:w="1440" w:type="dxa"/>
            <w:shd w:val="clear" w:color="auto" w:fill="FAFAFA"/>
          </w:tcPr>
          <w:p w14:paraId="0DE0DE36" w14:textId="5EF3B316"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52</w:t>
            </w:r>
            <w:r w:rsidR="00B9593F" w:rsidRPr="00D44C9F">
              <w:rPr>
                <w:sz w:val="18"/>
                <w:szCs w:val="18"/>
              </w:rPr>
              <w:t>,</w:t>
            </w:r>
            <w:r w:rsidRPr="00236E60">
              <w:rPr>
                <w:sz w:val="18"/>
                <w:szCs w:val="18"/>
              </w:rPr>
              <w:t>812</w:t>
            </w:r>
          </w:p>
        </w:tc>
        <w:tc>
          <w:tcPr>
            <w:tcW w:w="1440" w:type="dxa"/>
            <w:shd w:val="clear" w:color="auto" w:fill="FAFAFA"/>
          </w:tcPr>
          <w:p w14:paraId="06B97CDC" w14:textId="5D3FDF71"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152</w:t>
            </w:r>
          </w:p>
        </w:tc>
        <w:tc>
          <w:tcPr>
            <w:tcW w:w="1440" w:type="dxa"/>
            <w:shd w:val="clear" w:color="auto" w:fill="FAFAFA"/>
          </w:tcPr>
          <w:p w14:paraId="14F7C317" w14:textId="249B8BE9"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228</w:t>
            </w:r>
            <w:r w:rsidR="00B9593F" w:rsidRPr="00D44C9F">
              <w:rPr>
                <w:sz w:val="18"/>
                <w:szCs w:val="18"/>
              </w:rPr>
              <w:t>,</w:t>
            </w:r>
            <w:r w:rsidRPr="00236E60">
              <w:rPr>
                <w:sz w:val="18"/>
                <w:szCs w:val="18"/>
              </w:rPr>
              <w:t>297</w:t>
            </w:r>
          </w:p>
        </w:tc>
        <w:tc>
          <w:tcPr>
            <w:tcW w:w="1440" w:type="dxa"/>
            <w:shd w:val="clear" w:color="auto" w:fill="FAFAFA"/>
          </w:tcPr>
          <w:p w14:paraId="696B668D" w14:textId="58376169"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309</w:t>
            </w:r>
            <w:r w:rsidR="00B9593F" w:rsidRPr="00D44C9F">
              <w:rPr>
                <w:sz w:val="18"/>
                <w:szCs w:val="18"/>
              </w:rPr>
              <w:t>,</w:t>
            </w:r>
            <w:r w:rsidRPr="00236E60">
              <w:rPr>
                <w:sz w:val="18"/>
                <w:szCs w:val="18"/>
              </w:rPr>
              <w:t>794</w:t>
            </w:r>
          </w:p>
        </w:tc>
      </w:tr>
      <w:tr w:rsidR="00B9593F" w:rsidRPr="00D44C9F" w14:paraId="40447AD7" w14:textId="77777777" w:rsidTr="000A4CF2">
        <w:trPr>
          <w:trHeight w:val="20"/>
        </w:trPr>
        <w:tc>
          <w:tcPr>
            <w:tcW w:w="3879" w:type="dxa"/>
            <w:shd w:val="clear" w:color="auto" w:fill="auto"/>
            <w:vAlign w:val="center"/>
          </w:tcPr>
          <w:p w14:paraId="156CF4BF" w14:textId="1C388E32"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Disposals, net</w:t>
            </w:r>
          </w:p>
        </w:tc>
        <w:tc>
          <w:tcPr>
            <w:tcW w:w="1440" w:type="dxa"/>
            <w:shd w:val="clear" w:color="auto" w:fill="FAFAFA"/>
          </w:tcPr>
          <w:p w14:paraId="0FF60B05" w14:textId="3B79B4C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D118B2A" w14:textId="48A0FD07"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514CDFB" w14:textId="267E119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1A2EFC9D" w14:textId="4D769584"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233</w:t>
            </w:r>
            <w:r w:rsidRPr="00D44C9F">
              <w:rPr>
                <w:sz w:val="18"/>
                <w:szCs w:val="18"/>
              </w:rPr>
              <w:t>)</w:t>
            </w:r>
          </w:p>
        </w:tc>
        <w:tc>
          <w:tcPr>
            <w:tcW w:w="1440" w:type="dxa"/>
            <w:shd w:val="clear" w:color="auto" w:fill="FAFAFA"/>
          </w:tcPr>
          <w:p w14:paraId="179DD221" w14:textId="5952CEDB"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2</w:t>
            </w:r>
            <w:r w:rsidRPr="00D44C9F">
              <w:rPr>
                <w:sz w:val="18"/>
                <w:szCs w:val="18"/>
              </w:rPr>
              <w:t>,</w:t>
            </w:r>
            <w:r w:rsidR="00236E60" w:rsidRPr="00236E60">
              <w:rPr>
                <w:sz w:val="18"/>
                <w:szCs w:val="18"/>
              </w:rPr>
              <w:t>162</w:t>
            </w:r>
            <w:r w:rsidRPr="00D44C9F">
              <w:rPr>
                <w:sz w:val="18"/>
                <w:szCs w:val="18"/>
              </w:rPr>
              <w:t>)</w:t>
            </w:r>
          </w:p>
        </w:tc>
        <w:tc>
          <w:tcPr>
            <w:tcW w:w="1440" w:type="dxa"/>
            <w:shd w:val="clear" w:color="auto" w:fill="FAFAFA"/>
          </w:tcPr>
          <w:p w14:paraId="1C92ED38" w14:textId="385CF5A8"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4BA33DC8" w14:textId="4B4C75D6"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0860396" w14:textId="4F5172E0"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2</w:t>
            </w:r>
            <w:r w:rsidRPr="00D44C9F">
              <w:rPr>
                <w:sz w:val="18"/>
                <w:szCs w:val="18"/>
              </w:rPr>
              <w:t>,</w:t>
            </w:r>
            <w:r w:rsidR="00236E60" w:rsidRPr="00236E60">
              <w:rPr>
                <w:sz w:val="18"/>
                <w:szCs w:val="18"/>
              </w:rPr>
              <w:t>395</w:t>
            </w:r>
            <w:r w:rsidRPr="00D44C9F">
              <w:rPr>
                <w:sz w:val="18"/>
                <w:szCs w:val="18"/>
              </w:rPr>
              <w:t>)</w:t>
            </w:r>
          </w:p>
        </w:tc>
      </w:tr>
      <w:tr w:rsidR="00B9593F" w:rsidRPr="00D44C9F" w14:paraId="6E4EFF44" w14:textId="77777777" w:rsidTr="000A4CF2">
        <w:trPr>
          <w:trHeight w:val="20"/>
        </w:trPr>
        <w:tc>
          <w:tcPr>
            <w:tcW w:w="3879" w:type="dxa"/>
            <w:shd w:val="clear" w:color="auto" w:fill="auto"/>
            <w:vAlign w:val="center"/>
          </w:tcPr>
          <w:p w14:paraId="305057D1" w14:textId="40B3D474"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Write-offs, net</w:t>
            </w:r>
          </w:p>
        </w:tc>
        <w:tc>
          <w:tcPr>
            <w:tcW w:w="1440" w:type="dxa"/>
            <w:shd w:val="clear" w:color="auto" w:fill="FAFAFA"/>
          </w:tcPr>
          <w:p w14:paraId="1545BED3" w14:textId="55328DA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2FB66C96" w14:textId="2664A958"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0470785C" w14:textId="59A8BC34"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9C607EF" w14:textId="3948FC6B"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085</w:t>
            </w:r>
            <w:r w:rsidRPr="00D44C9F">
              <w:rPr>
                <w:sz w:val="18"/>
                <w:szCs w:val="18"/>
              </w:rPr>
              <w:t>)</w:t>
            </w:r>
          </w:p>
        </w:tc>
        <w:tc>
          <w:tcPr>
            <w:tcW w:w="1440" w:type="dxa"/>
            <w:shd w:val="clear" w:color="auto" w:fill="FAFAFA"/>
          </w:tcPr>
          <w:p w14:paraId="6D2B4399" w14:textId="4008736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17</w:t>
            </w:r>
            <w:r w:rsidRPr="00D44C9F">
              <w:rPr>
                <w:sz w:val="18"/>
                <w:szCs w:val="18"/>
              </w:rPr>
              <w:t>,</w:t>
            </w:r>
            <w:r w:rsidR="00236E60" w:rsidRPr="00236E60">
              <w:rPr>
                <w:sz w:val="18"/>
                <w:szCs w:val="18"/>
              </w:rPr>
              <w:t>316</w:t>
            </w:r>
            <w:r w:rsidRPr="00D44C9F">
              <w:rPr>
                <w:sz w:val="18"/>
                <w:szCs w:val="18"/>
              </w:rPr>
              <w:t>)</w:t>
            </w:r>
          </w:p>
        </w:tc>
        <w:tc>
          <w:tcPr>
            <w:tcW w:w="1440" w:type="dxa"/>
            <w:shd w:val="clear" w:color="auto" w:fill="FAFAFA"/>
          </w:tcPr>
          <w:p w14:paraId="2FCD3460" w14:textId="214DE6E3"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E5F2103" w14:textId="2F16EB88"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2825DA2" w14:textId="1D56929B"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18</w:t>
            </w:r>
            <w:r w:rsidRPr="00D44C9F">
              <w:rPr>
                <w:sz w:val="18"/>
                <w:szCs w:val="18"/>
              </w:rPr>
              <w:t>,</w:t>
            </w:r>
            <w:r w:rsidR="00236E60" w:rsidRPr="00236E60">
              <w:rPr>
                <w:sz w:val="18"/>
                <w:szCs w:val="18"/>
              </w:rPr>
              <w:t>401</w:t>
            </w:r>
            <w:r w:rsidRPr="00D44C9F">
              <w:rPr>
                <w:sz w:val="18"/>
                <w:szCs w:val="18"/>
              </w:rPr>
              <w:t>)</w:t>
            </w:r>
          </w:p>
        </w:tc>
      </w:tr>
      <w:tr w:rsidR="00B9593F" w:rsidRPr="00D44C9F" w14:paraId="4085C96D" w14:textId="584A3006" w:rsidTr="000A4CF2">
        <w:trPr>
          <w:trHeight w:val="20"/>
        </w:trPr>
        <w:tc>
          <w:tcPr>
            <w:tcW w:w="3879" w:type="dxa"/>
            <w:shd w:val="clear" w:color="auto" w:fill="auto"/>
            <w:vAlign w:val="center"/>
          </w:tcPr>
          <w:p w14:paraId="49A0D4D2" w14:textId="2F7E5821"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Reclassification</w:t>
            </w:r>
          </w:p>
        </w:tc>
        <w:tc>
          <w:tcPr>
            <w:tcW w:w="1440" w:type="dxa"/>
            <w:shd w:val="clear" w:color="auto" w:fill="FAFAFA"/>
          </w:tcPr>
          <w:p w14:paraId="3A11675D" w14:textId="2EA6FA7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48B723EA" w14:textId="1761C57F"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34E9ACA3" w14:textId="3311B8A5"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0390C0E3" w14:textId="7F8A5EAA"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312</w:t>
            </w:r>
          </w:p>
        </w:tc>
        <w:tc>
          <w:tcPr>
            <w:tcW w:w="1440" w:type="dxa"/>
            <w:shd w:val="clear" w:color="auto" w:fill="FAFAFA"/>
          </w:tcPr>
          <w:p w14:paraId="63446582" w14:textId="1984E50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308</w:t>
            </w:r>
            <w:r w:rsidR="00B9593F" w:rsidRPr="00D44C9F">
              <w:rPr>
                <w:sz w:val="18"/>
                <w:szCs w:val="18"/>
              </w:rPr>
              <w:t>,</w:t>
            </w:r>
            <w:r w:rsidRPr="00236E60">
              <w:rPr>
                <w:sz w:val="18"/>
                <w:szCs w:val="18"/>
              </w:rPr>
              <w:t>199</w:t>
            </w:r>
          </w:p>
        </w:tc>
        <w:tc>
          <w:tcPr>
            <w:tcW w:w="1440" w:type="dxa"/>
            <w:shd w:val="clear" w:color="auto" w:fill="FAFAFA"/>
          </w:tcPr>
          <w:p w14:paraId="51F70A09" w14:textId="21F15D79"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0D48E4FF" w14:textId="439B9F2F"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308</w:t>
            </w:r>
            <w:r w:rsidRPr="00D44C9F">
              <w:rPr>
                <w:sz w:val="18"/>
                <w:szCs w:val="18"/>
              </w:rPr>
              <w:t>,</w:t>
            </w:r>
            <w:r w:rsidR="00236E60" w:rsidRPr="00236E60">
              <w:rPr>
                <w:sz w:val="18"/>
                <w:szCs w:val="18"/>
              </w:rPr>
              <w:t>511</w:t>
            </w:r>
            <w:r w:rsidRPr="00D44C9F">
              <w:rPr>
                <w:sz w:val="18"/>
                <w:szCs w:val="18"/>
              </w:rPr>
              <w:t>)</w:t>
            </w:r>
          </w:p>
        </w:tc>
        <w:tc>
          <w:tcPr>
            <w:tcW w:w="1440" w:type="dxa"/>
            <w:shd w:val="clear" w:color="auto" w:fill="FAFAFA"/>
          </w:tcPr>
          <w:p w14:paraId="3121393C" w14:textId="7D8D07E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r>
      <w:tr w:rsidR="00B9593F" w:rsidRPr="00D44C9F" w14:paraId="2D8B539D" w14:textId="629D9194" w:rsidTr="000A4CF2">
        <w:trPr>
          <w:trHeight w:val="20"/>
        </w:trPr>
        <w:tc>
          <w:tcPr>
            <w:tcW w:w="3879" w:type="dxa"/>
            <w:shd w:val="clear" w:color="auto" w:fill="auto"/>
            <w:vAlign w:val="center"/>
          </w:tcPr>
          <w:p w14:paraId="02754BAA" w14:textId="4DC26FC2"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Transfer from (to) other accounts</w:t>
            </w:r>
          </w:p>
        </w:tc>
        <w:tc>
          <w:tcPr>
            <w:tcW w:w="1440" w:type="dxa"/>
            <w:shd w:val="clear" w:color="auto" w:fill="FAFAFA"/>
          </w:tcPr>
          <w:p w14:paraId="68E45B73" w14:textId="1EC7BA29"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1B952871" w14:textId="6F3D829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910</w:t>
            </w:r>
            <w:r w:rsidRPr="00D44C9F">
              <w:rPr>
                <w:sz w:val="18"/>
                <w:szCs w:val="18"/>
              </w:rPr>
              <w:t>)</w:t>
            </w:r>
          </w:p>
        </w:tc>
        <w:tc>
          <w:tcPr>
            <w:tcW w:w="1440" w:type="dxa"/>
            <w:shd w:val="clear" w:color="auto" w:fill="FAFAFA"/>
          </w:tcPr>
          <w:p w14:paraId="443D437A" w14:textId="5F4DCF39"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7D5283A5" w14:textId="471398D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313</w:t>
            </w:r>
            <w:r w:rsidRPr="00D44C9F">
              <w:rPr>
                <w:sz w:val="18"/>
                <w:szCs w:val="18"/>
              </w:rPr>
              <w:t>)</w:t>
            </w:r>
          </w:p>
        </w:tc>
        <w:tc>
          <w:tcPr>
            <w:tcW w:w="1440" w:type="dxa"/>
            <w:shd w:val="clear" w:color="auto" w:fill="FAFAFA"/>
          </w:tcPr>
          <w:p w14:paraId="61915976" w14:textId="3B39EDF0"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563</w:t>
            </w:r>
          </w:p>
        </w:tc>
        <w:tc>
          <w:tcPr>
            <w:tcW w:w="1440" w:type="dxa"/>
            <w:shd w:val="clear" w:color="auto" w:fill="FAFAFA"/>
          </w:tcPr>
          <w:p w14:paraId="2021DBE9" w14:textId="517AA944"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139</w:t>
            </w:r>
          </w:p>
        </w:tc>
        <w:tc>
          <w:tcPr>
            <w:tcW w:w="1440" w:type="dxa"/>
            <w:shd w:val="clear" w:color="auto" w:fill="FAFAFA"/>
          </w:tcPr>
          <w:p w14:paraId="4DFE3D87" w14:textId="7FFB578A"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1E6D25A" w14:textId="685A4B95"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521</w:t>
            </w:r>
            <w:r w:rsidRPr="00D44C9F">
              <w:rPr>
                <w:sz w:val="18"/>
                <w:szCs w:val="18"/>
              </w:rPr>
              <w:t>)</w:t>
            </w:r>
          </w:p>
        </w:tc>
      </w:tr>
      <w:tr w:rsidR="00B9593F" w:rsidRPr="00D44C9F" w14:paraId="4C4D436C" w14:textId="1F209CA4" w:rsidTr="000A4CF2">
        <w:trPr>
          <w:trHeight w:val="20"/>
        </w:trPr>
        <w:tc>
          <w:tcPr>
            <w:tcW w:w="3879" w:type="dxa"/>
            <w:shd w:val="clear" w:color="auto" w:fill="auto"/>
            <w:vAlign w:val="center"/>
          </w:tcPr>
          <w:p w14:paraId="4764DA18" w14:textId="1B48AB80"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Depreciation charge</w:t>
            </w:r>
          </w:p>
        </w:tc>
        <w:tc>
          <w:tcPr>
            <w:tcW w:w="1440" w:type="dxa"/>
            <w:shd w:val="clear" w:color="auto" w:fill="FAFAFA"/>
          </w:tcPr>
          <w:p w14:paraId="030FA96F" w14:textId="3E49E7F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0AE3AB38" w14:textId="3455AA41"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899</w:t>
            </w:r>
            <w:r w:rsidRPr="00D44C9F">
              <w:rPr>
                <w:sz w:val="18"/>
                <w:szCs w:val="18"/>
              </w:rPr>
              <w:t>)</w:t>
            </w:r>
          </w:p>
        </w:tc>
        <w:tc>
          <w:tcPr>
            <w:tcW w:w="1440" w:type="dxa"/>
            <w:shd w:val="clear" w:color="auto" w:fill="FAFAFA"/>
          </w:tcPr>
          <w:p w14:paraId="5B2C370C" w14:textId="5571552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3</w:t>
            </w:r>
            <w:r w:rsidRPr="00D44C9F">
              <w:rPr>
                <w:sz w:val="18"/>
                <w:szCs w:val="18"/>
              </w:rPr>
              <w:t>,</w:t>
            </w:r>
            <w:r w:rsidR="00236E60" w:rsidRPr="00236E60">
              <w:rPr>
                <w:sz w:val="18"/>
                <w:szCs w:val="18"/>
              </w:rPr>
              <w:t>659</w:t>
            </w:r>
            <w:r w:rsidRPr="00D44C9F">
              <w:rPr>
                <w:sz w:val="18"/>
                <w:szCs w:val="18"/>
              </w:rPr>
              <w:t>)</w:t>
            </w:r>
          </w:p>
        </w:tc>
        <w:tc>
          <w:tcPr>
            <w:tcW w:w="1440" w:type="dxa"/>
            <w:shd w:val="clear" w:color="auto" w:fill="FAFAFA"/>
          </w:tcPr>
          <w:p w14:paraId="4A489E91" w14:textId="77DDB02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47</w:t>
            </w:r>
            <w:r w:rsidRPr="00D44C9F">
              <w:rPr>
                <w:sz w:val="18"/>
                <w:szCs w:val="18"/>
              </w:rPr>
              <w:t>,</w:t>
            </w:r>
            <w:r w:rsidR="00236E60" w:rsidRPr="00236E60">
              <w:rPr>
                <w:sz w:val="18"/>
                <w:szCs w:val="18"/>
              </w:rPr>
              <w:t>922</w:t>
            </w:r>
            <w:r w:rsidRPr="00D44C9F">
              <w:rPr>
                <w:sz w:val="18"/>
                <w:szCs w:val="18"/>
              </w:rPr>
              <w:t>)</w:t>
            </w:r>
          </w:p>
        </w:tc>
        <w:tc>
          <w:tcPr>
            <w:tcW w:w="1440" w:type="dxa"/>
            <w:shd w:val="clear" w:color="auto" w:fill="FAFAFA"/>
          </w:tcPr>
          <w:p w14:paraId="5EF7FBB6" w14:textId="0EBCD930"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141</w:t>
            </w:r>
            <w:r w:rsidRPr="00D44C9F">
              <w:rPr>
                <w:sz w:val="18"/>
                <w:szCs w:val="18"/>
              </w:rPr>
              <w:t>,</w:t>
            </w:r>
            <w:r w:rsidR="00236E60" w:rsidRPr="00236E60">
              <w:rPr>
                <w:sz w:val="18"/>
                <w:szCs w:val="18"/>
              </w:rPr>
              <w:t>225</w:t>
            </w:r>
            <w:r w:rsidRPr="00D44C9F">
              <w:rPr>
                <w:sz w:val="18"/>
                <w:szCs w:val="18"/>
              </w:rPr>
              <w:t>)</w:t>
            </w:r>
          </w:p>
        </w:tc>
        <w:tc>
          <w:tcPr>
            <w:tcW w:w="1440" w:type="dxa"/>
            <w:shd w:val="clear" w:color="auto" w:fill="FAFAFA"/>
          </w:tcPr>
          <w:p w14:paraId="6A80698E" w14:textId="7DE4BF4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121</w:t>
            </w:r>
            <w:r w:rsidRPr="00D44C9F">
              <w:rPr>
                <w:sz w:val="18"/>
                <w:szCs w:val="18"/>
              </w:rPr>
              <w:t>)</w:t>
            </w:r>
          </w:p>
        </w:tc>
        <w:tc>
          <w:tcPr>
            <w:tcW w:w="1440" w:type="dxa"/>
            <w:shd w:val="clear" w:color="auto" w:fill="FAFAFA"/>
          </w:tcPr>
          <w:p w14:paraId="5B5E50C4" w14:textId="57100FE0"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4126002B" w14:textId="1E3DFB83"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195</w:t>
            </w:r>
            <w:r w:rsidRPr="00D44C9F">
              <w:rPr>
                <w:sz w:val="18"/>
                <w:szCs w:val="18"/>
              </w:rPr>
              <w:t>,</w:t>
            </w:r>
            <w:r w:rsidR="00236E60" w:rsidRPr="00236E60">
              <w:rPr>
                <w:sz w:val="18"/>
                <w:szCs w:val="18"/>
              </w:rPr>
              <w:t>826</w:t>
            </w:r>
            <w:r w:rsidRPr="00D44C9F">
              <w:rPr>
                <w:sz w:val="18"/>
                <w:szCs w:val="18"/>
              </w:rPr>
              <w:t>)</w:t>
            </w:r>
          </w:p>
        </w:tc>
      </w:tr>
      <w:tr w:rsidR="00B9593F" w:rsidRPr="00D44C9F" w14:paraId="51BF3695" w14:textId="69E13B20" w:rsidTr="000A4CF2">
        <w:trPr>
          <w:trHeight w:val="20"/>
        </w:trPr>
        <w:tc>
          <w:tcPr>
            <w:tcW w:w="3879" w:type="dxa"/>
            <w:shd w:val="clear" w:color="auto" w:fill="auto"/>
            <w:vAlign w:val="center"/>
          </w:tcPr>
          <w:p w14:paraId="4AC13E4B" w14:textId="52571ADC" w:rsidR="00B9593F" w:rsidRPr="00D44C9F" w:rsidRDefault="00F94B84"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Reversal (i</w:t>
            </w:r>
            <w:r w:rsidR="00B9593F" w:rsidRPr="00D44C9F">
              <w:rPr>
                <w:rFonts w:eastAsia="Arial Unicode MS"/>
                <w:color w:val="000000"/>
                <w:sz w:val="18"/>
                <w:szCs w:val="18"/>
              </w:rPr>
              <w:t>mpairment loss</w:t>
            </w:r>
            <w:r w:rsidRPr="00D44C9F">
              <w:rPr>
                <w:rFonts w:eastAsia="Arial Unicode MS"/>
                <w:color w:val="000000"/>
                <w:sz w:val="18"/>
                <w:szCs w:val="18"/>
              </w:rPr>
              <w:t>)</w:t>
            </w:r>
          </w:p>
        </w:tc>
        <w:tc>
          <w:tcPr>
            <w:tcW w:w="1440" w:type="dxa"/>
            <w:shd w:val="clear" w:color="auto" w:fill="FAFAFA"/>
          </w:tcPr>
          <w:p w14:paraId="727F9EE1" w14:textId="0D0B5C4F"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24FF2390" w14:textId="5F47CBE0"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B040EAC" w14:textId="27AEE803"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15B3C1A4" w14:textId="4673E7F7"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2C186C73" w14:textId="6796CB91"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9</w:t>
            </w:r>
            <w:r w:rsidRPr="00D44C9F">
              <w:rPr>
                <w:sz w:val="18"/>
                <w:szCs w:val="18"/>
              </w:rPr>
              <w:t>,</w:t>
            </w:r>
            <w:r w:rsidR="00236E60" w:rsidRPr="00236E60">
              <w:rPr>
                <w:sz w:val="18"/>
                <w:szCs w:val="18"/>
              </w:rPr>
              <w:t>045</w:t>
            </w:r>
            <w:r w:rsidRPr="00D44C9F">
              <w:rPr>
                <w:sz w:val="18"/>
                <w:szCs w:val="18"/>
              </w:rPr>
              <w:t>)</w:t>
            </w:r>
          </w:p>
        </w:tc>
        <w:tc>
          <w:tcPr>
            <w:tcW w:w="1440" w:type="dxa"/>
            <w:shd w:val="clear" w:color="auto" w:fill="FAFAFA"/>
          </w:tcPr>
          <w:p w14:paraId="40053046" w14:textId="373A5D2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2219C59F" w14:textId="718272A6"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00A61BBC" w14:textId="3475506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9</w:t>
            </w:r>
            <w:r w:rsidRPr="00D44C9F">
              <w:rPr>
                <w:sz w:val="18"/>
                <w:szCs w:val="18"/>
              </w:rPr>
              <w:t>,</w:t>
            </w:r>
            <w:r w:rsidR="00236E60" w:rsidRPr="00236E60">
              <w:rPr>
                <w:sz w:val="18"/>
                <w:szCs w:val="18"/>
              </w:rPr>
              <w:t>045</w:t>
            </w:r>
            <w:r w:rsidRPr="00D44C9F">
              <w:rPr>
                <w:sz w:val="18"/>
                <w:szCs w:val="18"/>
              </w:rPr>
              <w:t>)</w:t>
            </w:r>
          </w:p>
        </w:tc>
      </w:tr>
      <w:tr w:rsidR="00B9593F" w:rsidRPr="00D44C9F" w14:paraId="3881DAA6" w14:textId="7F82BE5B" w:rsidTr="000A4CF2">
        <w:trPr>
          <w:trHeight w:val="20"/>
        </w:trPr>
        <w:tc>
          <w:tcPr>
            <w:tcW w:w="3879" w:type="dxa"/>
            <w:shd w:val="clear" w:color="auto" w:fill="auto"/>
            <w:vAlign w:val="center"/>
          </w:tcPr>
          <w:p w14:paraId="2055D089" w14:textId="4E06DB07" w:rsidR="00B9593F" w:rsidRPr="00D44C9F" w:rsidRDefault="00B9593F" w:rsidP="00550365">
            <w:pPr>
              <w:spacing w:after="0" w:line="240" w:lineRule="auto"/>
              <w:ind w:left="129" w:right="-72" w:hanging="230"/>
              <w:jc w:val="both"/>
              <w:rPr>
                <w:rFonts w:eastAsia="Arial"/>
                <w:sz w:val="18"/>
                <w:szCs w:val="18"/>
                <w:lang w:eastAsia="en-GB"/>
              </w:rPr>
            </w:pPr>
            <w:r w:rsidRPr="00D44C9F">
              <w:rPr>
                <w:rFonts w:eastAsia="Arial Unicode MS"/>
                <w:color w:val="000000"/>
                <w:sz w:val="18"/>
                <w:szCs w:val="18"/>
              </w:rPr>
              <w:t>Exchange differences</w:t>
            </w:r>
          </w:p>
        </w:tc>
        <w:tc>
          <w:tcPr>
            <w:tcW w:w="1440" w:type="dxa"/>
            <w:shd w:val="clear" w:color="auto" w:fill="FAFAFA"/>
          </w:tcPr>
          <w:p w14:paraId="172DCD32" w14:textId="46AC740C"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325BE32" w14:textId="788B8762"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w:t>
            </w:r>
            <w:r w:rsidR="00B9593F" w:rsidRPr="00D44C9F">
              <w:rPr>
                <w:sz w:val="18"/>
                <w:szCs w:val="18"/>
              </w:rPr>
              <w:t>,</w:t>
            </w:r>
            <w:r w:rsidRPr="00236E60">
              <w:rPr>
                <w:sz w:val="18"/>
                <w:szCs w:val="18"/>
              </w:rPr>
              <w:t>060</w:t>
            </w:r>
          </w:p>
        </w:tc>
        <w:tc>
          <w:tcPr>
            <w:tcW w:w="1440" w:type="dxa"/>
            <w:shd w:val="clear" w:color="auto" w:fill="FAFAFA"/>
          </w:tcPr>
          <w:p w14:paraId="69FE657E" w14:textId="718EC107"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F88911A" w14:textId="10EEFE1A"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908</w:t>
            </w:r>
          </w:p>
        </w:tc>
        <w:tc>
          <w:tcPr>
            <w:tcW w:w="1440" w:type="dxa"/>
            <w:shd w:val="clear" w:color="auto" w:fill="FAFAFA"/>
          </w:tcPr>
          <w:p w14:paraId="153375BA" w14:textId="2565FBBF"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w:t>
            </w:r>
            <w:r w:rsidR="00B9593F" w:rsidRPr="00D44C9F">
              <w:rPr>
                <w:sz w:val="18"/>
                <w:szCs w:val="18"/>
              </w:rPr>
              <w:t>,</w:t>
            </w:r>
            <w:r w:rsidRPr="00236E60">
              <w:rPr>
                <w:sz w:val="18"/>
                <w:szCs w:val="18"/>
              </w:rPr>
              <w:t>326</w:t>
            </w:r>
          </w:p>
        </w:tc>
        <w:tc>
          <w:tcPr>
            <w:tcW w:w="1440" w:type="dxa"/>
            <w:shd w:val="clear" w:color="auto" w:fill="FAFAFA"/>
          </w:tcPr>
          <w:p w14:paraId="72382DE5" w14:textId="09309C47"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70459569" w14:textId="6892D71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5CD98B4" w14:textId="301B3189"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6</w:t>
            </w:r>
            <w:r w:rsidR="00B9593F" w:rsidRPr="00D44C9F">
              <w:rPr>
                <w:sz w:val="18"/>
                <w:szCs w:val="18"/>
              </w:rPr>
              <w:t>,</w:t>
            </w:r>
            <w:r w:rsidRPr="00236E60">
              <w:rPr>
                <w:sz w:val="18"/>
                <w:szCs w:val="18"/>
              </w:rPr>
              <w:t>294</w:t>
            </w:r>
          </w:p>
        </w:tc>
      </w:tr>
      <w:tr w:rsidR="0082684A" w:rsidRPr="00D44C9F" w14:paraId="04E0DD57" w14:textId="78CA5CE2" w:rsidTr="001E2B86">
        <w:trPr>
          <w:trHeight w:val="20"/>
        </w:trPr>
        <w:tc>
          <w:tcPr>
            <w:tcW w:w="3879" w:type="dxa"/>
            <w:shd w:val="clear" w:color="auto" w:fill="auto"/>
          </w:tcPr>
          <w:p w14:paraId="074D0A70" w14:textId="77777777" w:rsidR="0082684A" w:rsidRPr="00D44C9F"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31961E8A"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71E6248"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3AD4F4F"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7AC8336E"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D6A09D4"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808086C"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737DB33"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65A3BC6" w14:textId="77777777" w:rsidR="0082684A" w:rsidRPr="00D44C9F" w:rsidRDefault="0082684A" w:rsidP="00057C6A">
            <w:pPr>
              <w:spacing w:after="0" w:line="240" w:lineRule="auto"/>
              <w:ind w:right="-72"/>
              <w:jc w:val="right"/>
              <w:rPr>
                <w:rFonts w:eastAsia="Arial"/>
                <w:sz w:val="18"/>
                <w:szCs w:val="18"/>
                <w:lang w:eastAsia="en-GB"/>
              </w:rPr>
            </w:pPr>
          </w:p>
        </w:tc>
      </w:tr>
      <w:tr w:rsidR="00B9593F" w:rsidRPr="00D44C9F" w14:paraId="53C8BFA6" w14:textId="4EB3BD2C" w:rsidTr="000A4CF2">
        <w:trPr>
          <w:trHeight w:val="20"/>
        </w:trPr>
        <w:tc>
          <w:tcPr>
            <w:tcW w:w="3879" w:type="dxa"/>
            <w:shd w:val="clear" w:color="auto" w:fill="auto"/>
          </w:tcPr>
          <w:p w14:paraId="67A3CC7C" w14:textId="4E811A54" w:rsidR="00B9593F" w:rsidRPr="00D44C9F" w:rsidRDefault="00B9593F" w:rsidP="00550365">
            <w:pPr>
              <w:spacing w:after="0" w:line="240" w:lineRule="auto"/>
              <w:ind w:left="129" w:right="-72" w:hanging="230"/>
              <w:jc w:val="both"/>
              <w:rPr>
                <w:rFonts w:eastAsia="Arial"/>
                <w:sz w:val="18"/>
                <w:szCs w:val="18"/>
                <w:lang w:eastAsia="en-GB"/>
              </w:rPr>
            </w:pPr>
            <w:r w:rsidRPr="00D44C9F">
              <w:rPr>
                <w:sz w:val="18"/>
                <w:szCs w:val="18"/>
              </w:rPr>
              <w:t>Closing net book amount</w:t>
            </w:r>
          </w:p>
        </w:tc>
        <w:tc>
          <w:tcPr>
            <w:tcW w:w="1440" w:type="dxa"/>
            <w:tcBorders>
              <w:bottom w:val="single" w:sz="4" w:space="0" w:color="auto"/>
            </w:tcBorders>
            <w:shd w:val="clear" w:color="auto" w:fill="FAFAFA"/>
          </w:tcPr>
          <w:p w14:paraId="11E8A2A4" w14:textId="4F372A9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474</w:t>
            </w:r>
            <w:r w:rsidR="00B9593F" w:rsidRPr="00D44C9F">
              <w:rPr>
                <w:sz w:val="18"/>
                <w:szCs w:val="18"/>
              </w:rPr>
              <w:t>,</w:t>
            </w:r>
            <w:r w:rsidRPr="00236E60">
              <w:rPr>
                <w:sz w:val="18"/>
                <w:szCs w:val="18"/>
              </w:rPr>
              <w:t>503</w:t>
            </w:r>
          </w:p>
        </w:tc>
        <w:tc>
          <w:tcPr>
            <w:tcW w:w="1440" w:type="dxa"/>
            <w:tcBorders>
              <w:bottom w:val="single" w:sz="4" w:space="0" w:color="auto"/>
            </w:tcBorders>
            <w:shd w:val="clear" w:color="auto" w:fill="FAFAFA"/>
          </w:tcPr>
          <w:p w14:paraId="24B42F24" w14:textId="2294FEEB"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28</w:t>
            </w:r>
            <w:r w:rsidR="00B9593F" w:rsidRPr="00D44C9F">
              <w:rPr>
                <w:sz w:val="18"/>
                <w:szCs w:val="18"/>
              </w:rPr>
              <w:t>,</w:t>
            </w:r>
            <w:r w:rsidRPr="00236E60">
              <w:rPr>
                <w:sz w:val="18"/>
                <w:szCs w:val="18"/>
              </w:rPr>
              <w:t>385</w:t>
            </w:r>
          </w:p>
        </w:tc>
        <w:tc>
          <w:tcPr>
            <w:tcW w:w="1440" w:type="dxa"/>
            <w:tcBorders>
              <w:bottom w:val="single" w:sz="4" w:space="0" w:color="auto"/>
            </w:tcBorders>
            <w:shd w:val="clear" w:color="auto" w:fill="FAFAFA"/>
          </w:tcPr>
          <w:p w14:paraId="2F814F72" w14:textId="40966938"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38</w:t>
            </w:r>
            <w:r w:rsidR="00B9593F" w:rsidRPr="00D44C9F">
              <w:rPr>
                <w:sz w:val="18"/>
                <w:szCs w:val="18"/>
              </w:rPr>
              <w:t>,</w:t>
            </w:r>
            <w:r w:rsidRPr="00236E60">
              <w:rPr>
                <w:sz w:val="18"/>
                <w:szCs w:val="18"/>
              </w:rPr>
              <w:t>701</w:t>
            </w:r>
          </w:p>
        </w:tc>
        <w:tc>
          <w:tcPr>
            <w:tcW w:w="1440" w:type="dxa"/>
            <w:tcBorders>
              <w:bottom w:val="single" w:sz="4" w:space="0" w:color="auto"/>
            </w:tcBorders>
            <w:shd w:val="clear" w:color="auto" w:fill="FAFAFA"/>
          </w:tcPr>
          <w:p w14:paraId="0ED19A50" w14:textId="33042395"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174</w:t>
            </w:r>
            <w:r w:rsidR="00B9593F" w:rsidRPr="00D44C9F">
              <w:rPr>
                <w:sz w:val="18"/>
                <w:szCs w:val="18"/>
              </w:rPr>
              <w:t>,</w:t>
            </w:r>
            <w:r w:rsidRPr="00236E60">
              <w:rPr>
                <w:sz w:val="18"/>
                <w:szCs w:val="18"/>
              </w:rPr>
              <w:t>792</w:t>
            </w:r>
          </w:p>
        </w:tc>
        <w:tc>
          <w:tcPr>
            <w:tcW w:w="1440" w:type="dxa"/>
            <w:tcBorders>
              <w:bottom w:val="single" w:sz="4" w:space="0" w:color="auto"/>
            </w:tcBorders>
            <w:shd w:val="clear" w:color="auto" w:fill="FAFAFA"/>
          </w:tcPr>
          <w:p w14:paraId="1A19B6FF" w14:textId="66370CD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722</w:t>
            </w:r>
            <w:r w:rsidR="00B9593F" w:rsidRPr="00D44C9F">
              <w:rPr>
                <w:sz w:val="18"/>
                <w:szCs w:val="18"/>
              </w:rPr>
              <w:t>,</w:t>
            </w:r>
            <w:r w:rsidRPr="00236E60">
              <w:rPr>
                <w:sz w:val="18"/>
                <w:szCs w:val="18"/>
              </w:rPr>
              <w:t>967</w:t>
            </w:r>
          </w:p>
        </w:tc>
        <w:tc>
          <w:tcPr>
            <w:tcW w:w="1440" w:type="dxa"/>
            <w:tcBorders>
              <w:bottom w:val="single" w:sz="4" w:space="0" w:color="auto"/>
            </w:tcBorders>
            <w:shd w:val="clear" w:color="auto" w:fill="FAFAFA"/>
          </w:tcPr>
          <w:p w14:paraId="678E167F" w14:textId="2791F6D3"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198</w:t>
            </w:r>
          </w:p>
        </w:tc>
        <w:tc>
          <w:tcPr>
            <w:tcW w:w="1440" w:type="dxa"/>
            <w:tcBorders>
              <w:bottom w:val="single" w:sz="4" w:space="0" w:color="auto"/>
            </w:tcBorders>
            <w:shd w:val="clear" w:color="auto" w:fill="FAFAFA"/>
          </w:tcPr>
          <w:p w14:paraId="5101F960" w14:textId="6E3640A6"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45</w:t>
            </w:r>
            <w:r w:rsidR="00B9593F" w:rsidRPr="00D44C9F">
              <w:rPr>
                <w:sz w:val="18"/>
                <w:szCs w:val="18"/>
              </w:rPr>
              <w:t>,</w:t>
            </w:r>
            <w:r w:rsidRPr="00236E60">
              <w:rPr>
                <w:sz w:val="18"/>
                <w:szCs w:val="18"/>
              </w:rPr>
              <w:t>803</w:t>
            </w:r>
          </w:p>
        </w:tc>
        <w:tc>
          <w:tcPr>
            <w:tcW w:w="1440" w:type="dxa"/>
            <w:tcBorders>
              <w:bottom w:val="single" w:sz="4" w:space="0" w:color="auto"/>
            </w:tcBorders>
            <w:shd w:val="clear" w:color="auto" w:fill="FAFAFA"/>
          </w:tcPr>
          <w:p w14:paraId="606D1B32" w14:textId="685D820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486</w:t>
            </w:r>
            <w:r w:rsidR="00B9593F" w:rsidRPr="00D44C9F">
              <w:rPr>
                <w:sz w:val="18"/>
                <w:szCs w:val="18"/>
              </w:rPr>
              <w:t>,</w:t>
            </w:r>
            <w:r w:rsidRPr="00236E60">
              <w:rPr>
                <w:sz w:val="18"/>
                <w:szCs w:val="18"/>
              </w:rPr>
              <w:t>349</w:t>
            </w:r>
          </w:p>
        </w:tc>
      </w:tr>
      <w:tr w:rsidR="0082684A" w:rsidRPr="00D44C9F" w14:paraId="3360FC57" w14:textId="54B941AD" w:rsidTr="001E2B86">
        <w:trPr>
          <w:trHeight w:val="20"/>
        </w:trPr>
        <w:tc>
          <w:tcPr>
            <w:tcW w:w="3879" w:type="dxa"/>
            <w:shd w:val="clear" w:color="auto" w:fill="auto"/>
          </w:tcPr>
          <w:p w14:paraId="682862D1" w14:textId="6AE986F4" w:rsidR="0082684A" w:rsidRPr="00D44C9F"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7063DD4A"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422D5944"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0C6696E"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36C79819"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222C995"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B9C0C15"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C8848E3"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21974FE" w14:textId="77777777" w:rsidR="0082684A" w:rsidRPr="00D44C9F" w:rsidRDefault="0082684A" w:rsidP="00057C6A">
            <w:pPr>
              <w:spacing w:after="0" w:line="240" w:lineRule="auto"/>
              <w:ind w:right="-72"/>
              <w:jc w:val="right"/>
              <w:rPr>
                <w:rFonts w:eastAsia="Arial"/>
                <w:sz w:val="18"/>
                <w:szCs w:val="18"/>
                <w:lang w:eastAsia="en-GB"/>
              </w:rPr>
            </w:pPr>
          </w:p>
        </w:tc>
      </w:tr>
      <w:tr w:rsidR="0082684A" w:rsidRPr="00D44C9F" w14:paraId="30AD44D4" w14:textId="05AA2ABD" w:rsidTr="001E2B86">
        <w:trPr>
          <w:trHeight w:val="20"/>
        </w:trPr>
        <w:tc>
          <w:tcPr>
            <w:tcW w:w="3879" w:type="dxa"/>
            <w:shd w:val="clear" w:color="auto" w:fill="auto"/>
          </w:tcPr>
          <w:p w14:paraId="2031E4BD" w14:textId="5DDFB078" w:rsidR="0082684A" w:rsidRPr="00D44C9F" w:rsidRDefault="0082684A" w:rsidP="00550365">
            <w:pPr>
              <w:spacing w:after="0" w:line="240" w:lineRule="auto"/>
              <w:ind w:left="129" w:right="-72" w:hanging="230"/>
              <w:jc w:val="both"/>
              <w:rPr>
                <w:rFonts w:eastAsia="Arial"/>
                <w:sz w:val="18"/>
                <w:szCs w:val="18"/>
                <w:lang w:eastAsia="en-GB"/>
              </w:rPr>
            </w:pPr>
            <w:r w:rsidRPr="00D44C9F">
              <w:rPr>
                <w:b/>
                <w:sz w:val="18"/>
                <w:szCs w:val="18"/>
              </w:rPr>
              <w:t xml:space="preserve">At </w:t>
            </w:r>
            <w:r w:rsidR="00236E60" w:rsidRPr="00236E60">
              <w:rPr>
                <w:b/>
                <w:sz w:val="18"/>
                <w:szCs w:val="18"/>
              </w:rPr>
              <w:t>31</w:t>
            </w:r>
            <w:r w:rsidRPr="00D44C9F">
              <w:rPr>
                <w:b/>
                <w:sz w:val="18"/>
                <w:szCs w:val="18"/>
              </w:rPr>
              <w:t xml:space="preserve"> December </w:t>
            </w:r>
            <w:r w:rsidR="00236E60" w:rsidRPr="00236E60">
              <w:rPr>
                <w:b/>
                <w:sz w:val="18"/>
                <w:szCs w:val="18"/>
              </w:rPr>
              <w:t>2021</w:t>
            </w:r>
          </w:p>
        </w:tc>
        <w:tc>
          <w:tcPr>
            <w:tcW w:w="1440" w:type="dxa"/>
            <w:shd w:val="clear" w:color="auto" w:fill="FAFAFA"/>
          </w:tcPr>
          <w:p w14:paraId="3520FCAE"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4D8A66C4"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519558F3"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98243C2"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456E4F61"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33E81747"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9D1CCDE"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C364ECD" w14:textId="77777777" w:rsidR="0082684A" w:rsidRPr="00D44C9F" w:rsidRDefault="0082684A" w:rsidP="00057C6A">
            <w:pPr>
              <w:spacing w:after="0" w:line="240" w:lineRule="auto"/>
              <w:ind w:right="-72"/>
              <w:jc w:val="right"/>
              <w:rPr>
                <w:rFonts w:eastAsia="Arial"/>
                <w:sz w:val="18"/>
                <w:szCs w:val="18"/>
                <w:lang w:eastAsia="en-GB"/>
              </w:rPr>
            </w:pPr>
          </w:p>
        </w:tc>
      </w:tr>
      <w:tr w:rsidR="00B9593F" w:rsidRPr="00D44C9F" w14:paraId="72B59556" w14:textId="7A7A0CE0" w:rsidTr="001E2B86">
        <w:trPr>
          <w:trHeight w:val="20"/>
        </w:trPr>
        <w:tc>
          <w:tcPr>
            <w:tcW w:w="3879" w:type="dxa"/>
            <w:shd w:val="clear" w:color="auto" w:fill="auto"/>
          </w:tcPr>
          <w:p w14:paraId="567E1C2C" w14:textId="6B1C5382" w:rsidR="00B9593F" w:rsidRPr="00D44C9F" w:rsidRDefault="00B9593F" w:rsidP="00550365">
            <w:pPr>
              <w:spacing w:after="0" w:line="240" w:lineRule="auto"/>
              <w:ind w:left="129" w:right="-72" w:hanging="230"/>
              <w:jc w:val="both"/>
              <w:rPr>
                <w:rFonts w:eastAsia="Arial"/>
                <w:b/>
                <w:bCs/>
                <w:sz w:val="18"/>
                <w:szCs w:val="18"/>
                <w:lang w:eastAsia="en-GB"/>
              </w:rPr>
            </w:pPr>
            <w:r w:rsidRPr="00D44C9F">
              <w:rPr>
                <w:sz w:val="18"/>
                <w:szCs w:val="18"/>
              </w:rPr>
              <w:t xml:space="preserve">Cost </w:t>
            </w:r>
          </w:p>
        </w:tc>
        <w:tc>
          <w:tcPr>
            <w:tcW w:w="1440" w:type="dxa"/>
            <w:shd w:val="clear" w:color="auto" w:fill="FAFAFA"/>
          </w:tcPr>
          <w:p w14:paraId="3F0BB49A" w14:textId="1AFBAACE"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474</w:t>
            </w:r>
            <w:r w:rsidR="00B9593F" w:rsidRPr="00D44C9F">
              <w:rPr>
                <w:sz w:val="18"/>
                <w:szCs w:val="18"/>
              </w:rPr>
              <w:t>,</w:t>
            </w:r>
            <w:r w:rsidRPr="00236E60">
              <w:rPr>
                <w:sz w:val="18"/>
                <w:szCs w:val="18"/>
              </w:rPr>
              <w:t>503</w:t>
            </w:r>
          </w:p>
        </w:tc>
        <w:tc>
          <w:tcPr>
            <w:tcW w:w="1440" w:type="dxa"/>
            <w:shd w:val="clear" w:color="auto" w:fill="FAFAFA"/>
          </w:tcPr>
          <w:p w14:paraId="3F1C5202" w14:textId="45C71ACF"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90</w:t>
            </w:r>
            <w:r w:rsidR="00B9593F" w:rsidRPr="00D44C9F">
              <w:rPr>
                <w:sz w:val="18"/>
                <w:szCs w:val="18"/>
              </w:rPr>
              <w:t>,</w:t>
            </w:r>
            <w:r w:rsidRPr="00236E60">
              <w:rPr>
                <w:sz w:val="18"/>
                <w:szCs w:val="18"/>
              </w:rPr>
              <w:t>538</w:t>
            </w:r>
          </w:p>
        </w:tc>
        <w:tc>
          <w:tcPr>
            <w:tcW w:w="1440" w:type="dxa"/>
            <w:shd w:val="clear" w:color="auto" w:fill="FAFAFA"/>
          </w:tcPr>
          <w:p w14:paraId="3C82FD4E" w14:textId="2B4756AD"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200</w:t>
            </w:r>
            <w:r w:rsidR="00B9593F" w:rsidRPr="00D44C9F">
              <w:rPr>
                <w:sz w:val="18"/>
                <w:szCs w:val="18"/>
              </w:rPr>
              <w:t>,</w:t>
            </w:r>
            <w:r w:rsidRPr="00236E60">
              <w:rPr>
                <w:sz w:val="18"/>
                <w:szCs w:val="18"/>
              </w:rPr>
              <w:t>131</w:t>
            </w:r>
          </w:p>
        </w:tc>
        <w:tc>
          <w:tcPr>
            <w:tcW w:w="1440" w:type="dxa"/>
            <w:shd w:val="clear" w:color="auto" w:fill="FAFAFA"/>
          </w:tcPr>
          <w:p w14:paraId="083C665E" w14:textId="071F33C4"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146</w:t>
            </w:r>
            <w:r w:rsidR="00B9593F" w:rsidRPr="00D44C9F">
              <w:rPr>
                <w:sz w:val="18"/>
                <w:szCs w:val="18"/>
              </w:rPr>
              <w:t>,</w:t>
            </w:r>
            <w:r w:rsidRPr="00236E60">
              <w:rPr>
                <w:sz w:val="18"/>
                <w:szCs w:val="18"/>
              </w:rPr>
              <w:t>151</w:t>
            </w:r>
          </w:p>
        </w:tc>
        <w:tc>
          <w:tcPr>
            <w:tcW w:w="1440" w:type="dxa"/>
            <w:shd w:val="clear" w:color="auto" w:fill="FAFAFA"/>
          </w:tcPr>
          <w:p w14:paraId="102FCD23" w14:textId="652A7AEA"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w:t>
            </w:r>
            <w:r w:rsidR="00B9593F" w:rsidRPr="00D44C9F">
              <w:rPr>
                <w:sz w:val="18"/>
                <w:szCs w:val="18"/>
              </w:rPr>
              <w:t>,</w:t>
            </w:r>
            <w:r w:rsidRPr="00236E60">
              <w:rPr>
                <w:sz w:val="18"/>
                <w:szCs w:val="18"/>
              </w:rPr>
              <w:t>972</w:t>
            </w:r>
            <w:r w:rsidR="00B9593F" w:rsidRPr="00D44C9F">
              <w:rPr>
                <w:sz w:val="18"/>
                <w:szCs w:val="18"/>
              </w:rPr>
              <w:t>,</w:t>
            </w:r>
            <w:r w:rsidRPr="00236E60">
              <w:rPr>
                <w:sz w:val="18"/>
                <w:szCs w:val="18"/>
              </w:rPr>
              <w:t>461</w:t>
            </w:r>
          </w:p>
        </w:tc>
        <w:tc>
          <w:tcPr>
            <w:tcW w:w="1440" w:type="dxa"/>
            <w:shd w:val="clear" w:color="auto" w:fill="FAFAFA"/>
          </w:tcPr>
          <w:p w14:paraId="14DD78E8" w14:textId="6D9CAA60"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46</w:t>
            </w:r>
            <w:r w:rsidR="00B9593F" w:rsidRPr="00D44C9F">
              <w:rPr>
                <w:sz w:val="18"/>
                <w:szCs w:val="18"/>
              </w:rPr>
              <w:t>,</w:t>
            </w:r>
            <w:r w:rsidRPr="00236E60">
              <w:rPr>
                <w:sz w:val="18"/>
                <w:szCs w:val="18"/>
              </w:rPr>
              <w:t>116</w:t>
            </w:r>
          </w:p>
        </w:tc>
        <w:tc>
          <w:tcPr>
            <w:tcW w:w="1440" w:type="dxa"/>
            <w:shd w:val="clear" w:color="auto" w:fill="FAFAFA"/>
          </w:tcPr>
          <w:p w14:paraId="0F7410CF" w14:textId="1094EBEB"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45</w:t>
            </w:r>
            <w:r w:rsidR="00B9593F" w:rsidRPr="00D44C9F">
              <w:rPr>
                <w:sz w:val="18"/>
                <w:szCs w:val="18"/>
              </w:rPr>
              <w:t>,</w:t>
            </w:r>
            <w:r w:rsidRPr="00236E60">
              <w:rPr>
                <w:sz w:val="18"/>
                <w:szCs w:val="18"/>
              </w:rPr>
              <w:t>803</w:t>
            </w:r>
          </w:p>
        </w:tc>
        <w:tc>
          <w:tcPr>
            <w:tcW w:w="1440" w:type="dxa"/>
            <w:shd w:val="clear" w:color="auto" w:fill="FAFAFA"/>
          </w:tcPr>
          <w:p w14:paraId="374CD7B3" w14:textId="63977D2F"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w:t>
            </w:r>
            <w:r w:rsidR="00B9593F" w:rsidRPr="00D44C9F">
              <w:rPr>
                <w:sz w:val="18"/>
                <w:szCs w:val="18"/>
              </w:rPr>
              <w:t>,</w:t>
            </w:r>
            <w:r w:rsidRPr="00236E60">
              <w:rPr>
                <w:sz w:val="18"/>
                <w:szCs w:val="18"/>
              </w:rPr>
              <w:t>975</w:t>
            </w:r>
            <w:r w:rsidR="00B9593F" w:rsidRPr="00D44C9F">
              <w:rPr>
                <w:sz w:val="18"/>
                <w:szCs w:val="18"/>
              </w:rPr>
              <w:t>,</w:t>
            </w:r>
            <w:r w:rsidRPr="00236E60">
              <w:rPr>
                <w:sz w:val="18"/>
                <w:szCs w:val="18"/>
              </w:rPr>
              <w:t>703</w:t>
            </w:r>
          </w:p>
        </w:tc>
      </w:tr>
      <w:tr w:rsidR="00B9593F" w:rsidRPr="00D44C9F" w14:paraId="0BB0A131" w14:textId="19FBBE47" w:rsidTr="001E2B86">
        <w:trPr>
          <w:trHeight w:val="20"/>
        </w:trPr>
        <w:tc>
          <w:tcPr>
            <w:tcW w:w="3879" w:type="dxa"/>
            <w:shd w:val="clear" w:color="auto" w:fill="auto"/>
          </w:tcPr>
          <w:p w14:paraId="1D22C638" w14:textId="1E717F48" w:rsidR="00B9593F" w:rsidRPr="00D44C9F" w:rsidRDefault="00B9593F" w:rsidP="00550365">
            <w:pPr>
              <w:spacing w:after="0" w:line="240" w:lineRule="auto"/>
              <w:ind w:left="129" w:right="-72" w:hanging="230"/>
              <w:jc w:val="both"/>
              <w:rPr>
                <w:rFonts w:eastAsia="Arial"/>
                <w:sz w:val="18"/>
                <w:szCs w:val="18"/>
                <w:lang w:eastAsia="en-GB"/>
              </w:rPr>
            </w:pPr>
            <w:r w:rsidRPr="00D44C9F">
              <w:rPr>
                <w:sz w:val="18"/>
                <w:szCs w:val="18"/>
                <w:u w:val="single"/>
              </w:rPr>
              <w:t>Less</w:t>
            </w:r>
            <w:r w:rsidRPr="00D44C9F">
              <w:rPr>
                <w:sz w:val="18"/>
                <w:szCs w:val="18"/>
              </w:rPr>
              <w:t xml:space="preserve"> </w:t>
            </w:r>
            <w:r w:rsidR="00550365" w:rsidRPr="00D44C9F">
              <w:rPr>
                <w:sz w:val="18"/>
                <w:szCs w:val="18"/>
              </w:rPr>
              <w:t xml:space="preserve"> </w:t>
            </w:r>
            <w:r w:rsidRPr="00D44C9F">
              <w:rPr>
                <w:sz w:val="18"/>
                <w:szCs w:val="18"/>
              </w:rPr>
              <w:t>Accumulated depreciation</w:t>
            </w:r>
          </w:p>
        </w:tc>
        <w:tc>
          <w:tcPr>
            <w:tcW w:w="1440" w:type="dxa"/>
            <w:shd w:val="clear" w:color="auto" w:fill="FAFAFA"/>
          </w:tcPr>
          <w:p w14:paraId="5A1B04C5" w14:textId="33B22234"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5992DCC5" w14:textId="53D6F80F"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62</w:t>
            </w:r>
            <w:r w:rsidRPr="00D44C9F">
              <w:rPr>
                <w:sz w:val="18"/>
                <w:szCs w:val="18"/>
              </w:rPr>
              <w:t>,</w:t>
            </w:r>
            <w:r w:rsidR="00236E60" w:rsidRPr="00236E60">
              <w:rPr>
                <w:sz w:val="18"/>
                <w:szCs w:val="18"/>
              </w:rPr>
              <w:t>153</w:t>
            </w:r>
            <w:r w:rsidRPr="00D44C9F">
              <w:rPr>
                <w:sz w:val="18"/>
                <w:szCs w:val="18"/>
              </w:rPr>
              <w:t>)</w:t>
            </w:r>
          </w:p>
        </w:tc>
        <w:tc>
          <w:tcPr>
            <w:tcW w:w="1440" w:type="dxa"/>
            <w:shd w:val="clear" w:color="auto" w:fill="FAFAFA"/>
          </w:tcPr>
          <w:p w14:paraId="722C5E49" w14:textId="78F7491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161</w:t>
            </w:r>
            <w:r w:rsidRPr="00D44C9F">
              <w:rPr>
                <w:sz w:val="18"/>
                <w:szCs w:val="18"/>
              </w:rPr>
              <w:t>,</w:t>
            </w:r>
            <w:r w:rsidR="00236E60" w:rsidRPr="00236E60">
              <w:rPr>
                <w:sz w:val="18"/>
                <w:szCs w:val="18"/>
              </w:rPr>
              <w:t>430</w:t>
            </w:r>
            <w:r w:rsidRPr="00D44C9F">
              <w:rPr>
                <w:sz w:val="18"/>
                <w:szCs w:val="18"/>
              </w:rPr>
              <w:t>)</w:t>
            </w:r>
          </w:p>
        </w:tc>
        <w:tc>
          <w:tcPr>
            <w:tcW w:w="1440" w:type="dxa"/>
            <w:shd w:val="clear" w:color="auto" w:fill="FAFAFA"/>
          </w:tcPr>
          <w:p w14:paraId="2B2A05DD" w14:textId="41BCCC6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971</w:t>
            </w:r>
            <w:r w:rsidRPr="00D44C9F">
              <w:rPr>
                <w:sz w:val="18"/>
                <w:szCs w:val="18"/>
              </w:rPr>
              <w:t>,</w:t>
            </w:r>
            <w:r w:rsidR="00236E60" w:rsidRPr="00236E60">
              <w:rPr>
                <w:sz w:val="18"/>
                <w:szCs w:val="18"/>
              </w:rPr>
              <w:t>359</w:t>
            </w:r>
            <w:r w:rsidRPr="00D44C9F">
              <w:rPr>
                <w:sz w:val="18"/>
                <w:szCs w:val="18"/>
              </w:rPr>
              <w:t>)</w:t>
            </w:r>
          </w:p>
        </w:tc>
        <w:tc>
          <w:tcPr>
            <w:tcW w:w="1440" w:type="dxa"/>
            <w:shd w:val="clear" w:color="auto" w:fill="FAFAFA"/>
          </w:tcPr>
          <w:p w14:paraId="062FC622" w14:textId="02FB6B36"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2</w:t>
            </w:r>
            <w:r w:rsidRPr="00D44C9F">
              <w:rPr>
                <w:sz w:val="18"/>
                <w:szCs w:val="18"/>
              </w:rPr>
              <w:t>,</w:t>
            </w:r>
            <w:r w:rsidR="00236E60" w:rsidRPr="00236E60">
              <w:rPr>
                <w:sz w:val="18"/>
                <w:szCs w:val="18"/>
              </w:rPr>
              <w:t>230</w:t>
            </w:r>
            <w:r w:rsidRPr="00D44C9F">
              <w:rPr>
                <w:sz w:val="18"/>
                <w:szCs w:val="18"/>
              </w:rPr>
              <w:t>,</w:t>
            </w:r>
            <w:r w:rsidR="00236E60" w:rsidRPr="00236E60">
              <w:rPr>
                <w:sz w:val="18"/>
                <w:szCs w:val="18"/>
              </w:rPr>
              <w:t>271</w:t>
            </w:r>
            <w:r w:rsidRPr="00D44C9F">
              <w:rPr>
                <w:sz w:val="18"/>
                <w:szCs w:val="18"/>
              </w:rPr>
              <w:t>)</w:t>
            </w:r>
          </w:p>
        </w:tc>
        <w:tc>
          <w:tcPr>
            <w:tcW w:w="1440" w:type="dxa"/>
            <w:shd w:val="clear" w:color="auto" w:fill="FAFAFA"/>
          </w:tcPr>
          <w:p w14:paraId="71D0A778" w14:textId="024CA287"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44</w:t>
            </w:r>
            <w:r w:rsidRPr="00D44C9F">
              <w:rPr>
                <w:sz w:val="18"/>
                <w:szCs w:val="18"/>
              </w:rPr>
              <w:t>,</w:t>
            </w:r>
            <w:r w:rsidR="00236E60" w:rsidRPr="00236E60">
              <w:rPr>
                <w:sz w:val="18"/>
                <w:szCs w:val="18"/>
              </w:rPr>
              <w:t>918</w:t>
            </w:r>
            <w:r w:rsidRPr="00D44C9F">
              <w:rPr>
                <w:sz w:val="18"/>
                <w:szCs w:val="18"/>
              </w:rPr>
              <w:t>)</w:t>
            </w:r>
          </w:p>
        </w:tc>
        <w:tc>
          <w:tcPr>
            <w:tcW w:w="1440" w:type="dxa"/>
            <w:shd w:val="clear" w:color="auto" w:fill="FAFAFA"/>
          </w:tcPr>
          <w:p w14:paraId="6CB58B5F" w14:textId="1BBA21C3"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shd w:val="clear" w:color="auto" w:fill="FAFAFA"/>
          </w:tcPr>
          <w:p w14:paraId="69BF71DF" w14:textId="4EADF3E1"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3</w:t>
            </w:r>
            <w:r w:rsidRPr="00D44C9F">
              <w:rPr>
                <w:sz w:val="18"/>
                <w:szCs w:val="18"/>
              </w:rPr>
              <w:t>,</w:t>
            </w:r>
            <w:r w:rsidR="00236E60" w:rsidRPr="00236E60">
              <w:rPr>
                <w:sz w:val="18"/>
                <w:szCs w:val="18"/>
              </w:rPr>
              <w:t>470</w:t>
            </w:r>
            <w:r w:rsidRPr="00D44C9F">
              <w:rPr>
                <w:sz w:val="18"/>
                <w:szCs w:val="18"/>
              </w:rPr>
              <w:t>,</w:t>
            </w:r>
            <w:r w:rsidR="00236E60" w:rsidRPr="00236E60">
              <w:rPr>
                <w:sz w:val="18"/>
                <w:szCs w:val="18"/>
              </w:rPr>
              <w:t>131</w:t>
            </w:r>
            <w:r w:rsidRPr="00D44C9F">
              <w:rPr>
                <w:sz w:val="18"/>
                <w:szCs w:val="18"/>
              </w:rPr>
              <w:t>)</w:t>
            </w:r>
          </w:p>
        </w:tc>
      </w:tr>
      <w:tr w:rsidR="00B9593F" w:rsidRPr="00D44C9F" w14:paraId="019558BE" w14:textId="70806E2C" w:rsidTr="001E2B86">
        <w:trPr>
          <w:trHeight w:val="20"/>
        </w:trPr>
        <w:tc>
          <w:tcPr>
            <w:tcW w:w="3879" w:type="dxa"/>
            <w:shd w:val="clear" w:color="auto" w:fill="auto"/>
          </w:tcPr>
          <w:p w14:paraId="1ED1B646" w14:textId="032CA4C2" w:rsidR="00B9593F" w:rsidRPr="00D44C9F" w:rsidRDefault="00B9593F" w:rsidP="00550365">
            <w:pPr>
              <w:spacing w:after="0" w:line="240" w:lineRule="auto"/>
              <w:ind w:left="129" w:right="-72" w:hanging="230"/>
              <w:jc w:val="both"/>
              <w:rPr>
                <w:rFonts w:eastAsia="Arial"/>
                <w:sz w:val="18"/>
                <w:szCs w:val="18"/>
                <w:lang w:eastAsia="en-GB"/>
              </w:rPr>
            </w:pPr>
            <w:r w:rsidRPr="00D44C9F">
              <w:rPr>
                <w:sz w:val="18"/>
                <w:szCs w:val="18"/>
                <w:u w:val="single"/>
              </w:rPr>
              <w:t>Less</w:t>
            </w:r>
            <w:r w:rsidRPr="00D44C9F">
              <w:rPr>
                <w:sz w:val="18"/>
                <w:szCs w:val="18"/>
              </w:rPr>
              <w:t xml:space="preserve"> </w:t>
            </w:r>
            <w:r w:rsidR="00550365" w:rsidRPr="00D44C9F">
              <w:rPr>
                <w:sz w:val="18"/>
                <w:szCs w:val="18"/>
              </w:rPr>
              <w:t xml:space="preserve"> </w:t>
            </w:r>
            <w:r w:rsidRPr="00D44C9F">
              <w:rPr>
                <w:sz w:val="18"/>
                <w:szCs w:val="18"/>
              </w:rPr>
              <w:t xml:space="preserve">Accumulated impairment </w:t>
            </w:r>
          </w:p>
        </w:tc>
        <w:tc>
          <w:tcPr>
            <w:tcW w:w="1440" w:type="dxa"/>
            <w:tcBorders>
              <w:bottom w:val="single" w:sz="4" w:space="0" w:color="auto"/>
            </w:tcBorders>
            <w:shd w:val="clear" w:color="auto" w:fill="FAFAFA"/>
          </w:tcPr>
          <w:p w14:paraId="6E4A6070" w14:textId="66D8DD0E"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36628DB1" w14:textId="666616DB"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7DE29371" w14:textId="7454735D"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783F5593" w14:textId="707F9016"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30C2EE9A" w14:textId="68C77E4C"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19</w:t>
            </w:r>
            <w:r w:rsidRPr="00D44C9F">
              <w:rPr>
                <w:sz w:val="18"/>
                <w:szCs w:val="18"/>
              </w:rPr>
              <w:t>,</w:t>
            </w:r>
            <w:r w:rsidR="00236E60" w:rsidRPr="00236E60">
              <w:rPr>
                <w:sz w:val="18"/>
                <w:szCs w:val="18"/>
              </w:rPr>
              <w:t>223</w:t>
            </w:r>
            <w:r w:rsidRPr="00D44C9F">
              <w:rPr>
                <w:sz w:val="18"/>
                <w:szCs w:val="18"/>
              </w:rPr>
              <w:t>)</w:t>
            </w:r>
          </w:p>
        </w:tc>
        <w:tc>
          <w:tcPr>
            <w:tcW w:w="1440" w:type="dxa"/>
            <w:tcBorders>
              <w:bottom w:val="single" w:sz="4" w:space="0" w:color="auto"/>
            </w:tcBorders>
            <w:shd w:val="clear" w:color="auto" w:fill="FAFAFA"/>
          </w:tcPr>
          <w:p w14:paraId="414849B6" w14:textId="1C6E0FC2"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0D4094B3" w14:textId="75B34549"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p>
        </w:tc>
        <w:tc>
          <w:tcPr>
            <w:tcW w:w="1440" w:type="dxa"/>
            <w:tcBorders>
              <w:bottom w:val="single" w:sz="4" w:space="0" w:color="auto"/>
            </w:tcBorders>
            <w:shd w:val="clear" w:color="auto" w:fill="FAFAFA"/>
          </w:tcPr>
          <w:p w14:paraId="0A0F78FC" w14:textId="7975FF9F" w:rsidR="00B9593F" w:rsidRPr="00D44C9F" w:rsidRDefault="00B9593F" w:rsidP="00057C6A">
            <w:pPr>
              <w:spacing w:after="0" w:line="240" w:lineRule="auto"/>
              <w:ind w:right="-72"/>
              <w:jc w:val="right"/>
              <w:rPr>
                <w:rFonts w:eastAsia="Arial"/>
                <w:sz w:val="18"/>
                <w:szCs w:val="18"/>
                <w:lang w:eastAsia="en-GB"/>
              </w:rPr>
            </w:pPr>
            <w:r w:rsidRPr="00D44C9F">
              <w:rPr>
                <w:sz w:val="18"/>
                <w:szCs w:val="18"/>
              </w:rPr>
              <w:t>(</w:t>
            </w:r>
            <w:r w:rsidR="00236E60" w:rsidRPr="00236E60">
              <w:rPr>
                <w:sz w:val="18"/>
                <w:szCs w:val="18"/>
              </w:rPr>
              <w:t>19</w:t>
            </w:r>
            <w:r w:rsidRPr="00D44C9F">
              <w:rPr>
                <w:sz w:val="18"/>
                <w:szCs w:val="18"/>
              </w:rPr>
              <w:t>,</w:t>
            </w:r>
            <w:r w:rsidR="00236E60" w:rsidRPr="00236E60">
              <w:rPr>
                <w:sz w:val="18"/>
                <w:szCs w:val="18"/>
              </w:rPr>
              <w:t>223</w:t>
            </w:r>
            <w:r w:rsidRPr="00D44C9F">
              <w:rPr>
                <w:sz w:val="18"/>
                <w:szCs w:val="18"/>
              </w:rPr>
              <w:t>)</w:t>
            </w:r>
          </w:p>
        </w:tc>
      </w:tr>
      <w:tr w:rsidR="0082684A" w:rsidRPr="00D44C9F" w14:paraId="2E750768" w14:textId="0EA11DB6" w:rsidTr="001E2B86">
        <w:trPr>
          <w:trHeight w:val="20"/>
        </w:trPr>
        <w:tc>
          <w:tcPr>
            <w:tcW w:w="3879" w:type="dxa"/>
            <w:shd w:val="clear" w:color="auto" w:fill="auto"/>
          </w:tcPr>
          <w:p w14:paraId="0EF01F0B" w14:textId="4138737D" w:rsidR="0082684A" w:rsidRPr="00D44C9F"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2CE39C8C"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32F97F80"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89D26C5"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FE5222B"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45C93DB"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EA0EFEE"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F216038" w14:textId="77777777" w:rsidR="0082684A" w:rsidRPr="00D44C9F"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55FD9181" w14:textId="77777777" w:rsidR="0082684A" w:rsidRPr="00D44C9F" w:rsidRDefault="0082684A" w:rsidP="00057C6A">
            <w:pPr>
              <w:spacing w:after="0" w:line="240" w:lineRule="auto"/>
              <w:ind w:right="-72"/>
              <w:jc w:val="right"/>
              <w:rPr>
                <w:rFonts w:eastAsia="Arial"/>
                <w:sz w:val="18"/>
                <w:szCs w:val="18"/>
                <w:lang w:eastAsia="en-GB"/>
              </w:rPr>
            </w:pPr>
          </w:p>
        </w:tc>
      </w:tr>
      <w:tr w:rsidR="00B9593F" w:rsidRPr="00D44C9F" w14:paraId="06240FAB" w14:textId="7BC3D927" w:rsidTr="001E2B86">
        <w:trPr>
          <w:trHeight w:val="100"/>
        </w:trPr>
        <w:tc>
          <w:tcPr>
            <w:tcW w:w="3879" w:type="dxa"/>
            <w:shd w:val="clear" w:color="auto" w:fill="auto"/>
          </w:tcPr>
          <w:p w14:paraId="387C291A" w14:textId="0CD2226D" w:rsidR="00B9593F" w:rsidRPr="00D44C9F" w:rsidRDefault="00B9593F" w:rsidP="00550365">
            <w:pPr>
              <w:spacing w:after="0" w:line="240" w:lineRule="auto"/>
              <w:ind w:left="129" w:right="-72" w:hanging="230"/>
              <w:jc w:val="both"/>
              <w:rPr>
                <w:rFonts w:eastAsia="Arial"/>
                <w:sz w:val="18"/>
                <w:szCs w:val="18"/>
                <w:lang w:eastAsia="en-GB"/>
              </w:rPr>
            </w:pPr>
            <w:r w:rsidRPr="00D44C9F">
              <w:rPr>
                <w:sz w:val="18"/>
                <w:szCs w:val="18"/>
              </w:rPr>
              <w:t>Net book amount</w:t>
            </w:r>
          </w:p>
        </w:tc>
        <w:tc>
          <w:tcPr>
            <w:tcW w:w="1440" w:type="dxa"/>
            <w:tcBorders>
              <w:bottom w:val="single" w:sz="4" w:space="0" w:color="auto"/>
            </w:tcBorders>
            <w:shd w:val="clear" w:color="auto" w:fill="FAFAFA"/>
          </w:tcPr>
          <w:p w14:paraId="0E419740" w14:textId="2917C723"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474</w:t>
            </w:r>
            <w:r w:rsidR="00B9593F" w:rsidRPr="00D44C9F">
              <w:rPr>
                <w:sz w:val="18"/>
                <w:szCs w:val="18"/>
              </w:rPr>
              <w:t>,</w:t>
            </w:r>
            <w:r w:rsidRPr="00236E60">
              <w:rPr>
                <w:sz w:val="18"/>
                <w:szCs w:val="18"/>
              </w:rPr>
              <w:t>503</w:t>
            </w:r>
          </w:p>
        </w:tc>
        <w:tc>
          <w:tcPr>
            <w:tcW w:w="1440" w:type="dxa"/>
            <w:tcBorders>
              <w:bottom w:val="single" w:sz="4" w:space="0" w:color="auto"/>
            </w:tcBorders>
            <w:shd w:val="clear" w:color="auto" w:fill="FAFAFA"/>
          </w:tcPr>
          <w:p w14:paraId="05542CB3" w14:textId="67F8517E"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28</w:t>
            </w:r>
            <w:r w:rsidR="00B9593F" w:rsidRPr="00D44C9F">
              <w:rPr>
                <w:sz w:val="18"/>
                <w:szCs w:val="18"/>
              </w:rPr>
              <w:t>,</w:t>
            </w:r>
            <w:r w:rsidRPr="00236E60">
              <w:rPr>
                <w:sz w:val="18"/>
                <w:szCs w:val="18"/>
              </w:rPr>
              <w:t>385</w:t>
            </w:r>
          </w:p>
        </w:tc>
        <w:tc>
          <w:tcPr>
            <w:tcW w:w="1440" w:type="dxa"/>
            <w:tcBorders>
              <w:bottom w:val="single" w:sz="4" w:space="0" w:color="auto"/>
            </w:tcBorders>
            <w:shd w:val="clear" w:color="auto" w:fill="FAFAFA"/>
          </w:tcPr>
          <w:p w14:paraId="09437638" w14:textId="139E9944"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38</w:t>
            </w:r>
            <w:r w:rsidR="00B9593F" w:rsidRPr="00D44C9F">
              <w:rPr>
                <w:sz w:val="18"/>
                <w:szCs w:val="18"/>
              </w:rPr>
              <w:t>,</w:t>
            </w:r>
            <w:r w:rsidRPr="00236E60">
              <w:rPr>
                <w:sz w:val="18"/>
                <w:szCs w:val="18"/>
              </w:rPr>
              <w:t>701</w:t>
            </w:r>
          </w:p>
        </w:tc>
        <w:tc>
          <w:tcPr>
            <w:tcW w:w="1440" w:type="dxa"/>
            <w:tcBorders>
              <w:bottom w:val="single" w:sz="4" w:space="0" w:color="auto"/>
            </w:tcBorders>
            <w:shd w:val="clear" w:color="auto" w:fill="FAFAFA"/>
          </w:tcPr>
          <w:p w14:paraId="7C1AF5BE" w14:textId="7F023C82"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174</w:t>
            </w:r>
            <w:r w:rsidR="00B9593F" w:rsidRPr="00D44C9F">
              <w:rPr>
                <w:sz w:val="18"/>
                <w:szCs w:val="18"/>
              </w:rPr>
              <w:t>,</w:t>
            </w:r>
            <w:r w:rsidRPr="00236E60">
              <w:rPr>
                <w:sz w:val="18"/>
                <w:szCs w:val="18"/>
              </w:rPr>
              <w:t>792</w:t>
            </w:r>
          </w:p>
        </w:tc>
        <w:tc>
          <w:tcPr>
            <w:tcW w:w="1440" w:type="dxa"/>
            <w:tcBorders>
              <w:bottom w:val="single" w:sz="4" w:space="0" w:color="auto"/>
            </w:tcBorders>
            <w:shd w:val="clear" w:color="auto" w:fill="FAFAFA"/>
          </w:tcPr>
          <w:p w14:paraId="31526B17" w14:textId="691F90D1"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722</w:t>
            </w:r>
            <w:r w:rsidR="00B9593F" w:rsidRPr="00D44C9F">
              <w:rPr>
                <w:sz w:val="18"/>
                <w:szCs w:val="18"/>
              </w:rPr>
              <w:t>,</w:t>
            </w:r>
            <w:r w:rsidRPr="00236E60">
              <w:rPr>
                <w:sz w:val="18"/>
                <w:szCs w:val="18"/>
              </w:rPr>
              <w:t>967</w:t>
            </w:r>
          </w:p>
        </w:tc>
        <w:tc>
          <w:tcPr>
            <w:tcW w:w="1440" w:type="dxa"/>
            <w:tcBorders>
              <w:bottom w:val="single" w:sz="4" w:space="0" w:color="auto"/>
            </w:tcBorders>
            <w:shd w:val="clear" w:color="auto" w:fill="FAFAFA"/>
          </w:tcPr>
          <w:p w14:paraId="41E32EF1" w14:textId="501FFAD5"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198</w:t>
            </w:r>
          </w:p>
        </w:tc>
        <w:tc>
          <w:tcPr>
            <w:tcW w:w="1440" w:type="dxa"/>
            <w:tcBorders>
              <w:bottom w:val="single" w:sz="4" w:space="0" w:color="auto"/>
            </w:tcBorders>
            <w:shd w:val="clear" w:color="auto" w:fill="FAFAFA"/>
          </w:tcPr>
          <w:p w14:paraId="438CA85F" w14:textId="291EDE35"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45</w:t>
            </w:r>
            <w:r w:rsidR="00B9593F" w:rsidRPr="00D44C9F">
              <w:rPr>
                <w:sz w:val="18"/>
                <w:szCs w:val="18"/>
              </w:rPr>
              <w:t>,</w:t>
            </w:r>
            <w:r w:rsidRPr="00236E60">
              <w:rPr>
                <w:sz w:val="18"/>
                <w:szCs w:val="18"/>
              </w:rPr>
              <w:t>803</w:t>
            </w:r>
          </w:p>
        </w:tc>
        <w:tc>
          <w:tcPr>
            <w:tcW w:w="1440" w:type="dxa"/>
            <w:tcBorders>
              <w:bottom w:val="single" w:sz="4" w:space="0" w:color="auto"/>
            </w:tcBorders>
            <w:shd w:val="clear" w:color="auto" w:fill="FAFAFA"/>
          </w:tcPr>
          <w:p w14:paraId="236E9E76" w14:textId="3C91FB03" w:rsidR="00B9593F" w:rsidRPr="00D44C9F" w:rsidRDefault="00236E60" w:rsidP="00057C6A">
            <w:pPr>
              <w:spacing w:after="0" w:line="240" w:lineRule="auto"/>
              <w:ind w:right="-72"/>
              <w:jc w:val="right"/>
              <w:rPr>
                <w:rFonts w:eastAsia="Arial"/>
                <w:sz w:val="18"/>
                <w:szCs w:val="18"/>
                <w:lang w:eastAsia="en-GB"/>
              </w:rPr>
            </w:pPr>
            <w:r w:rsidRPr="00236E60">
              <w:rPr>
                <w:sz w:val="18"/>
                <w:szCs w:val="18"/>
              </w:rPr>
              <w:t>1</w:t>
            </w:r>
            <w:r w:rsidR="00B9593F" w:rsidRPr="00D44C9F">
              <w:rPr>
                <w:sz w:val="18"/>
                <w:szCs w:val="18"/>
              </w:rPr>
              <w:t>,</w:t>
            </w:r>
            <w:r w:rsidRPr="00236E60">
              <w:rPr>
                <w:sz w:val="18"/>
                <w:szCs w:val="18"/>
              </w:rPr>
              <w:t>486</w:t>
            </w:r>
            <w:r w:rsidR="00B9593F" w:rsidRPr="00D44C9F">
              <w:rPr>
                <w:sz w:val="18"/>
                <w:szCs w:val="18"/>
              </w:rPr>
              <w:t>,</w:t>
            </w:r>
            <w:r w:rsidRPr="00236E60">
              <w:rPr>
                <w:sz w:val="18"/>
                <w:szCs w:val="18"/>
              </w:rPr>
              <w:t>349</w:t>
            </w:r>
          </w:p>
        </w:tc>
      </w:tr>
    </w:tbl>
    <w:p w14:paraId="3B63AB4B" w14:textId="012267DB" w:rsidR="00F558BB" w:rsidRPr="00D44C9F" w:rsidRDefault="00F558BB" w:rsidP="00F558BB">
      <w:pPr>
        <w:spacing w:after="0" w:line="240" w:lineRule="auto"/>
      </w:pPr>
    </w:p>
    <w:p w14:paraId="1FF6ECAA" w14:textId="77777777" w:rsidR="00F558BB" w:rsidRPr="00D44C9F" w:rsidRDefault="00F558BB">
      <w:r w:rsidRPr="00D44C9F">
        <w:br w:type="page"/>
      </w:r>
    </w:p>
    <w:p w14:paraId="6258BB9D" w14:textId="77777777" w:rsidR="00F558BB" w:rsidRPr="00D44C9F" w:rsidRDefault="00F558BB" w:rsidP="00F558BB">
      <w:pPr>
        <w:spacing w:after="0" w:line="240" w:lineRule="auto"/>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882053" w:rsidRPr="00D44C9F" w14:paraId="48543233" w14:textId="77777777" w:rsidTr="007D5CFD">
        <w:trPr>
          <w:trHeight w:val="20"/>
          <w:tblHeader/>
        </w:trPr>
        <w:tc>
          <w:tcPr>
            <w:tcW w:w="3879" w:type="dxa"/>
            <w:shd w:val="clear" w:color="auto" w:fill="auto"/>
          </w:tcPr>
          <w:p w14:paraId="7756ECB1" w14:textId="77777777" w:rsidR="00882053" w:rsidRPr="00D44C9F" w:rsidRDefault="00882053" w:rsidP="00550365">
            <w:pPr>
              <w:spacing w:after="0" w:line="240" w:lineRule="auto"/>
              <w:ind w:left="129" w:right="-72" w:hanging="230"/>
              <w:rPr>
                <w:rFonts w:eastAsia="Arial"/>
                <w:sz w:val="18"/>
                <w:szCs w:val="18"/>
                <w:lang w:eastAsia="en-GB"/>
              </w:rPr>
            </w:pPr>
          </w:p>
        </w:tc>
        <w:tc>
          <w:tcPr>
            <w:tcW w:w="11520" w:type="dxa"/>
            <w:gridSpan w:val="8"/>
            <w:tcBorders>
              <w:top w:val="single" w:sz="4" w:space="0" w:color="auto"/>
            </w:tcBorders>
            <w:shd w:val="clear" w:color="auto" w:fill="auto"/>
          </w:tcPr>
          <w:p w14:paraId="5CC33850" w14:textId="1CF2D3B4" w:rsidR="00882053" w:rsidRPr="00D44C9F" w:rsidRDefault="00882053" w:rsidP="00550365">
            <w:pPr>
              <w:spacing w:after="0" w:line="240" w:lineRule="auto"/>
              <w:ind w:right="-72"/>
              <w:jc w:val="center"/>
              <w:rPr>
                <w:rFonts w:eastAsia="Arial"/>
                <w:sz w:val="18"/>
                <w:szCs w:val="18"/>
                <w:lang w:eastAsia="en-GB"/>
              </w:rPr>
            </w:pPr>
            <w:r w:rsidRPr="00D44C9F">
              <w:rPr>
                <w:rFonts w:eastAsia="Arial"/>
                <w:b/>
                <w:sz w:val="18"/>
                <w:szCs w:val="18"/>
                <w:lang w:eastAsia="en-GB"/>
              </w:rPr>
              <w:t>Separate financial statements</w:t>
            </w:r>
          </w:p>
        </w:tc>
      </w:tr>
      <w:tr w:rsidR="007B1B12" w:rsidRPr="00D44C9F" w14:paraId="45068863" w14:textId="77777777" w:rsidTr="007D5CFD">
        <w:trPr>
          <w:trHeight w:val="20"/>
          <w:tblHeader/>
        </w:trPr>
        <w:tc>
          <w:tcPr>
            <w:tcW w:w="3879" w:type="dxa"/>
            <w:shd w:val="clear" w:color="auto" w:fill="auto"/>
          </w:tcPr>
          <w:p w14:paraId="61169FE6" w14:textId="77777777" w:rsidR="007B1B12" w:rsidRPr="00D44C9F" w:rsidRDefault="007B1B12" w:rsidP="00550365">
            <w:pPr>
              <w:spacing w:after="0" w:line="240" w:lineRule="auto"/>
              <w:ind w:left="129" w:right="-72" w:hanging="230"/>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3C011E6F"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1F96709" w14:textId="77777777" w:rsidR="007B1B12" w:rsidRPr="00D44C9F" w:rsidRDefault="007B1B12" w:rsidP="00550365">
            <w:pPr>
              <w:spacing w:after="0" w:line="240" w:lineRule="auto"/>
              <w:ind w:right="-72"/>
              <w:jc w:val="right"/>
              <w:rPr>
                <w:rFonts w:eastAsia="Arial"/>
                <w:sz w:val="18"/>
                <w:szCs w:val="18"/>
                <w:lang w:eastAsia="en-GB"/>
              </w:rPr>
            </w:pPr>
            <w:r w:rsidRPr="00D44C9F">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27F28E86"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F5284BF"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3BBB539A"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C8307F9"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1AAEE51"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9D5AACE" w14:textId="18D6C0B0" w:rsidR="007B1B12" w:rsidRPr="00D44C9F" w:rsidRDefault="007B1B12" w:rsidP="00550365">
            <w:pPr>
              <w:spacing w:after="0" w:line="240" w:lineRule="auto"/>
              <w:ind w:right="-72"/>
              <w:jc w:val="right"/>
              <w:rPr>
                <w:rFonts w:eastAsia="Arial"/>
                <w:sz w:val="18"/>
                <w:szCs w:val="18"/>
                <w:lang w:eastAsia="en-GB"/>
              </w:rPr>
            </w:pPr>
          </w:p>
        </w:tc>
      </w:tr>
      <w:tr w:rsidR="007B1B12" w:rsidRPr="00D44C9F" w14:paraId="296D1E26" w14:textId="77777777" w:rsidTr="007D5CFD">
        <w:trPr>
          <w:trHeight w:val="20"/>
          <w:tblHeader/>
        </w:trPr>
        <w:tc>
          <w:tcPr>
            <w:tcW w:w="3879" w:type="dxa"/>
            <w:shd w:val="clear" w:color="auto" w:fill="auto"/>
          </w:tcPr>
          <w:p w14:paraId="26AB18DB" w14:textId="77777777" w:rsidR="007B1B12" w:rsidRPr="00D44C9F" w:rsidRDefault="007B1B12" w:rsidP="00550365">
            <w:pPr>
              <w:spacing w:after="0" w:line="240" w:lineRule="auto"/>
              <w:ind w:left="129" w:right="-72" w:hanging="230"/>
              <w:rPr>
                <w:rFonts w:eastAsia="Arial"/>
                <w:sz w:val="18"/>
                <w:szCs w:val="18"/>
                <w:lang w:eastAsia="en-GB"/>
              </w:rPr>
            </w:pPr>
          </w:p>
        </w:tc>
        <w:tc>
          <w:tcPr>
            <w:tcW w:w="1440" w:type="dxa"/>
            <w:shd w:val="clear" w:color="auto" w:fill="auto"/>
          </w:tcPr>
          <w:p w14:paraId="0CE549B3"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shd w:val="clear" w:color="auto" w:fill="auto"/>
            <w:hideMark/>
          </w:tcPr>
          <w:p w14:paraId="53491E16" w14:textId="77777777"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 xml:space="preserve">building </w:t>
            </w:r>
          </w:p>
        </w:tc>
        <w:tc>
          <w:tcPr>
            <w:tcW w:w="1440" w:type="dxa"/>
            <w:shd w:val="clear" w:color="auto" w:fill="auto"/>
          </w:tcPr>
          <w:p w14:paraId="37140577" w14:textId="77777777"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Factory</w:t>
            </w:r>
          </w:p>
        </w:tc>
        <w:tc>
          <w:tcPr>
            <w:tcW w:w="1440" w:type="dxa"/>
            <w:shd w:val="clear" w:color="auto" w:fill="auto"/>
          </w:tcPr>
          <w:p w14:paraId="1622670C" w14:textId="77777777" w:rsidR="007B1B12" w:rsidRPr="00D44C9F" w:rsidRDefault="007B1B12" w:rsidP="00550365">
            <w:pPr>
              <w:spacing w:after="0" w:line="240" w:lineRule="auto"/>
              <w:ind w:right="-72"/>
              <w:jc w:val="right"/>
              <w:rPr>
                <w:rFonts w:eastAsia="Arial"/>
                <w:sz w:val="18"/>
                <w:szCs w:val="18"/>
                <w:lang w:eastAsia="en-GB"/>
              </w:rPr>
            </w:pPr>
            <w:r w:rsidRPr="00D44C9F">
              <w:rPr>
                <w:rFonts w:eastAsia="Arial"/>
                <w:b/>
                <w:bCs/>
                <w:sz w:val="18"/>
                <w:szCs w:val="18"/>
                <w:lang w:eastAsia="en-GB"/>
              </w:rPr>
              <w:t>Machinery</w:t>
            </w:r>
            <w:r w:rsidRPr="00D44C9F">
              <w:rPr>
                <w:rFonts w:eastAsia="Arial"/>
                <w:b/>
                <w:sz w:val="18"/>
                <w:szCs w:val="18"/>
                <w:lang w:eastAsia="en-GB"/>
              </w:rPr>
              <w:t xml:space="preserve"> and</w:t>
            </w:r>
          </w:p>
        </w:tc>
        <w:tc>
          <w:tcPr>
            <w:tcW w:w="1440" w:type="dxa"/>
            <w:shd w:val="clear" w:color="auto" w:fill="auto"/>
          </w:tcPr>
          <w:p w14:paraId="40D7EF68" w14:textId="7777777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bCs/>
                <w:sz w:val="18"/>
                <w:szCs w:val="18"/>
                <w:lang w:eastAsia="en-GB"/>
              </w:rPr>
              <w:t>Furniture</w:t>
            </w:r>
            <w:r w:rsidRPr="00D44C9F">
              <w:rPr>
                <w:rFonts w:eastAsia="Arial"/>
                <w:b/>
                <w:sz w:val="18"/>
                <w:szCs w:val="18"/>
                <w:lang w:eastAsia="en-GB"/>
              </w:rPr>
              <w:t xml:space="preserve"> and</w:t>
            </w:r>
          </w:p>
        </w:tc>
        <w:tc>
          <w:tcPr>
            <w:tcW w:w="1440" w:type="dxa"/>
            <w:shd w:val="clear" w:color="auto" w:fill="auto"/>
          </w:tcPr>
          <w:p w14:paraId="37083D87" w14:textId="77777777" w:rsidR="007B1B12" w:rsidRPr="00D44C9F" w:rsidRDefault="007B1B12" w:rsidP="00550365">
            <w:pPr>
              <w:spacing w:after="0" w:line="240" w:lineRule="auto"/>
              <w:ind w:right="-72"/>
              <w:jc w:val="right"/>
              <w:rPr>
                <w:rFonts w:eastAsia="Arial"/>
                <w:b/>
                <w:sz w:val="18"/>
                <w:szCs w:val="18"/>
                <w:lang w:eastAsia="en-GB"/>
              </w:rPr>
            </w:pPr>
          </w:p>
        </w:tc>
        <w:tc>
          <w:tcPr>
            <w:tcW w:w="1440" w:type="dxa"/>
            <w:shd w:val="clear" w:color="auto" w:fill="auto"/>
          </w:tcPr>
          <w:p w14:paraId="35DE4BDA" w14:textId="3E74E5B5" w:rsidR="007B1B12" w:rsidRPr="00D44C9F" w:rsidRDefault="0082684A" w:rsidP="00550365">
            <w:pPr>
              <w:spacing w:after="0" w:line="240" w:lineRule="auto"/>
              <w:ind w:right="-72"/>
              <w:jc w:val="right"/>
              <w:rPr>
                <w:rFonts w:eastAsia="Arial"/>
                <w:b/>
                <w:bCs/>
                <w:sz w:val="18"/>
                <w:szCs w:val="18"/>
                <w:lang w:eastAsia="en-GB"/>
              </w:rPr>
            </w:pPr>
            <w:r w:rsidRPr="00D44C9F">
              <w:rPr>
                <w:rFonts w:eastAsia="Arial"/>
                <w:b/>
                <w:bCs/>
                <w:sz w:val="18"/>
                <w:szCs w:val="18"/>
                <w:lang w:eastAsia="en-GB"/>
              </w:rPr>
              <w:t>Construction</w:t>
            </w:r>
          </w:p>
        </w:tc>
        <w:tc>
          <w:tcPr>
            <w:tcW w:w="1440" w:type="dxa"/>
            <w:shd w:val="clear" w:color="auto" w:fill="auto"/>
          </w:tcPr>
          <w:p w14:paraId="522D283A" w14:textId="15854CC1" w:rsidR="007B1B12" w:rsidRPr="00D44C9F" w:rsidRDefault="007B1B12" w:rsidP="00550365">
            <w:pPr>
              <w:spacing w:after="0" w:line="240" w:lineRule="auto"/>
              <w:ind w:right="-72"/>
              <w:jc w:val="right"/>
              <w:rPr>
                <w:rFonts w:eastAsia="Arial"/>
                <w:sz w:val="18"/>
                <w:szCs w:val="18"/>
                <w:lang w:eastAsia="en-GB"/>
              </w:rPr>
            </w:pPr>
          </w:p>
        </w:tc>
      </w:tr>
      <w:tr w:rsidR="007B1B12" w:rsidRPr="00D44C9F" w14:paraId="0E2D7780" w14:textId="77777777" w:rsidTr="007D5CFD">
        <w:trPr>
          <w:trHeight w:val="20"/>
          <w:tblHeader/>
        </w:trPr>
        <w:tc>
          <w:tcPr>
            <w:tcW w:w="3879" w:type="dxa"/>
            <w:shd w:val="clear" w:color="auto" w:fill="auto"/>
          </w:tcPr>
          <w:p w14:paraId="5A2A72EB" w14:textId="77777777" w:rsidR="007B1B12" w:rsidRPr="00D44C9F" w:rsidRDefault="007B1B12" w:rsidP="00550365">
            <w:pPr>
              <w:spacing w:after="0" w:line="240" w:lineRule="auto"/>
              <w:ind w:left="129" w:right="-72" w:hanging="230"/>
              <w:rPr>
                <w:rFonts w:eastAsia="Arial"/>
                <w:sz w:val="18"/>
                <w:szCs w:val="18"/>
                <w:lang w:eastAsia="en-GB"/>
              </w:rPr>
            </w:pPr>
          </w:p>
        </w:tc>
        <w:tc>
          <w:tcPr>
            <w:tcW w:w="1440" w:type="dxa"/>
            <w:shd w:val="clear" w:color="auto" w:fill="auto"/>
          </w:tcPr>
          <w:p w14:paraId="2987766B" w14:textId="7777777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Land</w:t>
            </w:r>
          </w:p>
        </w:tc>
        <w:tc>
          <w:tcPr>
            <w:tcW w:w="1440" w:type="dxa"/>
            <w:shd w:val="clear" w:color="auto" w:fill="auto"/>
          </w:tcPr>
          <w:p w14:paraId="4CD6A091" w14:textId="53CFAA7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improvement</w:t>
            </w:r>
            <w:r w:rsidR="003B6B7D" w:rsidRPr="00D44C9F">
              <w:rPr>
                <w:rFonts w:eastAsia="Arial"/>
                <w:b/>
                <w:sz w:val="18"/>
                <w:szCs w:val="18"/>
                <w:lang w:eastAsia="en-GB"/>
              </w:rPr>
              <w:t>s</w:t>
            </w:r>
          </w:p>
        </w:tc>
        <w:tc>
          <w:tcPr>
            <w:tcW w:w="1440" w:type="dxa"/>
            <w:shd w:val="clear" w:color="auto" w:fill="auto"/>
          </w:tcPr>
          <w:p w14:paraId="60DAAF45" w14:textId="7777777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buildings</w:t>
            </w:r>
          </w:p>
        </w:tc>
        <w:tc>
          <w:tcPr>
            <w:tcW w:w="1440" w:type="dxa"/>
            <w:shd w:val="clear" w:color="auto" w:fill="auto"/>
          </w:tcPr>
          <w:p w14:paraId="4082C6AE" w14:textId="5F1CE754"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shd w:val="clear" w:color="auto" w:fill="auto"/>
          </w:tcPr>
          <w:p w14:paraId="740CC82A" w14:textId="72E36278"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shd w:val="clear" w:color="auto" w:fill="auto"/>
          </w:tcPr>
          <w:p w14:paraId="2967F3FD" w14:textId="7777777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Vehicles</w:t>
            </w:r>
          </w:p>
        </w:tc>
        <w:tc>
          <w:tcPr>
            <w:tcW w:w="1440" w:type="dxa"/>
            <w:shd w:val="clear" w:color="auto" w:fill="auto"/>
          </w:tcPr>
          <w:p w14:paraId="191B0C02" w14:textId="2308E89B" w:rsidR="007B1B12"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In progress</w:t>
            </w:r>
          </w:p>
        </w:tc>
        <w:tc>
          <w:tcPr>
            <w:tcW w:w="1440" w:type="dxa"/>
            <w:shd w:val="clear" w:color="auto" w:fill="auto"/>
          </w:tcPr>
          <w:p w14:paraId="1407E6C9" w14:textId="2C10BC78"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7B1B12" w:rsidRPr="00D44C9F" w14:paraId="69B98FA9" w14:textId="77777777" w:rsidTr="007D5CFD">
        <w:trPr>
          <w:trHeight w:val="20"/>
          <w:tblHeader/>
        </w:trPr>
        <w:tc>
          <w:tcPr>
            <w:tcW w:w="3879" w:type="dxa"/>
            <w:shd w:val="clear" w:color="auto" w:fill="auto"/>
          </w:tcPr>
          <w:p w14:paraId="014E321C" w14:textId="77777777" w:rsidR="007B1B12" w:rsidRPr="00D44C9F" w:rsidRDefault="007B1B12" w:rsidP="00550365">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2FE51006" w14:textId="261D91B5"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01A48456" w14:textId="6977138F"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F75812B" w14:textId="76E370F5"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9E90701" w14:textId="395AA549"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7BBE9DC8" w14:textId="03ADD989"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5AB7FB90" w14:textId="2C33C687" w:rsidR="007B1B12" w:rsidRPr="00D44C9F" w:rsidRDefault="007B1B12"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7DF7734B" w14:textId="0582E9C0" w:rsidR="007B1B12"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5F3AB188" w14:textId="0985A5E7" w:rsidR="007B1B12" w:rsidRPr="00D44C9F" w:rsidRDefault="007B1B12"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7B1B12" w:rsidRPr="00D44C9F" w14:paraId="65905680" w14:textId="77777777" w:rsidTr="007D5CFD">
        <w:trPr>
          <w:trHeight w:val="20"/>
          <w:tblHeader/>
        </w:trPr>
        <w:tc>
          <w:tcPr>
            <w:tcW w:w="3879" w:type="dxa"/>
            <w:shd w:val="clear" w:color="auto" w:fill="auto"/>
          </w:tcPr>
          <w:p w14:paraId="0EC93DC2" w14:textId="77777777" w:rsidR="007B1B12" w:rsidRPr="00D44C9F" w:rsidRDefault="007B1B12" w:rsidP="00550365">
            <w:pPr>
              <w:spacing w:after="0" w:line="240" w:lineRule="auto"/>
              <w:ind w:left="129" w:right="-72" w:hanging="230"/>
              <w:rPr>
                <w:rFonts w:eastAsia="Arial"/>
                <w:b/>
                <w:sz w:val="18"/>
                <w:szCs w:val="18"/>
                <w:lang w:eastAsia="en-GB"/>
              </w:rPr>
            </w:pPr>
          </w:p>
        </w:tc>
        <w:tc>
          <w:tcPr>
            <w:tcW w:w="1440" w:type="dxa"/>
            <w:tcBorders>
              <w:top w:val="single" w:sz="4" w:space="0" w:color="000000"/>
              <w:left w:val="nil"/>
              <w:right w:val="nil"/>
            </w:tcBorders>
            <w:shd w:val="clear" w:color="auto" w:fill="auto"/>
          </w:tcPr>
          <w:p w14:paraId="5952FC83"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FAE20E7"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36312CAA"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78B3B12"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365D5B0"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04C3AAF7"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6F9DA7EF"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61827A07" w14:textId="190F00C8" w:rsidR="007B1B12" w:rsidRPr="00D44C9F" w:rsidRDefault="007B1B12" w:rsidP="00550365">
            <w:pPr>
              <w:spacing w:after="0" w:line="240" w:lineRule="auto"/>
              <w:ind w:right="-72"/>
              <w:jc w:val="right"/>
              <w:rPr>
                <w:rFonts w:eastAsia="Arial"/>
                <w:sz w:val="18"/>
                <w:szCs w:val="18"/>
                <w:lang w:eastAsia="en-GB"/>
              </w:rPr>
            </w:pPr>
          </w:p>
        </w:tc>
      </w:tr>
      <w:tr w:rsidR="007B1B12" w:rsidRPr="00D44C9F" w14:paraId="38F8C3BE" w14:textId="77777777" w:rsidTr="007D5CFD">
        <w:trPr>
          <w:trHeight w:val="20"/>
        </w:trPr>
        <w:tc>
          <w:tcPr>
            <w:tcW w:w="3879" w:type="dxa"/>
            <w:shd w:val="clear" w:color="auto" w:fill="auto"/>
            <w:hideMark/>
          </w:tcPr>
          <w:p w14:paraId="6D536548" w14:textId="1A2A3DAF" w:rsidR="007B1B12" w:rsidRPr="00D44C9F" w:rsidRDefault="007B1B12" w:rsidP="00550365">
            <w:pPr>
              <w:spacing w:after="0" w:line="240" w:lineRule="auto"/>
              <w:ind w:left="129" w:right="-72" w:hanging="230"/>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1</w:t>
            </w:r>
            <w:r w:rsidRPr="00D44C9F">
              <w:rPr>
                <w:rFonts w:eastAsia="Arial"/>
                <w:b/>
                <w:sz w:val="18"/>
                <w:szCs w:val="18"/>
                <w:lang w:eastAsia="en-GB"/>
              </w:rPr>
              <w:t xml:space="preserve"> January </w:t>
            </w:r>
            <w:r w:rsidR="00236E60" w:rsidRPr="00236E60">
              <w:rPr>
                <w:rFonts w:eastAsia="Arial"/>
                <w:b/>
                <w:sz w:val="18"/>
                <w:szCs w:val="18"/>
                <w:lang w:eastAsia="en-GB"/>
              </w:rPr>
              <w:t>2020</w:t>
            </w:r>
          </w:p>
        </w:tc>
        <w:tc>
          <w:tcPr>
            <w:tcW w:w="1440" w:type="dxa"/>
            <w:tcBorders>
              <w:left w:val="nil"/>
              <w:bottom w:val="nil"/>
              <w:right w:val="nil"/>
            </w:tcBorders>
            <w:shd w:val="clear" w:color="auto" w:fill="auto"/>
          </w:tcPr>
          <w:p w14:paraId="336173DE"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CA6D71A"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6796D6E9"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20BF9A03"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7184381C"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78696DE6"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8ACA3D7"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7FAA07C3" w14:textId="0E406D45" w:rsidR="007B1B12" w:rsidRPr="00D44C9F" w:rsidRDefault="007B1B12" w:rsidP="00550365">
            <w:pPr>
              <w:spacing w:after="0" w:line="240" w:lineRule="auto"/>
              <w:ind w:right="-72"/>
              <w:jc w:val="right"/>
              <w:rPr>
                <w:rFonts w:eastAsia="Arial"/>
                <w:sz w:val="18"/>
                <w:szCs w:val="18"/>
                <w:lang w:eastAsia="en-GB"/>
              </w:rPr>
            </w:pPr>
          </w:p>
        </w:tc>
      </w:tr>
      <w:tr w:rsidR="007B1B12" w:rsidRPr="00D44C9F" w14:paraId="583091CF" w14:textId="77777777" w:rsidTr="007D5CFD">
        <w:trPr>
          <w:trHeight w:val="20"/>
        </w:trPr>
        <w:tc>
          <w:tcPr>
            <w:tcW w:w="3879" w:type="dxa"/>
            <w:shd w:val="clear" w:color="auto" w:fill="auto"/>
          </w:tcPr>
          <w:p w14:paraId="78B2F6AA" w14:textId="5B424D3B" w:rsidR="007B1B12" w:rsidRPr="00D44C9F" w:rsidRDefault="007B1B12" w:rsidP="00550365">
            <w:pPr>
              <w:spacing w:after="0" w:line="240" w:lineRule="auto"/>
              <w:ind w:left="129" w:right="-72" w:hanging="230"/>
              <w:rPr>
                <w:rFonts w:eastAsia="Arial"/>
                <w:b/>
                <w:sz w:val="18"/>
                <w:szCs w:val="18"/>
                <w:lang w:eastAsia="en-GB"/>
              </w:rPr>
            </w:pPr>
            <w:r w:rsidRPr="00D44C9F">
              <w:rPr>
                <w:rFonts w:eastAsia="Arial"/>
                <w:sz w:val="18"/>
                <w:szCs w:val="18"/>
                <w:lang w:eastAsia="en-GB"/>
              </w:rPr>
              <w:t xml:space="preserve">Cost </w:t>
            </w:r>
          </w:p>
        </w:tc>
        <w:tc>
          <w:tcPr>
            <w:tcW w:w="1440" w:type="dxa"/>
            <w:tcBorders>
              <w:left w:val="nil"/>
              <w:bottom w:val="nil"/>
              <w:right w:val="nil"/>
            </w:tcBorders>
            <w:shd w:val="clear" w:color="auto" w:fill="auto"/>
          </w:tcPr>
          <w:p w14:paraId="04ADD5F1" w14:textId="3BE5F420"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nil"/>
              <w:right w:val="nil"/>
            </w:tcBorders>
            <w:shd w:val="clear" w:color="auto" w:fill="auto"/>
          </w:tcPr>
          <w:p w14:paraId="1BF52D89" w14:textId="68B5826F"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38</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184</w:t>
            </w:r>
          </w:p>
        </w:tc>
        <w:tc>
          <w:tcPr>
            <w:tcW w:w="1440" w:type="dxa"/>
            <w:tcBorders>
              <w:left w:val="nil"/>
              <w:bottom w:val="nil"/>
              <w:right w:val="nil"/>
            </w:tcBorders>
            <w:shd w:val="clear" w:color="auto" w:fill="auto"/>
          </w:tcPr>
          <w:p w14:paraId="27E08FFA" w14:textId="6D90F6EC"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200</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131</w:t>
            </w:r>
          </w:p>
        </w:tc>
        <w:tc>
          <w:tcPr>
            <w:tcW w:w="1440" w:type="dxa"/>
            <w:tcBorders>
              <w:left w:val="nil"/>
              <w:bottom w:val="nil"/>
              <w:right w:val="nil"/>
            </w:tcBorders>
            <w:shd w:val="clear" w:color="auto" w:fill="auto"/>
          </w:tcPr>
          <w:p w14:paraId="6D002DED" w14:textId="0C746680"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106</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048</w:t>
            </w:r>
          </w:p>
        </w:tc>
        <w:tc>
          <w:tcPr>
            <w:tcW w:w="1440" w:type="dxa"/>
            <w:tcBorders>
              <w:left w:val="nil"/>
              <w:bottom w:val="nil"/>
              <w:right w:val="nil"/>
            </w:tcBorders>
            <w:shd w:val="clear" w:color="auto" w:fill="auto"/>
          </w:tcPr>
          <w:p w14:paraId="3AEEE192" w14:textId="20929567"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615</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062</w:t>
            </w:r>
          </w:p>
        </w:tc>
        <w:tc>
          <w:tcPr>
            <w:tcW w:w="1440" w:type="dxa"/>
            <w:tcBorders>
              <w:left w:val="nil"/>
              <w:bottom w:val="nil"/>
              <w:right w:val="nil"/>
            </w:tcBorders>
            <w:shd w:val="clear" w:color="auto" w:fill="auto"/>
          </w:tcPr>
          <w:p w14:paraId="79507D45" w14:textId="3550A13D"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59</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769</w:t>
            </w:r>
          </w:p>
        </w:tc>
        <w:tc>
          <w:tcPr>
            <w:tcW w:w="1440" w:type="dxa"/>
            <w:tcBorders>
              <w:left w:val="nil"/>
              <w:bottom w:val="nil"/>
              <w:right w:val="nil"/>
            </w:tcBorders>
            <w:shd w:val="clear" w:color="auto" w:fill="auto"/>
          </w:tcPr>
          <w:p w14:paraId="5EED3B92" w14:textId="01F61A76" w:rsidR="007B1B12"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7B1B12" w:rsidRPr="00D44C9F">
              <w:rPr>
                <w:rFonts w:eastAsia="Arial Unicode MS"/>
                <w:color w:val="000000"/>
                <w:sz w:val="18"/>
                <w:szCs w:val="18"/>
                <w:lang w:val="en-US" w:bidi="ar-SA"/>
              </w:rPr>
              <w:t>,</w:t>
            </w:r>
            <w:r w:rsidRPr="00236E60">
              <w:rPr>
                <w:rFonts w:eastAsia="Arial Unicode MS"/>
                <w:color w:val="000000"/>
                <w:sz w:val="18"/>
                <w:szCs w:val="18"/>
                <w:lang w:bidi="ar-SA"/>
              </w:rPr>
              <w:t>078</w:t>
            </w:r>
          </w:p>
        </w:tc>
        <w:tc>
          <w:tcPr>
            <w:tcW w:w="1440" w:type="dxa"/>
            <w:tcBorders>
              <w:left w:val="nil"/>
              <w:bottom w:val="nil"/>
              <w:right w:val="nil"/>
            </w:tcBorders>
            <w:shd w:val="clear" w:color="auto" w:fill="auto"/>
          </w:tcPr>
          <w:p w14:paraId="1FE2BB1A" w14:textId="30FEF912" w:rsidR="007B1B12" w:rsidRPr="00D44C9F" w:rsidRDefault="00236E60" w:rsidP="00550365">
            <w:pPr>
              <w:spacing w:after="0" w:line="240" w:lineRule="auto"/>
              <w:ind w:right="-72"/>
              <w:jc w:val="right"/>
              <w:rPr>
                <w:rFonts w:eastAsia="Arial"/>
                <w:sz w:val="18"/>
                <w:szCs w:val="18"/>
                <w:lang w:eastAsia="en-GB"/>
              </w:rPr>
            </w:pPr>
            <w:r w:rsidRPr="00236E60">
              <w:rPr>
                <w:sz w:val="18"/>
                <w:szCs w:val="18"/>
              </w:rPr>
              <w:t>4</w:t>
            </w:r>
            <w:r w:rsidR="007B1B12" w:rsidRPr="00D44C9F">
              <w:rPr>
                <w:sz w:val="18"/>
                <w:szCs w:val="18"/>
              </w:rPr>
              <w:t>,</w:t>
            </w:r>
            <w:r w:rsidRPr="00236E60">
              <w:rPr>
                <w:sz w:val="18"/>
                <w:szCs w:val="18"/>
              </w:rPr>
              <w:t>520</w:t>
            </w:r>
            <w:r w:rsidR="007B1B12" w:rsidRPr="00D44C9F">
              <w:rPr>
                <w:sz w:val="18"/>
                <w:szCs w:val="18"/>
              </w:rPr>
              <w:t>,</w:t>
            </w:r>
            <w:r w:rsidRPr="00236E60">
              <w:rPr>
                <w:sz w:val="18"/>
                <w:szCs w:val="18"/>
              </w:rPr>
              <w:t>775</w:t>
            </w:r>
          </w:p>
        </w:tc>
      </w:tr>
      <w:tr w:rsidR="007B1B12" w:rsidRPr="00D44C9F" w14:paraId="6D67491D" w14:textId="77777777" w:rsidTr="007D5CFD">
        <w:trPr>
          <w:trHeight w:val="20"/>
        </w:trPr>
        <w:tc>
          <w:tcPr>
            <w:tcW w:w="3879" w:type="dxa"/>
            <w:shd w:val="clear" w:color="auto" w:fill="auto"/>
          </w:tcPr>
          <w:p w14:paraId="3829F372" w14:textId="32FF419B" w:rsidR="007B1B12" w:rsidRPr="00D44C9F" w:rsidRDefault="007B1B12" w:rsidP="00550365">
            <w:pPr>
              <w:spacing w:after="0" w:line="240" w:lineRule="auto"/>
              <w:ind w:left="129" w:right="-72" w:hanging="230"/>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Accumulated depreciation</w:t>
            </w:r>
          </w:p>
        </w:tc>
        <w:tc>
          <w:tcPr>
            <w:tcW w:w="1440" w:type="dxa"/>
            <w:tcBorders>
              <w:left w:val="nil"/>
              <w:right w:val="nil"/>
            </w:tcBorders>
            <w:shd w:val="clear" w:color="auto" w:fill="auto"/>
          </w:tcPr>
          <w:p w14:paraId="3C6D2A57" w14:textId="22C1F976"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42FE21D9" w14:textId="3A0309C2"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37</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043</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2A655E4C" w14:textId="39175318"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153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749</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0DDF42A2" w14:textId="3F8F988C"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884</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480</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490BFD18" w14:textId="4D2D9562"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992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173</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6BF95D0E" w14:textId="502A91D3"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308</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5478FD86" w14:textId="765FFD19" w:rsidR="007B1B12" w:rsidRPr="00D44C9F" w:rsidRDefault="007B1B12"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5873CC09" w14:textId="2536716B" w:rsidR="007B1B12" w:rsidRPr="00D44C9F" w:rsidRDefault="007B1B12"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3</w:t>
            </w:r>
            <w:r w:rsidRPr="00D44C9F">
              <w:rPr>
                <w:sz w:val="18"/>
                <w:szCs w:val="18"/>
              </w:rPr>
              <w:t>,</w:t>
            </w:r>
            <w:r w:rsidR="00236E60" w:rsidRPr="00236E60">
              <w:rPr>
                <w:sz w:val="18"/>
                <w:szCs w:val="18"/>
              </w:rPr>
              <w:t>118</w:t>
            </w:r>
            <w:r w:rsidRPr="00D44C9F">
              <w:rPr>
                <w:sz w:val="18"/>
                <w:szCs w:val="18"/>
              </w:rPr>
              <w:t>,</w:t>
            </w:r>
            <w:r w:rsidR="00236E60" w:rsidRPr="00236E60">
              <w:rPr>
                <w:sz w:val="18"/>
                <w:szCs w:val="18"/>
              </w:rPr>
              <w:t>753</w:t>
            </w:r>
            <w:r w:rsidRPr="00D44C9F">
              <w:rPr>
                <w:sz w:val="18"/>
                <w:szCs w:val="18"/>
                <w:cs/>
              </w:rPr>
              <w:t>)</w:t>
            </w:r>
          </w:p>
        </w:tc>
      </w:tr>
      <w:tr w:rsidR="008A52DF" w:rsidRPr="00D44C9F" w14:paraId="249E611D" w14:textId="77777777" w:rsidTr="007D5CFD">
        <w:trPr>
          <w:trHeight w:val="20"/>
        </w:trPr>
        <w:tc>
          <w:tcPr>
            <w:tcW w:w="3879" w:type="dxa"/>
            <w:shd w:val="clear" w:color="auto" w:fill="auto"/>
          </w:tcPr>
          <w:p w14:paraId="39684C6D" w14:textId="0584A5C3" w:rsidR="008A52DF" w:rsidRPr="00D44C9F" w:rsidRDefault="008A52DF" w:rsidP="00550365">
            <w:pPr>
              <w:spacing w:after="0" w:line="240" w:lineRule="auto"/>
              <w:ind w:left="129" w:right="-72" w:hanging="230"/>
              <w:rPr>
                <w:rFonts w:eastAsia="Arial"/>
                <w:sz w:val="18"/>
                <w:szCs w:val="18"/>
                <w:u w:val="single"/>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 xml:space="preserve">Accumulated impairment </w:t>
            </w:r>
          </w:p>
        </w:tc>
        <w:tc>
          <w:tcPr>
            <w:tcW w:w="1440" w:type="dxa"/>
            <w:tcBorders>
              <w:left w:val="nil"/>
              <w:bottom w:val="single" w:sz="4" w:space="0" w:color="auto"/>
              <w:right w:val="nil"/>
            </w:tcBorders>
            <w:shd w:val="clear" w:color="auto" w:fill="auto"/>
          </w:tcPr>
          <w:p w14:paraId="7148C5F7" w14:textId="7B1BB363"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0FDF82CE" w14:textId="70BDE9D4"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0CA9C5DF" w14:textId="40C05670"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6818B5DB" w14:textId="68CA014A"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lang w:val="en-US"/>
              </w:rPr>
              <w:t>-</w:t>
            </w:r>
          </w:p>
        </w:tc>
        <w:tc>
          <w:tcPr>
            <w:tcW w:w="1440" w:type="dxa"/>
            <w:tcBorders>
              <w:left w:val="nil"/>
              <w:bottom w:val="single" w:sz="4" w:space="0" w:color="auto"/>
              <w:right w:val="nil"/>
            </w:tcBorders>
            <w:shd w:val="clear" w:color="auto" w:fill="auto"/>
          </w:tcPr>
          <w:p w14:paraId="17057518" w14:textId="7681743C"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10</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190</w:t>
            </w: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4769C7B9" w14:textId="20A6C30E"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446641A4" w14:textId="3895C53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401FF247" w14:textId="5FC6EE97"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10</w:t>
            </w:r>
            <w:r w:rsidRPr="00D44C9F">
              <w:rPr>
                <w:sz w:val="18"/>
                <w:szCs w:val="18"/>
              </w:rPr>
              <w:t>,</w:t>
            </w:r>
            <w:r w:rsidR="00236E60" w:rsidRPr="00236E60">
              <w:rPr>
                <w:sz w:val="18"/>
                <w:szCs w:val="18"/>
              </w:rPr>
              <w:t>190</w:t>
            </w:r>
            <w:r w:rsidRPr="00D44C9F">
              <w:rPr>
                <w:sz w:val="18"/>
                <w:szCs w:val="18"/>
                <w:cs/>
              </w:rPr>
              <w:t>)</w:t>
            </w:r>
          </w:p>
        </w:tc>
      </w:tr>
      <w:tr w:rsidR="008A52DF" w:rsidRPr="00D44C9F" w14:paraId="1540ACE6" w14:textId="77777777" w:rsidTr="007D5CFD">
        <w:trPr>
          <w:trHeight w:val="20"/>
        </w:trPr>
        <w:tc>
          <w:tcPr>
            <w:tcW w:w="3879" w:type="dxa"/>
            <w:shd w:val="clear" w:color="auto" w:fill="auto"/>
          </w:tcPr>
          <w:p w14:paraId="61C3D43D" w14:textId="77777777" w:rsidR="008A52DF" w:rsidRPr="00D44C9F" w:rsidRDefault="008A52DF" w:rsidP="00550365">
            <w:pPr>
              <w:spacing w:after="0" w:line="240" w:lineRule="auto"/>
              <w:ind w:left="129" w:right="-72" w:hanging="230"/>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30B216E8"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B258797"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29CF865F"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962AE2D"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9C0A8A5"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F12B9E6"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6C7C0F1"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C72A56A" w14:textId="21F107DF" w:rsidR="008A52DF" w:rsidRPr="00D44C9F" w:rsidRDefault="008A52DF" w:rsidP="00550365">
            <w:pPr>
              <w:spacing w:after="0" w:line="240" w:lineRule="auto"/>
              <w:ind w:right="-72"/>
              <w:jc w:val="right"/>
              <w:rPr>
                <w:rFonts w:eastAsia="Arial"/>
                <w:sz w:val="18"/>
                <w:szCs w:val="18"/>
                <w:lang w:eastAsia="en-GB"/>
              </w:rPr>
            </w:pPr>
          </w:p>
        </w:tc>
      </w:tr>
      <w:tr w:rsidR="008A52DF" w:rsidRPr="00D44C9F" w14:paraId="22377958" w14:textId="77777777" w:rsidTr="007D5CFD">
        <w:trPr>
          <w:trHeight w:val="20"/>
        </w:trPr>
        <w:tc>
          <w:tcPr>
            <w:tcW w:w="3879" w:type="dxa"/>
            <w:shd w:val="clear" w:color="auto" w:fill="auto"/>
          </w:tcPr>
          <w:p w14:paraId="6020C66F" w14:textId="4536E82E" w:rsidR="008A52DF" w:rsidRPr="00D44C9F" w:rsidRDefault="008A52DF" w:rsidP="00550365">
            <w:pPr>
              <w:spacing w:after="0" w:line="240" w:lineRule="auto"/>
              <w:ind w:left="129" w:right="-72" w:hanging="230"/>
              <w:rPr>
                <w:rFonts w:eastAsia="Arial"/>
                <w:sz w:val="18"/>
                <w:szCs w:val="18"/>
                <w:u w:val="single"/>
                <w:lang w:eastAsia="en-GB"/>
              </w:rPr>
            </w:pPr>
            <w:r w:rsidRPr="00D44C9F">
              <w:rPr>
                <w:rFonts w:eastAsia="Arial"/>
                <w:sz w:val="18"/>
                <w:szCs w:val="18"/>
                <w:lang w:eastAsia="en-GB"/>
              </w:rPr>
              <w:t>Net book amount</w:t>
            </w:r>
          </w:p>
        </w:tc>
        <w:tc>
          <w:tcPr>
            <w:tcW w:w="1440" w:type="dxa"/>
            <w:tcBorders>
              <w:left w:val="nil"/>
              <w:bottom w:val="single" w:sz="4" w:space="0" w:color="auto"/>
              <w:right w:val="nil"/>
            </w:tcBorders>
            <w:shd w:val="clear" w:color="auto" w:fill="auto"/>
          </w:tcPr>
          <w:p w14:paraId="6469763A" w14:textId="2C6D5F6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single" w:sz="4" w:space="0" w:color="auto"/>
              <w:right w:val="nil"/>
            </w:tcBorders>
            <w:shd w:val="clear" w:color="auto" w:fill="auto"/>
          </w:tcPr>
          <w:p w14:paraId="3CE96A1C" w14:textId="685AED0D"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141</w:t>
            </w:r>
          </w:p>
        </w:tc>
        <w:tc>
          <w:tcPr>
            <w:tcW w:w="1440" w:type="dxa"/>
            <w:tcBorders>
              <w:left w:val="nil"/>
              <w:bottom w:val="single" w:sz="4" w:space="0" w:color="auto"/>
              <w:right w:val="nil"/>
            </w:tcBorders>
            <w:shd w:val="clear" w:color="auto" w:fill="auto"/>
          </w:tcPr>
          <w:p w14:paraId="6198823F" w14:textId="75723564"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46</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382</w:t>
            </w:r>
          </w:p>
        </w:tc>
        <w:tc>
          <w:tcPr>
            <w:tcW w:w="1440" w:type="dxa"/>
            <w:tcBorders>
              <w:left w:val="nil"/>
              <w:bottom w:val="single" w:sz="4" w:space="0" w:color="auto"/>
              <w:right w:val="nil"/>
            </w:tcBorders>
            <w:shd w:val="clear" w:color="auto" w:fill="auto"/>
          </w:tcPr>
          <w:p w14:paraId="32C98F11" w14:textId="2D55699B"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221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568</w:t>
            </w:r>
          </w:p>
        </w:tc>
        <w:tc>
          <w:tcPr>
            <w:tcW w:w="1440" w:type="dxa"/>
            <w:tcBorders>
              <w:left w:val="nil"/>
              <w:bottom w:val="single" w:sz="4" w:space="0" w:color="auto"/>
              <w:right w:val="nil"/>
            </w:tcBorders>
            <w:shd w:val="clear" w:color="auto" w:fill="auto"/>
          </w:tcPr>
          <w:p w14:paraId="79825364" w14:textId="0DFE664E"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612</w:t>
            </w:r>
            <w:r w:rsidR="008A52DF" w:rsidRPr="00D44C9F">
              <w:rPr>
                <w:rFonts w:eastAsia="Arial Unicode MS"/>
                <w:color w:val="000000"/>
                <w:sz w:val="18"/>
                <w:szCs w:val="18"/>
                <w:lang w:bidi="ar-SA"/>
              </w:rPr>
              <w:t>,</w:t>
            </w:r>
            <w:r w:rsidRPr="00236E60">
              <w:rPr>
                <w:rFonts w:eastAsia="Arial Unicode MS"/>
                <w:color w:val="000000"/>
                <w:sz w:val="18"/>
                <w:szCs w:val="18"/>
                <w:lang w:bidi="ar-SA"/>
              </w:rPr>
              <w:t>699</w:t>
            </w:r>
          </w:p>
        </w:tc>
        <w:tc>
          <w:tcPr>
            <w:tcW w:w="1440" w:type="dxa"/>
            <w:tcBorders>
              <w:left w:val="nil"/>
              <w:bottom w:val="single" w:sz="4" w:space="0" w:color="auto"/>
              <w:right w:val="nil"/>
            </w:tcBorders>
            <w:shd w:val="clear" w:color="auto" w:fill="auto"/>
          </w:tcPr>
          <w:p w14:paraId="17C629D4" w14:textId="4BF1840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8</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461</w:t>
            </w:r>
          </w:p>
        </w:tc>
        <w:tc>
          <w:tcPr>
            <w:tcW w:w="1440" w:type="dxa"/>
            <w:tcBorders>
              <w:left w:val="nil"/>
              <w:bottom w:val="single" w:sz="4" w:space="0" w:color="auto"/>
              <w:right w:val="nil"/>
            </w:tcBorders>
            <w:shd w:val="clear" w:color="auto" w:fill="auto"/>
          </w:tcPr>
          <w:p w14:paraId="7A1460CB" w14:textId="19757503"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078</w:t>
            </w:r>
          </w:p>
        </w:tc>
        <w:tc>
          <w:tcPr>
            <w:tcW w:w="1440" w:type="dxa"/>
            <w:tcBorders>
              <w:left w:val="nil"/>
              <w:bottom w:val="single" w:sz="4" w:space="0" w:color="auto"/>
              <w:right w:val="nil"/>
            </w:tcBorders>
            <w:shd w:val="clear" w:color="auto" w:fill="auto"/>
          </w:tcPr>
          <w:p w14:paraId="283F5F4B" w14:textId="7C722B74"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391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832</w:t>
            </w:r>
          </w:p>
        </w:tc>
      </w:tr>
      <w:tr w:rsidR="008A52DF" w:rsidRPr="00D44C9F" w14:paraId="2DAD5F60" w14:textId="77777777" w:rsidTr="007D5CFD">
        <w:trPr>
          <w:trHeight w:val="20"/>
        </w:trPr>
        <w:tc>
          <w:tcPr>
            <w:tcW w:w="3879" w:type="dxa"/>
            <w:shd w:val="clear" w:color="auto" w:fill="auto"/>
          </w:tcPr>
          <w:p w14:paraId="7FBE47B1" w14:textId="77777777" w:rsidR="008A52DF" w:rsidRPr="00D44C9F" w:rsidRDefault="008A52DF" w:rsidP="00550365">
            <w:pPr>
              <w:spacing w:after="0" w:line="240" w:lineRule="auto"/>
              <w:ind w:left="129" w:right="-72" w:hanging="230"/>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41D14D88"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15983A8B"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0C0A9BB3"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0E03D428"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43EEC9DD"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3AC2FA21"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6F4E4B51"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65028B78" w14:textId="7AD24281" w:rsidR="008A52DF" w:rsidRPr="00D44C9F" w:rsidRDefault="008A52DF" w:rsidP="00550365">
            <w:pPr>
              <w:spacing w:after="0" w:line="240" w:lineRule="auto"/>
              <w:ind w:right="-72"/>
              <w:jc w:val="right"/>
              <w:rPr>
                <w:rFonts w:eastAsia="Arial"/>
                <w:sz w:val="18"/>
                <w:szCs w:val="18"/>
                <w:lang w:eastAsia="en-GB"/>
              </w:rPr>
            </w:pPr>
          </w:p>
        </w:tc>
      </w:tr>
      <w:tr w:rsidR="008A52DF" w:rsidRPr="00D44C9F" w14:paraId="48B13DF6" w14:textId="77777777" w:rsidTr="007D5CFD">
        <w:trPr>
          <w:trHeight w:val="20"/>
        </w:trPr>
        <w:tc>
          <w:tcPr>
            <w:tcW w:w="3879" w:type="dxa"/>
            <w:shd w:val="clear" w:color="auto" w:fill="auto"/>
          </w:tcPr>
          <w:p w14:paraId="7F59B44E" w14:textId="0AE5A6D8" w:rsidR="008A52DF" w:rsidRPr="00D44C9F" w:rsidRDefault="008A52DF" w:rsidP="00550365">
            <w:pPr>
              <w:spacing w:after="0" w:line="240" w:lineRule="auto"/>
              <w:ind w:left="129" w:right="-72" w:hanging="230"/>
              <w:rPr>
                <w:rFonts w:eastAsia="Arial"/>
                <w:sz w:val="18"/>
                <w:szCs w:val="18"/>
                <w:lang w:eastAsia="en-GB"/>
              </w:rPr>
            </w:pPr>
            <w:r w:rsidRPr="00D44C9F">
              <w:rPr>
                <w:rFonts w:eastAsia="Arial"/>
                <w:b/>
                <w:spacing w:val="-4"/>
                <w:sz w:val="18"/>
                <w:szCs w:val="18"/>
                <w:lang w:eastAsia="en-GB"/>
              </w:rPr>
              <w:t xml:space="preserve">For the year ended </w:t>
            </w:r>
            <w:r w:rsidR="00236E60" w:rsidRPr="00236E60">
              <w:rPr>
                <w:rFonts w:eastAsia="Arial"/>
                <w:b/>
                <w:spacing w:val="-4"/>
                <w:sz w:val="18"/>
                <w:szCs w:val="18"/>
                <w:lang w:eastAsia="en-GB"/>
              </w:rPr>
              <w:t>31</w:t>
            </w:r>
            <w:r w:rsidRPr="00D44C9F">
              <w:rPr>
                <w:rFonts w:eastAsia="Arial"/>
                <w:b/>
                <w:spacing w:val="-4"/>
                <w:sz w:val="18"/>
                <w:szCs w:val="18"/>
                <w:lang w:eastAsia="en-GB"/>
              </w:rPr>
              <w:t xml:space="preserve"> December </w:t>
            </w:r>
            <w:r w:rsidR="00236E60" w:rsidRPr="00236E60">
              <w:rPr>
                <w:rFonts w:eastAsia="Arial"/>
                <w:b/>
                <w:spacing w:val="-4"/>
                <w:sz w:val="18"/>
                <w:szCs w:val="18"/>
                <w:lang w:eastAsia="en-GB"/>
              </w:rPr>
              <w:t>2020</w:t>
            </w:r>
          </w:p>
        </w:tc>
        <w:tc>
          <w:tcPr>
            <w:tcW w:w="1440" w:type="dxa"/>
            <w:tcBorders>
              <w:left w:val="nil"/>
              <w:bottom w:val="nil"/>
              <w:right w:val="nil"/>
            </w:tcBorders>
            <w:shd w:val="clear" w:color="auto" w:fill="auto"/>
          </w:tcPr>
          <w:p w14:paraId="2F672313"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22B96ACB"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E42ADE3"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1F15A386"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1C2F1F27"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6CADBFB"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3A15FA2"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F660A98" w14:textId="29AC5764" w:rsidR="008A52DF" w:rsidRPr="00D44C9F" w:rsidRDefault="008A52DF" w:rsidP="00550365">
            <w:pPr>
              <w:spacing w:after="0" w:line="240" w:lineRule="auto"/>
              <w:ind w:right="-72"/>
              <w:jc w:val="right"/>
              <w:rPr>
                <w:rFonts w:eastAsia="Arial"/>
                <w:sz w:val="18"/>
                <w:szCs w:val="18"/>
                <w:lang w:eastAsia="en-GB"/>
              </w:rPr>
            </w:pPr>
          </w:p>
        </w:tc>
      </w:tr>
      <w:tr w:rsidR="007C7EB6" w:rsidRPr="00D44C9F" w14:paraId="2E64B5CF" w14:textId="77777777" w:rsidTr="007D5CFD">
        <w:trPr>
          <w:trHeight w:val="20"/>
        </w:trPr>
        <w:tc>
          <w:tcPr>
            <w:tcW w:w="3879" w:type="dxa"/>
            <w:shd w:val="clear" w:color="auto" w:fill="auto"/>
          </w:tcPr>
          <w:p w14:paraId="138FCBC8" w14:textId="689FA44F" w:rsidR="007C7EB6" w:rsidRPr="00D44C9F" w:rsidRDefault="007C7EB6" w:rsidP="007C7EB6">
            <w:pPr>
              <w:spacing w:after="0" w:line="240" w:lineRule="auto"/>
              <w:ind w:left="129" w:right="-72" w:hanging="230"/>
              <w:rPr>
                <w:rFonts w:eastAsia="Arial"/>
                <w:b/>
                <w:spacing w:val="-4"/>
                <w:sz w:val="18"/>
                <w:szCs w:val="18"/>
                <w:lang w:eastAsia="en-GB"/>
              </w:rPr>
            </w:pPr>
            <w:r w:rsidRPr="00D44C9F">
              <w:rPr>
                <w:rFonts w:eastAsia="Arial"/>
                <w:sz w:val="18"/>
                <w:szCs w:val="18"/>
                <w:lang w:eastAsia="en-GB"/>
              </w:rPr>
              <w:t>Opening net book amount</w:t>
            </w:r>
          </w:p>
        </w:tc>
        <w:tc>
          <w:tcPr>
            <w:tcW w:w="1440" w:type="dxa"/>
            <w:tcBorders>
              <w:left w:val="nil"/>
              <w:bottom w:val="nil"/>
              <w:right w:val="nil"/>
            </w:tcBorders>
            <w:shd w:val="clear" w:color="auto" w:fill="auto"/>
          </w:tcPr>
          <w:p w14:paraId="0E89679D" w14:textId="4627AD41"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nil"/>
              <w:right w:val="nil"/>
            </w:tcBorders>
            <w:shd w:val="clear" w:color="auto" w:fill="auto"/>
          </w:tcPr>
          <w:p w14:paraId="4858AF1A" w14:textId="0127B414"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141</w:t>
            </w:r>
          </w:p>
        </w:tc>
        <w:tc>
          <w:tcPr>
            <w:tcW w:w="1440" w:type="dxa"/>
            <w:tcBorders>
              <w:left w:val="nil"/>
              <w:bottom w:val="nil"/>
              <w:right w:val="nil"/>
            </w:tcBorders>
            <w:shd w:val="clear" w:color="auto" w:fill="auto"/>
          </w:tcPr>
          <w:p w14:paraId="0D4253B6" w14:textId="23C9F470"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46</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382</w:t>
            </w:r>
          </w:p>
        </w:tc>
        <w:tc>
          <w:tcPr>
            <w:tcW w:w="1440" w:type="dxa"/>
            <w:tcBorders>
              <w:left w:val="nil"/>
              <w:bottom w:val="nil"/>
              <w:right w:val="nil"/>
            </w:tcBorders>
            <w:shd w:val="clear" w:color="auto" w:fill="auto"/>
          </w:tcPr>
          <w:p w14:paraId="449229BC" w14:textId="19327FE4"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221</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568</w:t>
            </w:r>
          </w:p>
        </w:tc>
        <w:tc>
          <w:tcPr>
            <w:tcW w:w="1440" w:type="dxa"/>
            <w:tcBorders>
              <w:left w:val="nil"/>
              <w:bottom w:val="nil"/>
              <w:right w:val="nil"/>
            </w:tcBorders>
            <w:shd w:val="clear" w:color="auto" w:fill="auto"/>
          </w:tcPr>
          <w:p w14:paraId="3657E91D" w14:textId="4FADB031"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612</w:t>
            </w:r>
            <w:r w:rsidR="007C7EB6" w:rsidRPr="00D44C9F">
              <w:rPr>
                <w:rFonts w:eastAsia="Arial Unicode MS"/>
                <w:color w:val="000000"/>
                <w:sz w:val="18"/>
                <w:szCs w:val="18"/>
                <w:lang w:bidi="ar-SA"/>
              </w:rPr>
              <w:t>,</w:t>
            </w:r>
            <w:r w:rsidRPr="00236E60">
              <w:rPr>
                <w:rFonts w:eastAsia="Arial Unicode MS"/>
                <w:color w:val="000000"/>
                <w:sz w:val="18"/>
                <w:szCs w:val="18"/>
                <w:lang w:bidi="ar-SA"/>
              </w:rPr>
              <w:t>699</w:t>
            </w:r>
          </w:p>
        </w:tc>
        <w:tc>
          <w:tcPr>
            <w:tcW w:w="1440" w:type="dxa"/>
            <w:tcBorders>
              <w:left w:val="nil"/>
              <w:bottom w:val="nil"/>
              <w:right w:val="nil"/>
            </w:tcBorders>
            <w:shd w:val="clear" w:color="auto" w:fill="auto"/>
          </w:tcPr>
          <w:p w14:paraId="6596D2E0" w14:textId="431F8C20"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8</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461</w:t>
            </w:r>
          </w:p>
        </w:tc>
        <w:tc>
          <w:tcPr>
            <w:tcW w:w="1440" w:type="dxa"/>
            <w:tcBorders>
              <w:left w:val="nil"/>
              <w:bottom w:val="nil"/>
              <w:right w:val="nil"/>
            </w:tcBorders>
            <w:shd w:val="clear" w:color="auto" w:fill="auto"/>
          </w:tcPr>
          <w:p w14:paraId="29DB5C39" w14:textId="02E6EFBB" w:rsidR="007C7EB6" w:rsidRPr="00D44C9F" w:rsidRDefault="00236E60" w:rsidP="007C7EB6">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27</w:t>
            </w:r>
            <w:r w:rsidR="007C7EB6" w:rsidRPr="00D44C9F">
              <w:rPr>
                <w:rFonts w:eastAsia="Arial Unicode MS"/>
                <w:color w:val="000000"/>
                <w:sz w:val="18"/>
                <w:szCs w:val="18"/>
                <w:lang w:val="en-US" w:bidi="ar-SA"/>
              </w:rPr>
              <w:t>,</w:t>
            </w:r>
            <w:r w:rsidRPr="00236E60">
              <w:rPr>
                <w:rFonts w:eastAsia="Arial Unicode MS"/>
                <w:color w:val="000000"/>
                <w:sz w:val="18"/>
                <w:szCs w:val="18"/>
                <w:lang w:bidi="ar-SA"/>
              </w:rPr>
              <w:t>078</w:t>
            </w:r>
          </w:p>
        </w:tc>
        <w:tc>
          <w:tcPr>
            <w:tcW w:w="1440" w:type="dxa"/>
            <w:tcBorders>
              <w:left w:val="nil"/>
              <w:bottom w:val="nil"/>
              <w:right w:val="nil"/>
            </w:tcBorders>
            <w:shd w:val="clear" w:color="auto" w:fill="auto"/>
          </w:tcPr>
          <w:p w14:paraId="6624D74E" w14:textId="09FF4E8A" w:rsidR="007C7EB6" w:rsidRPr="00D44C9F" w:rsidRDefault="00236E60" w:rsidP="007C7EB6">
            <w:pPr>
              <w:spacing w:after="0" w:line="240" w:lineRule="auto"/>
              <w:ind w:right="-72"/>
              <w:jc w:val="right"/>
              <w:rPr>
                <w:rFonts w:eastAsia="Arial"/>
                <w:sz w:val="18"/>
                <w:szCs w:val="18"/>
                <w:lang w:eastAsia="en-GB"/>
              </w:rPr>
            </w:pPr>
            <w:r w:rsidRPr="00236E60">
              <w:rPr>
                <w:sz w:val="18"/>
                <w:szCs w:val="18"/>
              </w:rPr>
              <w:t>1</w:t>
            </w:r>
            <w:r w:rsidR="007C7EB6" w:rsidRPr="00D44C9F">
              <w:rPr>
                <w:sz w:val="18"/>
                <w:szCs w:val="18"/>
              </w:rPr>
              <w:t>,</w:t>
            </w:r>
            <w:r w:rsidRPr="00236E60">
              <w:rPr>
                <w:sz w:val="18"/>
                <w:szCs w:val="18"/>
              </w:rPr>
              <w:t>391</w:t>
            </w:r>
            <w:r w:rsidR="007C7EB6" w:rsidRPr="00D44C9F">
              <w:rPr>
                <w:sz w:val="18"/>
                <w:szCs w:val="18"/>
              </w:rPr>
              <w:t>,</w:t>
            </w:r>
            <w:r w:rsidRPr="00236E60">
              <w:rPr>
                <w:sz w:val="18"/>
                <w:szCs w:val="18"/>
              </w:rPr>
              <w:t>832</w:t>
            </w:r>
          </w:p>
        </w:tc>
      </w:tr>
      <w:tr w:rsidR="008A52DF" w:rsidRPr="00D44C9F" w14:paraId="7CAFD55F" w14:textId="77777777" w:rsidTr="007D5CFD">
        <w:trPr>
          <w:trHeight w:val="20"/>
        </w:trPr>
        <w:tc>
          <w:tcPr>
            <w:tcW w:w="3879" w:type="dxa"/>
            <w:shd w:val="clear" w:color="auto" w:fill="auto"/>
          </w:tcPr>
          <w:p w14:paraId="715A3390" w14:textId="4838CAF6" w:rsidR="008A52DF" w:rsidRPr="00D44C9F" w:rsidRDefault="008A52DF" w:rsidP="00550365">
            <w:pPr>
              <w:spacing w:after="0" w:line="240" w:lineRule="auto"/>
              <w:ind w:left="129" w:right="-72" w:hanging="230"/>
              <w:rPr>
                <w:rFonts w:eastAsia="Arial"/>
                <w:sz w:val="18"/>
                <w:szCs w:val="18"/>
                <w:lang w:eastAsia="en-GB"/>
              </w:rPr>
            </w:pPr>
            <w:r w:rsidRPr="00D44C9F">
              <w:rPr>
                <w:rFonts w:eastAsia="Arial"/>
                <w:sz w:val="18"/>
                <w:szCs w:val="18"/>
                <w:lang w:eastAsia="en-GB"/>
              </w:rPr>
              <w:t>Impact from change in accounting policy</w:t>
            </w:r>
          </w:p>
        </w:tc>
        <w:tc>
          <w:tcPr>
            <w:tcW w:w="1440" w:type="dxa"/>
            <w:tcBorders>
              <w:left w:val="nil"/>
              <w:bottom w:val="nil"/>
              <w:right w:val="nil"/>
            </w:tcBorders>
            <w:shd w:val="clear" w:color="auto" w:fill="auto"/>
          </w:tcPr>
          <w:p w14:paraId="2C78FE72" w14:textId="01432EC0"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38C61AE1" w14:textId="09652710"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2301FDCF" w14:textId="089843D8"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1E72C066" w14:textId="546F68D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334BC67F" w14:textId="51158DC7"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7D0ACDE0" w14:textId="7CA3F818"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421</w:t>
            </w: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0F880355" w14:textId="18DC4FF6"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2288FF1E" w14:textId="5B85C97F"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5</w:t>
            </w:r>
            <w:r w:rsidRPr="00D44C9F">
              <w:rPr>
                <w:sz w:val="18"/>
                <w:szCs w:val="18"/>
              </w:rPr>
              <w:t>,</w:t>
            </w:r>
            <w:r w:rsidR="00236E60" w:rsidRPr="00236E60">
              <w:rPr>
                <w:sz w:val="18"/>
                <w:szCs w:val="18"/>
              </w:rPr>
              <w:t>421</w:t>
            </w:r>
            <w:r w:rsidRPr="00D44C9F">
              <w:rPr>
                <w:sz w:val="18"/>
                <w:szCs w:val="18"/>
                <w:cs/>
              </w:rPr>
              <w:t>)</w:t>
            </w:r>
          </w:p>
        </w:tc>
      </w:tr>
      <w:tr w:rsidR="008A52DF" w:rsidRPr="00D44C9F" w14:paraId="75CBCCE5" w14:textId="77777777" w:rsidTr="007D5CFD">
        <w:trPr>
          <w:trHeight w:val="20"/>
        </w:trPr>
        <w:tc>
          <w:tcPr>
            <w:tcW w:w="3879" w:type="dxa"/>
            <w:shd w:val="clear" w:color="auto" w:fill="auto"/>
          </w:tcPr>
          <w:p w14:paraId="2688CD1E" w14:textId="26805F89" w:rsidR="008A52DF" w:rsidRPr="00D44C9F" w:rsidRDefault="008A52DF" w:rsidP="00550365">
            <w:pPr>
              <w:spacing w:after="0" w:line="240" w:lineRule="auto"/>
              <w:ind w:left="129" w:right="-72" w:hanging="230"/>
              <w:rPr>
                <w:rFonts w:eastAsia="Arial"/>
                <w:sz w:val="18"/>
                <w:szCs w:val="18"/>
                <w:lang w:eastAsia="en-GB"/>
              </w:rPr>
            </w:pPr>
            <w:r w:rsidRPr="00D44C9F">
              <w:rPr>
                <w:rFonts w:eastAsia="Arial"/>
                <w:sz w:val="18"/>
                <w:szCs w:val="18"/>
                <w:lang w:eastAsia="en-GB"/>
              </w:rPr>
              <w:t xml:space="preserve">Additions </w:t>
            </w:r>
          </w:p>
        </w:tc>
        <w:tc>
          <w:tcPr>
            <w:tcW w:w="1440" w:type="dxa"/>
            <w:tcBorders>
              <w:left w:val="nil"/>
              <w:bottom w:val="nil"/>
              <w:right w:val="nil"/>
            </w:tcBorders>
            <w:shd w:val="clear" w:color="auto" w:fill="auto"/>
          </w:tcPr>
          <w:p w14:paraId="6931ADB2" w14:textId="1F8DAE32"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31E16F8A" w14:textId="1960756E"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3080CDDC" w14:textId="2485B87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58664AC2" w14:textId="1DFDB5B9"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599</w:t>
            </w:r>
          </w:p>
        </w:tc>
        <w:tc>
          <w:tcPr>
            <w:tcW w:w="1440" w:type="dxa"/>
            <w:tcBorders>
              <w:left w:val="nil"/>
              <w:bottom w:val="nil"/>
              <w:right w:val="nil"/>
            </w:tcBorders>
            <w:shd w:val="clear" w:color="auto" w:fill="auto"/>
          </w:tcPr>
          <w:p w14:paraId="674EEC82" w14:textId="033C4098"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43</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199</w:t>
            </w:r>
          </w:p>
        </w:tc>
        <w:tc>
          <w:tcPr>
            <w:tcW w:w="1440" w:type="dxa"/>
            <w:tcBorders>
              <w:left w:val="nil"/>
              <w:bottom w:val="nil"/>
              <w:right w:val="nil"/>
            </w:tcBorders>
            <w:shd w:val="clear" w:color="auto" w:fill="auto"/>
          </w:tcPr>
          <w:p w14:paraId="59D436FA" w14:textId="42627C23"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114</w:t>
            </w:r>
          </w:p>
        </w:tc>
        <w:tc>
          <w:tcPr>
            <w:tcW w:w="1440" w:type="dxa"/>
            <w:tcBorders>
              <w:left w:val="nil"/>
              <w:bottom w:val="nil"/>
              <w:right w:val="nil"/>
            </w:tcBorders>
            <w:shd w:val="clear" w:color="auto" w:fill="auto"/>
          </w:tcPr>
          <w:p w14:paraId="1435B182" w14:textId="3B5A19D9"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141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552</w:t>
            </w:r>
          </w:p>
        </w:tc>
        <w:tc>
          <w:tcPr>
            <w:tcW w:w="1440" w:type="dxa"/>
            <w:tcBorders>
              <w:left w:val="nil"/>
              <w:bottom w:val="nil"/>
              <w:right w:val="nil"/>
            </w:tcBorders>
            <w:shd w:val="clear" w:color="auto" w:fill="auto"/>
          </w:tcPr>
          <w:p w14:paraId="3D4E0969" w14:textId="00D4AEEB" w:rsidR="008A52DF" w:rsidRPr="00D44C9F" w:rsidRDefault="00236E60" w:rsidP="00550365">
            <w:pPr>
              <w:spacing w:after="0" w:line="240" w:lineRule="auto"/>
              <w:ind w:right="-72"/>
              <w:jc w:val="right"/>
              <w:rPr>
                <w:rFonts w:eastAsia="Arial"/>
                <w:sz w:val="18"/>
                <w:szCs w:val="18"/>
                <w:lang w:eastAsia="en-GB"/>
              </w:rPr>
            </w:pPr>
            <w:r w:rsidRPr="00236E60">
              <w:rPr>
                <w:sz w:val="18"/>
                <w:szCs w:val="18"/>
              </w:rPr>
              <w:t>196</w:t>
            </w:r>
            <w:r w:rsidR="008A52DF" w:rsidRPr="00D44C9F">
              <w:rPr>
                <w:sz w:val="18"/>
                <w:szCs w:val="18"/>
              </w:rPr>
              <w:t>,</w:t>
            </w:r>
            <w:r w:rsidRPr="00236E60">
              <w:rPr>
                <w:sz w:val="18"/>
                <w:szCs w:val="18"/>
              </w:rPr>
              <w:t>464</w:t>
            </w:r>
          </w:p>
        </w:tc>
      </w:tr>
      <w:tr w:rsidR="008A52DF" w:rsidRPr="00D44C9F" w14:paraId="4C79375F" w14:textId="77777777" w:rsidTr="007D5CFD">
        <w:trPr>
          <w:trHeight w:val="20"/>
        </w:trPr>
        <w:tc>
          <w:tcPr>
            <w:tcW w:w="3879" w:type="dxa"/>
            <w:shd w:val="clear" w:color="auto" w:fill="auto"/>
          </w:tcPr>
          <w:p w14:paraId="1EA61ECE" w14:textId="38017A14" w:rsidR="008A52DF" w:rsidRPr="00D44C9F" w:rsidRDefault="008A52DF" w:rsidP="00550365">
            <w:pPr>
              <w:spacing w:after="0" w:line="240" w:lineRule="auto"/>
              <w:ind w:left="129" w:right="-72" w:hanging="230"/>
              <w:rPr>
                <w:rFonts w:eastAsia="Arial"/>
                <w:sz w:val="18"/>
                <w:szCs w:val="18"/>
                <w:lang w:eastAsia="en-GB"/>
              </w:rPr>
            </w:pPr>
            <w:r w:rsidRPr="00D44C9F">
              <w:rPr>
                <w:rFonts w:eastAsia="Arial"/>
                <w:sz w:val="18"/>
                <w:szCs w:val="18"/>
                <w:lang w:eastAsia="en-GB"/>
              </w:rPr>
              <w:t>Disposals, net</w:t>
            </w:r>
          </w:p>
        </w:tc>
        <w:tc>
          <w:tcPr>
            <w:tcW w:w="1440" w:type="dxa"/>
            <w:tcBorders>
              <w:left w:val="nil"/>
              <w:bottom w:val="nil"/>
              <w:right w:val="nil"/>
            </w:tcBorders>
            <w:shd w:val="clear" w:color="auto" w:fill="auto"/>
          </w:tcPr>
          <w:p w14:paraId="65F87683" w14:textId="2BB5106F" w:rsidR="008A52DF" w:rsidRPr="00D44C9F" w:rsidRDefault="008A52D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val="en-US"/>
              </w:rPr>
              <w:t>-</w:t>
            </w:r>
          </w:p>
        </w:tc>
        <w:tc>
          <w:tcPr>
            <w:tcW w:w="1440" w:type="dxa"/>
            <w:tcBorders>
              <w:left w:val="nil"/>
              <w:bottom w:val="nil"/>
              <w:right w:val="nil"/>
            </w:tcBorders>
            <w:shd w:val="clear" w:color="auto" w:fill="auto"/>
          </w:tcPr>
          <w:p w14:paraId="07E769D8" w14:textId="5C442A85" w:rsidR="008A52DF" w:rsidRPr="00D44C9F" w:rsidRDefault="008A52D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val="en-US"/>
              </w:rPr>
              <w:t>-</w:t>
            </w:r>
          </w:p>
        </w:tc>
        <w:tc>
          <w:tcPr>
            <w:tcW w:w="1440" w:type="dxa"/>
            <w:tcBorders>
              <w:left w:val="nil"/>
              <w:bottom w:val="nil"/>
              <w:right w:val="nil"/>
            </w:tcBorders>
            <w:shd w:val="clear" w:color="auto" w:fill="auto"/>
          </w:tcPr>
          <w:p w14:paraId="53D4264F" w14:textId="3E2012FF" w:rsidR="008A52DF" w:rsidRPr="00D44C9F" w:rsidRDefault="008A52DF"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val="en-US"/>
              </w:rPr>
              <w:t>-</w:t>
            </w:r>
          </w:p>
        </w:tc>
        <w:tc>
          <w:tcPr>
            <w:tcW w:w="1440" w:type="dxa"/>
            <w:tcBorders>
              <w:left w:val="nil"/>
              <w:bottom w:val="nil"/>
              <w:right w:val="nil"/>
            </w:tcBorders>
            <w:shd w:val="clear" w:color="auto" w:fill="auto"/>
          </w:tcPr>
          <w:p w14:paraId="0CCE904D" w14:textId="7B248686" w:rsidR="008A52DF" w:rsidRPr="00D44C9F" w:rsidRDefault="008A52DF" w:rsidP="00550365">
            <w:pPr>
              <w:spacing w:after="0" w:line="240" w:lineRule="auto"/>
              <w:ind w:right="-72"/>
              <w:jc w:val="right"/>
              <w:rPr>
                <w:rFonts w:eastAsia="Arial Unicode MS"/>
                <w:color w:val="000000"/>
                <w:sz w:val="18"/>
                <w:szCs w:val="18"/>
                <w:lang w:bidi="ar-SA"/>
              </w:rPr>
            </w:pPr>
            <w:r w:rsidRPr="00D44C9F">
              <w:rPr>
                <w:rFonts w:eastAsia="Arial Unicode MS"/>
                <w:color w:val="000000"/>
                <w:sz w:val="18"/>
                <w:szCs w:val="18"/>
                <w:lang w:bidi="ar-SA"/>
              </w:rPr>
              <w:t>(</w:t>
            </w:r>
            <w:r w:rsidR="00236E60" w:rsidRPr="00236E60">
              <w:rPr>
                <w:rFonts w:eastAsia="Arial Unicode MS"/>
                <w:color w:val="000000"/>
                <w:sz w:val="18"/>
                <w:szCs w:val="18"/>
                <w:lang w:bidi="ar-SA"/>
              </w:rPr>
              <w:t>1</w:t>
            </w:r>
            <w:r w:rsidRPr="00D44C9F">
              <w:rPr>
                <w:rFonts w:eastAsia="Arial Unicode MS"/>
                <w:color w:val="000000"/>
                <w:sz w:val="18"/>
                <w:szCs w:val="18"/>
                <w:lang w:bidi="ar-SA"/>
              </w:rPr>
              <w:t>,</w:t>
            </w:r>
            <w:r w:rsidR="00236E60" w:rsidRPr="00236E60">
              <w:rPr>
                <w:rFonts w:eastAsia="Arial Unicode MS"/>
                <w:color w:val="000000"/>
                <w:sz w:val="18"/>
                <w:szCs w:val="18"/>
                <w:lang w:bidi="ar-SA"/>
              </w:rPr>
              <w:t>354</w:t>
            </w:r>
            <w:r w:rsidRPr="00D44C9F">
              <w:rPr>
                <w:rFonts w:eastAsia="Arial Unicode MS"/>
                <w:color w:val="000000"/>
                <w:sz w:val="18"/>
                <w:szCs w:val="18"/>
                <w:lang w:bidi="ar-SA"/>
              </w:rPr>
              <w:t>)</w:t>
            </w:r>
          </w:p>
        </w:tc>
        <w:tc>
          <w:tcPr>
            <w:tcW w:w="1440" w:type="dxa"/>
            <w:tcBorders>
              <w:left w:val="nil"/>
              <w:bottom w:val="nil"/>
              <w:right w:val="nil"/>
            </w:tcBorders>
            <w:shd w:val="clear" w:color="auto" w:fill="auto"/>
          </w:tcPr>
          <w:p w14:paraId="6B828727" w14:textId="1819DB9C" w:rsidR="008A52DF" w:rsidRPr="00D44C9F" w:rsidRDefault="008A52DF" w:rsidP="00550365">
            <w:pPr>
              <w:spacing w:after="0" w:line="240" w:lineRule="auto"/>
              <w:ind w:right="-72"/>
              <w:jc w:val="right"/>
              <w:rPr>
                <w:rFonts w:eastAsia="Arial Unicode MS"/>
                <w:color w:val="000000"/>
                <w:sz w:val="18"/>
                <w:szCs w:val="18"/>
                <w:lang w:bidi="ar-SA"/>
              </w:rPr>
            </w:pPr>
            <w:r w:rsidRPr="00D44C9F">
              <w:rPr>
                <w:rFonts w:eastAsia="Arial Unicode MS"/>
                <w:color w:val="000000"/>
                <w:sz w:val="18"/>
                <w:szCs w:val="18"/>
                <w:lang w:bidi="ar-SA"/>
              </w:rPr>
              <w:t>(</w:t>
            </w:r>
            <w:r w:rsidR="00236E60" w:rsidRPr="00236E60">
              <w:rPr>
                <w:rFonts w:eastAsia="Arial Unicode MS"/>
                <w:color w:val="000000"/>
                <w:sz w:val="18"/>
                <w:szCs w:val="18"/>
                <w:lang w:bidi="ar-SA"/>
              </w:rPr>
              <w:t>22</w:t>
            </w:r>
            <w:r w:rsidRPr="00D44C9F">
              <w:rPr>
                <w:rFonts w:eastAsia="Arial Unicode MS"/>
                <w:color w:val="000000"/>
                <w:sz w:val="18"/>
                <w:szCs w:val="18"/>
                <w:lang w:bidi="ar-SA"/>
              </w:rPr>
              <w:t>,</w:t>
            </w:r>
            <w:r w:rsidR="00236E60" w:rsidRPr="00236E60">
              <w:rPr>
                <w:rFonts w:eastAsia="Arial Unicode MS"/>
                <w:color w:val="000000"/>
                <w:sz w:val="18"/>
                <w:szCs w:val="18"/>
                <w:lang w:bidi="ar-SA"/>
              </w:rPr>
              <w:t>913</w:t>
            </w:r>
            <w:r w:rsidRPr="00D44C9F">
              <w:rPr>
                <w:rFonts w:eastAsia="Arial Unicode MS"/>
                <w:color w:val="000000"/>
                <w:sz w:val="18"/>
                <w:szCs w:val="18"/>
                <w:lang w:bidi="ar-SA"/>
              </w:rPr>
              <w:t>)</w:t>
            </w:r>
          </w:p>
        </w:tc>
        <w:tc>
          <w:tcPr>
            <w:tcW w:w="1440" w:type="dxa"/>
            <w:tcBorders>
              <w:left w:val="nil"/>
              <w:bottom w:val="nil"/>
              <w:right w:val="nil"/>
            </w:tcBorders>
            <w:shd w:val="clear" w:color="auto" w:fill="auto"/>
          </w:tcPr>
          <w:p w14:paraId="0987D151" w14:textId="6F6C64EF" w:rsidR="008A52DF" w:rsidRPr="00D44C9F" w:rsidRDefault="008A52DF" w:rsidP="00550365">
            <w:pPr>
              <w:spacing w:after="0" w:line="240" w:lineRule="auto"/>
              <w:ind w:right="-72"/>
              <w:jc w:val="right"/>
              <w:rPr>
                <w:rFonts w:eastAsia="Arial Unicode MS"/>
                <w:color w:val="000000"/>
                <w:sz w:val="18"/>
                <w:szCs w:val="18"/>
                <w:lang w:bidi="ar-SA"/>
              </w:rPr>
            </w:pPr>
            <w:r w:rsidRPr="00D44C9F">
              <w:rPr>
                <w:rFonts w:eastAsia="Arial Unicode MS"/>
                <w:color w:val="000000"/>
                <w:sz w:val="18"/>
                <w:szCs w:val="18"/>
                <w:lang w:bidi="ar-SA"/>
              </w:rPr>
              <w:t>(</w:t>
            </w:r>
            <w:r w:rsidR="00236E60" w:rsidRPr="00236E60">
              <w:rPr>
                <w:rFonts w:eastAsia="Arial Unicode MS"/>
                <w:color w:val="000000"/>
                <w:sz w:val="18"/>
                <w:szCs w:val="18"/>
                <w:lang w:bidi="ar-SA"/>
              </w:rPr>
              <w:t>10</w:t>
            </w:r>
            <w:r w:rsidRPr="00D44C9F">
              <w:rPr>
                <w:rFonts w:eastAsia="Arial Unicode MS"/>
                <w:color w:val="000000"/>
                <w:sz w:val="18"/>
                <w:szCs w:val="18"/>
                <w:lang w:bidi="ar-SA"/>
              </w:rPr>
              <w:t>)</w:t>
            </w:r>
          </w:p>
        </w:tc>
        <w:tc>
          <w:tcPr>
            <w:tcW w:w="1440" w:type="dxa"/>
            <w:tcBorders>
              <w:left w:val="nil"/>
              <w:bottom w:val="nil"/>
              <w:right w:val="nil"/>
            </w:tcBorders>
            <w:shd w:val="clear" w:color="auto" w:fill="auto"/>
          </w:tcPr>
          <w:p w14:paraId="3A75C480" w14:textId="326B9592" w:rsidR="008A52DF" w:rsidRPr="00D44C9F" w:rsidRDefault="008A52DF" w:rsidP="00550365">
            <w:pPr>
              <w:spacing w:after="0" w:line="240" w:lineRule="auto"/>
              <w:ind w:right="-72"/>
              <w:jc w:val="right"/>
              <w:rPr>
                <w:rFonts w:eastAsia="Arial Unicode MS"/>
                <w:color w:val="000000"/>
                <w:sz w:val="18"/>
                <w:szCs w:val="18"/>
                <w:lang w:bidi="ar-SA"/>
              </w:rPr>
            </w:pPr>
            <w:r w:rsidRPr="00D44C9F">
              <w:rPr>
                <w:rFonts w:eastAsia="Arial Unicode MS"/>
                <w:color w:val="000000"/>
                <w:sz w:val="18"/>
                <w:szCs w:val="18"/>
                <w:lang w:bidi="ar-SA"/>
              </w:rPr>
              <w:t>-</w:t>
            </w:r>
          </w:p>
        </w:tc>
        <w:tc>
          <w:tcPr>
            <w:tcW w:w="1440" w:type="dxa"/>
            <w:tcBorders>
              <w:left w:val="nil"/>
              <w:bottom w:val="nil"/>
              <w:right w:val="nil"/>
            </w:tcBorders>
            <w:shd w:val="clear" w:color="auto" w:fill="auto"/>
          </w:tcPr>
          <w:p w14:paraId="5300458E" w14:textId="20D6D6B2" w:rsidR="008A52DF" w:rsidRPr="00D44C9F" w:rsidRDefault="008A52DF" w:rsidP="00550365">
            <w:pPr>
              <w:spacing w:after="0" w:line="240" w:lineRule="auto"/>
              <w:ind w:right="-72"/>
              <w:jc w:val="right"/>
              <w:rPr>
                <w:sz w:val="18"/>
                <w:szCs w:val="18"/>
              </w:rPr>
            </w:pPr>
            <w:r w:rsidRPr="00D44C9F">
              <w:rPr>
                <w:sz w:val="18"/>
                <w:szCs w:val="18"/>
              </w:rPr>
              <w:t>(</w:t>
            </w:r>
            <w:r w:rsidR="00236E60" w:rsidRPr="00236E60">
              <w:rPr>
                <w:sz w:val="18"/>
                <w:szCs w:val="18"/>
              </w:rPr>
              <w:t>24</w:t>
            </w:r>
            <w:r w:rsidRPr="00D44C9F">
              <w:rPr>
                <w:sz w:val="18"/>
                <w:szCs w:val="18"/>
              </w:rPr>
              <w:t>,</w:t>
            </w:r>
            <w:r w:rsidR="00236E60" w:rsidRPr="00236E60">
              <w:rPr>
                <w:sz w:val="18"/>
                <w:szCs w:val="18"/>
              </w:rPr>
              <w:t>277</w:t>
            </w:r>
            <w:r w:rsidRPr="00D44C9F">
              <w:rPr>
                <w:sz w:val="18"/>
                <w:szCs w:val="18"/>
              </w:rPr>
              <w:t>)</w:t>
            </w:r>
          </w:p>
        </w:tc>
      </w:tr>
      <w:tr w:rsidR="008A52DF" w:rsidRPr="00D44C9F" w14:paraId="28F11C97" w14:textId="77777777" w:rsidTr="007D5CFD">
        <w:trPr>
          <w:trHeight w:val="20"/>
        </w:trPr>
        <w:tc>
          <w:tcPr>
            <w:tcW w:w="3879" w:type="dxa"/>
            <w:shd w:val="clear" w:color="auto" w:fill="auto"/>
          </w:tcPr>
          <w:p w14:paraId="128978D2" w14:textId="6F3CAA70" w:rsidR="008A52DF" w:rsidRPr="00D44C9F" w:rsidRDefault="008A52D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Reclassification</w:t>
            </w:r>
          </w:p>
        </w:tc>
        <w:tc>
          <w:tcPr>
            <w:tcW w:w="1440" w:type="dxa"/>
            <w:tcBorders>
              <w:left w:val="nil"/>
              <w:bottom w:val="nil"/>
              <w:right w:val="nil"/>
            </w:tcBorders>
            <w:shd w:val="clear" w:color="auto" w:fill="auto"/>
          </w:tcPr>
          <w:p w14:paraId="3EECD599" w14:textId="3286AE1C"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1ECB2919" w14:textId="73D2307A"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72F467BD" w14:textId="619A9D06"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253CBEB0" w14:textId="39D13E19"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639</w:t>
            </w:r>
          </w:p>
        </w:tc>
        <w:tc>
          <w:tcPr>
            <w:tcW w:w="1440" w:type="dxa"/>
            <w:tcBorders>
              <w:left w:val="nil"/>
              <w:bottom w:val="nil"/>
              <w:right w:val="nil"/>
            </w:tcBorders>
            <w:shd w:val="clear" w:color="auto" w:fill="auto"/>
          </w:tcPr>
          <w:p w14:paraId="266C37B0" w14:textId="08D155AB"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35</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976</w:t>
            </w:r>
          </w:p>
        </w:tc>
        <w:tc>
          <w:tcPr>
            <w:tcW w:w="1440" w:type="dxa"/>
            <w:tcBorders>
              <w:left w:val="nil"/>
              <w:bottom w:val="nil"/>
              <w:right w:val="nil"/>
            </w:tcBorders>
            <w:shd w:val="clear" w:color="auto" w:fill="auto"/>
          </w:tcPr>
          <w:p w14:paraId="20A114EF" w14:textId="42668BCD"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4CF497B3" w14:textId="61C6FB98"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42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615</w:t>
            </w:r>
            <w:r w:rsidRPr="00D44C9F">
              <w:rPr>
                <w:rFonts w:eastAsia="Arial Unicode MS"/>
                <w:color w:val="000000"/>
                <w:sz w:val="18"/>
                <w:szCs w:val="18"/>
                <w:cs/>
                <w:lang w:val="en-US"/>
              </w:rPr>
              <w:t>)</w:t>
            </w:r>
          </w:p>
        </w:tc>
        <w:tc>
          <w:tcPr>
            <w:tcW w:w="1440" w:type="dxa"/>
            <w:tcBorders>
              <w:left w:val="nil"/>
              <w:bottom w:val="nil"/>
              <w:right w:val="nil"/>
            </w:tcBorders>
            <w:shd w:val="clear" w:color="auto" w:fill="auto"/>
          </w:tcPr>
          <w:p w14:paraId="5EACDEED" w14:textId="7F954664"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p>
        </w:tc>
      </w:tr>
      <w:tr w:rsidR="008A52DF" w:rsidRPr="00D44C9F" w14:paraId="04DC4861" w14:textId="77777777" w:rsidTr="007D5CFD">
        <w:trPr>
          <w:trHeight w:val="20"/>
        </w:trPr>
        <w:tc>
          <w:tcPr>
            <w:tcW w:w="3879" w:type="dxa"/>
            <w:shd w:val="clear" w:color="auto" w:fill="auto"/>
          </w:tcPr>
          <w:p w14:paraId="7062B4F6" w14:textId="11D165FE" w:rsidR="008A52DF" w:rsidRPr="00D44C9F" w:rsidRDefault="008A52D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Depreciation charge</w:t>
            </w:r>
          </w:p>
        </w:tc>
        <w:tc>
          <w:tcPr>
            <w:tcW w:w="1440" w:type="dxa"/>
            <w:tcBorders>
              <w:left w:val="nil"/>
              <w:right w:val="nil"/>
            </w:tcBorders>
            <w:shd w:val="clear" w:color="auto" w:fill="auto"/>
          </w:tcPr>
          <w:p w14:paraId="15C52985" w14:textId="7522AF4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47D69960" w14:textId="1DB251BF"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628</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0EC6CB59" w14:textId="461539D0"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4</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024</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7B73D624" w14:textId="261E175C" w:rsidR="008A52DF" w:rsidRPr="00D44C9F" w:rsidRDefault="00E11C01"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56</w:t>
            </w:r>
            <w:r w:rsidRPr="00D44C9F">
              <w:rPr>
                <w:rFonts w:eastAsia="Arial"/>
                <w:sz w:val="18"/>
                <w:szCs w:val="18"/>
                <w:lang w:eastAsia="en-GB"/>
              </w:rPr>
              <w:t>,</w:t>
            </w:r>
            <w:r w:rsidR="00236E60" w:rsidRPr="00236E60">
              <w:rPr>
                <w:rFonts w:eastAsia="Arial"/>
                <w:sz w:val="18"/>
                <w:szCs w:val="18"/>
                <w:lang w:eastAsia="en-GB"/>
              </w:rPr>
              <w:t>205</w:t>
            </w:r>
            <w:r w:rsidRPr="00D44C9F">
              <w:rPr>
                <w:rFonts w:eastAsia="Arial"/>
                <w:sz w:val="18"/>
                <w:szCs w:val="18"/>
                <w:lang w:eastAsia="en-GB"/>
              </w:rPr>
              <w:t>)</w:t>
            </w:r>
          </w:p>
        </w:tc>
        <w:tc>
          <w:tcPr>
            <w:tcW w:w="1440" w:type="dxa"/>
            <w:tcBorders>
              <w:left w:val="nil"/>
              <w:right w:val="nil"/>
            </w:tcBorders>
            <w:shd w:val="clear" w:color="auto" w:fill="auto"/>
          </w:tcPr>
          <w:p w14:paraId="25EB27DA" w14:textId="054763A1" w:rsidR="008A52DF" w:rsidRPr="00D44C9F" w:rsidRDefault="00E11C01"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164</w:t>
            </w:r>
            <w:r w:rsidRPr="00D44C9F">
              <w:rPr>
                <w:rFonts w:eastAsia="Arial"/>
                <w:sz w:val="18"/>
                <w:szCs w:val="18"/>
                <w:lang w:eastAsia="en-GB"/>
              </w:rPr>
              <w:t>,</w:t>
            </w:r>
            <w:r w:rsidR="00236E60" w:rsidRPr="00236E60">
              <w:rPr>
                <w:rFonts w:eastAsia="Arial"/>
                <w:sz w:val="18"/>
                <w:szCs w:val="18"/>
                <w:lang w:eastAsia="en-GB"/>
              </w:rPr>
              <w:t>484</w:t>
            </w:r>
            <w:r w:rsidRPr="00D44C9F">
              <w:rPr>
                <w:rFonts w:eastAsia="Arial"/>
                <w:sz w:val="18"/>
                <w:szCs w:val="18"/>
                <w:lang w:eastAsia="en-GB"/>
              </w:rPr>
              <w:t>)</w:t>
            </w:r>
          </w:p>
        </w:tc>
        <w:tc>
          <w:tcPr>
            <w:tcW w:w="1440" w:type="dxa"/>
            <w:tcBorders>
              <w:left w:val="nil"/>
              <w:right w:val="nil"/>
            </w:tcBorders>
            <w:shd w:val="clear" w:color="auto" w:fill="auto"/>
          </w:tcPr>
          <w:p w14:paraId="4964AAF0" w14:textId="6DE9594F"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113</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1A49D638" w14:textId="1AB0970E"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35FEA3BD" w14:textId="40C9BC5E"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227</w:t>
            </w:r>
            <w:r w:rsidRPr="00D44C9F">
              <w:rPr>
                <w:sz w:val="18"/>
                <w:szCs w:val="18"/>
              </w:rPr>
              <w:t>,</w:t>
            </w:r>
            <w:r w:rsidR="00236E60" w:rsidRPr="00236E60">
              <w:rPr>
                <w:sz w:val="18"/>
                <w:szCs w:val="18"/>
              </w:rPr>
              <w:t>454</w:t>
            </w:r>
            <w:r w:rsidRPr="00D44C9F">
              <w:rPr>
                <w:sz w:val="18"/>
                <w:szCs w:val="18"/>
                <w:cs/>
              </w:rPr>
              <w:t>)</w:t>
            </w:r>
          </w:p>
        </w:tc>
      </w:tr>
      <w:tr w:rsidR="008A52DF" w:rsidRPr="00D44C9F" w14:paraId="7E491269" w14:textId="77777777" w:rsidTr="007D5CFD">
        <w:trPr>
          <w:trHeight w:val="20"/>
        </w:trPr>
        <w:tc>
          <w:tcPr>
            <w:tcW w:w="3879" w:type="dxa"/>
            <w:shd w:val="clear" w:color="auto" w:fill="auto"/>
          </w:tcPr>
          <w:p w14:paraId="7B450104" w14:textId="68C19EB6" w:rsidR="008A52DF" w:rsidRPr="00D44C9F" w:rsidRDefault="0022019F"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Reversal (i</w:t>
            </w:r>
            <w:r w:rsidR="008A52DF" w:rsidRPr="00D44C9F">
              <w:rPr>
                <w:rFonts w:eastAsia="Arial"/>
                <w:sz w:val="18"/>
                <w:szCs w:val="18"/>
                <w:lang w:eastAsia="en-GB"/>
              </w:rPr>
              <w:t>mpairment loss</w:t>
            </w: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2144F828" w14:textId="2338FF74"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6DF0DA30" w14:textId="5CACD90F"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4BEF6477" w14:textId="6E0FFF12"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39EDFAFA" w14:textId="7A9A980B"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lang w:bidi="ar-SA"/>
              </w:rPr>
              <w:t>-</w:t>
            </w:r>
          </w:p>
        </w:tc>
        <w:tc>
          <w:tcPr>
            <w:tcW w:w="1440" w:type="dxa"/>
            <w:tcBorders>
              <w:left w:val="nil"/>
              <w:bottom w:val="single" w:sz="4" w:space="0" w:color="auto"/>
              <w:right w:val="nil"/>
            </w:tcBorders>
            <w:shd w:val="clear" w:color="auto" w:fill="auto"/>
          </w:tcPr>
          <w:p w14:paraId="79C2292D" w14:textId="06AE9EB0"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357</w:t>
            </w:r>
          </w:p>
        </w:tc>
        <w:tc>
          <w:tcPr>
            <w:tcW w:w="1440" w:type="dxa"/>
            <w:tcBorders>
              <w:left w:val="nil"/>
              <w:bottom w:val="single" w:sz="4" w:space="0" w:color="auto"/>
              <w:right w:val="nil"/>
            </w:tcBorders>
            <w:shd w:val="clear" w:color="auto" w:fill="auto"/>
          </w:tcPr>
          <w:p w14:paraId="28B293D1" w14:textId="3070A048"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68023F3F" w14:textId="6BC1C56B"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65DD8520" w14:textId="517BE232" w:rsidR="008A52DF" w:rsidRPr="00D44C9F" w:rsidRDefault="00236E60" w:rsidP="00550365">
            <w:pPr>
              <w:spacing w:after="0" w:line="240" w:lineRule="auto"/>
              <w:ind w:right="-72"/>
              <w:jc w:val="right"/>
              <w:rPr>
                <w:rFonts w:eastAsia="Arial"/>
                <w:sz w:val="18"/>
                <w:szCs w:val="18"/>
                <w:lang w:eastAsia="en-GB"/>
              </w:rPr>
            </w:pPr>
            <w:r w:rsidRPr="00236E60">
              <w:rPr>
                <w:sz w:val="18"/>
                <w:szCs w:val="18"/>
              </w:rPr>
              <w:t>6</w:t>
            </w:r>
            <w:r w:rsidR="008A52DF" w:rsidRPr="00D44C9F">
              <w:rPr>
                <w:sz w:val="18"/>
                <w:szCs w:val="18"/>
              </w:rPr>
              <w:t>,</w:t>
            </w:r>
            <w:r w:rsidRPr="00236E60">
              <w:rPr>
                <w:sz w:val="18"/>
                <w:szCs w:val="18"/>
              </w:rPr>
              <w:t>357</w:t>
            </w:r>
          </w:p>
        </w:tc>
      </w:tr>
      <w:tr w:rsidR="008A52DF" w:rsidRPr="00D44C9F" w14:paraId="4F2F4333" w14:textId="77777777" w:rsidTr="007D5CFD">
        <w:trPr>
          <w:trHeight w:val="20"/>
        </w:trPr>
        <w:tc>
          <w:tcPr>
            <w:tcW w:w="3879" w:type="dxa"/>
            <w:shd w:val="clear" w:color="auto" w:fill="auto"/>
          </w:tcPr>
          <w:p w14:paraId="0858EBBD" w14:textId="77777777" w:rsidR="008A52DF" w:rsidRPr="00D44C9F" w:rsidRDefault="008A52DF"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56585F5E"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74F6B59"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CD5F2C6"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6CF6DAC"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2EAF2DDC"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17F2A9D"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86C5D3D"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6928CC5" w14:textId="394147CD" w:rsidR="008A52DF" w:rsidRPr="00D44C9F" w:rsidRDefault="008A52DF" w:rsidP="00550365">
            <w:pPr>
              <w:spacing w:after="0" w:line="240" w:lineRule="auto"/>
              <w:ind w:right="-72"/>
              <w:jc w:val="right"/>
              <w:rPr>
                <w:rFonts w:eastAsia="Arial"/>
                <w:sz w:val="18"/>
                <w:szCs w:val="18"/>
                <w:lang w:eastAsia="en-GB"/>
              </w:rPr>
            </w:pPr>
          </w:p>
        </w:tc>
      </w:tr>
      <w:tr w:rsidR="00E11C01" w:rsidRPr="00D44C9F" w14:paraId="488754F0" w14:textId="77777777" w:rsidTr="007D5CFD">
        <w:trPr>
          <w:trHeight w:val="20"/>
        </w:trPr>
        <w:tc>
          <w:tcPr>
            <w:tcW w:w="3879" w:type="dxa"/>
            <w:shd w:val="clear" w:color="auto" w:fill="auto"/>
          </w:tcPr>
          <w:p w14:paraId="3ED7FF45" w14:textId="0AD24B5D" w:rsidR="00E11C01" w:rsidRPr="00D44C9F" w:rsidRDefault="00E11C01"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Closing net book amount</w:t>
            </w:r>
          </w:p>
        </w:tc>
        <w:tc>
          <w:tcPr>
            <w:tcW w:w="1440" w:type="dxa"/>
            <w:tcBorders>
              <w:left w:val="nil"/>
              <w:bottom w:val="single" w:sz="4" w:space="0" w:color="auto"/>
              <w:right w:val="nil"/>
            </w:tcBorders>
            <w:shd w:val="clear" w:color="auto" w:fill="auto"/>
          </w:tcPr>
          <w:p w14:paraId="7F68CC09" w14:textId="05B355A0"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single" w:sz="4" w:space="0" w:color="auto"/>
              <w:right w:val="nil"/>
            </w:tcBorders>
            <w:shd w:val="clear" w:color="auto" w:fill="auto"/>
          </w:tcPr>
          <w:p w14:paraId="72686A88" w14:textId="787BE63B"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513</w:t>
            </w:r>
          </w:p>
        </w:tc>
        <w:tc>
          <w:tcPr>
            <w:tcW w:w="1440" w:type="dxa"/>
            <w:tcBorders>
              <w:left w:val="nil"/>
              <w:bottom w:val="single" w:sz="4" w:space="0" w:color="auto"/>
              <w:right w:val="nil"/>
            </w:tcBorders>
            <w:shd w:val="clear" w:color="auto" w:fill="auto"/>
          </w:tcPr>
          <w:p w14:paraId="2ACBC796" w14:textId="23254D22"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42</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358</w:t>
            </w:r>
          </w:p>
        </w:tc>
        <w:tc>
          <w:tcPr>
            <w:tcW w:w="1440" w:type="dxa"/>
            <w:tcBorders>
              <w:left w:val="nil"/>
              <w:bottom w:val="single" w:sz="4" w:space="0" w:color="auto"/>
              <w:right w:val="nil"/>
            </w:tcBorders>
            <w:shd w:val="clear" w:color="auto" w:fill="auto"/>
          </w:tcPr>
          <w:p w14:paraId="66B499C9" w14:textId="2A1B885C" w:rsidR="00E11C01" w:rsidRPr="00D44C9F" w:rsidRDefault="00236E60" w:rsidP="00550365">
            <w:pPr>
              <w:spacing w:after="0" w:line="240" w:lineRule="auto"/>
              <w:ind w:right="-72"/>
              <w:jc w:val="right"/>
              <w:rPr>
                <w:rFonts w:eastAsia="Arial"/>
                <w:sz w:val="18"/>
                <w:szCs w:val="18"/>
                <w:highlight w:val="yellow"/>
                <w:lang w:eastAsia="en-GB"/>
              </w:rPr>
            </w:pPr>
            <w:r w:rsidRPr="00236E60">
              <w:rPr>
                <w:rFonts w:eastAsia="Arial Unicode MS"/>
                <w:color w:val="000000"/>
                <w:sz w:val="18"/>
                <w:szCs w:val="18"/>
                <w:lang w:bidi="ar-SA"/>
              </w:rPr>
              <w:t>182</w:t>
            </w:r>
            <w:r w:rsidR="00E11C01" w:rsidRPr="00D44C9F">
              <w:rPr>
                <w:rFonts w:eastAsia="Arial Unicode MS"/>
                <w:color w:val="000000"/>
                <w:sz w:val="18"/>
                <w:szCs w:val="18"/>
                <w:lang w:bidi="ar-SA"/>
              </w:rPr>
              <w:t>,</w:t>
            </w:r>
            <w:r w:rsidRPr="00236E60">
              <w:rPr>
                <w:rFonts w:eastAsia="Arial Unicode MS"/>
                <w:color w:val="000000"/>
                <w:sz w:val="18"/>
                <w:szCs w:val="18"/>
                <w:lang w:bidi="ar-SA"/>
              </w:rPr>
              <w:t>247</w:t>
            </w:r>
          </w:p>
        </w:tc>
        <w:tc>
          <w:tcPr>
            <w:tcW w:w="1440" w:type="dxa"/>
            <w:tcBorders>
              <w:left w:val="nil"/>
              <w:bottom w:val="single" w:sz="4" w:space="0" w:color="auto"/>
              <w:right w:val="nil"/>
            </w:tcBorders>
            <w:shd w:val="clear" w:color="auto" w:fill="auto"/>
          </w:tcPr>
          <w:p w14:paraId="397C9B1F" w14:textId="434C5764" w:rsidR="00E11C01" w:rsidRPr="00D44C9F" w:rsidRDefault="00236E60" w:rsidP="00550365">
            <w:pPr>
              <w:spacing w:after="0" w:line="240" w:lineRule="auto"/>
              <w:ind w:right="-72"/>
              <w:jc w:val="right"/>
              <w:rPr>
                <w:rFonts w:eastAsia="Arial"/>
                <w:sz w:val="18"/>
                <w:szCs w:val="18"/>
                <w:highlight w:val="yellow"/>
                <w:lang w:eastAsia="en-GB"/>
              </w:rPr>
            </w:pPr>
            <w:r w:rsidRPr="00236E60">
              <w:rPr>
                <w:rFonts w:eastAsia="Arial Unicode MS"/>
                <w:color w:val="000000"/>
                <w:sz w:val="18"/>
                <w:szCs w:val="18"/>
                <w:lang w:bidi="ar-SA"/>
              </w:rPr>
              <w:t>510</w:t>
            </w:r>
            <w:r w:rsidR="00E11C01" w:rsidRPr="00D44C9F">
              <w:rPr>
                <w:rFonts w:eastAsia="Arial Unicode MS"/>
                <w:color w:val="000000"/>
                <w:sz w:val="18"/>
                <w:szCs w:val="18"/>
                <w:lang w:bidi="ar-SA"/>
              </w:rPr>
              <w:t>,</w:t>
            </w:r>
            <w:r w:rsidRPr="00236E60">
              <w:rPr>
                <w:rFonts w:eastAsia="Arial Unicode MS"/>
                <w:color w:val="000000"/>
                <w:sz w:val="18"/>
                <w:szCs w:val="18"/>
                <w:lang w:bidi="ar-SA"/>
              </w:rPr>
              <w:t>834</w:t>
            </w:r>
          </w:p>
        </w:tc>
        <w:tc>
          <w:tcPr>
            <w:tcW w:w="1440" w:type="dxa"/>
            <w:tcBorders>
              <w:left w:val="nil"/>
              <w:bottom w:val="single" w:sz="4" w:space="0" w:color="auto"/>
              <w:right w:val="nil"/>
            </w:tcBorders>
            <w:shd w:val="clear" w:color="auto" w:fill="auto"/>
          </w:tcPr>
          <w:p w14:paraId="7C57CBB3" w14:textId="6AA5F8AC"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031</w:t>
            </w:r>
          </w:p>
        </w:tc>
        <w:tc>
          <w:tcPr>
            <w:tcW w:w="1440" w:type="dxa"/>
            <w:tcBorders>
              <w:left w:val="nil"/>
              <w:bottom w:val="single" w:sz="4" w:space="0" w:color="auto"/>
              <w:right w:val="nil"/>
            </w:tcBorders>
            <w:shd w:val="clear" w:color="auto" w:fill="auto"/>
          </w:tcPr>
          <w:p w14:paraId="443776CC" w14:textId="7260A110"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126</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015</w:t>
            </w:r>
          </w:p>
        </w:tc>
        <w:tc>
          <w:tcPr>
            <w:tcW w:w="1440" w:type="dxa"/>
            <w:tcBorders>
              <w:left w:val="nil"/>
              <w:bottom w:val="single" w:sz="4" w:space="0" w:color="auto"/>
              <w:right w:val="nil"/>
            </w:tcBorders>
            <w:shd w:val="clear" w:color="auto" w:fill="auto"/>
          </w:tcPr>
          <w:p w14:paraId="4F2E9141" w14:textId="1E9252F3" w:rsidR="00E11C01"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337</w:t>
            </w:r>
            <w:r w:rsidR="00E11C01" w:rsidRPr="00D44C9F">
              <w:rPr>
                <w:rFonts w:eastAsia="Arial Unicode MS"/>
                <w:color w:val="000000"/>
                <w:sz w:val="18"/>
                <w:szCs w:val="18"/>
                <w:lang w:val="en-US" w:bidi="ar-SA"/>
              </w:rPr>
              <w:t>,</w:t>
            </w:r>
            <w:r w:rsidRPr="00236E60">
              <w:rPr>
                <w:rFonts w:eastAsia="Arial Unicode MS"/>
                <w:color w:val="000000"/>
                <w:sz w:val="18"/>
                <w:szCs w:val="18"/>
                <w:lang w:bidi="ar-SA"/>
              </w:rPr>
              <w:t>501</w:t>
            </w:r>
          </w:p>
        </w:tc>
      </w:tr>
      <w:tr w:rsidR="008A52DF" w:rsidRPr="00D44C9F" w14:paraId="72C09EE4" w14:textId="77777777" w:rsidTr="007D5CFD">
        <w:trPr>
          <w:trHeight w:val="20"/>
        </w:trPr>
        <w:tc>
          <w:tcPr>
            <w:tcW w:w="3879" w:type="dxa"/>
            <w:shd w:val="clear" w:color="auto" w:fill="auto"/>
          </w:tcPr>
          <w:p w14:paraId="4318F7EA" w14:textId="77777777" w:rsidR="008A52DF" w:rsidRPr="00D44C9F" w:rsidRDefault="008A52DF"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2FEBB5A8"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00A4CC38"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4D3B402F"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751A1B9F"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05A2922F"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48CECC72"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75B6D5A3"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4086142B" w14:textId="1ED53DF6" w:rsidR="008A52DF" w:rsidRPr="00D44C9F" w:rsidRDefault="008A52DF" w:rsidP="00550365">
            <w:pPr>
              <w:spacing w:after="0" w:line="240" w:lineRule="auto"/>
              <w:ind w:right="-72"/>
              <w:jc w:val="right"/>
              <w:rPr>
                <w:rFonts w:eastAsia="Arial"/>
                <w:sz w:val="18"/>
                <w:szCs w:val="18"/>
                <w:lang w:eastAsia="en-GB"/>
              </w:rPr>
            </w:pPr>
          </w:p>
        </w:tc>
      </w:tr>
      <w:tr w:rsidR="008A52DF" w:rsidRPr="00D44C9F" w14:paraId="7CB7731A" w14:textId="77777777" w:rsidTr="007D5CFD">
        <w:trPr>
          <w:trHeight w:val="20"/>
        </w:trPr>
        <w:tc>
          <w:tcPr>
            <w:tcW w:w="3879" w:type="dxa"/>
            <w:shd w:val="clear" w:color="auto" w:fill="auto"/>
          </w:tcPr>
          <w:p w14:paraId="7566B277" w14:textId="44F23294" w:rsidR="008A52DF" w:rsidRPr="00D44C9F" w:rsidRDefault="008A52DF" w:rsidP="00550365">
            <w:pPr>
              <w:spacing w:after="0" w:line="240" w:lineRule="auto"/>
              <w:ind w:left="129" w:right="-72" w:hanging="230"/>
              <w:jc w:val="both"/>
              <w:rPr>
                <w:rFonts w:eastAsia="Arial"/>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2020</w:t>
            </w:r>
          </w:p>
        </w:tc>
        <w:tc>
          <w:tcPr>
            <w:tcW w:w="1440" w:type="dxa"/>
            <w:tcBorders>
              <w:left w:val="nil"/>
              <w:bottom w:val="nil"/>
              <w:right w:val="nil"/>
            </w:tcBorders>
            <w:shd w:val="clear" w:color="auto" w:fill="auto"/>
          </w:tcPr>
          <w:p w14:paraId="7FD9704B"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3B5F132"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05F2E010"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18A7192"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4733CAE0"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28FACF3D"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9B464FA"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8ED2529" w14:textId="022ED52A" w:rsidR="008A52DF" w:rsidRPr="00D44C9F" w:rsidRDefault="008A52DF" w:rsidP="00550365">
            <w:pPr>
              <w:spacing w:after="0" w:line="240" w:lineRule="auto"/>
              <w:ind w:right="-72"/>
              <w:jc w:val="right"/>
              <w:rPr>
                <w:rFonts w:eastAsia="Arial"/>
                <w:sz w:val="18"/>
                <w:szCs w:val="18"/>
                <w:lang w:eastAsia="en-GB"/>
              </w:rPr>
            </w:pPr>
          </w:p>
        </w:tc>
      </w:tr>
      <w:tr w:rsidR="008A52DF" w:rsidRPr="00D44C9F" w14:paraId="1D23B8BD" w14:textId="77777777" w:rsidTr="007D5CFD">
        <w:trPr>
          <w:trHeight w:val="20"/>
        </w:trPr>
        <w:tc>
          <w:tcPr>
            <w:tcW w:w="3879" w:type="dxa"/>
            <w:shd w:val="clear" w:color="auto" w:fill="auto"/>
          </w:tcPr>
          <w:p w14:paraId="5E3F6E39" w14:textId="1CAAB083" w:rsidR="008A52DF" w:rsidRPr="00D44C9F" w:rsidRDefault="008A52DF" w:rsidP="00550365">
            <w:pPr>
              <w:spacing w:after="0" w:line="240" w:lineRule="auto"/>
              <w:ind w:left="129" w:right="-72" w:hanging="230"/>
              <w:jc w:val="both"/>
              <w:rPr>
                <w:rFonts w:eastAsia="Arial"/>
                <w:b/>
                <w:sz w:val="18"/>
                <w:szCs w:val="18"/>
                <w:lang w:eastAsia="en-GB"/>
              </w:rPr>
            </w:pPr>
            <w:r w:rsidRPr="00D44C9F">
              <w:rPr>
                <w:rFonts w:eastAsia="Arial"/>
                <w:sz w:val="18"/>
                <w:szCs w:val="18"/>
                <w:lang w:eastAsia="en-GB"/>
              </w:rPr>
              <w:t xml:space="preserve">Cost </w:t>
            </w:r>
          </w:p>
        </w:tc>
        <w:tc>
          <w:tcPr>
            <w:tcW w:w="1440" w:type="dxa"/>
            <w:tcBorders>
              <w:left w:val="nil"/>
              <w:bottom w:val="nil"/>
              <w:right w:val="nil"/>
            </w:tcBorders>
            <w:shd w:val="clear" w:color="auto" w:fill="auto"/>
          </w:tcPr>
          <w:p w14:paraId="42745CA5" w14:textId="00BDAF1C"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nil"/>
              <w:right w:val="nil"/>
            </w:tcBorders>
            <w:shd w:val="clear" w:color="auto" w:fill="auto"/>
          </w:tcPr>
          <w:p w14:paraId="0512FAEA" w14:textId="146C87D2"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38</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184</w:t>
            </w:r>
          </w:p>
        </w:tc>
        <w:tc>
          <w:tcPr>
            <w:tcW w:w="1440" w:type="dxa"/>
            <w:tcBorders>
              <w:left w:val="nil"/>
              <w:bottom w:val="nil"/>
              <w:right w:val="nil"/>
            </w:tcBorders>
            <w:shd w:val="clear" w:color="auto" w:fill="auto"/>
          </w:tcPr>
          <w:p w14:paraId="443095BC" w14:textId="138E3040"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200</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131</w:t>
            </w:r>
          </w:p>
        </w:tc>
        <w:tc>
          <w:tcPr>
            <w:tcW w:w="1440" w:type="dxa"/>
            <w:tcBorders>
              <w:left w:val="nil"/>
              <w:bottom w:val="nil"/>
              <w:right w:val="nil"/>
            </w:tcBorders>
            <w:shd w:val="clear" w:color="auto" w:fill="auto"/>
          </w:tcPr>
          <w:p w14:paraId="16ED2604" w14:textId="0CA995C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091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572</w:t>
            </w:r>
          </w:p>
        </w:tc>
        <w:tc>
          <w:tcPr>
            <w:tcW w:w="1440" w:type="dxa"/>
            <w:tcBorders>
              <w:left w:val="nil"/>
              <w:bottom w:val="nil"/>
              <w:right w:val="nil"/>
            </w:tcBorders>
            <w:shd w:val="clear" w:color="auto" w:fill="auto"/>
          </w:tcPr>
          <w:p w14:paraId="22D81D54" w14:textId="6C95368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581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260</w:t>
            </w:r>
          </w:p>
        </w:tc>
        <w:tc>
          <w:tcPr>
            <w:tcW w:w="1440" w:type="dxa"/>
            <w:tcBorders>
              <w:left w:val="nil"/>
              <w:bottom w:val="nil"/>
              <w:right w:val="nil"/>
            </w:tcBorders>
            <w:shd w:val="clear" w:color="auto" w:fill="auto"/>
          </w:tcPr>
          <w:p w14:paraId="57E9E9FE" w14:textId="45BD53A0"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48</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646</w:t>
            </w:r>
          </w:p>
        </w:tc>
        <w:tc>
          <w:tcPr>
            <w:tcW w:w="1440" w:type="dxa"/>
            <w:tcBorders>
              <w:left w:val="nil"/>
              <w:bottom w:val="nil"/>
              <w:right w:val="nil"/>
            </w:tcBorders>
            <w:shd w:val="clear" w:color="auto" w:fill="auto"/>
          </w:tcPr>
          <w:p w14:paraId="2FA68ED5" w14:textId="4168BC9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126</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015</w:t>
            </w:r>
          </w:p>
        </w:tc>
        <w:tc>
          <w:tcPr>
            <w:tcW w:w="1440" w:type="dxa"/>
            <w:tcBorders>
              <w:left w:val="nil"/>
              <w:bottom w:val="nil"/>
              <w:right w:val="nil"/>
            </w:tcBorders>
            <w:shd w:val="clear" w:color="auto" w:fill="auto"/>
          </w:tcPr>
          <w:p w14:paraId="43C2A43E" w14:textId="59634F2E" w:rsidR="008A52DF" w:rsidRPr="00D44C9F" w:rsidRDefault="00236E60" w:rsidP="00550365">
            <w:pPr>
              <w:spacing w:after="0" w:line="240" w:lineRule="auto"/>
              <w:ind w:right="-72"/>
              <w:jc w:val="right"/>
              <w:rPr>
                <w:rFonts w:eastAsia="Arial"/>
                <w:sz w:val="18"/>
                <w:szCs w:val="18"/>
                <w:lang w:eastAsia="en-GB"/>
              </w:rPr>
            </w:pPr>
            <w:r w:rsidRPr="00236E60">
              <w:rPr>
                <w:sz w:val="18"/>
                <w:szCs w:val="18"/>
              </w:rPr>
              <w:t>4</w:t>
            </w:r>
            <w:r w:rsidR="008A52DF" w:rsidRPr="00D44C9F">
              <w:rPr>
                <w:sz w:val="18"/>
                <w:szCs w:val="18"/>
              </w:rPr>
              <w:t>,</w:t>
            </w:r>
            <w:r w:rsidRPr="00236E60">
              <w:rPr>
                <w:sz w:val="18"/>
                <w:szCs w:val="18"/>
              </w:rPr>
              <w:t>560</w:t>
            </w:r>
            <w:r w:rsidR="008A52DF" w:rsidRPr="00D44C9F">
              <w:rPr>
                <w:sz w:val="18"/>
                <w:szCs w:val="18"/>
              </w:rPr>
              <w:t>,</w:t>
            </w:r>
            <w:r w:rsidRPr="00236E60">
              <w:rPr>
                <w:sz w:val="18"/>
                <w:szCs w:val="18"/>
              </w:rPr>
              <w:t>311</w:t>
            </w:r>
          </w:p>
        </w:tc>
      </w:tr>
      <w:tr w:rsidR="008A52DF" w:rsidRPr="00D44C9F" w14:paraId="136822EC" w14:textId="77777777" w:rsidTr="007D5CFD">
        <w:trPr>
          <w:trHeight w:val="20"/>
        </w:trPr>
        <w:tc>
          <w:tcPr>
            <w:tcW w:w="3879" w:type="dxa"/>
            <w:shd w:val="clear" w:color="auto" w:fill="auto"/>
          </w:tcPr>
          <w:p w14:paraId="04A246DD" w14:textId="4CD7E422" w:rsidR="008A52DF" w:rsidRPr="00D44C9F" w:rsidRDefault="008A52DF" w:rsidP="00550365">
            <w:pPr>
              <w:spacing w:after="0" w:line="240" w:lineRule="auto"/>
              <w:ind w:left="129" w:right="-72" w:hanging="230"/>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Accumulated depreciation</w:t>
            </w:r>
          </w:p>
        </w:tc>
        <w:tc>
          <w:tcPr>
            <w:tcW w:w="1440" w:type="dxa"/>
            <w:tcBorders>
              <w:left w:val="nil"/>
              <w:right w:val="nil"/>
            </w:tcBorders>
            <w:shd w:val="clear" w:color="auto" w:fill="auto"/>
          </w:tcPr>
          <w:p w14:paraId="608531F9" w14:textId="1CD510B6"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70DB054E" w14:textId="376BAA22"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37</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671</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1D67781A" w14:textId="64E60E7E"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157</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773</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25772D2D" w14:textId="544630EB"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909</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325</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680CE5DF" w14:textId="6C1DF4F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066</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593</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51DB83A3" w14:textId="2FD15549"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47</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615</w:t>
            </w:r>
            <w:r w:rsidRPr="00D44C9F">
              <w:rPr>
                <w:rFonts w:eastAsia="Arial Unicode MS"/>
                <w:color w:val="000000"/>
                <w:sz w:val="18"/>
                <w:szCs w:val="18"/>
                <w:cs/>
                <w:lang w:val="en-US"/>
              </w:rPr>
              <w:t>)</w:t>
            </w:r>
          </w:p>
        </w:tc>
        <w:tc>
          <w:tcPr>
            <w:tcW w:w="1440" w:type="dxa"/>
            <w:tcBorders>
              <w:left w:val="nil"/>
              <w:right w:val="nil"/>
            </w:tcBorders>
            <w:shd w:val="clear" w:color="auto" w:fill="auto"/>
          </w:tcPr>
          <w:p w14:paraId="730CBB2F" w14:textId="1948907A"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right w:val="nil"/>
            </w:tcBorders>
            <w:shd w:val="clear" w:color="auto" w:fill="auto"/>
          </w:tcPr>
          <w:p w14:paraId="6D55E612" w14:textId="67A0ECE6"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3</w:t>
            </w:r>
            <w:r w:rsidRPr="00D44C9F">
              <w:rPr>
                <w:sz w:val="18"/>
                <w:szCs w:val="18"/>
              </w:rPr>
              <w:t>,</w:t>
            </w:r>
            <w:r w:rsidR="00236E60" w:rsidRPr="00236E60">
              <w:rPr>
                <w:sz w:val="18"/>
                <w:szCs w:val="18"/>
              </w:rPr>
              <w:t>218</w:t>
            </w:r>
            <w:r w:rsidRPr="00D44C9F">
              <w:rPr>
                <w:sz w:val="18"/>
                <w:szCs w:val="18"/>
              </w:rPr>
              <w:t>,</w:t>
            </w:r>
            <w:r w:rsidR="00236E60" w:rsidRPr="00236E60">
              <w:rPr>
                <w:sz w:val="18"/>
                <w:szCs w:val="18"/>
              </w:rPr>
              <w:t>977</w:t>
            </w:r>
            <w:r w:rsidRPr="00D44C9F">
              <w:rPr>
                <w:sz w:val="18"/>
                <w:szCs w:val="18"/>
                <w:cs/>
              </w:rPr>
              <w:t>)</w:t>
            </w:r>
          </w:p>
        </w:tc>
      </w:tr>
      <w:tr w:rsidR="008A52DF" w:rsidRPr="00D44C9F" w14:paraId="6944CFA5" w14:textId="77777777" w:rsidTr="007D5CFD">
        <w:trPr>
          <w:trHeight w:val="20"/>
        </w:trPr>
        <w:tc>
          <w:tcPr>
            <w:tcW w:w="3879" w:type="dxa"/>
            <w:shd w:val="clear" w:color="auto" w:fill="auto"/>
          </w:tcPr>
          <w:p w14:paraId="3CB19ECC" w14:textId="1157D255" w:rsidR="008A52DF" w:rsidRPr="00D44C9F" w:rsidRDefault="008A52DF" w:rsidP="00550365">
            <w:pPr>
              <w:spacing w:after="0" w:line="240" w:lineRule="auto"/>
              <w:ind w:left="129" w:right="-72" w:hanging="230"/>
              <w:jc w:val="both"/>
              <w:rPr>
                <w:rFonts w:eastAsia="Arial"/>
                <w:sz w:val="18"/>
                <w:szCs w:val="18"/>
                <w:u w:val="single"/>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550365" w:rsidRPr="00D44C9F">
              <w:rPr>
                <w:rFonts w:eastAsia="Arial"/>
                <w:sz w:val="18"/>
                <w:szCs w:val="18"/>
                <w:lang w:eastAsia="en-GB"/>
              </w:rPr>
              <w:t xml:space="preserve"> </w:t>
            </w:r>
            <w:r w:rsidRPr="00D44C9F">
              <w:rPr>
                <w:rFonts w:eastAsia="Arial"/>
                <w:sz w:val="18"/>
                <w:szCs w:val="18"/>
                <w:lang w:eastAsia="en-GB"/>
              </w:rPr>
              <w:t xml:space="preserve">Accumulated impairment </w:t>
            </w:r>
          </w:p>
        </w:tc>
        <w:tc>
          <w:tcPr>
            <w:tcW w:w="1440" w:type="dxa"/>
            <w:tcBorders>
              <w:left w:val="nil"/>
              <w:bottom w:val="single" w:sz="4" w:space="0" w:color="auto"/>
              <w:right w:val="nil"/>
            </w:tcBorders>
            <w:shd w:val="clear" w:color="auto" w:fill="auto"/>
          </w:tcPr>
          <w:p w14:paraId="0525D58D" w14:textId="6F41B160"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177E22BF" w14:textId="463EAE47"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5D07A66B" w14:textId="6DB0C41D"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09883715" w14:textId="41A27668"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lang w:val="en-US"/>
              </w:rPr>
              <w:t>-</w:t>
            </w:r>
          </w:p>
        </w:tc>
        <w:tc>
          <w:tcPr>
            <w:tcW w:w="1440" w:type="dxa"/>
            <w:tcBorders>
              <w:left w:val="nil"/>
              <w:bottom w:val="single" w:sz="4" w:space="0" w:color="auto"/>
              <w:right w:val="nil"/>
            </w:tcBorders>
            <w:shd w:val="clear" w:color="auto" w:fill="auto"/>
          </w:tcPr>
          <w:p w14:paraId="49B5DCCC" w14:textId="7B5DFC65"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833</w:t>
            </w: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60E4527A" w14:textId="0317FA1E"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2A0C932E" w14:textId="49E30CEA" w:rsidR="008A52DF" w:rsidRPr="00D44C9F" w:rsidRDefault="008A52DF" w:rsidP="00550365">
            <w:pPr>
              <w:spacing w:after="0" w:line="240" w:lineRule="auto"/>
              <w:ind w:right="-72"/>
              <w:jc w:val="right"/>
              <w:rPr>
                <w:rFonts w:eastAsia="Arial"/>
                <w:sz w:val="18"/>
                <w:szCs w:val="18"/>
                <w:lang w:eastAsia="en-GB"/>
              </w:rPr>
            </w:pPr>
            <w:r w:rsidRPr="00D44C9F">
              <w:rPr>
                <w:rFonts w:eastAsia="Arial Unicode MS"/>
                <w:color w:val="000000"/>
                <w:sz w:val="18"/>
                <w:szCs w:val="18"/>
                <w:cs/>
                <w:lang w:val="en-US"/>
              </w:rPr>
              <w:t>-</w:t>
            </w:r>
          </w:p>
        </w:tc>
        <w:tc>
          <w:tcPr>
            <w:tcW w:w="1440" w:type="dxa"/>
            <w:tcBorders>
              <w:left w:val="nil"/>
              <w:bottom w:val="single" w:sz="4" w:space="0" w:color="auto"/>
              <w:right w:val="nil"/>
            </w:tcBorders>
            <w:shd w:val="clear" w:color="auto" w:fill="auto"/>
          </w:tcPr>
          <w:p w14:paraId="323D0064" w14:textId="623F5BE9" w:rsidR="008A52DF" w:rsidRPr="00D44C9F" w:rsidRDefault="008A52DF" w:rsidP="00550365">
            <w:pPr>
              <w:spacing w:after="0" w:line="240" w:lineRule="auto"/>
              <w:ind w:right="-72"/>
              <w:jc w:val="right"/>
              <w:rPr>
                <w:rFonts w:eastAsia="Arial"/>
                <w:sz w:val="18"/>
                <w:szCs w:val="18"/>
                <w:lang w:eastAsia="en-GB"/>
              </w:rPr>
            </w:pPr>
            <w:r w:rsidRPr="00D44C9F">
              <w:rPr>
                <w:sz w:val="18"/>
                <w:szCs w:val="18"/>
                <w:cs/>
              </w:rPr>
              <w:t>(</w:t>
            </w:r>
            <w:r w:rsidR="00236E60" w:rsidRPr="00236E60">
              <w:rPr>
                <w:sz w:val="18"/>
                <w:szCs w:val="18"/>
              </w:rPr>
              <w:t>3</w:t>
            </w:r>
            <w:r w:rsidRPr="00D44C9F">
              <w:rPr>
                <w:sz w:val="18"/>
                <w:szCs w:val="18"/>
              </w:rPr>
              <w:t>,</w:t>
            </w:r>
            <w:r w:rsidR="00236E60" w:rsidRPr="00236E60">
              <w:rPr>
                <w:sz w:val="18"/>
                <w:szCs w:val="18"/>
              </w:rPr>
              <w:t>833</w:t>
            </w:r>
            <w:r w:rsidRPr="00D44C9F">
              <w:rPr>
                <w:sz w:val="18"/>
                <w:szCs w:val="18"/>
                <w:cs/>
              </w:rPr>
              <w:t>)</w:t>
            </w:r>
          </w:p>
        </w:tc>
      </w:tr>
      <w:tr w:rsidR="008A52DF" w:rsidRPr="00D44C9F" w14:paraId="1EA3FBFC" w14:textId="77777777" w:rsidTr="007D5CFD">
        <w:trPr>
          <w:trHeight w:val="20"/>
        </w:trPr>
        <w:tc>
          <w:tcPr>
            <w:tcW w:w="3879" w:type="dxa"/>
            <w:shd w:val="clear" w:color="auto" w:fill="auto"/>
          </w:tcPr>
          <w:p w14:paraId="70537417" w14:textId="77777777" w:rsidR="008A52DF" w:rsidRPr="00D44C9F" w:rsidRDefault="008A52DF" w:rsidP="00550365">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4C9992F6"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AA7C3E7"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1135B45"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EA1448C"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BCFB0EF"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29C3A741"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7F9CEA1" w14:textId="77777777" w:rsidR="008A52DF" w:rsidRPr="00D44C9F" w:rsidRDefault="008A52DF"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1F427B4" w14:textId="3F771F55" w:rsidR="008A52DF" w:rsidRPr="00D44C9F" w:rsidRDefault="008A52DF" w:rsidP="00550365">
            <w:pPr>
              <w:spacing w:after="0" w:line="240" w:lineRule="auto"/>
              <w:ind w:right="-72"/>
              <w:jc w:val="right"/>
              <w:rPr>
                <w:rFonts w:eastAsia="Arial"/>
                <w:sz w:val="18"/>
                <w:szCs w:val="18"/>
                <w:lang w:eastAsia="en-GB"/>
              </w:rPr>
            </w:pPr>
          </w:p>
        </w:tc>
      </w:tr>
      <w:tr w:rsidR="008A52DF" w:rsidRPr="00D44C9F" w14:paraId="191A4CA1" w14:textId="77777777" w:rsidTr="007D5CFD">
        <w:trPr>
          <w:trHeight w:val="20"/>
        </w:trPr>
        <w:tc>
          <w:tcPr>
            <w:tcW w:w="3879" w:type="dxa"/>
            <w:shd w:val="clear" w:color="auto" w:fill="auto"/>
          </w:tcPr>
          <w:p w14:paraId="11CC6098" w14:textId="20FA83D2" w:rsidR="008A52DF" w:rsidRPr="00D44C9F" w:rsidRDefault="008A52DF" w:rsidP="00550365">
            <w:pPr>
              <w:spacing w:after="0" w:line="240" w:lineRule="auto"/>
              <w:ind w:left="129" w:right="-72" w:hanging="230"/>
              <w:jc w:val="both"/>
              <w:rPr>
                <w:rFonts w:eastAsia="Arial"/>
                <w:sz w:val="18"/>
                <w:szCs w:val="18"/>
                <w:u w:val="single"/>
                <w:lang w:eastAsia="en-GB"/>
              </w:rPr>
            </w:pPr>
            <w:r w:rsidRPr="00D44C9F">
              <w:rPr>
                <w:rFonts w:eastAsia="Arial"/>
                <w:sz w:val="18"/>
                <w:szCs w:val="18"/>
                <w:lang w:eastAsia="en-GB"/>
              </w:rPr>
              <w:t>Net book amount</w:t>
            </w:r>
          </w:p>
        </w:tc>
        <w:tc>
          <w:tcPr>
            <w:tcW w:w="1440" w:type="dxa"/>
            <w:tcBorders>
              <w:left w:val="nil"/>
              <w:right w:val="nil"/>
            </w:tcBorders>
            <w:shd w:val="clear" w:color="auto" w:fill="auto"/>
          </w:tcPr>
          <w:p w14:paraId="68A266C1" w14:textId="59C26F4D"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right w:val="nil"/>
            </w:tcBorders>
            <w:shd w:val="clear" w:color="auto" w:fill="auto"/>
          </w:tcPr>
          <w:p w14:paraId="394CFB84" w14:textId="4BD422F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513</w:t>
            </w:r>
          </w:p>
        </w:tc>
        <w:tc>
          <w:tcPr>
            <w:tcW w:w="1440" w:type="dxa"/>
            <w:tcBorders>
              <w:left w:val="nil"/>
              <w:right w:val="nil"/>
            </w:tcBorders>
            <w:shd w:val="clear" w:color="auto" w:fill="auto"/>
          </w:tcPr>
          <w:p w14:paraId="5959C507" w14:textId="6211A71F"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42</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358</w:t>
            </w:r>
          </w:p>
        </w:tc>
        <w:tc>
          <w:tcPr>
            <w:tcW w:w="1440" w:type="dxa"/>
            <w:tcBorders>
              <w:left w:val="nil"/>
              <w:right w:val="nil"/>
            </w:tcBorders>
            <w:shd w:val="clear" w:color="auto" w:fill="auto"/>
          </w:tcPr>
          <w:p w14:paraId="63E881B8" w14:textId="2D5B375D"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182</w:t>
            </w:r>
            <w:r w:rsidR="008A52DF" w:rsidRPr="00D44C9F">
              <w:rPr>
                <w:rFonts w:eastAsia="Arial Unicode MS"/>
                <w:color w:val="000000"/>
                <w:sz w:val="18"/>
                <w:szCs w:val="18"/>
                <w:lang w:bidi="ar-SA"/>
              </w:rPr>
              <w:t>,</w:t>
            </w:r>
            <w:r w:rsidRPr="00236E60">
              <w:rPr>
                <w:rFonts w:eastAsia="Arial Unicode MS"/>
                <w:color w:val="000000"/>
                <w:sz w:val="18"/>
                <w:szCs w:val="18"/>
                <w:lang w:bidi="ar-SA"/>
              </w:rPr>
              <w:t>247</w:t>
            </w:r>
          </w:p>
        </w:tc>
        <w:tc>
          <w:tcPr>
            <w:tcW w:w="1440" w:type="dxa"/>
            <w:tcBorders>
              <w:left w:val="nil"/>
              <w:right w:val="nil"/>
            </w:tcBorders>
            <w:shd w:val="clear" w:color="auto" w:fill="auto"/>
          </w:tcPr>
          <w:p w14:paraId="69C56A6D" w14:textId="6AA72307"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510</w:t>
            </w:r>
            <w:r w:rsidR="008A52DF" w:rsidRPr="00D44C9F">
              <w:rPr>
                <w:rFonts w:eastAsia="Arial Unicode MS"/>
                <w:color w:val="000000"/>
                <w:sz w:val="18"/>
                <w:szCs w:val="18"/>
                <w:lang w:bidi="ar-SA"/>
              </w:rPr>
              <w:t>,</w:t>
            </w:r>
            <w:r w:rsidRPr="00236E60">
              <w:rPr>
                <w:rFonts w:eastAsia="Arial Unicode MS"/>
                <w:color w:val="000000"/>
                <w:sz w:val="18"/>
                <w:szCs w:val="18"/>
                <w:lang w:bidi="ar-SA"/>
              </w:rPr>
              <w:t>834</w:t>
            </w:r>
          </w:p>
        </w:tc>
        <w:tc>
          <w:tcPr>
            <w:tcW w:w="1440" w:type="dxa"/>
            <w:tcBorders>
              <w:left w:val="nil"/>
              <w:right w:val="nil"/>
            </w:tcBorders>
            <w:shd w:val="clear" w:color="auto" w:fill="auto"/>
          </w:tcPr>
          <w:p w14:paraId="5590B7BB" w14:textId="377029DC"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031</w:t>
            </w:r>
          </w:p>
        </w:tc>
        <w:tc>
          <w:tcPr>
            <w:tcW w:w="1440" w:type="dxa"/>
            <w:tcBorders>
              <w:left w:val="nil"/>
              <w:right w:val="nil"/>
            </w:tcBorders>
            <w:shd w:val="clear" w:color="auto" w:fill="auto"/>
          </w:tcPr>
          <w:p w14:paraId="26501E87" w14:textId="5B7A7329"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126</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015</w:t>
            </w:r>
          </w:p>
        </w:tc>
        <w:tc>
          <w:tcPr>
            <w:tcW w:w="1440" w:type="dxa"/>
            <w:tcBorders>
              <w:left w:val="nil"/>
              <w:right w:val="nil"/>
            </w:tcBorders>
            <w:shd w:val="clear" w:color="auto" w:fill="auto"/>
          </w:tcPr>
          <w:p w14:paraId="2BE55C7F" w14:textId="4DEA8DA5" w:rsidR="008A52DF"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337</w:t>
            </w:r>
            <w:r w:rsidR="008A52DF" w:rsidRPr="00D44C9F">
              <w:rPr>
                <w:rFonts w:eastAsia="Arial Unicode MS"/>
                <w:color w:val="000000"/>
                <w:sz w:val="18"/>
                <w:szCs w:val="18"/>
                <w:lang w:val="en-US" w:bidi="ar-SA"/>
              </w:rPr>
              <w:t>,</w:t>
            </w:r>
            <w:r w:rsidRPr="00236E60">
              <w:rPr>
                <w:rFonts w:eastAsia="Arial Unicode MS"/>
                <w:color w:val="000000"/>
                <w:sz w:val="18"/>
                <w:szCs w:val="18"/>
                <w:lang w:bidi="ar-SA"/>
              </w:rPr>
              <w:t>501</w:t>
            </w:r>
          </w:p>
        </w:tc>
      </w:tr>
      <w:tr w:rsidR="00057C6A" w:rsidRPr="00D44C9F" w14:paraId="6A85EB03" w14:textId="77777777" w:rsidTr="007D5CFD">
        <w:trPr>
          <w:trHeight w:val="20"/>
        </w:trPr>
        <w:tc>
          <w:tcPr>
            <w:tcW w:w="3879" w:type="dxa"/>
            <w:shd w:val="clear" w:color="auto" w:fill="auto"/>
          </w:tcPr>
          <w:p w14:paraId="119DE2DD" w14:textId="648AB1F6" w:rsidR="00057C6A" w:rsidRPr="00D44C9F" w:rsidRDefault="00057C6A" w:rsidP="00057C6A">
            <w:pPr>
              <w:spacing w:after="0" w:line="240" w:lineRule="auto"/>
              <w:ind w:left="129" w:right="-72" w:hanging="230"/>
              <w:jc w:val="both"/>
              <w:rPr>
                <w:rFonts w:eastAsia="Arial"/>
                <w:sz w:val="18"/>
                <w:szCs w:val="18"/>
                <w:lang w:eastAsia="en-GB"/>
              </w:rPr>
            </w:pPr>
            <w:r w:rsidRPr="00D44C9F">
              <w:rPr>
                <w:rFonts w:eastAsia="Arial"/>
                <w:bCs/>
                <w:sz w:val="18"/>
                <w:szCs w:val="18"/>
                <w:lang w:eastAsia="en-GB"/>
              </w:rPr>
              <w:t>Reclassifications (</w:t>
            </w:r>
            <w:r w:rsidR="004B62D8">
              <w:rPr>
                <w:rFonts w:eastAsia="Arial"/>
                <w:bCs/>
                <w:sz w:val="18"/>
                <w:szCs w:val="18"/>
                <w:lang w:eastAsia="en-GB"/>
              </w:rPr>
              <w:t>n</w:t>
            </w:r>
            <w:r w:rsidRPr="00D44C9F">
              <w:rPr>
                <w:rFonts w:eastAsia="Arial"/>
                <w:bCs/>
                <w:sz w:val="18"/>
                <w:szCs w:val="18"/>
                <w:lang w:eastAsia="en-GB"/>
              </w:rPr>
              <w:t xml:space="preserve">ote </w:t>
            </w:r>
            <w:r w:rsidRPr="00236E60">
              <w:rPr>
                <w:rFonts w:eastAsia="Arial"/>
                <w:bCs/>
                <w:sz w:val="18"/>
                <w:szCs w:val="18"/>
                <w:lang w:eastAsia="en-GB"/>
              </w:rPr>
              <w:t>3</w:t>
            </w:r>
            <w:r w:rsidRPr="00D44C9F">
              <w:rPr>
                <w:rFonts w:eastAsia="Arial"/>
                <w:bCs/>
                <w:sz w:val="18"/>
                <w:szCs w:val="18"/>
                <w:lang w:eastAsia="en-GB"/>
              </w:rPr>
              <w:t>)</w:t>
            </w:r>
          </w:p>
        </w:tc>
        <w:tc>
          <w:tcPr>
            <w:tcW w:w="1440" w:type="dxa"/>
            <w:tcBorders>
              <w:left w:val="nil"/>
              <w:bottom w:val="single" w:sz="4" w:space="0" w:color="auto"/>
              <w:right w:val="nil"/>
            </w:tcBorders>
            <w:shd w:val="clear" w:color="auto" w:fill="auto"/>
          </w:tcPr>
          <w:p w14:paraId="7114EFCE" w14:textId="4F5B6D38"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4B40A287" w14:textId="0179E92B"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09A7F614" w14:textId="3CF2D8B5"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0B98195D" w14:textId="4B707989"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6511ABD2" w14:textId="34F363A6"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r w:rsidRPr="00236E60">
              <w:rPr>
                <w:rFonts w:eastAsia="Arial"/>
                <w:sz w:val="18"/>
                <w:szCs w:val="18"/>
                <w:lang w:eastAsia="en-GB"/>
              </w:rPr>
              <w:t>8</w:t>
            </w:r>
            <w:r w:rsidRPr="00D44C9F">
              <w:rPr>
                <w:rFonts w:eastAsia="Arial"/>
                <w:sz w:val="18"/>
                <w:szCs w:val="18"/>
                <w:lang w:eastAsia="en-GB"/>
              </w:rPr>
              <w:t>,</w:t>
            </w:r>
            <w:r w:rsidRPr="00236E60">
              <w:rPr>
                <w:rFonts w:eastAsia="Arial"/>
                <w:sz w:val="18"/>
                <w:szCs w:val="18"/>
                <w:lang w:eastAsia="en-GB"/>
              </w:rPr>
              <w:t>079</w:t>
            </w: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71F9897A" w14:textId="784299D7"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0D1C06A2" w14:textId="2E14B256"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p>
        </w:tc>
        <w:tc>
          <w:tcPr>
            <w:tcW w:w="1440" w:type="dxa"/>
            <w:tcBorders>
              <w:left w:val="nil"/>
              <w:bottom w:val="single" w:sz="4" w:space="0" w:color="auto"/>
              <w:right w:val="nil"/>
            </w:tcBorders>
            <w:shd w:val="clear" w:color="auto" w:fill="auto"/>
          </w:tcPr>
          <w:p w14:paraId="07372B54" w14:textId="6B0A5000" w:rsidR="00057C6A" w:rsidRPr="00236E60" w:rsidRDefault="00057C6A" w:rsidP="00057C6A">
            <w:pPr>
              <w:spacing w:after="0" w:line="240" w:lineRule="auto"/>
              <w:ind w:right="-72"/>
              <w:jc w:val="right"/>
              <w:rPr>
                <w:rFonts w:eastAsia="Arial Unicode MS"/>
                <w:color w:val="000000"/>
                <w:sz w:val="18"/>
                <w:szCs w:val="18"/>
                <w:lang w:bidi="ar-SA"/>
              </w:rPr>
            </w:pPr>
            <w:r w:rsidRPr="00D44C9F">
              <w:rPr>
                <w:rFonts w:eastAsia="Arial"/>
                <w:sz w:val="18"/>
                <w:szCs w:val="18"/>
                <w:lang w:eastAsia="en-GB"/>
              </w:rPr>
              <w:t>(</w:t>
            </w:r>
            <w:r w:rsidRPr="00236E60">
              <w:rPr>
                <w:rFonts w:eastAsia="Arial"/>
                <w:sz w:val="18"/>
                <w:szCs w:val="18"/>
                <w:lang w:eastAsia="en-GB"/>
              </w:rPr>
              <w:t>8</w:t>
            </w:r>
            <w:r w:rsidRPr="00D44C9F">
              <w:rPr>
                <w:rFonts w:eastAsia="Arial"/>
                <w:sz w:val="18"/>
                <w:szCs w:val="18"/>
                <w:lang w:eastAsia="en-GB"/>
              </w:rPr>
              <w:t>,</w:t>
            </w:r>
            <w:r w:rsidRPr="00236E60">
              <w:rPr>
                <w:rFonts w:eastAsia="Arial"/>
                <w:sz w:val="18"/>
                <w:szCs w:val="18"/>
                <w:lang w:eastAsia="en-GB"/>
              </w:rPr>
              <w:t>079</w:t>
            </w:r>
            <w:r w:rsidRPr="00D44C9F">
              <w:rPr>
                <w:rFonts w:eastAsia="Arial"/>
                <w:sz w:val="18"/>
                <w:szCs w:val="18"/>
                <w:lang w:eastAsia="en-GB"/>
              </w:rPr>
              <w:t>)</w:t>
            </w:r>
          </w:p>
        </w:tc>
      </w:tr>
      <w:tr w:rsidR="00057C6A" w:rsidRPr="00D44C9F" w14:paraId="07581123" w14:textId="77777777" w:rsidTr="007D5CFD">
        <w:trPr>
          <w:trHeight w:val="20"/>
        </w:trPr>
        <w:tc>
          <w:tcPr>
            <w:tcW w:w="3879" w:type="dxa"/>
            <w:shd w:val="clear" w:color="auto" w:fill="auto"/>
          </w:tcPr>
          <w:p w14:paraId="622B42A7" w14:textId="77777777" w:rsidR="00057C6A" w:rsidRPr="00D44C9F" w:rsidRDefault="00057C6A" w:rsidP="00057C6A">
            <w:pPr>
              <w:spacing w:after="0" w:line="240" w:lineRule="auto"/>
              <w:ind w:left="129" w:right="-72" w:hanging="230"/>
              <w:jc w:val="both"/>
              <w:rPr>
                <w:rFonts w:eastAsia="Arial"/>
                <w:bCs/>
                <w:sz w:val="18"/>
                <w:szCs w:val="18"/>
                <w:lang w:eastAsia="en-GB"/>
              </w:rPr>
            </w:pPr>
          </w:p>
        </w:tc>
        <w:tc>
          <w:tcPr>
            <w:tcW w:w="1440" w:type="dxa"/>
            <w:tcBorders>
              <w:top w:val="single" w:sz="4" w:space="0" w:color="auto"/>
              <w:left w:val="nil"/>
              <w:right w:val="nil"/>
            </w:tcBorders>
            <w:shd w:val="clear" w:color="auto" w:fill="auto"/>
          </w:tcPr>
          <w:p w14:paraId="30A8F7E1"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D3A4C34"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208A3C16"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22FDF9F"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1A2C97A"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D182AC1"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32D1B5C" w14:textId="77777777" w:rsidR="00057C6A" w:rsidRPr="00D44C9F"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47F6BD1" w14:textId="77777777" w:rsidR="00057C6A" w:rsidRPr="00D44C9F" w:rsidRDefault="00057C6A" w:rsidP="00057C6A">
            <w:pPr>
              <w:spacing w:after="0" w:line="240" w:lineRule="auto"/>
              <w:ind w:right="-72"/>
              <w:jc w:val="right"/>
              <w:rPr>
                <w:rFonts w:eastAsia="Arial"/>
                <w:sz w:val="18"/>
                <w:szCs w:val="18"/>
                <w:lang w:eastAsia="en-GB"/>
              </w:rPr>
            </w:pPr>
          </w:p>
        </w:tc>
      </w:tr>
      <w:tr w:rsidR="00057C6A" w:rsidRPr="00D44C9F" w14:paraId="232D5E58" w14:textId="77777777" w:rsidTr="007D5CFD">
        <w:trPr>
          <w:trHeight w:val="20"/>
        </w:trPr>
        <w:tc>
          <w:tcPr>
            <w:tcW w:w="3879" w:type="dxa"/>
            <w:shd w:val="clear" w:color="auto" w:fill="auto"/>
          </w:tcPr>
          <w:p w14:paraId="7CFCEF27" w14:textId="1E891117" w:rsidR="00057C6A" w:rsidRPr="00D44C9F" w:rsidRDefault="00057C6A" w:rsidP="00057C6A">
            <w:pPr>
              <w:spacing w:after="0" w:line="240" w:lineRule="auto"/>
              <w:ind w:left="129" w:right="-72" w:hanging="230"/>
              <w:jc w:val="both"/>
              <w:rPr>
                <w:rFonts w:eastAsia="Arial"/>
                <w:bCs/>
                <w:sz w:val="18"/>
                <w:szCs w:val="18"/>
                <w:lang w:eastAsia="en-GB"/>
              </w:rPr>
            </w:pPr>
            <w:r w:rsidRPr="00D44C9F">
              <w:rPr>
                <w:rFonts w:eastAsia="Arial"/>
                <w:bCs/>
                <w:sz w:val="18"/>
                <w:szCs w:val="18"/>
                <w:lang w:eastAsia="en-GB"/>
              </w:rPr>
              <w:t xml:space="preserve">At </w:t>
            </w:r>
            <w:r w:rsidRPr="00236E60">
              <w:rPr>
                <w:rFonts w:eastAsia="Arial"/>
                <w:bCs/>
                <w:sz w:val="18"/>
                <w:szCs w:val="18"/>
                <w:lang w:eastAsia="en-GB"/>
              </w:rPr>
              <w:t>31</w:t>
            </w:r>
            <w:r w:rsidRPr="00D44C9F">
              <w:rPr>
                <w:rFonts w:eastAsia="Arial"/>
                <w:bCs/>
                <w:sz w:val="18"/>
                <w:szCs w:val="18"/>
                <w:lang w:eastAsia="en-GB"/>
              </w:rPr>
              <w:t xml:space="preserve"> December </w:t>
            </w:r>
            <w:r w:rsidRPr="00236E60">
              <w:rPr>
                <w:rFonts w:eastAsia="Arial"/>
                <w:bCs/>
                <w:sz w:val="18"/>
                <w:szCs w:val="18"/>
                <w:lang w:eastAsia="en-GB"/>
              </w:rPr>
              <w:t>2020</w:t>
            </w:r>
            <w:r w:rsidRPr="00D44C9F">
              <w:rPr>
                <w:rFonts w:eastAsia="Arial"/>
                <w:bCs/>
                <w:sz w:val="18"/>
                <w:szCs w:val="18"/>
                <w:lang w:eastAsia="en-GB"/>
              </w:rPr>
              <w:t xml:space="preserve"> - as reclassified</w:t>
            </w:r>
          </w:p>
        </w:tc>
        <w:tc>
          <w:tcPr>
            <w:tcW w:w="1440" w:type="dxa"/>
            <w:tcBorders>
              <w:left w:val="nil"/>
              <w:bottom w:val="single" w:sz="4" w:space="0" w:color="auto"/>
              <w:right w:val="nil"/>
            </w:tcBorders>
            <w:shd w:val="clear" w:color="auto" w:fill="auto"/>
          </w:tcPr>
          <w:p w14:paraId="0E6F9C63" w14:textId="0B615EE6"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474</w:t>
            </w:r>
            <w:r w:rsidRPr="00D44C9F">
              <w:rPr>
                <w:rFonts w:eastAsia="Arial Unicode MS"/>
                <w:bCs/>
                <w:color w:val="000000"/>
                <w:sz w:val="18"/>
                <w:szCs w:val="18"/>
                <w:lang w:val="en-US" w:bidi="ar-SA"/>
              </w:rPr>
              <w:t>,</w:t>
            </w:r>
            <w:r w:rsidRPr="00236E60">
              <w:rPr>
                <w:rFonts w:eastAsia="Arial Unicode MS"/>
                <w:bCs/>
                <w:color w:val="000000"/>
                <w:sz w:val="18"/>
                <w:szCs w:val="18"/>
                <w:lang w:bidi="ar-SA"/>
              </w:rPr>
              <w:t>503</w:t>
            </w:r>
          </w:p>
        </w:tc>
        <w:tc>
          <w:tcPr>
            <w:tcW w:w="1440" w:type="dxa"/>
            <w:tcBorders>
              <w:left w:val="nil"/>
              <w:bottom w:val="single" w:sz="4" w:space="0" w:color="auto"/>
              <w:right w:val="nil"/>
            </w:tcBorders>
            <w:shd w:val="clear" w:color="auto" w:fill="auto"/>
          </w:tcPr>
          <w:p w14:paraId="6ACF471F" w14:textId="3182523B"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513</w:t>
            </w:r>
          </w:p>
        </w:tc>
        <w:tc>
          <w:tcPr>
            <w:tcW w:w="1440" w:type="dxa"/>
            <w:tcBorders>
              <w:left w:val="nil"/>
              <w:bottom w:val="single" w:sz="4" w:space="0" w:color="auto"/>
              <w:right w:val="nil"/>
            </w:tcBorders>
            <w:shd w:val="clear" w:color="auto" w:fill="auto"/>
          </w:tcPr>
          <w:p w14:paraId="2CE86334" w14:textId="6F996F82"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42</w:t>
            </w:r>
            <w:r w:rsidRPr="00D44C9F">
              <w:rPr>
                <w:rFonts w:eastAsia="Arial Unicode MS"/>
                <w:bCs/>
                <w:color w:val="000000"/>
                <w:sz w:val="18"/>
                <w:szCs w:val="18"/>
                <w:lang w:val="en-US" w:bidi="ar-SA"/>
              </w:rPr>
              <w:t>,</w:t>
            </w:r>
            <w:r w:rsidRPr="00236E60">
              <w:rPr>
                <w:rFonts w:eastAsia="Arial Unicode MS"/>
                <w:bCs/>
                <w:color w:val="000000"/>
                <w:sz w:val="18"/>
                <w:szCs w:val="18"/>
                <w:lang w:bidi="ar-SA"/>
              </w:rPr>
              <w:t>358</w:t>
            </w:r>
          </w:p>
        </w:tc>
        <w:tc>
          <w:tcPr>
            <w:tcW w:w="1440" w:type="dxa"/>
            <w:tcBorders>
              <w:left w:val="nil"/>
              <w:bottom w:val="single" w:sz="4" w:space="0" w:color="auto"/>
              <w:right w:val="nil"/>
            </w:tcBorders>
            <w:shd w:val="clear" w:color="auto" w:fill="auto"/>
          </w:tcPr>
          <w:p w14:paraId="6A328DF1" w14:textId="6C57B267"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182</w:t>
            </w:r>
            <w:r w:rsidRPr="00D44C9F">
              <w:rPr>
                <w:rFonts w:eastAsia="Arial Unicode MS"/>
                <w:bCs/>
                <w:color w:val="000000"/>
                <w:sz w:val="18"/>
                <w:szCs w:val="18"/>
                <w:lang w:bidi="ar-SA"/>
              </w:rPr>
              <w:t>,</w:t>
            </w:r>
            <w:r w:rsidRPr="00236E60">
              <w:rPr>
                <w:rFonts w:eastAsia="Arial Unicode MS"/>
                <w:bCs/>
                <w:color w:val="000000"/>
                <w:sz w:val="18"/>
                <w:szCs w:val="18"/>
                <w:lang w:bidi="ar-SA"/>
              </w:rPr>
              <w:t>247</w:t>
            </w:r>
          </w:p>
        </w:tc>
        <w:tc>
          <w:tcPr>
            <w:tcW w:w="1440" w:type="dxa"/>
            <w:tcBorders>
              <w:left w:val="nil"/>
              <w:bottom w:val="single" w:sz="4" w:space="0" w:color="auto"/>
              <w:right w:val="nil"/>
            </w:tcBorders>
            <w:shd w:val="clear" w:color="auto" w:fill="auto"/>
          </w:tcPr>
          <w:p w14:paraId="307C3E67" w14:textId="7B641413" w:rsidR="00057C6A" w:rsidRPr="00D44C9F" w:rsidRDefault="00057C6A" w:rsidP="00057C6A">
            <w:pPr>
              <w:spacing w:after="0" w:line="240" w:lineRule="auto"/>
              <w:ind w:right="-72"/>
              <w:jc w:val="right"/>
              <w:rPr>
                <w:rFonts w:eastAsia="Arial"/>
                <w:sz w:val="18"/>
                <w:szCs w:val="18"/>
                <w:lang w:eastAsia="en-GB"/>
              </w:rPr>
            </w:pPr>
            <w:r w:rsidRPr="00236E60">
              <w:rPr>
                <w:rFonts w:eastAsia="Arial"/>
                <w:bCs/>
                <w:sz w:val="18"/>
                <w:szCs w:val="18"/>
                <w:lang w:eastAsia="en-GB"/>
              </w:rPr>
              <w:t>502</w:t>
            </w:r>
            <w:r w:rsidRPr="00D44C9F">
              <w:rPr>
                <w:rFonts w:eastAsia="Arial"/>
                <w:bCs/>
                <w:sz w:val="18"/>
                <w:szCs w:val="18"/>
                <w:lang w:eastAsia="en-GB"/>
              </w:rPr>
              <w:t>,</w:t>
            </w:r>
            <w:r w:rsidRPr="00236E60">
              <w:rPr>
                <w:rFonts w:eastAsia="Arial"/>
                <w:bCs/>
                <w:sz w:val="18"/>
                <w:szCs w:val="18"/>
                <w:lang w:eastAsia="en-GB"/>
              </w:rPr>
              <w:t>755</w:t>
            </w:r>
          </w:p>
        </w:tc>
        <w:tc>
          <w:tcPr>
            <w:tcW w:w="1440" w:type="dxa"/>
            <w:tcBorders>
              <w:left w:val="nil"/>
              <w:bottom w:val="single" w:sz="4" w:space="0" w:color="auto"/>
              <w:right w:val="nil"/>
            </w:tcBorders>
            <w:shd w:val="clear" w:color="auto" w:fill="auto"/>
          </w:tcPr>
          <w:p w14:paraId="2972C5D1" w14:textId="49630414"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1</w:t>
            </w:r>
            <w:r w:rsidRPr="00D44C9F">
              <w:rPr>
                <w:rFonts w:eastAsia="Arial Unicode MS"/>
                <w:bCs/>
                <w:color w:val="000000"/>
                <w:sz w:val="18"/>
                <w:szCs w:val="18"/>
                <w:lang w:val="en-US" w:bidi="ar-SA"/>
              </w:rPr>
              <w:t>,</w:t>
            </w:r>
            <w:r w:rsidRPr="00236E60">
              <w:rPr>
                <w:rFonts w:eastAsia="Arial Unicode MS"/>
                <w:bCs/>
                <w:color w:val="000000"/>
                <w:sz w:val="18"/>
                <w:szCs w:val="18"/>
                <w:lang w:bidi="ar-SA"/>
              </w:rPr>
              <w:t>031</w:t>
            </w:r>
          </w:p>
        </w:tc>
        <w:tc>
          <w:tcPr>
            <w:tcW w:w="1440" w:type="dxa"/>
            <w:tcBorders>
              <w:left w:val="nil"/>
              <w:bottom w:val="single" w:sz="4" w:space="0" w:color="auto"/>
              <w:right w:val="nil"/>
            </w:tcBorders>
            <w:shd w:val="clear" w:color="auto" w:fill="auto"/>
          </w:tcPr>
          <w:p w14:paraId="331BB8F2" w14:textId="76A051BF" w:rsidR="00057C6A" w:rsidRPr="00D44C9F" w:rsidRDefault="00057C6A" w:rsidP="00057C6A">
            <w:pPr>
              <w:spacing w:after="0" w:line="240" w:lineRule="auto"/>
              <w:ind w:right="-72"/>
              <w:jc w:val="right"/>
              <w:rPr>
                <w:rFonts w:eastAsia="Arial"/>
                <w:sz w:val="18"/>
                <w:szCs w:val="18"/>
                <w:lang w:eastAsia="en-GB"/>
              </w:rPr>
            </w:pPr>
            <w:r w:rsidRPr="00236E60">
              <w:rPr>
                <w:rFonts w:eastAsia="Arial Unicode MS"/>
                <w:bCs/>
                <w:color w:val="000000"/>
                <w:sz w:val="18"/>
                <w:szCs w:val="18"/>
                <w:lang w:bidi="ar-SA"/>
              </w:rPr>
              <w:t>126</w:t>
            </w:r>
            <w:r w:rsidRPr="00D44C9F">
              <w:rPr>
                <w:rFonts w:eastAsia="Arial Unicode MS"/>
                <w:bCs/>
                <w:color w:val="000000"/>
                <w:sz w:val="18"/>
                <w:szCs w:val="18"/>
                <w:lang w:val="en-US" w:bidi="ar-SA"/>
              </w:rPr>
              <w:t>,</w:t>
            </w:r>
            <w:r w:rsidRPr="00236E60">
              <w:rPr>
                <w:rFonts w:eastAsia="Arial Unicode MS"/>
                <w:bCs/>
                <w:color w:val="000000"/>
                <w:sz w:val="18"/>
                <w:szCs w:val="18"/>
                <w:lang w:bidi="ar-SA"/>
              </w:rPr>
              <w:t>015</w:t>
            </w:r>
          </w:p>
        </w:tc>
        <w:tc>
          <w:tcPr>
            <w:tcW w:w="1440" w:type="dxa"/>
            <w:tcBorders>
              <w:left w:val="nil"/>
              <w:bottom w:val="single" w:sz="4" w:space="0" w:color="auto"/>
              <w:right w:val="nil"/>
            </w:tcBorders>
            <w:shd w:val="clear" w:color="auto" w:fill="auto"/>
          </w:tcPr>
          <w:p w14:paraId="4992E378" w14:textId="7F6D0E75" w:rsidR="00057C6A" w:rsidRPr="00D44C9F" w:rsidRDefault="00057C6A" w:rsidP="00057C6A">
            <w:pPr>
              <w:spacing w:after="0" w:line="240" w:lineRule="auto"/>
              <w:ind w:right="-72"/>
              <w:jc w:val="right"/>
              <w:rPr>
                <w:rFonts w:eastAsia="Arial"/>
                <w:sz w:val="18"/>
                <w:szCs w:val="18"/>
                <w:lang w:eastAsia="en-GB"/>
              </w:rPr>
            </w:pPr>
            <w:r w:rsidRPr="00236E60">
              <w:rPr>
                <w:rFonts w:eastAsia="Arial"/>
                <w:bCs/>
                <w:sz w:val="18"/>
                <w:szCs w:val="18"/>
                <w:lang w:eastAsia="en-GB"/>
              </w:rPr>
              <w:t>1</w:t>
            </w:r>
            <w:r w:rsidRPr="00D44C9F">
              <w:rPr>
                <w:rFonts w:eastAsia="Arial"/>
                <w:bCs/>
                <w:sz w:val="18"/>
                <w:szCs w:val="18"/>
                <w:lang w:eastAsia="en-GB"/>
              </w:rPr>
              <w:t>,</w:t>
            </w:r>
            <w:r w:rsidRPr="00236E60">
              <w:rPr>
                <w:rFonts w:eastAsia="Arial"/>
                <w:bCs/>
                <w:sz w:val="18"/>
                <w:szCs w:val="18"/>
                <w:lang w:eastAsia="en-GB"/>
              </w:rPr>
              <w:t>329</w:t>
            </w:r>
            <w:r w:rsidRPr="00D44C9F">
              <w:rPr>
                <w:rFonts w:eastAsia="Arial"/>
                <w:bCs/>
                <w:sz w:val="18"/>
                <w:szCs w:val="18"/>
                <w:lang w:eastAsia="en-GB"/>
              </w:rPr>
              <w:t>,</w:t>
            </w:r>
            <w:r w:rsidRPr="00236E60">
              <w:rPr>
                <w:rFonts w:eastAsia="Arial"/>
                <w:bCs/>
                <w:sz w:val="18"/>
                <w:szCs w:val="18"/>
                <w:lang w:eastAsia="en-GB"/>
              </w:rPr>
              <w:t>422</w:t>
            </w:r>
          </w:p>
        </w:tc>
      </w:tr>
    </w:tbl>
    <w:p w14:paraId="35CF2910" w14:textId="77777777" w:rsidR="00F558BB" w:rsidRPr="00D44C9F" w:rsidRDefault="00F558BB">
      <w:pPr>
        <w:rPr>
          <w:sz w:val="18"/>
          <w:szCs w:val="18"/>
        </w:rPr>
      </w:pPr>
      <w:r w:rsidRPr="00D44C9F">
        <w:rPr>
          <w:sz w:val="18"/>
          <w:szCs w:val="18"/>
        </w:rPr>
        <w:br w:type="page"/>
      </w:r>
    </w:p>
    <w:p w14:paraId="5FDEECC5" w14:textId="2B91A392" w:rsidR="00F558BB" w:rsidRPr="00D44C9F" w:rsidRDefault="00F558BB" w:rsidP="00F558BB">
      <w:pPr>
        <w:spacing w:after="0" w:line="240" w:lineRule="auto"/>
      </w:pPr>
    </w:p>
    <w:tbl>
      <w:tblPr>
        <w:tblW w:w="15390" w:type="dxa"/>
        <w:tblLayout w:type="fixed"/>
        <w:tblLook w:val="0400" w:firstRow="0" w:lastRow="0" w:firstColumn="0" w:lastColumn="0" w:noHBand="0" w:noVBand="1"/>
      </w:tblPr>
      <w:tblGrid>
        <w:gridCol w:w="3870"/>
        <w:gridCol w:w="1440"/>
        <w:gridCol w:w="1440"/>
        <w:gridCol w:w="1440"/>
        <w:gridCol w:w="1440"/>
        <w:gridCol w:w="1440"/>
        <w:gridCol w:w="1440"/>
        <w:gridCol w:w="1440"/>
        <w:gridCol w:w="1440"/>
      </w:tblGrid>
      <w:tr w:rsidR="00882053" w:rsidRPr="00D44C9F" w14:paraId="076A6A64" w14:textId="77777777" w:rsidTr="00882053">
        <w:trPr>
          <w:trHeight w:val="20"/>
          <w:tblHeader/>
        </w:trPr>
        <w:tc>
          <w:tcPr>
            <w:tcW w:w="3870" w:type="dxa"/>
            <w:shd w:val="clear" w:color="auto" w:fill="auto"/>
          </w:tcPr>
          <w:p w14:paraId="372D2A4B" w14:textId="77777777" w:rsidR="00882053" w:rsidRPr="00D44C9F" w:rsidRDefault="00882053" w:rsidP="00550365">
            <w:pPr>
              <w:spacing w:after="0" w:line="240" w:lineRule="auto"/>
              <w:ind w:left="155" w:right="-72" w:hanging="227"/>
              <w:rPr>
                <w:rFonts w:eastAsia="Arial"/>
                <w:sz w:val="18"/>
                <w:szCs w:val="18"/>
                <w:lang w:eastAsia="en-GB"/>
              </w:rPr>
            </w:pPr>
          </w:p>
        </w:tc>
        <w:tc>
          <w:tcPr>
            <w:tcW w:w="11520" w:type="dxa"/>
            <w:gridSpan w:val="8"/>
            <w:tcBorders>
              <w:top w:val="single" w:sz="4" w:space="0" w:color="auto"/>
            </w:tcBorders>
          </w:tcPr>
          <w:p w14:paraId="5ABC5DE1" w14:textId="28FF4911" w:rsidR="00882053" w:rsidRPr="00D44C9F" w:rsidRDefault="00882053" w:rsidP="00550365">
            <w:pPr>
              <w:spacing w:after="0" w:line="240" w:lineRule="auto"/>
              <w:ind w:right="-72"/>
              <w:jc w:val="center"/>
              <w:rPr>
                <w:rFonts w:eastAsia="Arial"/>
                <w:sz w:val="18"/>
                <w:szCs w:val="18"/>
                <w:lang w:eastAsia="en-GB"/>
              </w:rPr>
            </w:pPr>
            <w:r w:rsidRPr="00D44C9F">
              <w:rPr>
                <w:rFonts w:eastAsia="Arial"/>
                <w:b/>
                <w:sz w:val="18"/>
                <w:szCs w:val="18"/>
                <w:lang w:eastAsia="en-GB"/>
              </w:rPr>
              <w:t>Separate financial statements</w:t>
            </w:r>
          </w:p>
        </w:tc>
      </w:tr>
      <w:tr w:rsidR="007B1B12" w:rsidRPr="00D44C9F" w14:paraId="4BA64775" w14:textId="77777777" w:rsidTr="001E2B86">
        <w:trPr>
          <w:trHeight w:val="20"/>
          <w:tblHeader/>
        </w:trPr>
        <w:tc>
          <w:tcPr>
            <w:tcW w:w="3870" w:type="dxa"/>
            <w:shd w:val="clear" w:color="auto" w:fill="auto"/>
          </w:tcPr>
          <w:p w14:paraId="18803627" w14:textId="77777777" w:rsidR="007B1B12" w:rsidRPr="00D44C9F"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9AA3603"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1E6BB46" w14:textId="77777777" w:rsidR="007B1B12" w:rsidRPr="00D44C9F" w:rsidRDefault="007B1B12" w:rsidP="00550365">
            <w:pPr>
              <w:spacing w:after="0" w:line="240" w:lineRule="auto"/>
              <w:ind w:right="-72"/>
              <w:jc w:val="right"/>
              <w:rPr>
                <w:rFonts w:eastAsia="Arial"/>
                <w:sz w:val="18"/>
                <w:szCs w:val="18"/>
                <w:lang w:eastAsia="en-GB"/>
              </w:rPr>
            </w:pPr>
            <w:r w:rsidRPr="00D44C9F">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BAB5062"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2637A548"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FCC815D"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38BAE32"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C997922" w14:textId="77777777" w:rsidR="007B1B12" w:rsidRPr="00D44C9F"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0A66CBC" w14:textId="64D14D90" w:rsidR="007B1B12" w:rsidRPr="00D44C9F" w:rsidRDefault="007B1B12" w:rsidP="00550365">
            <w:pPr>
              <w:spacing w:after="0" w:line="240" w:lineRule="auto"/>
              <w:ind w:right="-72"/>
              <w:jc w:val="right"/>
              <w:rPr>
                <w:rFonts w:eastAsia="Arial"/>
                <w:sz w:val="18"/>
                <w:szCs w:val="18"/>
                <w:lang w:eastAsia="en-GB"/>
              </w:rPr>
            </w:pPr>
          </w:p>
        </w:tc>
      </w:tr>
      <w:tr w:rsidR="0082684A" w:rsidRPr="00D44C9F" w14:paraId="04481D86" w14:textId="77777777" w:rsidTr="001E2B86">
        <w:trPr>
          <w:trHeight w:val="20"/>
          <w:tblHeader/>
        </w:trPr>
        <w:tc>
          <w:tcPr>
            <w:tcW w:w="3870" w:type="dxa"/>
            <w:shd w:val="clear" w:color="auto" w:fill="auto"/>
          </w:tcPr>
          <w:p w14:paraId="45102134"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D6AF98" w14:textId="77777777" w:rsidR="0082684A" w:rsidRPr="00D44C9F"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451B1CAE"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 xml:space="preserve">building </w:t>
            </w:r>
          </w:p>
        </w:tc>
        <w:tc>
          <w:tcPr>
            <w:tcW w:w="1440" w:type="dxa"/>
            <w:shd w:val="clear" w:color="auto" w:fill="auto"/>
          </w:tcPr>
          <w:p w14:paraId="3C281D79"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Factory</w:t>
            </w:r>
          </w:p>
        </w:tc>
        <w:tc>
          <w:tcPr>
            <w:tcW w:w="1440" w:type="dxa"/>
            <w:shd w:val="clear" w:color="auto" w:fill="auto"/>
          </w:tcPr>
          <w:p w14:paraId="69FF71C3" w14:textId="77777777"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Machinery</w:t>
            </w:r>
            <w:r w:rsidRPr="00D44C9F">
              <w:rPr>
                <w:rFonts w:eastAsia="Arial"/>
                <w:b/>
                <w:sz w:val="18"/>
                <w:szCs w:val="18"/>
                <w:lang w:eastAsia="en-GB"/>
              </w:rPr>
              <w:t xml:space="preserve"> and</w:t>
            </w:r>
          </w:p>
        </w:tc>
        <w:tc>
          <w:tcPr>
            <w:tcW w:w="1440" w:type="dxa"/>
          </w:tcPr>
          <w:p w14:paraId="07BC38A2"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bCs/>
                <w:sz w:val="18"/>
                <w:szCs w:val="18"/>
                <w:lang w:eastAsia="en-GB"/>
              </w:rPr>
              <w:t>Furniture</w:t>
            </w:r>
            <w:r w:rsidRPr="00D44C9F">
              <w:rPr>
                <w:rFonts w:eastAsia="Arial"/>
                <w:b/>
                <w:sz w:val="18"/>
                <w:szCs w:val="18"/>
                <w:lang w:eastAsia="en-GB"/>
              </w:rPr>
              <w:t xml:space="preserve"> and</w:t>
            </w:r>
          </w:p>
        </w:tc>
        <w:tc>
          <w:tcPr>
            <w:tcW w:w="1440" w:type="dxa"/>
          </w:tcPr>
          <w:p w14:paraId="5AD55CD1" w14:textId="77777777" w:rsidR="0082684A" w:rsidRPr="00D44C9F" w:rsidRDefault="0082684A" w:rsidP="00550365">
            <w:pPr>
              <w:spacing w:after="0" w:line="240" w:lineRule="auto"/>
              <w:ind w:right="-72"/>
              <w:jc w:val="right"/>
              <w:rPr>
                <w:rFonts w:eastAsia="Arial"/>
                <w:b/>
                <w:sz w:val="18"/>
                <w:szCs w:val="18"/>
                <w:lang w:eastAsia="en-GB"/>
              </w:rPr>
            </w:pPr>
          </w:p>
        </w:tc>
        <w:tc>
          <w:tcPr>
            <w:tcW w:w="1440" w:type="dxa"/>
          </w:tcPr>
          <w:p w14:paraId="568A9B41" w14:textId="1142A959" w:rsidR="0082684A" w:rsidRPr="00D44C9F" w:rsidRDefault="0082684A" w:rsidP="00550365">
            <w:pPr>
              <w:spacing w:after="0" w:line="240" w:lineRule="auto"/>
              <w:ind w:right="-72"/>
              <w:jc w:val="right"/>
              <w:rPr>
                <w:rFonts w:eastAsia="Arial"/>
                <w:sz w:val="18"/>
                <w:szCs w:val="18"/>
                <w:lang w:eastAsia="en-GB"/>
              </w:rPr>
            </w:pPr>
            <w:r w:rsidRPr="00D44C9F">
              <w:rPr>
                <w:rFonts w:eastAsia="Arial"/>
                <w:b/>
                <w:bCs/>
                <w:sz w:val="18"/>
                <w:szCs w:val="18"/>
                <w:lang w:eastAsia="en-GB"/>
              </w:rPr>
              <w:t>Construction</w:t>
            </w:r>
          </w:p>
        </w:tc>
        <w:tc>
          <w:tcPr>
            <w:tcW w:w="1440" w:type="dxa"/>
            <w:shd w:val="clear" w:color="auto" w:fill="auto"/>
          </w:tcPr>
          <w:p w14:paraId="4656A015" w14:textId="36C8F5CD" w:rsidR="0082684A" w:rsidRPr="00D44C9F" w:rsidRDefault="0082684A" w:rsidP="00550365">
            <w:pPr>
              <w:spacing w:after="0" w:line="240" w:lineRule="auto"/>
              <w:ind w:right="-72"/>
              <w:jc w:val="right"/>
              <w:rPr>
                <w:rFonts w:eastAsia="Arial"/>
                <w:sz w:val="18"/>
                <w:szCs w:val="18"/>
                <w:lang w:eastAsia="en-GB"/>
              </w:rPr>
            </w:pPr>
          </w:p>
        </w:tc>
      </w:tr>
      <w:tr w:rsidR="0082684A" w:rsidRPr="00D44C9F" w14:paraId="267B0548" w14:textId="77777777" w:rsidTr="001E2B86">
        <w:trPr>
          <w:trHeight w:val="20"/>
          <w:tblHeader/>
        </w:trPr>
        <w:tc>
          <w:tcPr>
            <w:tcW w:w="3870" w:type="dxa"/>
            <w:shd w:val="clear" w:color="auto" w:fill="auto"/>
          </w:tcPr>
          <w:p w14:paraId="5DA153A0"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11218F0"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Land</w:t>
            </w:r>
          </w:p>
        </w:tc>
        <w:tc>
          <w:tcPr>
            <w:tcW w:w="1440" w:type="dxa"/>
            <w:shd w:val="clear" w:color="auto" w:fill="auto"/>
          </w:tcPr>
          <w:p w14:paraId="7E5373AB" w14:textId="60CB78B6"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improvement</w:t>
            </w:r>
            <w:r w:rsidR="003B6B7D" w:rsidRPr="00D44C9F">
              <w:rPr>
                <w:rFonts w:eastAsia="Arial"/>
                <w:b/>
                <w:sz w:val="18"/>
                <w:szCs w:val="18"/>
                <w:lang w:eastAsia="en-GB"/>
              </w:rPr>
              <w:t>s</w:t>
            </w:r>
          </w:p>
        </w:tc>
        <w:tc>
          <w:tcPr>
            <w:tcW w:w="1440" w:type="dxa"/>
            <w:shd w:val="clear" w:color="auto" w:fill="auto"/>
          </w:tcPr>
          <w:p w14:paraId="62896812"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buildings</w:t>
            </w:r>
          </w:p>
        </w:tc>
        <w:tc>
          <w:tcPr>
            <w:tcW w:w="1440" w:type="dxa"/>
            <w:shd w:val="clear" w:color="auto" w:fill="auto"/>
          </w:tcPr>
          <w:p w14:paraId="4C6A6B9B" w14:textId="532B483C"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29AEF6D2" w14:textId="3E7EF525"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equipment</w:t>
            </w:r>
          </w:p>
        </w:tc>
        <w:tc>
          <w:tcPr>
            <w:tcW w:w="1440" w:type="dxa"/>
          </w:tcPr>
          <w:p w14:paraId="383FA424" w14:textId="7777777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Vehicles</w:t>
            </w:r>
          </w:p>
        </w:tc>
        <w:tc>
          <w:tcPr>
            <w:tcW w:w="1440" w:type="dxa"/>
          </w:tcPr>
          <w:p w14:paraId="393C1F19" w14:textId="45676E0F"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In progress</w:t>
            </w:r>
          </w:p>
        </w:tc>
        <w:tc>
          <w:tcPr>
            <w:tcW w:w="1440" w:type="dxa"/>
            <w:shd w:val="clear" w:color="auto" w:fill="auto"/>
          </w:tcPr>
          <w:p w14:paraId="7C88C859" w14:textId="1E72E80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82684A" w:rsidRPr="00D44C9F" w14:paraId="17D56CE5" w14:textId="77777777" w:rsidTr="001E2B86">
        <w:trPr>
          <w:trHeight w:val="20"/>
          <w:tblHeader/>
        </w:trPr>
        <w:tc>
          <w:tcPr>
            <w:tcW w:w="3870" w:type="dxa"/>
            <w:shd w:val="clear" w:color="auto" w:fill="auto"/>
          </w:tcPr>
          <w:p w14:paraId="588653E0" w14:textId="77777777" w:rsidR="0082684A" w:rsidRPr="00D44C9F"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344CA579" w14:textId="1DCE7054"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B74D86A" w14:textId="6E6DF836"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C9F42F5" w14:textId="041E35C2"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4D892F0" w14:textId="00E55513"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5389C42C" w14:textId="492678E7"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6737B4A8" w14:textId="78BF6C3C"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tcPr>
          <w:p w14:paraId="5954F01F" w14:textId="45232CFE" w:rsidR="0082684A" w:rsidRPr="00D44C9F" w:rsidRDefault="0082684A"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5F1A87B7" w14:textId="10BCF9AE" w:rsidR="0082684A" w:rsidRPr="00D44C9F" w:rsidRDefault="0082684A"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E4496D" w:rsidRPr="00D44C9F" w14:paraId="57AF578F" w14:textId="77777777" w:rsidTr="005809F8">
        <w:trPr>
          <w:trHeight w:val="20"/>
        </w:trPr>
        <w:tc>
          <w:tcPr>
            <w:tcW w:w="3870" w:type="dxa"/>
            <w:shd w:val="clear" w:color="auto" w:fill="auto"/>
          </w:tcPr>
          <w:p w14:paraId="5DB11B99" w14:textId="77777777" w:rsidR="00E4496D" w:rsidRPr="00D44C9F" w:rsidRDefault="00E4496D" w:rsidP="00550365">
            <w:pPr>
              <w:spacing w:after="0" w:line="240" w:lineRule="auto"/>
              <w:ind w:left="129" w:right="-72" w:hanging="230"/>
              <w:rPr>
                <w:rFonts w:eastAsia="Arial"/>
                <w:b/>
                <w:sz w:val="18"/>
                <w:szCs w:val="18"/>
                <w:lang w:eastAsia="en-GB"/>
              </w:rPr>
            </w:pPr>
          </w:p>
        </w:tc>
        <w:tc>
          <w:tcPr>
            <w:tcW w:w="1440" w:type="dxa"/>
            <w:tcBorders>
              <w:top w:val="single" w:sz="4" w:space="0" w:color="auto"/>
              <w:left w:val="nil"/>
              <w:bottom w:val="nil"/>
              <w:right w:val="nil"/>
            </w:tcBorders>
            <w:shd w:val="clear" w:color="auto" w:fill="FAFAFA"/>
          </w:tcPr>
          <w:p w14:paraId="6E7CAFF8"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077B2CE"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B137076"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3CE40B9"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A95DB96"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215F64A"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F9644D4"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22DB71F4" w14:textId="77777777" w:rsidR="00E4496D" w:rsidRPr="00D44C9F" w:rsidRDefault="00E4496D" w:rsidP="00550365">
            <w:pPr>
              <w:spacing w:after="0" w:line="240" w:lineRule="auto"/>
              <w:ind w:right="-72"/>
              <w:jc w:val="right"/>
              <w:rPr>
                <w:rFonts w:eastAsia="Arial"/>
                <w:sz w:val="18"/>
                <w:szCs w:val="18"/>
                <w:lang w:eastAsia="en-GB"/>
              </w:rPr>
            </w:pPr>
          </w:p>
        </w:tc>
      </w:tr>
      <w:tr w:rsidR="00E4496D" w:rsidRPr="00D44C9F" w14:paraId="27B8026D" w14:textId="77777777" w:rsidTr="001E2B86">
        <w:trPr>
          <w:trHeight w:val="20"/>
        </w:trPr>
        <w:tc>
          <w:tcPr>
            <w:tcW w:w="3870" w:type="dxa"/>
            <w:shd w:val="clear" w:color="auto" w:fill="auto"/>
          </w:tcPr>
          <w:p w14:paraId="3A9FF94F" w14:textId="4413143C" w:rsidR="00E4496D" w:rsidRPr="00D44C9F" w:rsidRDefault="00E4496D" w:rsidP="00550365">
            <w:pPr>
              <w:spacing w:after="0" w:line="240" w:lineRule="auto"/>
              <w:ind w:left="129" w:right="-72" w:hanging="230"/>
              <w:rPr>
                <w:rFonts w:eastAsia="Arial"/>
                <w:b/>
                <w:sz w:val="18"/>
                <w:szCs w:val="18"/>
                <w:lang w:eastAsia="en-GB"/>
              </w:rPr>
            </w:pPr>
            <w:r w:rsidRPr="00D44C9F">
              <w:rPr>
                <w:rFonts w:eastAsia="Arial"/>
                <w:b/>
                <w:sz w:val="18"/>
                <w:szCs w:val="18"/>
                <w:lang w:eastAsia="en-GB"/>
              </w:rPr>
              <w:t xml:space="preserve">For the year ended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2021</w:t>
            </w:r>
          </w:p>
        </w:tc>
        <w:tc>
          <w:tcPr>
            <w:tcW w:w="1440" w:type="dxa"/>
            <w:tcBorders>
              <w:left w:val="nil"/>
              <w:bottom w:val="nil"/>
              <w:right w:val="nil"/>
            </w:tcBorders>
            <w:shd w:val="clear" w:color="auto" w:fill="FAFAFA"/>
          </w:tcPr>
          <w:p w14:paraId="262C0BEA"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2D1DD0A"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819719E"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328A1F4"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8D9D92C"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786D240E"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4C41075"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E0D1A56" w14:textId="43418CD1" w:rsidR="00E4496D" w:rsidRPr="00D44C9F" w:rsidRDefault="00E4496D" w:rsidP="00550365">
            <w:pPr>
              <w:spacing w:after="0" w:line="240" w:lineRule="auto"/>
              <w:ind w:right="-72"/>
              <w:jc w:val="right"/>
              <w:rPr>
                <w:rFonts w:eastAsia="Arial"/>
                <w:sz w:val="18"/>
                <w:szCs w:val="18"/>
                <w:lang w:eastAsia="en-GB"/>
              </w:rPr>
            </w:pPr>
          </w:p>
        </w:tc>
      </w:tr>
      <w:tr w:rsidR="00E4496D" w:rsidRPr="00D44C9F" w14:paraId="0DDAD06E" w14:textId="77777777" w:rsidTr="001E2B86">
        <w:trPr>
          <w:trHeight w:val="20"/>
        </w:trPr>
        <w:tc>
          <w:tcPr>
            <w:tcW w:w="3870" w:type="dxa"/>
            <w:shd w:val="clear" w:color="auto" w:fill="auto"/>
          </w:tcPr>
          <w:p w14:paraId="4C6A9AE8" w14:textId="1E7AD219" w:rsidR="00E4496D" w:rsidRPr="00D44C9F" w:rsidRDefault="00E4496D" w:rsidP="00550365">
            <w:pPr>
              <w:spacing w:after="0" w:line="240" w:lineRule="auto"/>
              <w:ind w:left="129" w:right="-72" w:hanging="230"/>
              <w:rPr>
                <w:rFonts w:eastAsia="Arial"/>
                <w:b/>
                <w:sz w:val="18"/>
                <w:szCs w:val="18"/>
                <w:lang w:eastAsia="en-GB"/>
              </w:rPr>
            </w:pPr>
            <w:r w:rsidRPr="00D44C9F">
              <w:rPr>
                <w:rFonts w:eastAsia="Arial"/>
                <w:sz w:val="18"/>
                <w:szCs w:val="18"/>
                <w:lang w:eastAsia="en-GB"/>
              </w:rPr>
              <w:t>Opening net book amount</w:t>
            </w:r>
          </w:p>
        </w:tc>
        <w:tc>
          <w:tcPr>
            <w:tcW w:w="1440" w:type="dxa"/>
            <w:tcBorders>
              <w:left w:val="nil"/>
              <w:bottom w:val="nil"/>
              <w:right w:val="nil"/>
            </w:tcBorders>
            <w:shd w:val="clear" w:color="auto" w:fill="FAFAFA"/>
          </w:tcPr>
          <w:p w14:paraId="30C59F08" w14:textId="542E2B56"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nil"/>
              <w:right w:val="nil"/>
            </w:tcBorders>
            <w:shd w:val="clear" w:color="auto" w:fill="FAFAFA"/>
          </w:tcPr>
          <w:p w14:paraId="2872CD33" w14:textId="2FBD050A"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513</w:t>
            </w:r>
          </w:p>
        </w:tc>
        <w:tc>
          <w:tcPr>
            <w:tcW w:w="1440" w:type="dxa"/>
            <w:tcBorders>
              <w:left w:val="nil"/>
              <w:bottom w:val="nil"/>
              <w:right w:val="nil"/>
            </w:tcBorders>
            <w:shd w:val="clear" w:color="auto" w:fill="FAFAFA"/>
          </w:tcPr>
          <w:p w14:paraId="5736E874" w14:textId="79C4E45D"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42</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358</w:t>
            </w:r>
          </w:p>
        </w:tc>
        <w:tc>
          <w:tcPr>
            <w:tcW w:w="1440" w:type="dxa"/>
            <w:tcBorders>
              <w:left w:val="nil"/>
              <w:bottom w:val="nil"/>
              <w:right w:val="nil"/>
            </w:tcBorders>
            <w:shd w:val="clear" w:color="auto" w:fill="FAFAFA"/>
          </w:tcPr>
          <w:p w14:paraId="70809C8E" w14:textId="04F96E56"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182</w:t>
            </w:r>
            <w:r w:rsidR="00E4496D" w:rsidRPr="00D44C9F">
              <w:rPr>
                <w:rFonts w:eastAsia="Arial Unicode MS"/>
                <w:color w:val="000000"/>
                <w:sz w:val="18"/>
                <w:szCs w:val="18"/>
                <w:lang w:bidi="ar-SA"/>
              </w:rPr>
              <w:t>,</w:t>
            </w:r>
            <w:r w:rsidRPr="00236E60">
              <w:rPr>
                <w:rFonts w:eastAsia="Arial Unicode MS"/>
                <w:color w:val="000000"/>
                <w:sz w:val="18"/>
                <w:szCs w:val="18"/>
                <w:lang w:bidi="ar-SA"/>
              </w:rPr>
              <w:t>247</w:t>
            </w:r>
          </w:p>
        </w:tc>
        <w:tc>
          <w:tcPr>
            <w:tcW w:w="1440" w:type="dxa"/>
            <w:tcBorders>
              <w:left w:val="nil"/>
              <w:bottom w:val="nil"/>
              <w:right w:val="nil"/>
            </w:tcBorders>
            <w:shd w:val="clear" w:color="auto" w:fill="FAFAFA"/>
          </w:tcPr>
          <w:p w14:paraId="1102DB71" w14:textId="637205E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502</w:t>
            </w:r>
            <w:r w:rsidR="00E4496D" w:rsidRPr="00D44C9F">
              <w:rPr>
                <w:rFonts w:eastAsia="Arial"/>
                <w:sz w:val="18"/>
                <w:szCs w:val="18"/>
                <w:lang w:eastAsia="en-GB"/>
              </w:rPr>
              <w:t>,</w:t>
            </w:r>
            <w:r w:rsidRPr="00236E60">
              <w:rPr>
                <w:rFonts w:eastAsia="Arial"/>
                <w:sz w:val="18"/>
                <w:szCs w:val="18"/>
                <w:lang w:eastAsia="en-GB"/>
              </w:rPr>
              <w:t>755</w:t>
            </w:r>
          </w:p>
        </w:tc>
        <w:tc>
          <w:tcPr>
            <w:tcW w:w="1440" w:type="dxa"/>
            <w:tcBorders>
              <w:left w:val="nil"/>
              <w:bottom w:val="nil"/>
              <w:right w:val="nil"/>
            </w:tcBorders>
            <w:shd w:val="clear" w:color="auto" w:fill="FAFAFA"/>
          </w:tcPr>
          <w:p w14:paraId="35A9283D" w14:textId="3D35B2F5"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031</w:t>
            </w:r>
          </w:p>
        </w:tc>
        <w:tc>
          <w:tcPr>
            <w:tcW w:w="1440" w:type="dxa"/>
            <w:tcBorders>
              <w:left w:val="nil"/>
              <w:bottom w:val="nil"/>
              <w:right w:val="nil"/>
            </w:tcBorders>
            <w:shd w:val="clear" w:color="auto" w:fill="FAFAFA"/>
          </w:tcPr>
          <w:p w14:paraId="249E5515" w14:textId="1F9A4A67"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126</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015</w:t>
            </w:r>
          </w:p>
        </w:tc>
        <w:tc>
          <w:tcPr>
            <w:tcW w:w="1440" w:type="dxa"/>
            <w:tcBorders>
              <w:left w:val="nil"/>
              <w:bottom w:val="nil"/>
              <w:right w:val="nil"/>
            </w:tcBorders>
            <w:shd w:val="clear" w:color="auto" w:fill="FAFAFA"/>
          </w:tcPr>
          <w:p w14:paraId="357969C1" w14:textId="2ADF1878"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329</w:t>
            </w:r>
            <w:r w:rsidR="00E4496D" w:rsidRPr="00D44C9F">
              <w:rPr>
                <w:rFonts w:eastAsia="Arial"/>
                <w:sz w:val="18"/>
                <w:szCs w:val="18"/>
                <w:lang w:eastAsia="en-GB"/>
              </w:rPr>
              <w:t>,</w:t>
            </w:r>
            <w:r w:rsidRPr="00236E60">
              <w:rPr>
                <w:rFonts w:eastAsia="Arial"/>
                <w:sz w:val="18"/>
                <w:szCs w:val="18"/>
                <w:lang w:eastAsia="en-GB"/>
              </w:rPr>
              <w:t>422</w:t>
            </w:r>
          </w:p>
        </w:tc>
      </w:tr>
      <w:tr w:rsidR="00E4496D" w:rsidRPr="00D44C9F" w14:paraId="4FABB05D" w14:textId="77777777" w:rsidTr="001E2B86">
        <w:trPr>
          <w:trHeight w:val="20"/>
        </w:trPr>
        <w:tc>
          <w:tcPr>
            <w:tcW w:w="3870" w:type="dxa"/>
            <w:shd w:val="clear" w:color="auto" w:fill="auto"/>
          </w:tcPr>
          <w:p w14:paraId="77DCCE7A" w14:textId="0899BE80" w:rsidR="00E4496D" w:rsidRPr="00D44C9F" w:rsidRDefault="00E4496D" w:rsidP="00550365">
            <w:pPr>
              <w:spacing w:after="0" w:line="240" w:lineRule="auto"/>
              <w:ind w:left="129" w:right="-72" w:hanging="230"/>
              <w:rPr>
                <w:rFonts w:eastAsia="Arial"/>
                <w:sz w:val="18"/>
                <w:szCs w:val="18"/>
                <w:lang w:eastAsia="en-GB"/>
              </w:rPr>
            </w:pPr>
            <w:r w:rsidRPr="00D44C9F">
              <w:rPr>
                <w:rFonts w:eastAsia="Arial"/>
                <w:sz w:val="18"/>
                <w:szCs w:val="18"/>
                <w:lang w:eastAsia="en-GB"/>
              </w:rPr>
              <w:t xml:space="preserve">Additions </w:t>
            </w:r>
          </w:p>
        </w:tc>
        <w:tc>
          <w:tcPr>
            <w:tcW w:w="1440" w:type="dxa"/>
            <w:tcBorders>
              <w:left w:val="nil"/>
              <w:bottom w:val="nil"/>
              <w:right w:val="nil"/>
            </w:tcBorders>
            <w:shd w:val="clear" w:color="auto" w:fill="FAFAFA"/>
          </w:tcPr>
          <w:p w14:paraId="6CEA172D" w14:textId="2A407D1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B881919" w14:textId="4EC01D8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5F37C8BE" w14:textId="4CE26A0B"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7A1D1A2E" w14:textId="60AE160A"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28</w:t>
            </w:r>
            <w:r w:rsidR="00E4496D" w:rsidRPr="00D44C9F">
              <w:rPr>
                <w:rFonts w:eastAsia="Arial"/>
                <w:sz w:val="18"/>
                <w:szCs w:val="18"/>
                <w:lang w:eastAsia="en-GB"/>
              </w:rPr>
              <w:t>,</w:t>
            </w:r>
            <w:r w:rsidRPr="00236E60">
              <w:rPr>
                <w:rFonts w:eastAsia="Arial"/>
                <w:sz w:val="18"/>
                <w:szCs w:val="18"/>
                <w:lang w:eastAsia="en-GB"/>
              </w:rPr>
              <w:t>062</w:t>
            </w:r>
          </w:p>
        </w:tc>
        <w:tc>
          <w:tcPr>
            <w:tcW w:w="1440" w:type="dxa"/>
            <w:tcBorders>
              <w:left w:val="nil"/>
              <w:bottom w:val="nil"/>
              <w:right w:val="nil"/>
            </w:tcBorders>
            <w:shd w:val="clear" w:color="auto" w:fill="FAFAFA"/>
          </w:tcPr>
          <w:p w14:paraId="49824BE6" w14:textId="73C32342"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52</w:t>
            </w:r>
            <w:r w:rsidR="00E4496D" w:rsidRPr="00D44C9F">
              <w:rPr>
                <w:rFonts w:eastAsia="Arial"/>
                <w:sz w:val="18"/>
                <w:szCs w:val="18"/>
                <w:lang w:eastAsia="en-GB"/>
              </w:rPr>
              <w:t>,</w:t>
            </w:r>
            <w:r w:rsidRPr="00236E60">
              <w:rPr>
                <w:rFonts w:eastAsia="Arial"/>
                <w:sz w:val="18"/>
                <w:szCs w:val="18"/>
                <w:lang w:eastAsia="en-GB"/>
              </w:rPr>
              <w:t>146</w:t>
            </w:r>
          </w:p>
        </w:tc>
        <w:tc>
          <w:tcPr>
            <w:tcW w:w="1440" w:type="dxa"/>
            <w:tcBorders>
              <w:left w:val="nil"/>
              <w:bottom w:val="nil"/>
              <w:right w:val="nil"/>
            </w:tcBorders>
            <w:shd w:val="clear" w:color="auto" w:fill="FAFAFA"/>
          </w:tcPr>
          <w:p w14:paraId="26A693B1" w14:textId="477F3C2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152</w:t>
            </w:r>
          </w:p>
        </w:tc>
        <w:tc>
          <w:tcPr>
            <w:tcW w:w="1440" w:type="dxa"/>
            <w:tcBorders>
              <w:left w:val="nil"/>
              <w:bottom w:val="nil"/>
              <w:right w:val="nil"/>
            </w:tcBorders>
            <w:shd w:val="clear" w:color="auto" w:fill="FAFAFA"/>
          </w:tcPr>
          <w:p w14:paraId="27821C4E" w14:textId="29767FF4"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227</w:t>
            </w:r>
            <w:r w:rsidR="00E4496D" w:rsidRPr="00D44C9F">
              <w:rPr>
                <w:rFonts w:eastAsia="Arial"/>
                <w:sz w:val="18"/>
                <w:szCs w:val="18"/>
                <w:lang w:eastAsia="en-GB"/>
              </w:rPr>
              <w:t>,</w:t>
            </w:r>
            <w:r w:rsidRPr="00236E60">
              <w:rPr>
                <w:rFonts w:eastAsia="Arial"/>
                <w:sz w:val="18"/>
                <w:szCs w:val="18"/>
                <w:lang w:eastAsia="en-GB"/>
              </w:rPr>
              <w:t>141</w:t>
            </w:r>
          </w:p>
        </w:tc>
        <w:tc>
          <w:tcPr>
            <w:tcW w:w="1440" w:type="dxa"/>
            <w:tcBorders>
              <w:left w:val="nil"/>
              <w:bottom w:val="nil"/>
              <w:right w:val="nil"/>
            </w:tcBorders>
            <w:shd w:val="clear" w:color="auto" w:fill="FAFAFA"/>
          </w:tcPr>
          <w:p w14:paraId="5F7CBEAC" w14:textId="18AA86C0"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307</w:t>
            </w:r>
            <w:r w:rsidR="00E4496D" w:rsidRPr="00D44C9F">
              <w:rPr>
                <w:rFonts w:eastAsia="Arial"/>
                <w:sz w:val="18"/>
                <w:szCs w:val="18"/>
                <w:lang w:eastAsia="en-GB"/>
              </w:rPr>
              <w:t>,</w:t>
            </w:r>
            <w:r w:rsidRPr="00236E60">
              <w:rPr>
                <w:rFonts w:eastAsia="Arial"/>
                <w:sz w:val="18"/>
                <w:szCs w:val="18"/>
                <w:lang w:eastAsia="en-GB"/>
              </w:rPr>
              <w:t>501</w:t>
            </w:r>
          </w:p>
        </w:tc>
      </w:tr>
      <w:tr w:rsidR="00E4496D" w:rsidRPr="00D44C9F" w14:paraId="7BE34DA6" w14:textId="77777777" w:rsidTr="001E2B86">
        <w:trPr>
          <w:trHeight w:val="20"/>
        </w:trPr>
        <w:tc>
          <w:tcPr>
            <w:tcW w:w="3870" w:type="dxa"/>
            <w:shd w:val="clear" w:color="auto" w:fill="auto"/>
          </w:tcPr>
          <w:p w14:paraId="1413E2B5" w14:textId="75A3B05A" w:rsidR="00E4496D" w:rsidRPr="00D44C9F" w:rsidRDefault="00E4496D" w:rsidP="00550365">
            <w:pPr>
              <w:spacing w:after="0" w:line="240" w:lineRule="auto"/>
              <w:ind w:left="129" w:right="-72" w:hanging="230"/>
              <w:rPr>
                <w:rFonts w:eastAsia="Arial"/>
                <w:sz w:val="18"/>
                <w:szCs w:val="18"/>
                <w:lang w:eastAsia="en-GB"/>
              </w:rPr>
            </w:pPr>
            <w:r w:rsidRPr="00D44C9F">
              <w:rPr>
                <w:rFonts w:eastAsia="Arial"/>
                <w:sz w:val="18"/>
                <w:szCs w:val="18"/>
                <w:lang w:eastAsia="en-GB"/>
              </w:rPr>
              <w:t>Disposals, net</w:t>
            </w:r>
          </w:p>
        </w:tc>
        <w:tc>
          <w:tcPr>
            <w:tcW w:w="1440" w:type="dxa"/>
            <w:tcBorders>
              <w:left w:val="nil"/>
              <w:bottom w:val="nil"/>
              <w:right w:val="nil"/>
            </w:tcBorders>
            <w:shd w:val="clear" w:color="auto" w:fill="FAFAFA"/>
          </w:tcPr>
          <w:p w14:paraId="59ECE6DC" w14:textId="070AA3EF"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70616D18" w14:textId="3B389AEE"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4A3367D" w14:textId="48AA6B47"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46E5484" w14:textId="3CA19DA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152</w:t>
            </w:r>
            <w:r w:rsidRPr="00D44C9F">
              <w:rPr>
                <w:rFonts w:eastAsia="Arial"/>
                <w:sz w:val="18"/>
                <w:szCs w:val="18"/>
                <w:lang w:eastAsia="en-GB"/>
              </w:rPr>
              <w:t>)</w:t>
            </w:r>
          </w:p>
        </w:tc>
        <w:tc>
          <w:tcPr>
            <w:tcW w:w="1440" w:type="dxa"/>
            <w:tcBorders>
              <w:left w:val="nil"/>
              <w:bottom w:val="nil"/>
              <w:right w:val="nil"/>
            </w:tcBorders>
            <w:shd w:val="clear" w:color="auto" w:fill="FAFAFA"/>
          </w:tcPr>
          <w:p w14:paraId="77AD3680" w14:textId="7CE88A74"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w:t>
            </w:r>
            <w:r w:rsidR="00236E60" w:rsidRPr="00236E60">
              <w:rPr>
                <w:rFonts w:eastAsia="Arial"/>
                <w:sz w:val="18"/>
                <w:szCs w:val="18"/>
                <w:lang w:eastAsia="en-GB"/>
              </w:rPr>
              <w:t>054</w:t>
            </w:r>
            <w:r w:rsidRPr="00D44C9F">
              <w:rPr>
                <w:rFonts w:eastAsia="Arial"/>
                <w:sz w:val="18"/>
                <w:szCs w:val="18"/>
                <w:lang w:eastAsia="en-GB"/>
              </w:rPr>
              <w:t>)</w:t>
            </w:r>
          </w:p>
        </w:tc>
        <w:tc>
          <w:tcPr>
            <w:tcW w:w="1440" w:type="dxa"/>
            <w:tcBorders>
              <w:left w:val="nil"/>
              <w:bottom w:val="nil"/>
              <w:right w:val="nil"/>
            </w:tcBorders>
            <w:shd w:val="clear" w:color="auto" w:fill="FAFAFA"/>
          </w:tcPr>
          <w:p w14:paraId="4B10B194" w14:textId="16FAC02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0D1D273E" w14:textId="413CE33A"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5A7955F4" w14:textId="6A1C078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w:t>
            </w:r>
            <w:r w:rsidR="00236E60" w:rsidRPr="00236E60">
              <w:rPr>
                <w:rFonts w:eastAsia="Arial"/>
                <w:sz w:val="18"/>
                <w:szCs w:val="18"/>
                <w:lang w:eastAsia="en-GB"/>
              </w:rPr>
              <w:t>206</w:t>
            </w:r>
            <w:r w:rsidRPr="00D44C9F">
              <w:rPr>
                <w:rFonts w:eastAsia="Arial"/>
                <w:sz w:val="18"/>
                <w:szCs w:val="18"/>
                <w:lang w:eastAsia="en-GB"/>
              </w:rPr>
              <w:t>)</w:t>
            </w:r>
          </w:p>
        </w:tc>
      </w:tr>
      <w:tr w:rsidR="00E4496D" w:rsidRPr="00D44C9F" w14:paraId="53371868" w14:textId="77777777" w:rsidTr="001E2B86">
        <w:trPr>
          <w:trHeight w:val="20"/>
        </w:trPr>
        <w:tc>
          <w:tcPr>
            <w:tcW w:w="3870" w:type="dxa"/>
            <w:shd w:val="clear" w:color="auto" w:fill="auto"/>
          </w:tcPr>
          <w:p w14:paraId="63F19FF5" w14:textId="5CAF02EC" w:rsidR="00E4496D" w:rsidRPr="00D44C9F" w:rsidRDefault="00E4496D" w:rsidP="00550365">
            <w:pPr>
              <w:spacing w:after="0" w:line="240" w:lineRule="auto"/>
              <w:ind w:left="129" w:right="-72" w:hanging="230"/>
              <w:rPr>
                <w:rFonts w:eastAsia="Arial"/>
                <w:sz w:val="18"/>
                <w:szCs w:val="18"/>
                <w:lang w:eastAsia="en-GB"/>
              </w:rPr>
            </w:pPr>
            <w:r w:rsidRPr="00D44C9F">
              <w:rPr>
                <w:rFonts w:eastAsia="Arial"/>
                <w:sz w:val="18"/>
                <w:szCs w:val="18"/>
                <w:lang w:eastAsia="en-GB"/>
              </w:rPr>
              <w:t>Write-offs, net</w:t>
            </w:r>
          </w:p>
        </w:tc>
        <w:tc>
          <w:tcPr>
            <w:tcW w:w="1440" w:type="dxa"/>
            <w:tcBorders>
              <w:left w:val="nil"/>
              <w:bottom w:val="nil"/>
              <w:right w:val="nil"/>
            </w:tcBorders>
            <w:shd w:val="clear" w:color="auto" w:fill="FAFAFA"/>
          </w:tcPr>
          <w:p w14:paraId="4792635A" w14:textId="3E3FC87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55FA5C5E" w14:textId="34B12441"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00B678D7" w14:textId="60F8ED09"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734678CA" w14:textId="4C77E80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489</w:t>
            </w:r>
            <w:r w:rsidRPr="00D44C9F">
              <w:rPr>
                <w:rFonts w:eastAsia="Arial"/>
                <w:sz w:val="18"/>
                <w:szCs w:val="18"/>
                <w:lang w:eastAsia="en-GB"/>
              </w:rPr>
              <w:t>)</w:t>
            </w:r>
          </w:p>
        </w:tc>
        <w:tc>
          <w:tcPr>
            <w:tcW w:w="1440" w:type="dxa"/>
            <w:tcBorders>
              <w:left w:val="nil"/>
              <w:bottom w:val="nil"/>
              <w:right w:val="nil"/>
            </w:tcBorders>
            <w:shd w:val="clear" w:color="auto" w:fill="FAFAFA"/>
          </w:tcPr>
          <w:p w14:paraId="7194CF6C" w14:textId="1F2ED70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11</w:t>
            </w:r>
            <w:r w:rsidRPr="00D44C9F">
              <w:rPr>
                <w:rFonts w:eastAsia="Arial"/>
                <w:sz w:val="18"/>
                <w:szCs w:val="18"/>
                <w:lang w:eastAsia="en-GB"/>
              </w:rPr>
              <w:t>,</w:t>
            </w:r>
            <w:r w:rsidR="00236E60" w:rsidRPr="00236E60">
              <w:rPr>
                <w:rFonts w:eastAsia="Arial"/>
                <w:sz w:val="18"/>
                <w:szCs w:val="18"/>
                <w:lang w:eastAsia="en-GB"/>
              </w:rPr>
              <w:t>428</w:t>
            </w:r>
            <w:r w:rsidRPr="00D44C9F">
              <w:rPr>
                <w:rFonts w:eastAsia="Arial"/>
                <w:sz w:val="18"/>
                <w:szCs w:val="18"/>
                <w:lang w:eastAsia="en-GB"/>
              </w:rPr>
              <w:t>)</w:t>
            </w:r>
          </w:p>
        </w:tc>
        <w:tc>
          <w:tcPr>
            <w:tcW w:w="1440" w:type="dxa"/>
            <w:tcBorders>
              <w:left w:val="nil"/>
              <w:bottom w:val="nil"/>
              <w:right w:val="nil"/>
            </w:tcBorders>
            <w:shd w:val="clear" w:color="auto" w:fill="FAFAFA"/>
          </w:tcPr>
          <w:p w14:paraId="74E65925" w14:textId="294A005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43F6C479" w14:textId="6E154675"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CDC1C50" w14:textId="24803C64"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11</w:t>
            </w:r>
            <w:r w:rsidRPr="00D44C9F">
              <w:rPr>
                <w:rFonts w:eastAsia="Arial"/>
                <w:sz w:val="18"/>
                <w:szCs w:val="18"/>
                <w:lang w:eastAsia="en-GB"/>
              </w:rPr>
              <w:t>,</w:t>
            </w:r>
            <w:r w:rsidR="00236E60" w:rsidRPr="00236E60">
              <w:rPr>
                <w:rFonts w:eastAsia="Arial"/>
                <w:sz w:val="18"/>
                <w:szCs w:val="18"/>
                <w:lang w:eastAsia="en-GB"/>
              </w:rPr>
              <w:t>917</w:t>
            </w:r>
            <w:r w:rsidRPr="00D44C9F">
              <w:rPr>
                <w:rFonts w:eastAsia="Arial"/>
                <w:sz w:val="18"/>
                <w:szCs w:val="18"/>
                <w:lang w:eastAsia="en-GB"/>
              </w:rPr>
              <w:t>)</w:t>
            </w:r>
          </w:p>
        </w:tc>
      </w:tr>
      <w:tr w:rsidR="00E4496D" w:rsidRPr="00D44C9F" w14:paraId="6E28C34F" w14:textId="77777777" w:rsidTr="001E2B86">
        <w:trPr>
          <w:trHeight w:val="20"/>
        </w:trPr>
        <w:tc>
          <w:tcPr>
            <w:tcW w:w="3870" w:type="dxa"/>
            <w:shd w:val="clear" w:color="auto" w:fill="auto"/>
          </w:tcPr>
          <w:p w14:paraId="37B27D71" w14:textId="262A556D" w:rsidR="00E4496D" w:rsidRPr="00D44C9F" w:rsidRDefault="00E4496D"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Reclassification</w:t>
            </w:r>
          </w:p>
        </w:tc>
        <w:tc>
          <w:tcPr>
            <w:tcW w:w="1440" w:type="dxa"/>
            <w:tcBorders>
              <w:left w:val="nil"/>
              <w:bottom w:val="nil"/>
              <w:right w:val="nil"/>
            </w:tcBorders>
            <w:shd w:val="clear" w:color="auto" w:fill="FAFAFA"/>
          </w:tcPr>
          <w:p w14:paraId="55832F7E" w14:textId="2FFB33E2"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24C1CDA4" w14:textId="059C77BA"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39FAD064" w14:textId="6975A2F1"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6194E90" w14:textId="09BBFA94"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400</w:t>
            </w:r>
          </w:p>
        </w:tc>
        <w:tc>
          <w:tcPr>
            <w:tcW w:w="1440" w:type="dxa"/>
            <w:tcBorders>
              <w:left w:val="nil"/>
              <w:bottom w:val="nil"/>
              <w:right w:val="nil"/>
            </w:tcBorders>
            <w:shd w:val="clear" w:color="auto" w:fill="FAFAFA"/>
          </w:tcPr>
          <w:p w14:paraId="73E7DA07" w14:textId="2DE3C952"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306</w:t>
            </w:r>
            <w:r w:rsidR="00E4496D" w:rsidRPr="00D44C9F">
              <w:rPr>
                <w:rFonts w:eastAsia="Arial"/>
                <w:sz w:val="18"/>
                <w:szCs w:val="18"/>
                <w:lang w:eastAsia="en-GB"/>
              </w:rPr>
              <w:t>,</w:t>
            </w:r>
            <w:r w:rsidRPr="00236E60">
              <w:rPr>
                <w:rFonts w:eastAsia="Arial"/>
                <w:sz w:val="18"/>
                <w:szCs w:val="18"/>
                <w:lang w:eastAsia="en-GB"/>
              </w:rPr>
              <w:t>952</w:t>
            </w:r>
          </w:p>
        </w:tc>
        <w:tc>
          <w:tcPr>
            <w:tcW w:w="1440" w:type="dxa"/>
            <w:tcBorders>
              <w:left w:val="nil"/>
              <w:bottom w:val="nil"/>
              <w:right w:val="nil"/>
            </w:tcBorders>
            <w:shd w:val="clear" w:color="auto" w:fill="FAFAFA"/>
          </w:tcPr>
          <w:p w14:paraId="20A43814" w14:textId="2D22C0C5"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200DDAF1" w14:textId="797487B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307</w:t>
            </w:r>
            <w:r w:rsidRPr="00D44C9F">
              <w:rPr>
                <w:rFonts w:eastAsia="Arial"/>
                <w:sz w:val="18"/>
                <w:szCs w:val="18"/>
                <w:lang w:eastAsia="en-GB"/>
              </w:rPr>
              <w:t>,</w:t>
            </w:r>
            <w:r w:rsidR="00236E60" w:rsidRPr="00236E60">
              <w:rPr>
                <w:rFonts w:eastAsia="Arial"/>
                <w:sz w:val="18"/>
                <w:szCs w:val="18"/>
                <w:lang w:eastAsia="en-GB"/>
              </w:rPr>
              <w:t>352</w:t>
            </w:r>
            <w:r w:rsidRPr="00D44C9F">
              <w:rPr>
                <w:rFonts w:eastAsia="Arial"/>
                <w:sz w:val="18"/>
                <w:szCs w:val="18"/>
                <w:lang w:eastAsia="en-GB"/>
              </w:rPr>
              <w:t>)</w:t>
            </w:r>
          </w:p>
        </w:tc>
        <w:tc>
          <w:tcPr>
            <w:tcW w:w="1440" w:type="dxa"/>
            <w:tcBorders>
              <w:left w:val="nil"/>
              <w:bottom w:val="nil"/>
              <w:right w:val="nil"/>
            </w:tcBorders>
            <w:shd w:val="clear" w:color="auto" w:fill="FAFAFA"/>
          </w:tcPr>
          <w:p w14:paraId="570822B8" w14:textId="6721FB3B"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r>
      <w:tr w:rsidR="00E4496D" w:rsidRPr="00D44C9F" w14:paraId="4BE2189A" w14:textId="77777777" w:rsidTr="001E2B86">
        <w:trPr>
          <w:trHeight w:val="20"/>
        </w:trPr>
        <w:tc>
          <w:tcPr>
            <w:tcW w:w="3870" w:type="dxa"/>
            <w:shd w:val="clear" w:color="auto" w:fill="auto"/>
          </w:tcPr>
          <w:p w14:paraId="05360603" w14:textId="61F5B57E" w:rsidR="00E4496D" w:rsidRPr="00D44C9F" w:rsidRDefault="00E4496D"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Transfer from (to) other accounts</w:t>
            </w:r>
          </w:p>
        </w:tc>
        <w:tc>
          <w:tcPr>
            <w:tcW w:w="1440" w:type="dxa"/>
            <w:tcBorders>
              <w:left w:val="nil"/>
              <w:bottom w:val="nil"/>
              <w:right w:val="nil"/>
            </w:tcBorders>
            <w:shd w:val="clear" w:color="auto" w:fill="FAFAFA"/>
          </w:tcPr>
          <w:p w14:paraId="049142BD" w14:textId="5302421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53B9EF20" w14:textId="5EA9D73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1F178DBF" w14:textId="560DC619"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65A59A2C" w14:textId="47CDA774"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1D187642" w14:textId="096736C5"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4E7D8782" w14:textId="5896DB95"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139</w:t>
            </w:r>
          </w:p>
        </w:tc>
        <w:tc>
          <w:tcPr>
            <w:tcW w:w="1440" w:type="dxa"/>
            <w:tcBorders>
              <w:left w:val="nil"/>
              <w:bottom w:val="nil"/>
              <w:right w:val="nil"/>
            </w:tcBorders>
            <w:shd w:val="clear" w:color="auto" w:fill="FAFAFA"/>
          </w:tcPr>
          <w:p w14:paraId="48B2B1E9" w14:textId="7EE0E55C"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nil"/>
              <w:right w:val="nil"/>
            </w:tcBorders>
            <w:shd w:val="clear" w:color="auto" w:fill="FAFAFA"/>
          </w:tcPr>
          <w:p w14:paraId="40C475A5" w14:textId="03C25C85"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139</w:t>
            </w:r>
          </w:p>
        </w:tc>
      </w:tr>
      <w:tr w:rsidR="00E4496D" w:rsidRPr="00D44C9F" w14:paraId="30CD4C5D" w14:textId="77777777" w:rsidTr="001E2B86">
        <w:trPr>
          <w:trHeight w:val="20"/>
        </w:trPr>
        <w:tc>
          <w:tcPr>
            <w:tcW w:w="3870" w:type="dxa"/>
            <w:shd w:val="clear" w:color="auto" w:fill="auto"/>
          </w:tcPr>
          <w:p w14:paraId="2258CE13" w14:textId="4EF74D59" w:rsidR="00E4496D" w:rsidRPr="00D44C9F" w:rsidRDefault="00E4496D"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Depreciation charge</w:t>
            </w:r>
          </w:p>
        </w:tc>
        <w:tc>
          <w:tcPr>
            <w:tcW w:w="1440" w:type="dxa"/>
            <w:tcBorders>
              <w:left w:val="nil"/>
              <w:right w:val="nil"/>
            </w:tcBorders>
            <w:shd w:val="clear" w:color="auto" w:fill="FAFAFA"/>
          </w:tcPr>
          <w:p w14:paraId="43E66FA4" w14:textId="18AE2FCB"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right w:val="nil"/>
            </w:tcBorders>
            <w:shd w:val="clear" w:color="auto" w:fill="FAFAFA"/>
          </w:tcPr>
          <w:p w14:paraId="7A55BE04" w14:textId="75643D63"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513</w:t>
            </w:r>
            <w:r w:rsidRPr="00D44C9F">
              <w:rPr>
                <w:rFonts w:eastAsia="Arial"/>
                <w:sz w:val="18"/>
                <w:szCs w:val="18"/>
                <w:lang w:eastAsia="en-GB"/>
              </w:rPr>
              <w:t>)</w:t>
            </w:r>
          </w:p>
        </w:tc>
        <w:tc>
          <w:tcPr>
            <w:tcW w:w="1440" w:type="dxa"/>
            <w:tcBorders>
              <w:left w:val="nil"/>
              <w:right w:val="nil"/>
            </w:tcBorders>
            <w:shd w:val="clear" w:color="auto" w:fill="FAFAFA"/>
          </w:tcPr>
          <w:p w14:paraId="46679EAE" w14:textId="4A5DD0F5"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3</w:t>
            </w:r>
            <w:r w:rsidRPr="00D44C9F">
              <w:rPr>
                <w:rFonts w:eastAsia="Arial"/>
                <w:sz w:val="18"/>
                <w:szCs w:val="18"/>
                <w:lang w:eastAsia="en-GB"/>
              </w:rPr>
              <w:t>,</w:t>
            </w:r>
            <w:r w:rsidR="00236E60" w:rsidRPr="00236E60">
              <w:rPr>
                <w:rFonts w:eastAsia="Arial"/>
                <w:sz w:val="18"/>
                <w:szCs w:val="18"/>
                <w:lang w:eastAsia="en-GB"/>
              </w:rPr>
              <w:t>771</w:t>
            </w:r>
            <w:r w:rsidRPr="00D44C9F">
              <w:rPr>
                <w:rFonts w:eastAsia="Arial"/>
                <w:sz w:val="18"/>
                <w:szCs w:val="18"/>
                <w:lang w:eastAsia="en-GB"/>
              </w:rPr>
              <w:t>)</w:t>
            </w:r>
          </w:p>
        </w:tc>
        <w:tc>
          <w:tcPr>
            <w:tcW w:w="1440" w:type="dxa"/>
            <w:tcBorders>
              <w:left w:val="nil"/>
              <w:right w:val="nil"/>
            </w:tcBorders>
            <w:shd w:val="clear" w:color="auto" w:fill="FAFAFA"/>
          </w:tcPr>
          <w:p w14:paraId="103F638A" w14:textId="45C22598"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43</w:t>
            </w:r>
            <w:r w:rsidRPr="00D44C9F">
              <w:rPr>
                <w:rFonts w:eastAsia="Arial"/>
                <w:sz w:val="18"/>
                <w:szCs w:val="18"/>
                <w:lang w:eastAsia="en-GB"/>
              </w:rPr>
              <w:t>,</w:t>
            </w:r>
            <w:r w:rsidR="00236E60" w:rsidRPr="00236E60">
              <w:rPr>
                <w:rFonts w:eastAsia="Arial"/>
                <w:sz w:val="18"/>
                <w:szCs w:val="18"/>
                <w:lang w:eastAsia="en-GB"/>
              </w:rPr>
              <w:t>500</w:t>
            </w:r>
            <w:r w:rsidRPr="00D44C9F">
              <w:rPr>
                <w:rFonts w:eastAsia="Arial"/>
                <w:sz w:val="18"/>
                <w:szCs w:val="18"/>
                <w:lang w:eastAsia="en-GB"/>
              </w:rPr>
              <w:t>)</w:t>
            </w:r>
          </w:p>
        </w:tc>
        <w:tc>
          <w:tcPr>
            <w:tcW w:w="1440" w:type="dxa"/>
            <w:tcBorders>
              <w:left w:val="nil"/>
              <w:right w:val="nil"/>
            </w:tcBorders>
            <w:shd w:val="clear" w:color="auto" w:fill="FAFAFA"/>
          </w:tcPr>
          <w:p w14:paraId="6ADA4EF1" w14:textId="6163EE15"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132</w:t>
            </w:r>
            <w:r w:rsidRPr="00D44C9F">
              <w:rPr>
                <w:rFonts w:eastAsia="Arial"/>
                <w:sz w:val="18"/>
                <w:szCs w:val="18"/>
                <w:lang w:eastAsia="en-GB"/>
              </w:rPr>
              <w:t>,</w:t>
            </w:r>
            <w:r w:rsidR="00236E60" w:rsidRPr="00236E60">
              <w:rPr>
                <w:rFonts w:eastAsia="Arial"/>
                <w:sz w:val="18"/>
                <w:szCs w:val="18"/>
                <w:lang w:eastAsia="en-GB"/>
              </w:rPr>
              <w:t>198</w:t>
            </w:r>
            <w:r w:rsidRPr="00D44C9F">
              <w:rPr>
                <w:rFonts w:eastAsia="Arial"/>
                <w:sz w:val="18"/>
                <w:szCs w:val="18"/>
                <w:lang w:eastAsia="en-GB"/>
              </w:rPr>
              <w:t>)</w:t>
            </w:r>
          </w:p>
        </w:tc>
        <w:tc>
          <w:tcPr>
            <w:tcW w:w="1440" w:type="dxa"/>
            <w:tcBorders>
              <w:left w:val="nil"/>
              <w:right w:val="nil"/>
            </w:tcBorders>
            <w:shd w:val="clear" w:color="auto" w:fill="FAFAFA"/>
          </w:tcPr>
          <w:p w14:paraId="54135B07" w14:textId="45B193F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w:t>
            </w:r>
            <w:r w:rsidRPr="00D44C9F">
              <w:rPr>
                <w:rFonts w:eastAsia="Arial"/>
                <w:sz w:val="18"/>
                <w:szCs w:val="18"/>
                <w:lang w:eastAsia="en-GB"/>
              </w:rPr>
              <w:t>,</w:t>
            </w:r>
            <w:r w:rsidR="00236E60" w:rsidRPr="00236E60">
              <w:rPr>
                <w:rFonts w:eastAsia="Arial"/>
                <w:sz w:val="18"/>
                <w:szCs w:val="18"/>
                <w:lang w:eastAsia="en-GB"/>
              </w:rPr>
              <w:t>121</w:t>
            </w:r>
            <w:r w:rsidRPr="00D44C9F">
              <w:rPr>
                <w:rFonts w:eastAsia="Arial"/>
                <w:sz w:val="18"/>
                <w:szCs w:val="18"/>
                <w:lang w:eastAsia="en-GB"/>
              </w:rPr>
              <w:t>)</w:t>
            </w:r>
          </w:p>
        </w:tc>
        <w:tc>
          <w:tcPr>
            <w:tcW w:w="1440" w:type="dxa"/>
            <w:tcBorders>
              <w:left w:val="nil"/>
              <w:right w:val="nil"/>
            </w:tcBorders>
            <w:shd w:val="clear" w:color="auto" w:fill="FAFAFA"/>
          </w:tcPr>
          <w:p w14:paraId="209A4A18" w14:textId="1414FA68"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right w:val="nil"/>
            </w:tcBorders>
            <w:shd w:val="clear" w:color="auto" w:fill="FAFAFA"/>
          </w:tcPr>
          <w:p w14:paraId="0597EF8B" w14:textId="5EF68151"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181</w:t>
            </w:r>
            <w:r w:rsidRPr="00D44C9F">
              <w:rPr>
                <w:rFonts w:eastAsia="Arial"/>
                <w:sz w:val="18"/>
                <w:szCs w:val="18"/>
                <w:lang w:eastAsia="en-GB"/>
              </w:rPr>
              <w:t>,</w:t>
            </w:r>
            <w:r w:rsidR="00236E60" w:rsidRPr="00236E60">
              <w:rPr>
                <w:rFonts w:eastAsia="Arial"/>
                <w:sz w:val="18"/>
                <w:szCs w:val="18"/>
                <w:lang w:eastAsia="en-GB"/>
              </w:rPr>
              <w:t>103</w:t>
            </w:r>
            <w:r w:rsidRPr="00D44C9F">
              <w:rPr>
                <w:rFonts w:eastAsia="Arial"/>
                <w:sz w:val="18"/>
                <w:szCs w:val="18"/>
                <w:lang w:eastAsia="en-GB"/>
              </w:rPr>
              <w:t>)</w:t>
            </w:r>
          </w:p>
        </w:tc>
      </w:tr>
      <w:tr w:rsidR="00E4496D" w:rsidRPr="00D44C9F" w14:paraId="35F62D74" w14:textId="77777777" w:rsidTr="001E2B86">
        <w:trPr>
          <w:trHeight w:val="20"/>
        </w:trPr>
        <w:tc>
          <w:tcPr>
            <w:tcW w:w="3870" w:type="dxa"/>
            <w:shd w:val="clear" w:color="auto" w:fill="auto"/>
          </w:tcPr>
          <w:p w14:paraId="41A557CE" w14:textId="003E9BBA" w:rsidR="00E4496D" w:rsidRPr="00D44C9F" w:rsidRDefault="00E4496D" w:rsidP="00550365">
            <w:pPr>
              <w:spacing w:after="0" w:line="240" w:lineRule="auto"/>
              <w:ind w:left="129" w:right="-72" w:hanging="230"/>
              <w:jc w:val="both"/>
              <w:rPr>
                <w:rFonts w:eastAsia="Arial"/>
                <w:sz w:val="18"/>
                <w:szCs w:val="18"/>
                <w:lang w:eastAsia="en-GB"/>
              </w:rPr>
            </w:pPr>
            <w:r w:rsidRPr="00D44C9F">
              <w:rPr>
                <w:rFonts w:eastAsia="Arial"/>
                <w:sz w:val="18"/>
                <w:szCs w:val="18"/>
                <w:lang w:eastAsia="en-GB"/>
              </w:rPr>
              <w:t>Reversal (impairment loss)</w:t>
            </w:r>
          </w:p>
        </w:tc>
        <w:tc>
          <w:tcPr>
            <w:tcW w:w="1440" w:type="dxa"/>
            <w:tcBorders>
              <w:left w:val="nil"/>
              <w:bottom w:val="single" w:sz="4" w:space="0" w:color="auto"/>
              <w:right w:val="nil"/>
            </w:tcBorders>
            <w:shd w:val="clear" w:color="auto" w:fill="FAFAFA"/>
          </w:tcPr>
          <w:p w14:paraId="7F265120" w14:textId="6D6C448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7C0329EA" w14:textId="0AC8A6F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206BE86D" w14:textId="250B0D6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66C05F28" w14:textId="6CFF5D77"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7D0F7F42" w14:textId="23ABC37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14</w:t>
            </w:r>
            <w:r w:rsidRPr="00D44C9F">
              <w:rPr>
                <w:rFonts w:eastAsia="Arial"/>
                <w:sz w:val="18"/>
                <w:szCs w:val="18"/>
                <w:lang w:eastAsia="en-GB"/>
              </w:rPr>
              <w:t>,</w:t>
            </w:r>
            <w:r w:rsidR="00236E60" w:rsidRPr="00236E60">
              <w:rPr>
                <w:rFonts w:eastAsia="Arial"/>
                <w:sz w:val="18"/>
                <w:szCs w:val="18"/>
                <w:lang w:eastAsia="en-GB"/>
              </w:rPr>
              <w:t>690</w:t>
            </w: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5691FF3C" w14:textId="505D7A1E"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16583FF2" w14:textId="03D71A36"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39F98F2B" w14:textId="47FDFA0F"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14</w:t>
            </w:r>
            <w:r w:rsidRPr="00D44C9F">
              <w:rPr>
                <w:rFonts w:eastAsia="Arial"/>
                <w:sz w:val="18"/>
                <w:szCs w:val="18"/>
                <w:lang w:eastAsia="en-GB"/>
              </w:rPr>
              <w:t>,</w:t>
            </w:r>
            <w:r w:rsidR="00236E60" w:rsidRPr="00236E60">
              <w:rPr>
                <w:rFonts w:eastAsia="Arial"/>
                <w:sz w:val="18"/>
                <w:szCs w:val="18"/>
                <w:lang w:eastAsia="en-GB"/>
              </w:rPr>
              <w:t>690</w:t>
            </w:r>
            <w:r w:rsidRPr="00D44C9F">
              <w:rPr>
                <w:rFonts w:eastAsia="Arial"/>
                <w:sz w:val="18"/>
                <w:szCs w:val="18"/>
                <w:lang w:eastAsia="en-GB"/>
              </w:rPr>
              <w:t>)</w:t>
            </w:r>
          </w:p>
        </w:tc>
      </w:tr>
      <w:tr w:rsidR="00E4496D" w:rsidRPr="00D44C9F" w14:paraId="1A4CD80D" w14:textId="77777777" w:rsidTr="001E2B86">
        <w:trPr>
          <w:trHeight w:val="20"/>
        </w:trPr>
        <w:tc>
          <w:tcPr>
            <w:tcW w:w="3870" w:type="dxa"/>
            <w:shd w:val="clear" w:color="auto" w:fill="auto"/>
          </w:tcPr>
          <w:p w14:paraId="7015D635" w14:textId="77777777" w:rsidR="00E4496D" w:rsidRPr="00D44C9F" w:rsidRDefault="00E4496D"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FAFAFA"/>
          </w:tcPr>
          <w:p w14:paraId="10C7A44C"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55F6A098"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17BCEC4"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5B83675"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70DE6B7"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B58EDDE"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64FFDFC"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4DAA535C" w14:textId="5299EE18" w:rsidR="00E4496D" w:rsidRPr="00D44C9F" w:rsidRDefault="00E4496D" w:rsidP="00550365">
            <w:pPr>
              <w:spacing w:after="0" w:line="240" w:lineRule="auto"/>
              <w:ind w:right="-72"/>
              <w:jc w:val="right"/>
              <w:rPr>
                <w:rFonts w:eastAsia="Arial"/>
                <w:sz w:val="18"/>
                <w:szCs w:val="18"/>
                <w:lang w:eastAsia="en-GB"/>
              </w:rPr>
            </w:pPr>
          </w:p>
        </w:tc>
      </w:tr>
      <w:tr w:rsidR="00E4496D" w:rsidRPr="00D44C9F" w14:paraId="720E75AC" w14:textId="77777777" w:rsidTr="001E2B86">
        <w:trPr>
          <w:trHeight w:val="20"/>
        </w:trPr>
        <w:tc>
          <w:tcPr>
            <w:tcW w:w="3870" w:type="dxa"/>
            <w:shd w:val="clear" w:color="auto" w:fill="auto"/>
          </w:tcPr>
          <w:p w14:paraId="38697746" w14:textId="2FC52FC9" w:rsidR="00E4496D" w:rsidRPr="00D44C9F" w:rsidRDefault="00E4496D" w:rsidP="00550365">
            <w:pPr>
              <w:spacing w:after="0" w:line="240" w:lineRule="auto"/>
              <w:ind w:left="129" w:right="-72" w:hanging="230"/>
              <w:jc w:val="both"/>
              <w:rPr>
                <w:rFonts w:eastAsia="Arial"/>
                <w:sz w:val="18"/>
                <w:szCs w:val="18"/>
                <w:lang w:eastAsia="en-GB"/>
              </w:rPr>
            </w:pPr>
            <w:r w:rsidRPr="00D44C9F">
              <w:rPr>
                <w:sz w:val="18"/>
                <w:szCs w:val="18"/>
              </w:rPr>
              <w:t>Closing net book amount</w:t>
            </w:r>
          </w:p>
        </w:tc>
        <w:tc>
          <w:tcPr>
            <w:tcW w:w="1440" w:type="dxa"/>
            <w:tcBorders>
              <w:left w:val="nil"/>
              <w:bottom w:val="single" w:sz="4" w:space="0" w:color="auto"/>
              <w:right w:val="nil"/>
            </w:tcBorders>
            <w:shd w:val="clear" w:color="auto" w:fill="FAFAFA"/>
          </w:tcPr>
          <w:p w14:paraId="4111812F" w14:textId="305072EA"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single" w:sz="4" w:space="0" w:color="auto"/>
              <w:right w:val="nil"/>
            </w:tcBorders>
            <w:shd w:val="clear" w:color="auto" w:fill="FAFAFA"/>
          </w:tcPr>
          <w:p w14:paraId="5795D039" w14:textId="660EDA61"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296206FB" w14:textId="0AF4CBBF"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38</w:t>
            </w:r>
            <w:r w:rsidR="00E4496D" w:rsidRPr="00D44C9F">
              <w:rPr>
                <w:rFonts w:eastAsia="Arial"/>
                <w:sz w:val="18"/>
                <w:szCs w:val="18"/>
                <w:lang w:eastAsia="en-GB"/>
              </w:rPr>
              <w:t>,</w:t>
            </w:r>
            <w:r w:rsidRPr="00236E60">
              <w:rPr>
                <w:rFonts w:eastAsia="Arial"/>
                <w:sz w:val="18"/>
                <w:szCs w:val="18"/>
                <w:lang w:eastAsia="en-GB"/>
              </w:rPr>
              <w:t>587</w:t>
            </w:r>
          </w:p>
        </w:tc>
        <w:tc>
          <w:tcPr>
            <w:tcW w:w="1440" w:type="dxa"/>
            <w:tcBorders>
              <w:left w:val="nil"/>
              <w:bottom w:val="single" w:sz="4" w:space="0" w:color="auto"/>
              <w:right w:val="nil"/>
            </w:tcBorders>
            <w:shd w:val="clear" w:color="auto" w:fill="FAFAFA"/>
          </w:tcPr>
          <w:p w14:paraId="30B290B8" w14:textId="64B419DA"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166</w:t>
            </w:r>
            <w:r w:rsidR="00E4496D" w:rsidRPr="00D44C9F">
              <w:rPr>
                <w:rFonts w:eastAsia="Arial"/>
                <w:sz w:val="18"/>
                <w:szCs w:val="18"/>
                <w:lang w:eastAsia="en-GB"/>
              </w:rPr>
              <w:t>,</w:t>
            </w:r>
            <w:r w:rsidRPr="00236E60">
              <w:rPr>
                <w:rFonts w:eastAsia="Arial"/>
                <w:sz w:val="18"/>
                <w:szCs w:val="18"/>
                <w:lang w:eastAsia="en-GB"/>
              </w:rPr>
              <w:t>568</w:t>
            </w:r>
          </w:p>
        </w:tc>
        <w:tc>
          <w:tcPr>
            <w:tcW w:w="1440" w:type="dxa"/>
            <w:tcBorders>
              <w:left w:val="nil"/>
              <w:bottom w:val="single" w:sz="4" w:space="0" w:color="auto"/>
              <w:right w:val="nil"/>
            </w:tcBorders>
            <w:shd w:val="clear" w:color="auto" w:fill="FAFAFA"/>
          </w:tcPr>
          <w:p w14:paraId="4D66ABE6" w14:textId="6D938186"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701</w:t>
            </w:r>
            <w:r w:rsidR="00E4496D" w:rsidRPr="00D44C9F">
              <w:rPr>
                <w:rFonts w:eastAsia="Arial"/>
                <w:sz w:val="18"/>
                <w:szCs w:val="18"/>
                <w:lang w:eastAsia="en-GB"/>
              </w:rPr>
              <w:t>,</w:t>
            </w:r>
            <w:r w:rsidRPr="00236E60">
              <w:rPr>
                <w:rFonts w:eastAsia="Arial"/>
                <w:sz w:val="18"/>
                <w:szCs w:val="18"/>
                <w:lang w:eastAsia="en-GB"/>
              </w:rPr>
              <w:t>483</w:t>
            </w:r>
          </w:p>
        </w:tc>
        <w:tc>
          <w:tcPr>
            <w:tcW w:w="1440" w:type="dxa"/>
            <w:tcBorders>
              <w:left w:val="nil"/>
              <w:bottom w:val="single" w:sz="4" w:space="0" w:color="auto"/>
              <w:right w:val="nil"/>
            </w:tcBorders>
            <w:shd w:val="clear" w:color="auto" w:fill="FAFAFA"/>
          </w:tcPr>
          <w:p w14:paraId="76DD7436" w14:textId="030A2A3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201</w:t>
            </w:r>
          </w:p>
        </w:tc>
        <w:tc>
          <w:tcPr>
            <w:tcW w:w="1440" w:type="dxa"/>
            <w:tcBorders>
              <w:left w:val="nil"/>
              <w:bottom w:val="single" w:sz="4" w:space="0" w:color="auto"/>
              <w:right w:val="nil"/>
            </w:tcBorders>
            <w:shd w:val="clear" w:color="auto" w:fill="FAFAFA"/>
          </w:tcPr>
          <w:p w14:paraId="399F04E2" w14:textId="08BA7095"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45</w:t>
            </w:r>
            <w:r w:rsidR="00E4496D" w:rsidRPr="00D44C9F">
              <w:rPr>
                <w:rFonts w:eastAsia="Arial"/>
                <w:sz w:val="18"/>
                <w:szCs w:val="18"/>
                <w:lang w:eastAsia="en-GB"/>
              </w:rPr>
              <w:t>,</w:t>
            </w:r>
            <w:r w:rsidRPr="00236E60">
              <w:rPr>
                <w:rFonts w:eastAsia="Arial"/>
                <w:sz w:val="18"/>
                <w:szCs w:val="18"/>
                <w:lang w:eastAsia="en-GB"/>
              </w:rPr>
              <w:t>804</w:t>
            </w:r>
          </w:p>
        </w:tc>
        <w:tc>
          <w:tcPr>
            <w:tcW w:w="1440" w:type="dxa"/>
            <w:tcBorders>
              <w:left w:val="nil"/>
              <w:bottom w:val="single" w:sz="4" w:space="0" w:color="auto"/>
              <w:right w:val="nil"/>
            </w:tcBorders>
            <w:shd w:val="clear" w:color="auto" w:fill="FAFAFA"/>
          </w:tcPr>
          <w:p w14:paraId="28C03DC5" w14:textId="39C59DC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428</w:t>
            </w:r>
            <w:r w:rsidR="00E4496D" w:rsidRPr="00D44C9F">
              <w:rPr>
                <w:rFonts w:eastAsia="Arial"/>
                <w:sz w:val="18"/>
                <w:szCs w:val="18"/>
                <w:lang w:eastAsia="en-GB"/>
              </w:rPr>
              <w:t>,</w:t>
            </w:r>
            <w:r w:rsidRPr="00236E60">
              <w:rPr>
                <w:rFonts w:eastAsia="Arial"/>
                <w:sz w:val="18"/>
                <w:szCs w:val="18"/>
                <w:lang w:eastAsia="en-GB"/>
              </w:rPr>
              <w:t>146</w:t>
            </w:r>
          </w:p>
        </w:tc>
      </w:tr>
      <w:tr w:rsidR="00E4496D" w:rsidRPr="00D44C9F" w14:paraId="346A4AB0" w14:textId="77777777" w:rsidTr="001E2B86">
        <w:trPr>
          <w:trHeight w:val="20"/>
        </w:trPr>
        <w:tc>
          <w:tcPr>
            <w:tcW w:w="3870" w:type="dxa"/>
            <w:shd w:val="clear" w:color="auto" w:fill="auto"/>
          </w:tcPr>
          <w:p w14:paraId="765090CD" w14:textId="77777777" w:rsidR="00E4496D" w:rsidRPr="00D44C9F" w:rsidRDefault="00E4496D" w:rsidP="00550365">
            <w:pPr>
              <w:spacing w:after="0" w:line="240" w:lineRule="auto"/>
              <w:ind w:left="129" w:right="-72" w:hanging="230"/>
              <w:jc w:val="both"/>
              <w:rPr>
                <w:sz w:val="18"/>
                <w:szCs w:val="18"/>
              </w:rPr>
            </w:pPr>
          </w:p>
        </w:tc>
        <w:tc>
          <w:tcPr>
            <w:tcW w:w="1440" w:type="dxa"/>
            <w:tcBorders>
              <w:top w:val="single" w:sz="4" w:space="0" w:color="auto"/>
              <w:left w:val="nil"/>
              <w:bottom w:val="nil"/>
              <w:right w:val="nil"/>
            </w:tcBorders>
            <w:shd w:val="clear" w:color="auto" w:fill="FAFAFA"/>
          </w:tcPr>
          <w:p w14:paraId="0BD0071B"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6AD4963"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0E525BF"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71E5CE80"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182FF499"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2C74669"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7362FDA"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31E4DFCB" w14:textId="248B1876" w:rsidR="00E4496D" w:rsidRPr="00D44C9F" w:rsidRDefault="00E4496D" w:rsidP="00550365">
            <w:pPr>
              <w:spacing w:after="0" w:line="240" w:lineRule="auto"/>
              <w:ind w:right="-72"/>
              <w:jc w:val="right"/>
              <w:rPr>
                <w:rFonts w:eastAsia="Arial"/>
                <w:sz w:val="18"/>
                <w:szCs w:val="18"/>
                <w:lang w:eastAsia="en-GB"/>
              </w:rPr>
            </w:pPr>
          </w:p>
        </w:tc>
      </w:tr>
      <w:tr w:rsidR="00E4496D" w:rsidRPr="00D44C9F" w14:paraId="56DC6360" w14:textId="77777777" w:rsidTr="001E2B86">
        <w:trPr>
          <w:trHeight w:val="20"/>
        </w:trPr>
        <w:tc>
          <w:tcPr>
            <w:tcW w:w="3870" w:type="dxa"/>
            <w:shd w:val="clear" w:color="auto" w:fill="auto"/>
          </w:tcPr>
          <w:p w14:paraId="7980C729" w14:textId="6BC33391" w:rsidR="00E4496D" w:rsidRPr="00D44C9F" w:rsidRDefault="00E4496D" w:rsidP="00550365">
            <w:pPr>
              <w:spacing w:after="0" w:line="240" w:lineRule="auto"/>
              <w:ind w:left="129" w:right="-72" w:hanging="230"/>
              <w:jc w:val="both"/>
              <w:rPr>
                <w:bCs/>
                <w:sz w:val="18"/>
                <w:szCs w:val="18"/>
              </w:rPr>
            </w:pPr>
            <w:r w:rsidRPr="00D44C9F">
              <w:rPr>
                <w:bCs/>
                <w:sz w:val="18"/>
                <w:szCs w:val="18"/>
              </w:rPr>
              <w:t xml:space="preserve">At </w:t>
            </w:r>
            <w:r w:rsidR="00236E60" w:rsidRPr="00236E60">
              <w:rPr>
                <w:bCs/>
                <w:sz w:val="18"/>
                <w:szCs w:val="18"/>
              </w:rPr>
              <w:t>31</w:t>
            </w:r>
            <w:r w:rsidRPr="00D44C9F">
              <w:rPr>
                <w:bCs/>
                <w:sz w:val="18"/>
                <w:szCs w:val="18"/>
              </w:rPr>
              <w:t xml:space="preserve"> December </w:t>
            </w:r>
            <w:r w:rsidR="00236E60" w:rsidRPr="00236E60">
              <w:rPr>
                <w:bCs/>
                <w:sz w:val="18"/>
                <w:szCs w:val="18"/>
              </w:rPr>
              <w:t>2021</w:t>
            </w:r>
          </w:p>
        </w:tc>
        <w:tc>
          <w:tcPr>
            <w:tcW w:w="1440" w:type="dxa"/>
            <w:tcBorders>
              <w:left w:val="nil"/>
              <w:bottom w:val="nil"/>
              <w:right w:val="nil"/>
            </w:tcBorders>
            <w:shd w:val="clear" w:color="auto" w:fill="FAFAFA"/>
          </w:tcPr>
          <w:p w14:paraId="5C65647B"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38CCB4CD"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2040E874"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52264A8"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37C7BEA"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19AA95A7"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15AEA96" w14:textId="77777777" w:rsidR="00E4496D" w:rsidRPr="00D44C9F"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03BF2BF" w14:textId="44D66E86" w:rsidR="00E4496D" w:rsidRPr="00D44C9F" w:rsidRDefault="00E4496D" w:rsidP="00550365">
            <w:pPr>
              <w:spacing w:after="0" w:line="240" w:lineRule="auto"/>
              <w:ind w:right="-72"/>
              <w:jc w:val="right"/>
              <w:rPr>
                <w:rFonts w:eastAsia="Arial"/>
                <w:bCs/>
                <w:sz w:val="18"/>
                <w:szCs w:val="18"/>
                <w:lang w:eastAsia="en-GB"/>
              </w:rPr>
            </w:pPr>
          </w:p>
        </w:tc>
      </w:tr>
      <w:tr w:rsidR="00E4496D" w:rsidRPr="00D44C9F" w14:paraId="5E2AAE6E" w14:textId="77777777" w:rsidTr="001E2B86">
        <w:trPr>
          <w:trHeight w:val="20"/>
        </w:trPr>
        <w:tc>
          <w:tcPr>
            <w:tcW w:w="3870" w:type="dxa"/>
            <w:shd w:val="clear" w:color="auto" w:fill="auto"/>
          </w:tcPr>
          <w:p w14:paraId="3A9E714A" w14:textId="5D623C28" w:rsidR="00E4496D" w:rsidRPr="00D44C9F" w:rsidRDefault="00E4496D" w:rsidP="00550365">
            <w:pPr>
              <w:spacing w:after="0" w:line="240" w:lineRule="auto"/>
              <w:ind w:left="129" w:right="-72" w:hanging="230"/>
              <w:jc w:val="both"/>
              <w:rPr>
                <w:b/>
                <w:sz w:val="18"/>
                <w:szCs w:val="18"/>
              </w:rPr>
            </w:pPr>
            <w:r w:rsidRPr="00D44C9F">
              <w:rPr>
                <w:sz w:val="18"/>
                <w:szCs w:val="18"/>
              </w:rPr>
              <w:t xml:space="preserve">Cost </w:t>
            </w:r>
          </w:p>
        </w:tc>
        <w:tc>
          <w:tcPr>
            <w:tcW w:w="1440" w:type="dxa"/>
            <w:tcBorders>
              <w:left w:val="nil"/>
              <w:bottom w:val="nil"/>
              <w:right w:val="nil"/>
            </w:tcBorders>
            <w:shd w:val="clear" w:color="auto" w:fill="FAFAFA"/>
          </w:tcPr>
          <w:p w14:paraId="6B6D05A9" w14:textId="535099A3"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nil"/>
              <w:right w:val="nil"/>
            </w:tcBorders>
            <w:shd w:val="clear" w:color="auto" w:fill="FAFAFA"/>
          </w:tcPr>
          <w:p w14:paraId="507F262B" w14:textId="5997A20F"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38</w:t>
            </w:r>
            <w:r w:rsidR="00E4496D" w:rsidRPr="00D44C9F">
              <w:rPr>
                <w:rFonts w:eastAsia="Arial"/>
                <w:sz w:val="18"/>
                <w:szCs w:val="18"/>
                <w:lang w:eastAsia="en-GB"/>
              </w:rPr>
              <w:t>,</w:t>
            </w:r>
            <w:r w:rsidRPr="00236E60">
              <w:rPr>
                <w:rFonts w:eastAsia="Arial"/>
                <w:sz w:val="18"/>
                <w:szCs w:val="18"/>
                <w:lang w:eastAsia="en-GB"/>
              </w:rPr>
              <w:t>184</w:t>
            </w:r>
          </w:p>
        </w:tc>
        <w:tc>
          <w:tcPr>
            <w:tcW w:w="1440" w:type="dxa"/>
            <w:tcBorders>
              <w:left w:val="nil"/>
              <w:bottom w:val="nil"/>
              <w:right w:val="nil"/>
            </w:tcBorders>
            <w:shd w:val="clear" w:color="auto" w:fill="FAFAFA"/>
          </w:tcPr>
          <w:p w14:paraId="38E8308A" w14:textId="2BEAEBFC"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200</w:t>
            </w:r>
            <w:r w:rsidR="00E4496D" w:rsidRPr="00D44C9F">
              <w:rPr>
                <w:rFonts w:eastAsia="Arial"/>
                <w:sz w:val="18"/>
                <w:szCs w:val="18"/>
                <w:lang w:eastAsia="en-GB"/>
              </w:rPr>
              <w:t>,</w:t>
            </w:r>
            <w:r w:rsidRPr="00236E60">
              <w:rPr>
                <w:rFonts w:eastAsia="Arial"/>
                <w:sz w:val="18"/>
                <w:szCs w:val="18"/>
                <w:lang w:eastAsia="en-GB"/>
              </w:rPr>
              <w:t>131</w:t>
            </w:r>
          </w:p>
        </w:tc>
        <w:tc>
          <w:tcPr>
            <w:tcW w:w="1440" w:type="dxa"/>
            <w:tcBorders>
              <w:left w:val="nil"/>
              <w:bottom w:val="nil"/>
              <w:right w:val="nil"/>
            </w:tcBorders>
            <w:shd w:val="clear" w:color="auto" w:fill="FAFAFA"/>
          </w:tcPr>
          <w:p w14:paraId="3E9AEDB5" w14:textId="3CB25721"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094</w:t>
            </w:r>
            <w:r w:rsidR="00E4496D" w:rsidRPr="00D44C9F">
              <w:rPr>
                <w:rFonts w:eastAsia="Arial"/>
                <w:sz w:val="18"/>
                <w:szCs w:val="18"/>
                <w:lang w:eastAsia="en-GB"/>
              </w:rPr>
              <w:t>,</w:t>
            </w:r>
            <w:r w:rsidRPr="00236E60">
              <w:rPr>
                <w:rFonts w:eastAsia="Arial"/>
                <w:sz w:val="18"/>
                <w:szCs w:val="18"/>
                <w:lang w:eastAsia="en-GB"/>
              </w:rPr>
              <w:t>080</w:t>
            </w:r>
          </w:p>
        </w:tc>
        <w:tc>
          <w:tcPr>
            <w:tcW w:w="1440" w:type="dxa"/>
            <w:tcBorders>
              <w:left w:val="nil"/>
              <w:bottom w:val="nil"/>
              <w:right w:val="nil"/>
            </w:tcBorders>
            <w:shd w:val="clear" w:color="auto" w:fill="FAFAFA"/>
          </w:tcPr>
          <w:p w14:paraId="589E0ED8" w14:textId="52064DAB"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2</w:t>
            </w:r>
            <w:r w:rsidR="00E4496D" w:rsidRPr="00D44C9F">
              <w:rPr>
                <w:rFonts w:eastAsia="Arial"/>
                <w:sz w:val="18"/>
                <w:szCs w:val="18"/>
                <w:lang w:eastAsia="en-GB"/>
              </w:rPr>
              <w:t>,</w:t>
            </w:r>
            <w:r w:rsidRPr="00236E60">
              <w:rPr>
                <w:rFonts w:eastAsia="Arial"/>
                <w:sz w:val="18"/>
                <w:szCs w:val="18"/>
                <w:lang w:eastAsia="en-GB"/>
              </w:rPr>
              <w:t>765</w:t>
            </w:r>
            <w:r w:rsidR="00E4496D" w:rsidRPr="00D44C9F">
              <w:rPr>
                <w:rFonts w:eastAsia="Arial"/>
                <w:sz w:val="18"/>
                <w:szCs w:val="18"/>
                <w:lang w:eastAsia="en-GB"/>
              </w:rPr>
              <w:t>,</w:t>
            </w:r>
            <w:r w:rsidRPr="00236E60">
              <w:rPr>
                <w:rFonts w:eastAsia="Arial"/>
                <w:sz w:val="18"/>
                <w:szCs w:val="18"/>
                <w:lang w:eastAsia="en-GB"/>
              </w:rPr>
              <w:t>918</w:t>
            </w:r>
          </w:p>
        </w:tc>
        <w:tc>
          <w:tcPr>
            <w:tcW w:w="1440" w:type="dxa"/>
            <w:tcBorders>
              <w:left w:val="nil"/>
              <w:bottom w:val="nil"/>
              <w:right w:val="nil"/>
            </w:tcBorders>
            <w:shd w:val="clear" w:color="auto" w:fill="FAFAFA"/>
          </w:tcPr>
          <w:p w14:paraId="42AC695B" w14:textId="2E29A1D6" w:rsidR="00E4496D" w:rsidRPr="00D44C9F" w:rsidRDefault="00236E60" w:rsidP="00550365">
            <w:pPr>
              <w:spacing w:after="0" w:line="240" w:lineRule="auto"/>
              <w:ind w:right="-72"/>
              <w:jc w:val="right"/>
              <w:rPr>
                <w:rFonts w:eastAsia="Arial"/>
                <w:sz w:val="18"/>
                <w:szCs w:val="18"/>
                <w:cs/>
                <w:lang w:eastAsia="en-GB"/>
              </w:rPr>
            </w:pPr>
            <w:r w:rsidRPr="00236E60">
              <w:rPr>
                <w:rFonts w:eastAsia="Arial"/>
                <w:sz w:val="18"/>
                <w:szCs w:val="18"/>
                <w:lang w:eastAsia="en-GB"/>
              </w:rPr>
              <w:t>45</w:t>
            </w:r>
            <w:r w:rsidR="00E4496D" w:rsidRPr="00D44C9F">
              <w:rPr>
                <w:rFonts w:eastAsia="Arial"/>
                <w:sz w:val="18"/>
                <w:szCs w:val="18"/>
                <w:lang w:eastAsia="en-GB"/>
              </w:rPr>
              <w:t>,</w:t>
            </w:r>
            <w:r w:rsidRPr="00236E60">
              <w:rPr>
                <w:rFonts w:eastAsia="Arial"/>
                <w:sz w:val="18"/>
                <w:szCs w:val="18"/>
                <w:lang w:eastAsia="en-GB"/>
              </w:rPr>
              <w:t>194</w:t>
            </w:r>
          </w:p>
        </w:tc>
        <w:tc>
          <w:tcPr>
            <w:tcW w:w="1440" w:type="dxa"/>
            <w:tcBorders>
              <w:left w:val="nil"/>
              <w:bottom w:val="nil"/>
              <w:right w:val="nil"/>
            </w:tcBorders>
            <w:shd w:val="clear" w:color="auto" w:fill="FAFAFA"/>
          </w:tcPr>
          <w:p w14:paraId="6D6AAB84" w14:textId="7AE8077E"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45</w:t>
            </w:r>
            <w:r w:rsidR="00E4496D" w:rsidRPr="00D44C9F">
              <w:rPr>
                <w:rFonts w:eastAsia="Arial"/>
                <w:sz w:val="18"/>
                <w:szCs w:val="18"/>
                <w:lang w:eastAsia="en-GB"/>
              </w:rPr>
              <w:t>,</w:t>
            </w:r>
            <w:r w:rsidRPr="00236E60">
              <w:rPr>
                <w:rFonts w:eastAsia="Arial"/>
                <w:sz w:val="18"/>
                <w:szCs w:val="18"/>
                <w:lang w:eastAsia="en-GB"/>
              </w:rPr>
              <w:t>804</w:t>
            </w:r>
          </w:p>
        </w:tc>
        <w:tc>
          <w:tcPr>
            <w:tcW w:w="1440" w:type="dxa"/>
            <w:tcBorders>
              <w:left w:val="nil"/>
              <w:bottom w:val="nil"/>
              <w:right w:val="nil"/>
            </w:tcBorders>
            <w:shd w:val="clear" w:color="auto" w:fill="FAFAFA"/>
          </w:tcPr>
          <w:p w14:paraId="6B52AFAF" w14:textId="3723C8F7"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4</w:t>
            </w:r>
            <w:r w:rsidR="00E4496D" w:rsidRPr="00D44C9F">
              <w:rPr>
                <w:rFonts w:eastAsia="Arial"/>
                <w:sz w:val="18"/>
                <w:szCs w:val="18"/>
                <w:lang w:eastAsia="en-GB"/>
              </w:rPr>
              <w:t>,</w:t>
            </w:r>
            <w:r w:rsidRPr="00236E60">
              <w:rPr>
                <w:rFonts w:eastAsia="Arial"/>
                <w:sz w:val="18"/>
                <w:szCs w:val="18"/>
                <w:lang w:eastAsia="en-GB"/>
              </w:rPr>
              <w:t>663</w:t>
            </w:r>
            <w:r w:rsidR="00E4496D" w:rsidRPr="00D44C9F">
              <w:rPr>
                <w:rFonts w:eastAsia="Arial"/>
                <w:sz w:val="18"/>
                <w:szCs w:val="18"/>
                <w:lang w:eastAsia="en-GB"/>
              </w:rPr>
              <w:t>,</w:t>
            </w:r>
            <w:r w:rsidRPr="00236E60">
              <w:rPr>
                <w:rFonts w:eastAsia="Arial"/>
                <w:sz w:val="18"/>
                <w:szCs w:val="18"/>
                <w:lang w:eastAsia="en-GB"/>
              </w:rPr>
              <w:t>814</w:t>
            </w:r>
          </w:p>
        </w:tc>
      </w:tr>
      <w:tr w:rsidR="00E4496D" w:rsidRPr="00D44C9F" w14:paraId="23C08EA0" w14:textId="77777777" w:rsidTr="001E2B86">
        <w:trPr>
          <w:trHeight w:val="20"/>
        </w:trPr>
        <w:tc>
          <w:tcPr>
            <w:tcW w:w="3870" w:type="dxa"/>
            <w:shd w:val="clear" w:color="auto" w:fill="auto"/>
          </w:tcPr>
          <w:p w14:paraId="257C60D0" w14:textId="6C71AFCE" w:rsidR="00E4496D" w:rsidRPr="00D44C9F" w:rsidRDefault="00E4496D" w:rsidP="00550365">
            <w:pPr>
              <w:spacing w:after="0" w:line="240" w:lineRule="auto"/>
              <w:ind w:left="129" w:right="-72" w:hanging="230"/>
              <w:jc w:val="both"/>
              <w:rPr>
                <w:sz w:val="18"/>
                <w:szCs w:val="18"/>
              </w:rPr>
            </w:pPr>
            <w:r w:rsidRPr="00D44C9F">
              <w:rPr>
                <w:sz w:val="18"/>
                <w:szCs w:val="18"/>
                <w:u w:val="single"/>
              </w:rPr>
              <w:t>Less</w:t>
            </w:r>
            <w:r w:rsidRPr="00D44C9F">
              <w:rPr>
                <w:sz w:val="18"/>
                <w:szCs w:val="18"/>
              </w:rPr>
              <w:t xml:space="preserve"> </w:t>
            </w:r>
            <w:r w:rsidR="00550365" w:rsidRPr="00D44C9F">
              <w:rPr>
                <w:sz w:val="18"/>
                <w:szCs w:val="18"/>
              </w:rPr>
              <w:t xml:space="preserve"> </w:t>
            </w:r>
            <w:r w:rsidRPr="00D44C9F">
              <w:rPr>
                <w:sz w:val="18"/>
                <w:szCs w:val="18"/>
              </w:rPr>
              <w:t>Accumulated depreciation</w:t>
            </w:r>
          </w:p>
        </w:tc>
        <w:tc>
          <w:tcPr>
            <w:tcW w:w="1440" w:type="dxa"/>
            <w:tcBorders>
              <w:left w:val="nil"/>
              <w:right w:val="nil"/>
            </w:tcBorders>
            <w:shd w:val="clear" w:color="auto" w:fill="FAFAFA"/>
          </w:tcPr>
          <w:p w14:paraId="2F9ADDD6" w14:textId="60543BCC"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right w:val="nil"/>
            </w:tcBorders>
            <w:shd w:val="clear" w:color="auto" w:fill="FAFAFA"/>
          </w:tcPr>
          <w:p w14:paraId="633D1F26" w14:textId="082744E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38</w:t>
            </w:r>
            <w:r w:rsidRPr="00D44C9F">
              <w:rPr>
                <w:rFonts w:eastAsia="Arial"/>
                <w:sz w:val="18"/>
                <w:szCs w:val="18"/>
                <w:lang w:eastAsia="en-GB"/>
              </w:rPr>
              <w:t>,</w:t>
            </w:r>
            <w:r w:rsidR="00236E60" w:rsidRPr="00236E60">
              <w:rPr>
                <w:rFonts w:eastAsia="Arial"/>
                <w:sz w:val="18"/>
                <w:szCs w:val="18"/>
                <w:lang w:eastAsia="en-GB"/>
              </w:rPr>
              <w:t>184</w:t>
            </w:r>
            <w:r w:rsidRPr="00D44C9F">
              <w:rPr>
                <w:rFonts w:eastAsia="Arial"/>
                <w:sz w:val="18"/>
                <w:szCs w:val="18"/>
                <w:lang w:eastAsia="en-GB"/>
              </w:rPr>
              <w:t>)</w:t>
            </w:r>
          </w:p>
        </w:tc>
        <w:tc>
          <w:tcPr>
            <w:tcW w:w="1440" w:type="dxa"/>
            <w:tcBorders>
              <w:left w:val="nil"/>
              <w:right w:val="nil"/>
            </w:tcBorders>
            <w:shd w:val="clear" w:color="auto" w:fill="FAFAFA"/>
          </w:tcPr>
          <w:p w14:paraId="3AE0EECA" w14:textId="3388F9C0"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161</w:t>
            </w:r>
            <w:r w:rsidRPr="00D44C9F">
              <w:rPr>
                <w:rFonts w:eastAsia="Arial"/>
                <w:sz w:val="18"/>
                <w:szCs w:val="18"/>
                <w:lang w:eastAsia="en-GB"/>
              </w:rPr>
              <w:t>,</w:t>
            </w:r>
            <w:r w:rsidR="00236E60" w:rsidRPr="00236E60">
              <w:rPr>
                <w:rFonts w:eastAsia="Arial"/>
                <w:sz w:val="18"/>
                <w:szCs w:val="18"/>
                <w:lang w:eastAsia="en-GB"/>
              </w:rPr>
              <w:t>544</w:t>
            </w:r>
            <w:r w:rsidRPr="00D44C9F">
              <w:rPr>
                <w:rFonts w:eastAsia="Arial"/>
                <w:sz w:val="18"/>
                <w:szCs w:val="18"/>
                <w:lang w:eastAsia="en-GB"/>
              </w:rPr>
              <w:t>)</w:t>
            </w:r>
          </w:p>
        </w:tc>
        <w:tc>
          <w:tcPr>
            <w:tcW w:w="1440" w:type="dxa"/>
            <w:tcBorders>
              <w:left w:val="nil"/>
              <w:right w:val="nil"/>
            </w:tcBorders>
            <w:shd w:val="clear" w:color="auto" w:fill="FAFAFA"/>
          </w:tcPr>
          <w:p w14:paraId="62358A21" w14:textId="3AD25C9E"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927</w:t>
            </w:r>
            <w:r w:rsidRPr="00D44C9F">
              <w:rPr>
                <w:rFonts w:eastAsia="Arial"/>
                <w:sz w:val="18"/>
                <w:szCs w:val="18"/>
                <w:lang w:eastAsia="en-GB"/>
              </w:rPr>
              <w:t>,</w:t>
            </w:r>
            <w:r w:rsidR="00236E60" w:rsidRPr="00236E60">
              <w:rPr>
                <w:rFonts w:eastAsia="Arial"/>
                <w:sz w:val="18"/>
                <w:szCs w:val="18"/>
                <w:lang w:eastAsia="en-GB"/>
              </w:rPr>
              <w:t>512</w:t>
            </w:r>
            <w:r w:rsidRPr="00D44C9F">
              <w:rPr>
                <w:rFonts w:eastAsia="Arial"/>
                <w:sz w:val="18"/>
                <w:szCs w:val="18"/>
                <w:lang w:eastAsia="en-GB"/>
              </w:rPr>
              <w:t>)</w:t>
            </w:r>
          </w:p>
        </w:tc>
        <w:tc>
          <w:tcPr>
            <w:tcW w:w="1440" w:type="dxa"/>
            <w:tcBorders>
              <w:left w:val="nil"/>
              <w:right w:val="nil"/>
            </w:tcBorders>
            <w:shd w:val="clear" w:color="auto" w:fill="FAFAFA"/>
          </w:tcPr>
          <w:p w14:paraId="3B011085" w14:textId="03C3451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w:t>
            </w:r>
            <w:r w:rsidR="00236E60" w:rsidRPr="00236E60">
              <w:rPr>
                <w:rFonts w:eastAsia="Arial"/>
                <w:sz w:val="18"/>
                <w:szCs w:val="18"/>
                <w:lang w:eastAsia="en-GB"/>
              </w:rPr>
              <w:t>045</w:t>
            </w:r>
            <w:r w:rsidRPr="00D44C9F">
              <w:rPr>
                <w:rFonts w:eastAsia="Arial"/>
                <w:sz w:val="18"/>
                <w:szCs w:val="18"/>
                <w:lang w:eastAsia="en-GB"/>
              </w:rPr>
              <w:t>,</w:t>
            </w:r>
            <w:r w:rsidR="00236E60" w:rsidRPr="00236E60">
              <w:rPr>
                <w:rFonts w:eastAsia="Arial"/>
                <w:sz w:val="18"/>
                <w:szCs w:val="18"/>
                <w:lang w:eastAsia="en-GB"/>
              </w:rPr>
              <w:t>912</w:t>
            </w:r>
            <w:r w:rsidRPr="00D44C9F">
              <w:rPr>
                <w:rFonts w:eastAsia="Arial"/>
                <w:sz w:val="18"/>
                <w:szCs w:val="18"/>
                <w:lang w:eastAsia="en-GB"/>
              </w:rPr>
              <w:t>)</w:t>
            </w:r>
          </w:p>
        </w:tc>
        <w:tc>
          <w:tcPr>
            <w:tcW w:w="1440" w:type="dxa"/>
            <w:tcBorders>
              <w:left w:val="nil"/>
              <w:right w:val="nil"/>
            </w:tcBorders>
            <w:shd w:val="clear" w:color="auto" w:fill="FAFAFA"/>
          </w:tcPr>
          <w:p w14:paraId="32E393D0" w14:textId="15AE3678"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cs/>
                <w:lang w:eastAsia="en-GB"/>
              </w:rPr>
              <w:t>(</w:t>
            </w:r>
            <w:r w:rsidR="00236E60" w:rsidRPr="00236E60">
              <w:rPr>
                <w:rFonts w:eastAsia="Arial"/>
                <w:sz w:val="18"/>
                <w:szCs w:val="18"/>
                <w:lang w:eastAsia="en-GB"/>
              </w:rPr>
              <w:t>43</w:t>
            </w:r>
            <w:r w:rsidRPr="00D44C9F">
              <w:rPr>
                <w:rFonts w:eastAsia="Arial"/>
                <w:sz w:val="18"/>
                <w:szCs w:val="18"/>
                <w:lang w:eastAsia="en-GB"/>
              </w:rPr>
              <w:t>,</w:t>
            </w:r>
            <w:r w:rsidR="00236E60" w:rsidRPr="00236E60">
              <w:rPr>
                <w:rFonts w:eastAsia="Arial"/>
                <w:sz w:val="18"/>
                <w:szCs w:val="18"/>
                <w:lang w:eastAsia="en-GB"/>
              </w:rPr>
              <w:t>993</w:t>
            </w:r>
            <w:r w:rsidRPr="00D44C9F">
              <w:rPr>
                <w:rFonts w:eastAsia="Arial"/>
                <w:sz w:val="18"/>
                <w:szCs w:val="18"/>
                <w:cs/>
                <w:lang w:eastAsia="en-GB"/>
              </w:rPr>
              <w:t>)</w:t>
            </w:r>
          </w:p>
        </w:tc>
        <w:tc>
          <w:tcPr>
            <w:tcW w:w="1440" w:type="dxa"/>
            <w:tcBorders>
              <w:left w:val="nil"/>
              <w:right w:val="nil"/>
            </w:tcBorders>
            <w:shd w:val="clear" w:color="auto" w:fill="FAFAFA"/>
          </w:tcPr>
          <w:p w14:paraId="0FC4F136" w14:textId="7300E0AF"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right w:val="nil"/>
            </w:tcBorders>
            <w:shd w:val="clear" w:color="auto" w:fill="FAFAFA"/>
          </w:tcPr>
          <w:p w14:paraId="5FAA4FB4" w14:textId="05F5848F"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3</w:t>
            </w:r>
            <w:r w:rsidRPr="00D44C9F">
              <w:rPr>
                <w:rFonts w:eastAsia="Arial"/>
                <w:sz w:val="18"/>
                <w:szCs w:val="18"/>
                <w:lang w:eastAsia="en-GB"/>
              </w:rPr>
              <w:t>,</w:t>
            </w:r>
            <w:r w:rsidR="00236E60" w:rsidRPr="00236E60">
              <w:rPr>
                <w:rFonts w:eastAsia="Arial"/>
                <w:sz w:val="18"/>
                <w:szCs w:val="18"/>
                <w:lang w:eastAsia="en-GB"/>
              </w:rPr>
              <w:t>217</w:t>
            </w:r>
            <w:r w:rsidRPr="00D44C9F">
              <w:rPr>
                <w:rFonts w:eastAsia="Arial"/>
                <w:sz w:val="18"/>
                <w:szCs w:val="18"/>
                <w:lang w:eastAsia="en-GB"/>
              </w:rPr>
              <w:t>,</w:t>
            </w:r>
            <w:r w:rsidR="00236E60" w:rsidRPr="00236E60">
              <w:rPr>
                <w:rFonts w:eastAsia="Arial"/>
                <w:sz w:val="18"/>
                <w:szCs w:val="18"/>
                <w:lang w:eastAsia="en-GB"/>
              </w:rPr>
              <w:t>145</w:t>
            </w:r>
            <w:r w:rsidRPr="00D44C9F">
              <w:rPr>
                <w:rFonts w:eastAsia="Arial"/>
                <w:sz w:val="18"/>
                <w:szCs w:val="18"/>
                <w:lang w:eastAsia="en-GB"/>
              </w:rPr>
              <w:t>)</w:t>
            </w:r>
          </w:p>
        </w:tc>
      </w:tr>
      <w:tr w:rsidR="00E4496D" w:rsidRPr="00D44C9F" w14:paraId="42E384BE" w14:textId="77777777" w:rsidTr="001E2B86">
        <w:trPr>
          <w:trHeight w:val="20"/>
        </w:trPr>
        <w:tc>
          <w:tcPr>
            <w:tcW w:w="3870" w:type="dxa"/>
            <w:shd w:val="clear" w:color="auto" w:fill="auto"/>
          </w:tcPr>
          <w:p w14:paraId="4C834AB9" w14:textId="60725D48" w:rsidR="00E4496D" w:rsidRPr="00D44C9F" w:rsidRDefault="00E4496D" w:rsidP="00550365">
            <w:pPr>
              <w:spacing w:after="0" w:line="240" w:lineRule="auto"/>
              <w:ind w:left="129" w:right="-72" w:hanging="230"/>
              <w:jc w:val="both"/>
              <w:rPr>
                <w:sz w:val="18"/>
                <w:szCs w:val="18"/>
                <w:u w:val="single"/>
              </w:rPr>
            </w:pPr>
            <w:r w:rsidRPr="00D44C9F">
              <w:rPr>
                <w:sz w:val="18"/>
                <w:szCs w:val="18"/>
                <w:u w:val="single"/>
              </w:rPr>
              <w:t>Less</w:t>
            </w:r>
            <w:r w:rsidRPr="00D44C9F">
              <w:rPr>
                <w:sz w:val="18"/>
                <w:szCs w:val="18"/>
              </w:rPr>
              <w:t xml:space="preserve"> </w:t>
            </w:r>
            <w:r w:rsidR="00550365" w:rsidRPr="00D44C9F">
              <w:rPr>
                <w:sz w:val="18"/>
                <w:szCs w:val="18"/>
              </w:rPr>
              <w:t xml:space="preserve"> </w:t>
            </w:r>
            <w:r w:rsidRPr="00D44C9F">
              <w:rPr>
                <w:sz w:val="18"/>
                <w:szCs w:val="18"/>
              </w:rPr>
              <w:t xml:space="preserve">Accumulated impairment </w:t>
            </w:r>
          </w:p>
        </w:tc>
        <w:tc>
          <w:tcPr>
            <w:tcW w:w="1440" w:type="dxa"/>
            <w:tcBorders>
              <w:left w:val="nil"/>
              <w:bottom w:val="single" w:sz="4" w:space="0" w:color="auto"/>
              <w:right w:val="nil"/>
            </w:tcBorders>
            <w:shd w:val="clear" w:color="auto" w:fill="FAFAFA"/>
          </w:tcPr>
          <w:p w14:paraId="63D67E69" w14:textId="1A86DE8C"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36BC6EDE" w14:textId="6C25B731"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75F603A0" w14:textId="1181D70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79F60E2D" w14:textId="09E5EA1F"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6F8ADAB1" w14:textId="786A5CE2"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18</w:t>
            </w:r>
            <w:r w:rsidRPr="00D44C9F">
              <w:rPr>
                <w:rFonts w:eastAsia="Arial"/>
                <w:sz w:val="18"/>
                <w:szCs w:val="18"/>
                <w:lang w:eastAsia="en-GB"/>
              </w:rPr>
              <w:t>,</w:t>
            </w:r>
            <w:r w:rsidR="00236E60" w:rsidRPr="00236E60">
              <w:rPr>
                <w:rFonts w:eastAsia="Arial"/>
                <w:sz w:val="18"/>
                <w:szCs w:val="18"/>
                <w:lang w:eastAsia="en-GB"/>
              </w:rPr>
              <w:t>523</w:t>
            </w: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3CF4AC5D" w14:textId="0F45475F" w:rsidR="00E4496D" w:rsidRPr="00D44C9F" w:rsidRDefault="00E4496D" w:rsidP="00550365">
            <w:pPr>
              <w:spacing w:after="0" w:line="240" w:lineRule="auto"/>
              <w:ind w:right="-72"/>
              <w:jc w:val="right"/>
              <w:rPr>
                <w:rFonts w:eastAsia="Arial"/>
                <w:sz w:val="18"/>
                <w:lang w:eastAsia="en-GB"/>
              </w:rPr>
            </w:pPr>
            <w:r w:rsidRPr="00D44C9F">
              <w:rPr>
                <w:rFonts w:eastAsia="Arial"/>
                <w:sz w:val="18"/>
                <w:lang w:eastAsia="en-GB"/>
              </w:rPr>
              <w:t>-</w:t>
            </w:r>
          </w:p>
        </w:tc>
        <w:tc>
          <w:tcPr>
            <w:tcW w:w="1440" w:type="dxa"/>
            <w:tcBorders>
              <w:left w:val="nil"/>
              <w:bottom w:val="single" w:sz="4" w:space="0" w:color="auto"/>
              <w:right w:val="nil"/>
            </w:tcBorders>
            <w:shd w:val="clear" w:color="auto" w:fill="FAFAFA"/>
          </w:tcPr>
          <w:p w14:paraId="2136E0E6" w14:textId="03B880E8"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11855390" w14:textId="237BFB5D"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18</w:t>
            </w:r>
            <w:r w:rsidRPr="00D44C9F">
              <w:rPr>
                <w:rFonts w:eastAsia="Arial"/>
                <w:sz w:val="18"/>
                <w:szCs w:val="18"/>
                <w:lang w:eastAsia="en-GB"/>
              </w:rPr>
              <w:t>,</w:t>
            </w:r>
            <w:r w:rsidR="00236E60" w:rsidRPr="00236E60">
              <w:rPr>
                <w:rFonts w:eastAsia="Arial"/>
                <w:sz w:val="18"/>
                <w:szCs w:val="18"/>
                <w:lang w:eastAsia="en-GB"/>
              </w:rPr>
              <w:t>523</w:t>
            </w:r>
            <w:r w:rsidRPr="00D44C9F">
              <w:rPr>
                <w:rFonts w:eastAsia="Arial"/>
                <w:sz w:val="18"/>
                <w:szCs w:val="18"/>
                <w:lang w:eastAsia="en-GB"/>
              </w:rPr>
              <w:t>)</w:t>
            </w:r>
          </w:p>
        </w:tc>
      </w:tr>
      <w:tr w:rsidR="00E4496D" w:rsidRPr="00D44C9F" w14:paraId="2259A9FA" w14:textId="77777777" w:rsidTr="001E2B86">
        <w:trPr>
          <w:trHeight w:val="20"/>
        </w:trPr>
        <w:tc>
          <w:tcPr>
            <w:tcW w:w="3870" w:type="dxa"/>
            <w:shd w:val="clear" w:color="auto" w:fill="auto"/>
          </w:tcPr>
          <w:p w14:paraId="2E4E86BD" w14:textId="77777777" w:rsidR="00E4496D" w:rsidRPr="00D44C9F" w:rsidRDefault="00E4496D" w:rsidP="00550365">
            <w:pPr>
              <w:spacing w:after="0" w:line="240" w:lineRule="auto"/>
              <w:ind w:left="129" w:right="-72" w:hanging="230"/>
              <w:jc w:val="both"/>
              <w:rPr>
                <w:sz w:val="18"/>
                <w:szCs w:val="18"/>
                <w:u w:val="single"/>
              </w:rPr>
            </w:pPr>
          </w:p>
        </w:tc>
        <w:tc>
          <w:tcPr>
            <w:tcW w:w="1440" w:type="dxa"/>
            <w:tcBorders>
              <w:top w:val="single" w:sz="4" w:space="0" w:color="auto"/>
              <w:left w:val="nil"/>
              <w:right w:val="nil"/>
            </w:tcBorders>
            <w:shd w:val="clear" w:color="auto" w:fill="FAFAFA"/>
          </w:tcPr>
          <w:p w14:paraId="1593CCDD"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22709B5"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EAC5347"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4037B33"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149A140B"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5FFAC88"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3FCD896" w14:textId="77777777" w:rsidR="00E4496D" w:rsidRPr="00D44C9F"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C8AC2A2" w14:textId="515E9166" w:rsidR="00E4496D" w:rsidRPr="00D44C9F" w:rsidRDefault="00E4496D" w:rsidP="00550365">
            <w:pPr>
              <w:spacing w:after="0" w:line="240" w:lineRule="auto"/>
              <w:ind w:right="-72"/>
              <w:jc w:val="right"/>
              <w:rPr>
                <w:rFonts w:eastAsia="Arial"/>
                <w:sz w:val="18"/>
                <w:szCs w:val="18"/>
                <w:lang w:eastAsia="en-GB"/>
              </w:rPr>
            </w:pPr>
          </w:p>
        </w:tc>
      </w:tr>
      <w:tr w:rsidR="00E4496D" w:rsidRPr="00D44C9F" w14:paraId="7FCB39BC" w14:textId="77777777" w:rsidTr="001E2B86">
        <w:trPr>
          <w:trHeight w:val="20"/>
        </w:trPr>
        <w:tc>
          <w:tcPr>
            <w:tcW w:w="3870" w:type="dxa"/>
            <w:shd w:val="clear" w:color="auto" w:fill="auto"/>
          </w:tcPr>
          <w:p w14:paraId="6696CBE2" w14:textId="3272ED30" w:rsidR="00E4496D" w:rsidRPr="00D44C9F" w:rsidRDefault="00E4496D" w:rsidP="00550365">
            <w:pPr>
              <w:spacing w:after="0" w:line="240" w:lineRule="auto"/>
              <w:ind w:left="129" w:right="-72" w:hanging="230"/>
              <w:jc w:val="both"/>
              <w:rPr>
                <w:sz w:val="18"/>
                <w:szCs w:val="18"/>
                <w:u w:val="single"/>
              </w:rPr>
            </w:pPr>
            <w:r w:rsidRPr="00D44C9F">
              <w:rPr>
                <w:sz w:val="18"/>
                <w:szCs w:val="18"/>
              </w:rPr>
              <w:t>Net book amount</w:t>
            </w:r>
          </w:p>
        </w:tc>
        <w:tc>
          <w:tcPr>
            <w:tcW w:w="1440" w:type="dxa"/>
            <w:tcBorders>
              <w:left w:val="nil"/>
              <w:bottom w:val="single" w:sz="4" w:space="0" w:color="auto"/>
              <w:right w:val="nil"/>
            </w:tcBorders>
            <w:shd w:val="clear" w:color="auto" w:fill="FAFAFA"/>
          </w:tcPr>
          <w:p w14:paraId="42187A2A" w14:textId="75AA10DC" w:rsidR="00E4496D"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474</w:t>
            </w:r>
            <w:r w:rsidR="00E4496D" w:rsidRPr="00D44C9F">
              <w:rPr>
                <w:rFonts w:eastAsia="Arial Unicode MS"/>
                <w:color w:val="000000"/>
                <w:sz w:val="18"/>
                <w:szCs w:val="18"/>
                <w:lang w:val="en-US" w:bidi="ar-SA"/>
              </w:rPr>
              <w:t>,</w:t>
            </w:r>
            <w:r w:rsidRPr="00236E60">
              <w:rPr>
                <w:rFonts w:eastAsia="Arial Unicode MS"/>
                <w:color w:val="000000"/>
                <w:sz w:val="18"/>
                <w:szCs w:val="18"/>
                <w:lang w:bidi="ar-SA"/>
              </w:rPr>
              <w:t>503</w:t>
            </w:r>
          </w:p>
        </w:tc>
        <w:tc>
          <w:tcPr>
            <w:tcW w:w="1440" w:type="dxa"/>
            <w:tcBorders>
              <w:left w:val="nil"/>
              <w:bottom w:val="single" w:sz="4" w:space="0" w:color="auto"/>
              <w:right w:val="nil"/>
            </w:tcBorders>
            <w:shd w:val="clear" w:color="auto" w:fill="FAFAFA"/>
          </w:tcPr>
          <w:p w14:paraId="401367A9" w14:textId="471B863A" w:rsidR="00E4496D" w:rsidRPr="00D44C9F" w:rsidRDefault="00E4496D" w:rsidP="00550365">
            <w:pPr>
              <w:spacing w:after="0" w:line="240" w:lineRule="auto"/>
              <w:ind w:right="-72"/>
              <w:jc w:val="right"/>
              <w:rPr>
                <w:rFonts w:eastAsia="Arial"/>
                <w:sz w:val="18"/>
                <w:szCs w:val="18"/>
                <w:lang w:eastAsia="en-GB"/>
              </w:rPr>
            </w:pPr>
            <w:r w:rsidRPr="00D44C9F">
              <w:rPr>
                <w:rFonts w:eastAsia="Arial"/>
                <w:sz w:val="18"/>
                <w:szCs w:val="18"/>
                <w:lang w:eastAsia="en-GB"/>
              </w:rPr>
              <w:t>-</w:t>
            </w:r>
          </w:p>
        </w:tc>
        <w:tc>
          <w:tcPr>
            <w:tcW w:w="1440" w:type="dxa"/>
            <w:tcBorders>
              <w:left w:val="nil"/>
              <w:bottom w:val="single" w:sz="4" w:space="0" w:color="auto"/>
              <w:right w:val="nil"/>
            </w:tcBorders>
            <w:shd w:val="clear" w:color="auto" w:fill="FAFAFA"/>
          </w:tcPr>
          <w:p w14:paraId="437CA665" w14:textId="71E1D36C"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38</w:t>
            </w:r>
            <w:r w:rsidR="00E4496D" w:rsidRPr="00D44C9F">
              <w:rPr>
                <w:rFonts w:eastAsia="Arial"/>
                <w:sz w:val="18"/>
                <w:szCs w:val="18"/>
                <w:lang w:eastAsia="en-GB"/>
              </w:rPr>
              <w:t>,</w:t>
            </w:r>
            <w:r w:rsidRPr="00236E60">
              <w:rPr>
                <w:rFonts w:eastAsia="Arial"/>
                <w:sz w:val="18"/>
                <w:szCs w:val="18"/>
                <w:lang w:eastAsia="en-GB"/>
              </w:rPr>
              <w:t>587</w:t>
            </w:r>
          </w:p>
        </w:tc>
        <w:tc>
          <w:tcPr>
            <w:tcW w:w="1440" w:type="dxa"/>
            <w:tcBorders>
              <w:left w:val="nil"/>
              <w:bottom w:val="single" w:sz="4" w:space="0" w:color="auto"/>
              <w:right w:val="nil"/>
            </w:tcBorders>
            <w:shd w:val="clear" w:color="auto" w:fill="FAFAFA"/>
          </w:tcPr>
          <w:p w14:paraId="20084F07" w14:textId="58F581F3"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166</w:t>
            </w:r>
            <w:r w:rsidR="00E4496D" w:rsidRPr="00D44C9F">
              <w:rPr>
                <w:rFonts w:eastAsia="Arial"/>
                <w:sz w:val="18"/>
                <w:szCs w:val="18"/>
                <w:lang w:eastAsia="en-GB"/>
              </w:rPr>
              <w:t>,</w:t>
            </w:r>
            <w:r w:rsidRPr="00236E60">
              <w:rPr>
                <w:rFonts w:eastAsia="Arial"/>
                <w:sz w:val="18"/>
                <w:szCs w:val="18"/>
                <w:lang w:eastAsia="en-GB"/>
              </w:rPr>
              <w:t>568</w:t>
            </w:r>
          </w:p>
        </w:tc>
        <w:tc>
          <w:tcPr>
            <w:tcW w:w="1440" w:type="dxa"/>
            <w:tcBorders>
              <w:left w:val="nil"/>
              <w:bottom w:val="single" w:sz="4" w:space="0" w:color="auto"/>
              <w:right w:val="nil"/>
            </w:tcBorders>
            <w:shd w:val="clear" w:color="auto" w:fill="FAFAFA"/>
          </w:tcPr>
          <w:p w14:paraId="79CC8D51" w14:textId="252DC0A4"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701</w:t>
            </w:r>
            <w:r w:rsidR="00E4496D" w:rsidRPr="00D44C9F">
              <w:rPr>
                <w:rFonts w:eastAsia="Arial"/>
                <w:sz w:val="18"/>
                <w:szCs w:val="18"/>
                <w:lang w:eastAsia="en-GB"/>
              </w:rPr>
              <w:t>,</w:t>
            </w:r>
            <w:r w:rsidRPr="00236E60">
              <w:rPr>
                <w:rFonts w:eastAsia="Arial"/>
                <w:sz w:val="18"/>
                <w:szCs w:val="18"/>
                <w:lang w:eastAsia="en-GB"/>
              </w:rPr>
              <w:t>483</w:t>
            </w:r>
          </w:p>
        </w:tc>
        <w:tc>
          <w:tcPr>
            <w:tcW w:w="1440" w:type="dxa"/>
            <w:tcBorders>
              <w:left w:val="nil"/>
              <w:bottom w:val="single" w:sz="4" w:space="0" w:color="auto"/>
              <w:right w:val="nil"/>
            </w:tcBorders>
            <w:shd w:val="clear" w:color="auto" w:fill="FAFAFA"/>
          </w:tcPr>
          <w:p w14:paraId="37564B19" w14:textId="213C1F6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201</w:t>
            </w:r>
          </w:p>
        </w:tc>
        <w:tc>
          <w:tcPr>
            <w:tcW w:w="1440" w:type="dxa"/>
            <w:tcBorders>
              <w:left w:val="nil"/>
              <w:bottom w:val="single" w:sz="4" w:space="0" w:color="auto"/>
              <w:right w:val="nil"/>
            </w:tcBorders>
            <w:shd w:val="clear" w:color="auto" w:fill="FAFAFA"/>
          </w:tcPr>
          <w:p w14:paraId="5992D3FE" w14:textId="3939A577"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45</w:t>
            </w:r>
            <w:r w:rsidR="00E4496D" w:rsidRPr="00D44C9F">
              <w:rPr>
                <w:rFonts w:eastAsia="Arial"/>
                <w:sz w:val="18"/>
                <w:szCs w:val="18"/>
                <w:lang w:eastAsia="en-GB"/>
              </w:rPr>
              <w:t>,</w:t>
            </w:r>
            <w:r w:rsidRPr="00236E60">
              <w:rPr>
                <w:rFonts w:eastAsia="Arial"/>
                <w:sz w:val="18"/>
                <w:szCs w:val="18"/>
                <w:lang w:eastAsia="en-GB"/>
              </w:rPr>
              <w:t>804</w:t>
            </w:r>
          </w:p>
        </w:tc>
        <w:tc>
          <w:tcPr>
            <w:tcW w:w="1440" w:type="dxa"/>
            <w:tcBorders>
              <w:left w:val="nil"/>
              <w:bottom w:val="single" w:sz="4" w:space="0" w:color="auto"/>
              <w:right w:val="nil"/>
            </w:tcBorders>
            <w:shd w:val="clear" w:color="auto" w:fill="FAFAFA"/>
          </w:tcPr>
          <w:p w14:paraId="048BBC80" w14:textId="181DC86D" w:rsidR="00E4496D" w:rsidRPr="00D44C9F" w:rsidRDefault="00236E60" w:rsidP="00550365">
            <w:pPr>
              <w:spacing w:after="0" w:line="240" w:lineRule="auto"/>
              <w:ind w:right="-72"/>
              <w:jc w:val="right"/>
              <w:rPr>
                <w:rFonts w:eastAsia="Arial"/>
                <w:sz w:val="18"/>
                <w:szCs w:val="18"/>
                <w:lang w:eastAsia="en-GB"/>
              </w:rPr>
            </w:pPr>
            <w:r w:rsidRPr="00236E60">
              <w:rPr>
                <w:rFonts w:eastAsia="Arial"/>
                <w:sz w:val="18"/>
                <w:szCs w:val="18"/>
                <w:lang w:eastAsia="en-GB"/>
              </w:rPr>
              <w:t>1</w:t>
            </w:r>
            <w:r w:rsidR="00E4496D" w:rsidRPr="00D44C9F">
              <w:rPr>
                <w:rFonts w:eastAsia="Arial"/>
                <w:sz w:val="18"/>
                <w:szCs w:val="18"/>
                <w:lang w:eastAsia="en-GB"/>
              </w:rPr>
              <w:t>,</w:t>
            </w:r>
            <w:r w:rsidRPr="00236E60">
              <w:rPr>
                <w:rFonts w:eastAsia="Arial"/>
                <w:sz w:val="18"/>
                <w:szCs w:val="18"/>
                <w:lang w:eastAsia="en-GB"/>
              </w:rPr>
              <w:t>428</w:t>
            </w:r>
            <w:r w:rsidR="00E4496D" w:rsidRPr="00D44C9F">
              <w:rPr>
                <w:rFonts w:eastAsia="Arial"/>
                <w:sz w:val="18"/>
                <w:szCs w:val="18"/>
                <w:lang w:eastAsia="en-GB"/>
              </w:rPr>
              <w:t>,</w:t>
            </w:r>
            <w:r w:rsidRPr="00236E60">
              <w:rPr>
                <w:rFonts w:eastAsia="Arial"/>
                <w:sz w:val="18"/>
                <w:szCs w:val="18"/>
                <w:lang w:eastAsia="en-GB"/>
              </w:rPr>
              <w:t>146</w:t>
            </w:r>
          </w:p>
        </w:tc>
      </w:tr>
    </w:tbl>
    <w:p w14:paraId="59AC55A8" w14:textId="77777777" w:rsidR="009C2746" w:rsidRPr="00D44C9F" w:rsidRDefault="009C2746" w:rsidP="00AD2482">
      <w:pPr>
        <w:spacing w:after="0"/>
        <w:rPr>
          <w:sz w:val="18"/>
          <w:szCs w:val="18"/>
        </w:rPr>
      </w:pPr>
    </w:p>
    <w:p w14:paraId="2DAE0F42" w14:textId="0E01D046" w:rsidR="009C2746" w:rsidRPr="00D44C9F" w:rsidRDefault="009C2746" w:rsidP="009C2746">
      <w:pPr>
        <w:spacing w:after="0" w:line="240" w:lineRule="auto"/>
        <w:jc w:val="both"/>
        <w:rPr>
          <w:rFonts w:eastAsia="Arial"/>
          <w:sz w:val="18"/>
          <w:szCs w:val="18"/>
          <w:highlight w:val="yellow"/>
          <w:lang w:eastAsia="en-GB"/>
        </w:rPr>
      </w:pPr>
      <w:r w:rsidRPr="00D44C9F">
        <w:rPr>
          <w:rFonts w:eastAsia="Arial"/>
          <w:sz w:val="18"/>
          <w:szCs w:val="18"/>
          <w:lang w:eastAsia="en-GB"/>
        </w:rPr>
        <w:t xml:space="preserve">Borrowing costs of Baht </w:t>
      </w:r>
      <w:r w:rsidR="00236E60" w:rsidRPr="00236E60">
        <w:rPr>
          <w:rFonts w:eastAsia="Arial"/>
          <w:sz w:val="18"/>
          <w:szCs w:val="18"/>
          <w:lang w:eastAsia="en-GB"/>
        </w:rPr>
        <w:t>2</w:t>
      </w:r>
      <w:r w:rsidR="00AE70B4" w:rsidRPr="00D44C9F">
        <w:rPr>
          <w:rFonts w:eastAsia="Arial"/>
          <w:sz w:val="18"/>
          <w:szCs w:val="18"/>
          <w:lang w:eastAsia="en-GB"/>
        </w:rPr>
        <w:t>.</w:t>
      </w:r>
      <w:r w:rsidR="00236E60" w:rsidRPr="00236E60">
        <w:rPr>
          <w:rFonts w:eastAsia="Arial"/>
          <w:sz w:val="18"/>
          <w:szCs w:val="18"/>
          <w:lang w:eastAsia="en-GB"/>
        </w:rPr>
        <w:t>12</w:t>
      </w:r>
      <w:r w:rsidRPr="00D44C9F">
        <w:rPr>
          <w:rFonts w:eastAsia="Arial"/>
          <w:sz w:val="18"/>
          <w:szCs w:val="18"/>
          <w:lang w:eastAsia="en-GB"/>
        </w:rPr>
        <w:t xml:space="preserve"> </w:t>
      </w:r>
      <w:r w:rsidR="00E4496D" w:rsidRPr="00D44C9F">
        <w:rPr>
          <w:rFonts w:eastAsia="Arial"/>
          <w:sz w:val="18"/>
          <w:szCs w:val="18"/>
          <w:lang w:eastAsia="en-GB"/>
        </w:rPr>
        <w:t xml:space="preserve">million </w:t>
      </w:r>
      <w:r w:rsidRPr="00D44C9F">
        <w:rPr>
          <w:rFonts w:eastAsia="Arial"/>
          <w:sz w:val="18"/>
          <w:szCs w:val="18"/>
          <w:lang w:eastAsia="en-GB"/>
        </w:rPr>
        <w:t>(</w:t>
      </w:r>
      <w:r w:rsidR="00236E60" w:rsidRPr="00236E60">
        <w:rPr>
          <w:rFonts w:eastAsia="Arial"/>
          <w:sz w:val="18"/>
          <w:szCs w:val="18"/>
          <w:lang w:eastAsia="en-GB"/>
        </w:rPr>
        <w:t>2020</w:t>
      </w:r>
      <w:r w:rsidRPr="00D44C9F">
        <w:rPr>
          <w:rFonts w:eastAsia="Arial"/>
          <w:sz w:val="18"/>
          <w:szCs w:val="18"/>
          <w:lang w:eastAsia="en-GB"/>
        </w:rPr>
        <w:t xml:space="preserve">: Baht </w:t>
      </w:r>
      <w:r w:rsidR="00236E60" w:rsidRPr="00236E60">
        <w:rPr>
          <w:rFonts w:eastAsia="Arial"/>
          <w:sz w:val="18"/>
          <w:szCs w:val="18"/>
          <w:lang w:eastAsia="en-GB"/>
        </w:rPr>
        <w:t>0</w:t>
      </w:r>
      <w:r w:rsidR="00AE70B4" w:rsidRPr="00D44C9F">
        <w:rPr>
          <w:rFonts w:eastAsia="Arial"/>
          <w:sz w:val="18"/>
          <w:szCs w:val="18"/>
          <w:lang w:eastAsia="en-GB"/>
        </w:rPr>
        <w:t>.</w:t>
      </w:r>
      <w:r w:rsidR="00236E60" w:rsidRPr="00236E60">
        <w:rPr>
          <w:rFonts w:eastAsia="Arial"/>
          <w:sz w:val="18"/>
          <w:szCs w:val="18"/>
          <w:lang w:eastAsia="en-GB"/>
        </w:rPr>
        <w:t>22</w:t>
      </w:r>
      <w:r w:rsidR="00E4496D" w:rsidRPr="00D44C9F">
        <w:rPr>
          <w:rFonts w:eastAsia="Arial"/>
          <w:sz w:val="18"/>
          <w:szCs w:val="18"/>
          <w:lang w:eastAsia="en-GB"/>
        </w:rPr>
        <w:t xml:space="preserve"> million</w:t>
      </w:r>
      <w:r w:rsidRPr="00D44C9F">
        <w:rPr>
          <w:rFonts w:eastAsia="Arial"/>
          <w:sz w:val="18"/>
          <w:szCs w:val="18"/>
          <w:lang w:eastAsia="en-GB"/>
        </w:rPr>
        <w:t xml:space="preserve">), arising from financing specifically entered into for the construction of a new </w:t>
      </w:r>
      <w:r w:rsidR="002C7F4D" w:rsidRPr="00D44C9F">
        <w:rPr>
          <w:rFonts w:eastAsia="Arial"/>
          <w:sz w:val="18"/>
          <w:szCs w:val="18"/>
          <w:lang w:eastAsia="en-GB"/>
        </w:rPr>
        <w:t>warehouse</w:t>
      </w:r>
      <w:r w:rsidR="00F27381" w:rsidRPr="00D44C9F">
        <w:rPr>
          <w:rFonts w:eastAsia="Arial"/>
          <w:sz w:val="18"/>
          <w:szCs w:val="18"/>
          <w:lang w:eastAsia="en-GB"/>
        </w:rPr>
        <w:t xml:space="preserve"> and distribution center</w:t>
      </w:r>
      <w:r w:rsidRPr="00D44C9F">
        <w:rPr>
          <w:rFonts w:eastAsia="Arial"/>
          <w:sz w:val="18"/>
          <w:szCs w:val="18"/>
          <w:lang w:eastAsia="en-GB"/>
        </w:rPr>
        <w:t xml:space="preserve">, were capitalised during the year and are included in ‘additions’. A capitalisation rate of </w:t>
      </w:r>
      <w:r w:rsidR="00236E60" w:rsidRPr="00236E60">
        <w:rPr>
          <w:rFonts w:eastAsia="Arial"/>
          <w:sz w:val="18"/>
          <w:szCs w:val="18"/>
          <w:lang w:eastAsia="en-GB"/>
        </w:rPr>
        <w:t>2</w:t>
      </w:r>
      <w:r w:rsidR="00FB1795" w:rsidRPr="00D44C9F">
        <w:rPr>
          <w:rFonts w:eastAsia="Arial"/>
          <w:sz w:val="18"/>
          <w:szCs w:val="18"/>
          <w:lang w:eastAsia="en-GB"/>
        </w:rPr>
        <w:t>.</w:t>
      </w:r>
      <w:r w:rsidR="00236E60" w:rsidRPr="00236E60">
        <w:rPr>
          <w:rFonts w:eastAsia="Arial"/>
          <w:sz w:val="18"/>
          <w:szCs w:val="18"/>
          <w:lang w:eastAsia="en-GB"/>
        </w:rPr>
        <w:t>18</w:t>
      </w:r>
      <w:r w:rsidRPr="00D44C9F">
        <w:rPr>
          <w:rFonts w:eastAsia="Arial"/>
          <w:sz w:val="18"/>
          <w:szCs w:val="18"/>
          <w:lang w:eastAsia="en-GB"/>
        </w:rPr>
        <w:t>% (</w:t>
      </w:r>
      <w:r w:rsidR="00236E60" w:rsidRPr="00236E60">
        <w:rPr>
          <w:rFonts w:eastAsia="Arial"/>
          <w:sz w:val="18"/>
          <w:szCs w:val="18"/>
          <w:lang w:eastAsia="en-GB"/>
        </w:rPr>
        <w:t>2020</w:t>
      </w:r>
      <w:r w:rsidRPr="00D44C9F">
        <w:rPr>
          <w:rFonts w:eastAsia="Arial"/>
          <w:sz w:val="18"/>
          <w:szCs w:val="18"/>
          <w:lang w:eastAsia="en-GB"/>
        </w:rPr>
        <w:t xml:space="preserve">: </w:t>
      </w:r>
      <w:r w:rsidR="00236E60" w:rsidRPr="00236E60">
        <w:rPr>
          <w:rFonts w:eastAsia="Arial"/>
          <w:sz w:val="18"/>
          <w:szCs w:val="18"/>
          <w:lang w:eastAsia="en-GB"/>
        </w:rPr>
        <w:t>2</w:t>
      </w:r>
      <w:r w:rsidR="00FB1795" w:rsidRPr="00D44C9F">
        <w:rPr>
          <w:rFonts w:eastAsia="Arial"/>
          <w:sz w:val="18"/>
          <w:szCs w:val="18"/>
          <w:lang w:eastAsia="en-GB"/>
        </w:rPr>
        <w:t>.</w:t>
      </w:r>
      <w:r w:rsidR="00236E60" w:rsidRPr="00236E60">
        <w:rPr>
          <w:rFonts w:eastAsia="Arial"/>
          <w:sz w:val="18"/>
          <w:szCs w:val="18"/>
          <w:lang w:eastAsia="en-GB"/>
        </w:rPr>
        <w:t>18</w:t>
      </w:r>
      <w:r w:rsidRPr="00D44C9F">
        <w:rPr>
          <w:rFonts w:eastAsia="Arial"/>
          <w:sz w:val="18"/>
          <w:szCs w:val="18"/>
          <w:lang w:eastAsia="en-GB"/>
        </w:rPr>
        <w:t>%) was used representing the actual borrowing cost of the loan used to finance the project.</w:t>
      </w:r>
    </w:p>
    <w:p w14:paraId="098C11A6" w14:textId="77777777" w:rsidR="009C2746" w:rsidRPr="00D44C9F" w:rsidRDefault="009C2746" w:rsidP="009C2746">
      <w:pPr>
        <w:spacing w:after="0" w:line="240" w:lineRule="auto"/>
        <w:rPr>
          <w:rFonts w:eastAsia="Arial"/>
          <w:sz w:val="18"/>
          <w:szCs w:val="18"/>
          <w:highlight w:val="yellow"/>
          <w:lang w:eastAsia="en-GB"/>
        </w:rPr>
      </w:pPr>
    </w:p>
    <w:p w14:paraId="23741B75" w14:textId="77777777" w:rsidR="009C2746" w:rsidRPr="00D44C9F" w:rsidRDefault="009C2746" w:rsidP="009C2746">
      <w:pPr>
        <w:spacing w:after="0" w:line="240" w:lineRule="auto"/>
        <w:jc w:val="both"/>
        <w:rPr>
          <w:rFonts w:eastAsia="Arial"/>
          <w:sz w:val="18"/>
          <w:szCs w:val="18"/>
          <w:lang w:eastAsia="en-GB"/>
        </w:rPr>
      </w:pPr>
    </w:p>
    <w:p w14:paraId="113CC168" w14:textId="77777777" w:rsidR="0072103A" w:rsidRPr="00D44C9F" w:rsidRDefault="0072103A" w:rsidP="009C2746">
      <w:pPr>
        <w:spacing w:after="0" w:line="240" w:lineRule="auto"/>
        <w:jc w:val="both"/>
        <w:rPr>
          <w:rFonts w:eastAsia="Arial"/>
          <w:sz w:val="18"/>
          <w:szCs w:val="18"/>
          <w:lang w:eastAsia="en-GB"/>
        </w:rPr>
      </w:pPr>
    </w:p>
    <w:p w14:paraId="533FD33E" w14:textId="52105B68" w:rsidR="00866567" w:rsidRPr="00D44C9F" w:rsidRDefault="00866567" w:rsidP="00583459">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12E22F3D" w14:textId="0EEA3D3C" w:rsidR="00583459" w:rsidRPr="00D44C9F" w:rsidRDefault="00583459">
      <w:pPr>
        <w:rPr>
          <w:sz w:val="18"/>
          <w:szCs w:val="18"/>
        </w:rPr>
        <w:sectPr w:rsidR="00583459" w:rsidRPr="00D44C9F" w:rsidSect="001E2B86">
          <w:pgSz w:w="16838" w:h="11906" w:orient="landscape"/>
          <w:pgMar w:top="1440" w:right="720" w:bottom="720" w:left="720" w:header="706" w:footer="706" w:gutter="0"/>
          <w:cols w:space="708"/>
          <w:docGrid w:linePitch="360"/>
        </w:sectPr>
      </w:pPr>
    </w:p>
    <w:p w14:paraId="41F65436" w14:textId="588F9938" w:rsidR="009C2746" w:rsidRPr="00D44C9F" w:rsidRDefault="009C2746" w:rsidP="00AD2482">
      <w:pPr>
        <w:spacing w:after="0"/>
        <w:rPr>
          <w:sz w:val="18"/>
          <w:szCs w:val="18"/>
        </w:rPr>
      </w:pPr>
    </w:p>
    <w:p w14:paraId="13190C9C" w14:textId="327CD545" w:rsidR="001E2B86" w:rsidRPr="00D44C9F" w:rsidRDefault="00553E05" w:rsidP="001E2B8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D44C9F">
        <w:rPr>
          <w:rFonts w:eastAsia="Arial"/>
          <w:sz w:val="18"/>
          <w:szCs w:val="18"/>
          <w:lang w:eastAsia="en-GB"/>
        </w:rPr>
        <w:t>Depreciation</w:t>
      </w:r>
      <w:r w:rsidR="001E2B86" w:rsidRPr="00D44C9F">
        <w:rPr>
          <w:rFonts w:eastAsia="Arial"/>
          <w:sz w:val="18"/>
          <w:szCs w:val="18"/>
          <w:lang w:eastAsia="en-GB"/>
        </w:rPr>
        <w:t xml:space="preserve"> recognised in profit and loss that are related to </w:t>
      </w:r>
      <w:r w:rsidRPr="00D44C9F">
        <w:rPr>
          <w:rFonts w:eastAsia="Arial"/>
          <w:sz w:val="18"/>
          <w:szCs w:val="18"/>
          <w:lang w:eastAsia="en-GB"/>
        </w:rPr>
        <w:t xml:space="preserve">property, plant and equipment </w:t>
      </w:r>
      <w:r w:rsidR="001E2B86" w:rsidRPr="00D44C9F">
        <w:rPr>
          <w:rFonts w:eastAsia="Arial"/>
          <w:sz w:val="18"/>
          <w:szCs w:val="18"/>
          <w:lang w:eastAsia="en-GB"/>
        </w:rPr>
        <w:t>are as follows:</w:t>
      </w:r>
    </w:p>
    <w:p w14:paraId="43056D27" w14:textId="77777777" w:rsidR="001E2B86" w:rsidRPr="00D44C9F" w:rsidRDefault="001E2B86" w:rsidP="001E2B86">
      <w:pPr>
        <w:spacing w:after="0" w:line="240" w:lineRule="auto"/>
        <w:jc w:val="both"/>
        <w:rPr>
          <w:rFonts w:eastAsia="Arial"/>
          <w:color w:val="DC6900"/>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1E2B86" w:rsidRPr="00D44C9F" w14:paraId="72F9D5C7" w14:textId="77777777" w:rsidTr="00DC0BBD">
        <w:tc>
          <w:tcPr>
            <w:tcW w:w="3989" w:type="dxa"/>
            <w:tcBorders>
              <w:top w:val="nil"/>
              <w:left w:val="nil"/>
              <w:bottom w:val="nil"/>
              <w:right w:val="nil"/>
            </w:tcBorders>
          </w:tcPr>
          <w:p w14:paraId="423938A6" w14:textId="77777777" w:rsidR="001E2B86" w:rsidRPr="00D44C9F" w:rsidRDefault="001E2B86"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283F1D16" w14:textId="77777777" w:rsidR="001E2B86" w:rsidRPr="00D44C9F" w:rsidRDefault="001E2B86"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184B943C" w14:textId="77777777" w:rsidR="001E2B86" w:rsidRPr="00D44C9F" w:rsidRDefault="001E2B86" w:rsidP="00550365">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268280F7" w14:textId="77777777" w:rsidR="001E2B86" w:rsidRPr="00D44C9F" w:rsidRDefault="001E2B86"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779A3BEC" w14:textId="77777777" w:rsidR="001E2B86" w:rsidRPr="00D44C9F" w:rsidRDefault="001E2B86"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1E2B86" w:rsidRPr="00D44C9F" w14:paraId="11957248" w14:textId="77777777" w:rsidTr="00F31C6E">
        <w:tc>
          <w:tcPr>
            <w:tcW w:w="3989" w:type="dxa"/>
            <w:tcBorders>
              <w:top w:val="nil"/>
              <w:left w:val="nil"/>
              <w:bottom w:val="nil"/>
              <w:right w:val="nil"/>
            </w:tcBorders>
          </w:tcPr>
          <w:p w14:paraId="758B15AC" w14:textId="77777777" w:rsidR="001E2B86" w:rsidRPr="00D44C9F" w:rsidRDefault="001E2B86" w:rsidP="00550365">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hideMark/>
          </w:tcPr>
          <w:p w14:paraId="73CB545A" w14:textId="229E850F" w:rsidR="001E2B86"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5A6FFE0D" w14:textId="36AF9072" w:rsidR="001E2B86"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15720E38" w14:textId="607C1903" w:rsidR="001E2B86"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5398377C" w14:textId="4B3B2F47" w:rsidR="001E2B86"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DC0BBD" w:rsidRPr="00D44C9F" w14:paraId="0975E0DE" w14:textId="77777777" w:rsidTr="00F31C6E">
        <w:tc>
          <w:tcPr>
            <w:tcW w:w="3989" w:type="dxa"/>
            <w:tcBorders>
              <w:top w:val="nil"/>
              <w:left w:val="nil"/>
              <w:bottom w:val="nil"/>
              <w:right w:val="nil"/>
            </w:tcBorders>
          </w:tcPr>
          <w:p w14:paraId="2D4DECA7" w14:textId="77777777" w:rsidR="00DC0BBD" w:rsidRPr="00D44C9F" w:rsidRDefault="00DC0BBD" w:rsidP="0055036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217C9ADC" w14:textId="39E88326" w:rsidR="00DC0BBD" w:rsidRPr="00D44C9F" w:rsidRDefault="00DC0BBD"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444DBBBE" w14:textId="02C36244" w:rsidR="00DC0BBD" w:rsidRPr="00D44C9F" w:rsidRDefault="00DC0BBD"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75284F59" w14:textId="526B0786" w:rsidR="00DC0BBD" w:rsidRPr="00D44C9F" w:rsidRDefault="00DC0BBD"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2678F5AE" w14:textId="0702E885" w:rsidR="00DC0BBD" w:rsidRPr="00D44C9F" w:rsidRDefault="00DC0BBD"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1E2B86" w:rsidRPr="00D44C9F" w14:paraId="543EBC54" w14:textId="77777777" w:rsidTr="00F31C6E">
        <w:tc>
          <w:tcPr>
            <w:tcW w:w="3989" w:type="dxa"/>
            <w:tcBorders>
              <w:top w:val="nil"/>
              <w:left w:val="nil"/>
              <w:bottom w:val="nil"/>
              <w:right w:val="nil"/>
            </w:tcBorders>
            <w:vAlign w:val="bottom"/>
          </w:tcPr>
          <w:p w14:paraId="0A405129" w14:textId="77777777" w:rsidR="001E2B86" w:rsidRPr="00D44C9F" w:rsidRDefault="001E2B86" w:rsidP="0055036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0764153" w14:textId="77777777" w:rsidR="001E2B86" w:rsidRPr="00D44C9F" w:rsidRDefault="001E2B86" w:rsidP="0055036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B4E62B" w14:textId="77777777" w:rsidR="001E2B86" w:rsidRPr="00D44C9F" w:rsidRDefault="001E2B86" w:rsidP="0055036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3DEED15E" w14:textId="77777777" w:rsidR="001E2B86" w:rsidRPr="00D44C9F" w:rsidRDefault="001E2B86" w:rsidP="0055036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0DE2E382" w14:textId="77777777" w:rsidR="001E2B86" w:rsidRPr="00D44C9F" w:rsidRDefault="001E2B86" w:rsidP="00550365">
            <w:pPr>
              <w:spacing w:after="0" w:line="240" w:lineRule="auto"/>
              <w:ind w:left="-40" w:right="-72"/>
              <w:jc w:val="right"/>
              <w:rPr>
                <w:rFonts w:eastAsia="Arial"/>
                <w:bCs/>
                <w:sz w:val="18"/>
                <w:szCs w:val="18"/>
                <w:lang w:eastAsia="en-GB"/>
              </w:rPr>
            </w:pPr>
          </w:p>
        </w:tc>
      </w:tr>
      <w:tr w:rsidR="001E2B86" w:rsidRPr="00D44C9F" w14:paraId="621EF940" w14:textId="77777777" w:rsidTr="00F31C6E">
        <w:tc>
          <w:tcPr>
            <w:tcW w:w="3989" w:type="dxa"/>
            <w:tcBorders>
              <w:top w:val="nil"/>
              <w:left w:val="nil"/>
              <w:bottom w:val="nil"/>
              <w:right w:val="nil"/>
            </w:tcBorders>
            <w:hideMark/>
          </w:tcPr>
          <w:p w14:paraId="05CBD503" w14:textId="69C17B47" w:rsidR="001E2B86" w:rsidRPr="00D44C9F" w:rsidRDefault="00E1374F" w:rsidP="00550365">
            <w:pPr>
              <w:spacing w:after="0" w:line="240" w:lineRule="auto"/>
              <w:ind w:left="-101"/>
              <w:jc w:val="both"/>
              <w:rPr>
                <w:rFonts w:eastAsia="Arial"/>
                <w:sz w:val="18"/>
                <w:szCs w:val="18"/>
                <w:lang w:eastAsia="en-GB"/>
              </w:rPr>
            </w:pPr>
            <w:r w:rsidRPr="00D44C9F">
              <w:rPr>
                <w:rFonts w:eastAsia="Arial"/>
                <w:sz w:val="18"/>
                <w:szCs w:val="18"/>
                <w:lang w:eastAsia="en-GB"/>
              </w:rPr>
              <w:t>Cost of sales</w:t>
            </w:r>
          </w:p>
        </w:tc>
        <w:tc>
          <w:tcPr>
            <w:tcW w:w="1368" w:type="dxa"/>
            <w:tcBorders>
              <w:top w:val="nil"/>
              <w:left w:val="nil"/>
              <w:bottom w:val="nil"/>
              <w:right w:val="nil"/>
            </w:tcBorders>
            <w:shd w:val="clear" w:color="auto" w:fill="FAFAFA"/>
          </w:tcPr>
          <w:p w14:paraId="77B7762E" w14:textId="0A82AD44"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55</w:t>
            </w:r>
            <w:r w:rsidR="00553E05" w:rsidRPr="00D44C9F">
              <w:rPr>
                <w:rFonts w:eastAsia="Arial"/>
                <w:bCs/>
                <w:sz w:val="18"/>
                <w:szCs w:val="18"/>
                <w:lang w:eastAsia="en-GB"/>
              </w:rPr>
              <w:t>,</w:t>
            </w:r>
            <w:r w:rsidRPr="00236E60">
              <w:rPr>
                <w:rFonts w:eastAsia="Arial"/>
                <w:bCs/>
                <w:sz w:val="18"/>
                <w:szCs w:val="18"/>
                <w:lang w:eastAsia="en-GB"/>
              </w:rPr>
              <w:t>145</w:t>
            </w:r>
          </w:p>
        </w:tc>
        <w:tc>
          <w:tcPr>
            <w:tcW w:w="1368" w:type="dxa"/>
            <w:tcBorders>
              <w:top w:val="nil"/>
              <w:left w:val="nil"/>
              <w:bottom w:val="nil"/>
              <w:right w:val="nil"/>
            </w:tcBorders>
          </w:tcPr>
          <w:p w14:paraId="543DB55A" w14:textId="44C69B03"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65</w:t>
            </w:r>
            <w:r w:rsidR="00A20F8C" w:rsidRPr="00D44C9F">
              <w:rPr>
                <w:rFonts w:eastAsia="Arial"/>
                <w:bCs/>
                <w:sz w:val="18"/>
                <w:szCs w:val="18"/>
                <w:lang w:eastAsia="en-GB"/>
              </w:rPr>
              <w:t>,</w:t>
            </w:r>
            <w:r w:rsidRPr="00236E60">
              <w:rPr>
                <w:rFonts w:eastAsia="Arial"/>
                <w:bCs/>
                <w:sz w:val="18"/>
                <w:szCs w:val="18"/>
                <w:lang w:eastAsia="en-GB"/>
              </w:rPr>
              <w:t>062</w:t>
            </w:r>
          </w:p>
        </w:tc>
        <w:tc>
          <w:tcPr>
            <w:tcW w:w="1368" w:type="dxa"/>
            <w:tcBorders>
              <w:top w:val="nil"/>
              <w:left w:val="nil"/>
              <w:bottom w:val="nil"/>
              <w:right w:val="nil"/>
            </w:tcBorders>
            <w:shd w:val="clear" w:color="auto" w:fill="FAFAFA"/>
          </w:tcPr>
          <w:p w14:paraId="5E63143C" w14:textId="6FD54295"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55</w:t>
            </w:r>
            <w:r w:rsidR="00553E05" w:rsidRPr="00D44C9F">
              <w:rPr>
                <w:rFonts w:eastAsia="Arial"/>
                <w:bCs/>
                <w:sz w:val="18"/>
                <w:szCs w:val="18"/>
                <w:lang w:eastAsia="en-GB"/>
              </w:rPr>
              <w:t>,</w:t>
            </w:r>
            <w:r w:rsidRPr="00236E60">
              <w:rPr>
                <w:rFonts w:eastAsia="Arial"/>
                <w:bCs/>
                <w:sz w:val="18"/>
                <w:szCs w:val="18"/>
                <w:lang w:eastAsia="en-GB"/>
              </w:rPr>
              <w:t>145</w:t>
            </w:r>
          </w:p>
        </w:tc>
        <w:tc>
          <w:tcPr>
            <w:tcW w:w="1368" w:type="dxa"/>
            <w:tcBorders>
              <w:top w:val="nil"/>
              <w:left w:val="nil"/>
              <w:bottom w:val="nil"/>
              <w:right w:val="nil"/>
            </w:tcBorders>
          </w:tcPr>
          <w:p w14:paraId="1A0C3A22" w14:textId="5957490E"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65</w:t>
            </w:r>
            <w:r w:rsidR="00553E05" w:rsidRPr="00D44C9F">
              <w:rPr>
                <w:rFonts w:eastAsia="Arial"/>
                <w:bCs/>
                <w:sz w:val="18"/>
                <w:szCs w:val="18"/>
                <w:lang w:eastAsia="en-GB"/>
              </w:rPr>
              <w:t>,</w:t>
            </w:r>
            <w:r w:rsidRPr="00236E60">
              <w:rPr>
                <w:rFonts w:eastAsia="Arial"/>
                <w:bCs/>
                <w:sz w:val="18"/>
                <w:szCs w:val="18"/>
                <w:lang w:eastAsia="en-GB"/>
              </w:rPr>
              <w:t>062</w:t>
            </w:r>
          </w:p>
        </w:tc>
      </w:tr>
      <w:tr w:rsidR="001E2B86" w:rsidRPr="00D44C9F" w14:paraId="586E7E43" w14:textId="77777777" w:rsidTr="00F31C6E">
        <w:tc>
          <w:tcPr>
            <w:tcW w:w="3989" w:type="dxa"/>
            <w:tcBorders>
              <w:top w:val="nil"/>
              <w:left w:val="nil"/>
              <w:bottom w:val="nil"/>
              <w:right w:val="nil"/>
            </w:tcBorders>
            <w:vAlign w:val="bottom"/>
            <w:hideMark/>
          </w:tcPr>
          <w:p w14:paraId="594CF05A" w14:textId="203D059F" w:rsidR="001E2B86" w:rsidRPr="00D44C9F" w:rsidRDefault="00085647" w:rsidP="00550365">
            <w:pPr>
              <w:spacing w:after="0" w:line="240" w:lineRule="auto"/>
              <w:ind w:left="-101"/>
              <w:jc w:val="both"/>
              <w:rPr>
                <w:rFonts w:eastAsia="Arial"/>
                <w:sz w:val="18"/>
                <w:szCs w:val="18"/>
                <w:lang w:eastAsia="en-GB"/>
              </w:rPr>
            </w:pPr>
            <w:r w:rsidRPr="00D44C9F">
              <w:rPr>
                <w:rFonts w:eastAsia="Arial"/>
                <w:sz w:val="18"/>
                <w:szCs w:val="18"/>
                <w:lang w:eastAsia="en-GB"/>
              </w:rPr>
              <w:t>Distribution cost</w:t>
            </w:r>
            <w:r w:rsidR="00106F67" w:rsidRPr="00D44C9F">
              <w:rPr>
                <w:rFonts w:eastAsia="Arial"/>
                <w:sz w:val="18"/>
                <w:szCs w:val="18"/>
                <w:lang w:eastAsia="en-GB"/>
              </w:rPr>
              <w:t>s</w:t>
            </w:r>
          </w:p>
        </w:tc>
        <w:tc>
          <w:tcPr>
            <w:tcW w:w="1368" w:type="dxa"/>
            <w:tcBorders>
              <w:top w:val="nil"/>
              <w:left w:val="nil"/>
              <w:bottom w:val="nil"/>
              <w:right w:val="nil"/>
            </w:tcBorders>
            <w:shd w:val="clear" w:color="auto" w:fill="FAFAFA"/>
          </w:tcPr>
          <w:p w14:paraId="77ADA04E" w14:textId="6B9B4039"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123</w:t>
            </w:r>
            <w:r w:rsidR="00A20F8C" w:rsidRPr="00D44C9F">
              <w:rPr>
                <w:rFonts w:eastAsia="Arial"/>
                <w:bCs/>
                <w:sz w:val="18"/>
                <w:szCs w:val="18"/>
                <w:lang w:eastAsia="en-GB"/>
              </w:rPr>
              <w:t>,</w:t>
            </w:r>
            <w:r w:rsidRPr="00236E60">
              <w:rPr>
                <w:rFonts w:eastAsia="Arial"/>
                <w:bCs/>
                <w:sz w:val="18"/>
                <w:szCs w:val="18"/>
                <w:lang w:eastAsia="en-GB"/>
              </w:rPr>
              <w:t>318</w:t>
            </w:r>
          </w:p>
        </w:tc>
        <w:tc>
          <w:tcPr>
            <w:tcW w:w="1368" w:type="dxa"/>
            <w:tcBorders>
              <w:top w:val="nil"/>
              <w:left w:val="nil"/>
              <w:bottom w:val="nil"/>
              <w:right w:val="nil"/>
            </w:tcBorders>
          </w:tcPr>
          <w:p w14:paraId="5AEBDAF4" w14:textId="7F53A202"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165</w:t>
            </w:r>
            <w:r w:rsidR="00A20F8C" w:rsidRPr="00D44C9F">
              <w:rPr>
                <w:rFonts w:eastAsia="Arial"/>
                <w:bCs/>
                <w:sz w:val="18"/>
                <w:szCs w:val="18"/>
                <w:lang w:eastAsia="en-GB"/>
              </w:rPr>
              <w:t>,</w:t>
            </w:r>
            <w:r w:rsidRPr="00236E60">
              <w:rPr>
                <w:rFonts w:eastAsia="Arial"/>
                <w:bCs/>
                <w:sz w:val="18"/>
                <w:szCs w:val="18"/>
                <w:lang w:eastAsia="en-GB"/>
              </w:rPr>
              <w:t>285</w:t>
            </w:r>
          </w:p>
        </w:tc>
        <w:tc>
          <w:tcPr>
            <w:tcW w:w="1368" w:type="dxa"/>
            <w:tcBorders>
              <w:top w:val="nil"/>
              <w:left w:val="nil"/>
              <w:bottom w:val="nil"/>
              <w:right w:val="nil"/>
            </w:tcBorders>
            <w:shd w:val="clear" w:color="auto" w:fill="FAFAFA"/>
          </w:tcPr>
          <w:p w14:paraId="253B9DFB" w14:textId="712BB954"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108</w:t>
            </w:r>
            <w:r w:rsidR="00A20F8C" w:rsidRPr="00D44C9F">
              <w:rPr>
                <w:rFonts w:eastAsia="Arial"/>
                <w:bCs/>
                <w:sz w:val="18"/>
                <w:szCs w:val="18"/>
                <w:lang w:eastAsia="en-GB"/>
              </w:rPr>
              <w:t>,</w:t>
            </w:r>
            <w:r w:rsidRPr="00236E60">
              <w:rPr>
                <w:rFonts w:eastAsia="Arial"/>
                <w:bCs/>
                <w:sz w:val="18"/>
                <w:szCs w:val="18"/>
                <w:lang w:eastAsia="en-GB"/>
              </w:rPr>
              <w:t>595</w:t>
            </w:r>
          </w:p>
        </w:tc>
        <w:tc>
          <w:tcPr>
            <w:tcW w:w="1368" w:type="dxa"/>
            <w:tcBorders>
              <w:top w:val="nil"/>
              <w:left w:val="nil"/>
              <w:bottom w:val="nil"/>
              <w:right w:val="nil"/>
            </w:tcBorders>
          </w:tcPr>
          <w:p w14:paraId="7B2869C4" w14:textId="6848331C"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139</w:t>
            </w:r>
            <w:r w:rsidR="00A20F8C" w:rsidRPr="00D44C9F">
              <w:rPr>
                <w:rFonts w:eastAsia="Arial"/>
                <w:bCs/>
                <w:sz w:val="18"/>
                <w:szCs w:val="18"/>
                <w:lang w:eastAsia="en-GB"/>
              </w:rPr>
              <w:t>,</w:t>
            </w:r>
            <w:r w:rsidRPr="00236E60">
              <w:rPr>
                <w:rFonts w:eastAsia="Arial"/>
                <w:bCs/>
                <w:sz w:val="18"/>
                <w:szCs w:val="18"/>
                <w:lang w:eastAsia="en-GB"/>
              </w:rPr>
              <w:t>060</w:t>
            </w:r>
          </w:p>
        </w:tc>
      </w:tr>
      <w:tr w:rsidR="001E2B86" w:rsidRPr="00D44C9F" w14:paraId="1FFB2CA5" w14:textId="77777777" w:rsidTr="00F31C6E">
        <w:tc>
          <w:tcPr>
            <w:tcW w:w="3989" w:type="dxa"/>
            <w:tcBorders>
              <w:top w:val="nil"/>
              <w:left w:val="nil"/>
              <w:bottom w:val="nil"/>
              <w:right w:val="nil"/>
            </w:tcBorders>
            <w:vAlign w:val="bottom"/>
            <w:hideMark/>
          </w:tcPr>
          <w:p w14:paraId="21EEA623" w14:textId="6A6FBF31" w:rsidR="001E2B86" w:rsidRPr="00D44C9F" w:rsidRDefault="001E2B86" w:rsidP="00550365">
            <w:pPr>
              <w:spacing w:after="0" w:line="240" w:lineRule="auto"/>
              <w:ind w:left="-101"/>
              <w:jc w:val="both"/>
              <w:rPr>
                <w:rFonts w:eastAsia="Arial"/>
                <w:sz w:val="18"/>
                <w:szCs w:val="18"/>
                <w:lang w:eastAsia="en-GB"/>
              </w:rPr>
            </w:pPr>
            <w:r w:rsidRPr="00D44C9F">
              <w:rPr>
                <w:rFonts w:eastAsia="Arial"/>
                <w:sz w:val="18"/>
                <w:szCs w:val="18"/>
                <w:lang w:eastAsia="en-GB"/>
              </w:rPr>
              <w:t>Administrative expense</w:t>
            </w:r>
            <w:r w:rsidR="00B32992" w:rsidRPr="00D44C9F">
              <w:rPr>
                <w:rFonts w:eastAsia="Arial"/>
                <w:sz w:val="18"/>
                <w:szCs w:val="18"/>
                <w:lang w:eastAsia="en-GB"/>
              </w:rPr>
              <w:t>s</w:t>
            </w:r>
          </w:p>
        </w:tc>
        <w:tc>
          <w:tcPr>
            <w:tcW w:w="1368" w:type="dxa"/>
            <w:tcBorders>
              <w:top w:val="nil"/>
              <w:left w:val="nil"/>
              <w:bottom w:val="single" w:sz="4" w:space="0" w:color="auto"/>
              <w:right w:val="nil"/>
            </w:tcBorders>
            <w:shd w:val="clear" w:color="auto" w:fill="FAFAFA"/>
          </w:tcPr>
          <w:p w14:paraId="5B683F5D" w14:textId="31AC842B"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17</w:t>
            </w:r>
            <w:r w:rsidR="00A20F8C" w:rsidRPr="00D44C9F">
              <w:rPr>
                <w:rFonts w:eastAsia="Arial"/>
                <w:bCs/>
                <w:sz w:val="18"/>
                <w:szCs w:val="18"/>
                <w:lang w:eastAsia="en-GB"/>
              </w:rPr>
              <w:t>,</w:t>
            </w:r>
            <w:r w:rsidRPr="00236E60">
              <w:rPr>
                <w:rFonts w:eastAsia="Arial"/>
                <w:bCs/>
                <w:sz w:val="18"/>
                <w:szCs w:val="18"/>
                <w:lang w:eastAsia="en-GB"/>
              </w:rPr>
              <w:t>363</w:t>
            </w:r>
          </w:p>
        </w:tc>
        <w:tc>
          <w:tcPr>
            <w:tcW w:w="1368" w:type="dxa"/>
            <w:tcBorders>
              <w:top w:val="nil"/>
              <w:left w:val="nil"/>
              <w:bottom w:val="single" w:sz="4" w:space="0" w:color="auto"/>
              <w:right w:val="nil"/>
            </w:tcBorders>
          </w:tcPr>
          <w:p w14:paraId="4953CAE5" w14:textId="349D8D4D"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23</w:t>
            </w:r>
            <w:r w:rsidR="00A20F8C" w:rsidRPr="00D44C9F">
              <w:rPr>
                <w:rFonts w:eastAsia="Arial"/>
                <w:bCs/>
                <w:sz w:val="18"/>
                <w:szCs w:val="18"/>
                <w:lang w:eastAsia="en-GB"/>
              </w:rPr>
              <w:t>,</w:t>
            </w:r>
            <w:r w:rsidRPr="00236E60">
              <w:rPr>
                <w:rFonts w:eastAsia="Arial"/>
                <w:bCs/>
                <w:sz w:val="18"/>
                <w:szCs w:val="18"/>
                <w:lang w:eastAsia="en-GB"/>
              </w:rPr>
              <w:t>332</w:t>
            </w:r>
          </w:p>
        </w:tc>
        <w:tc>
          <w:tcPr>
            <w:tcW w:w="1368" w:type="dxa"/>
            <w:tcBorders>
              <w:top w:val="nil"/>
              <w:left w:val="nil"/>
              <w:bottom w:val="single" w:sz="4" w:space="0" w:color="auto"/>
              <w:right w:val="nil"/>
            </w:tcBorders>
            <w:shd w:val="clear" w:color="auto" w:fill="FAFAFA"/>
          </w:tcPr>
          <w:p w14:paraId="2E9B938D" w14:textId="26A09542"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17</w:t>
            </w:r>
            <w:r w:rsidR="00553E05" w:rsidRPr="00D44C9F">
              <w:rPr>
                <w:rFonts w:eastAsia="Arial"/>
                <w:bCs/>
                <w:sz w:val="18"/>
                <w:szCs w:val="18"/>
                <w:lang w:eastAsia="en-GB"/>
              </w:rPr>
              <w:t>,</w:t>
            </w:r>
            <w:r w:rsidRPr="00236E60">
              <w:rPr>
                <w:rFonts w:eastAsia="Arial"/>
                <w:bCs/>
                <w:sz w:val="18"/>
                <w:szCs w:val="18"/>
                <w:lang w:eastAsia="en-GB"/>
              </w:rPr>
              <w:t>363</w:t>
            </w:r>
          </w:p>
        </w:tc>
        <w:tc>
          <w:tcPr>
            <w:tcW w:w="1368" w:type="dxa"/>
            <w:tcBorders>
              <w:top w:val="nil"/>
              <w:left w:val="nil"/>
              <w:bottom w:val="single" w:sz="4" w:space="0" w:color="auto"/>
              <w:right w:val="nil"/>
            </w:tcBorders>
          </w:tcPr>
          <w:p w14:paraId="21785254" w14:textId="3DF499C6" w:rsidR="001E2B86"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23</w:t>
            </w:r>
            <w:r w:rsidR="00553E05" w:rsidRPr="00D44C9F">
              <w:rPr>
                <w:rFonts w:eastAsia="Arial"/>
                <w:bCs/>
                <w:sz w:val="18"/>
                <w:szCs w:val="18"/>
                <w:lang w:eastAsia="en-GB"/>
              </w:rPr>
              <w:t>,</w:t>
            </w:r>
            <w:r w:rsidRPr="00236E60">
              <w:rPr>
                <w:rFonts w:eastAsia="Arial"/>
                <w:bCs/>
                <w:sz w:val="18"/>
                <w:szCs w:val="18"/>
                <w:lang w:eastAsia="en-GB"/>
              </w:rPr>
              <w:t>332</w:t>
            </w:r>
          </w:p>
        </w:tc>
      </w:tr>
      <w:tr w:rsidR="00F31C6E" w:rsidRPr="00D44C9F" w14:paraId="30017298" w14:textId="77777777" w:rsidTr="00F31C6E">
        <w:tc>
          <w:tcPr>
            <w:tcW w:w="3989" w:type="dxa"/>
            <w:tcBorders>
              <w:top w:val="nil"/>
              <w:left w:val="nil"/>
              <w:bottom w:val="nil"/>
              <w:right w:val="nil"/>
            </w:tcBorders>
            <w:vAlign w:val="bottom"/>
          </w:tcPr>
          <w:p w14:paraId="5FA8ED4A" w14:textId="77777777" w:rsidR="00F31C6E" w:rsidRPr="00D44C9F" w:rsidRDefault="00F31C6E" w:rsidP="00550365">
            <w:pPr>
              <w:spacing w:after="0" w:line="240"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6EA427C4" w14:textId="77777777" w:rsidR="00F31C6E" w:rsidRPr="00D44C9F" w:rsidRDefault="00F31C6E" w:rsidP="00550365">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tcPr>
          <w:p w14:paraId="2A967C05" w14:textId="77777777" w:rsidR="00F31C6E" w:rsidRPr="00D44C9F" w:rsidRDefault="00F31C6E" w:rsidP="00550365">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shd w:val="clear" w:color="auto" w:fill="FAFAFA"/>
          </w:tcPr>
          <w:p w14:paraId="6A20A25B" w14:textId="77777777" w:rsidR="00F31C6E" w:rsidRPr="00D44C9F" w:rsidRDefault="00F31C6E" w:rsidP="00550365">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tcPr>
          <w:p w14:paraId="01017566" w14:textId="77777777" w:rsidR="00F31C6E" w:rsidRPr="00D44C9F" w:rsidRDefault="00F31C6E" w:rsidP="00550365">
            <w:pPr>
              <w:spacing w:after="0" w:line="240" w:lineRule="auto"/>
              <w:ind w:left="-40" w:right="-72"/>
              <w:jc w:val="right"/>
              <w:rPr>
                <w:rFonts w:eastAsia="Arial"/>
                <w:bCs/>
                <w:sz w:val="18"/>
                <w:szCs w:val="18"/>
                <w:lang w:eastAsia="en-GB"/>
              </w:rPr>
            </w:pPr>
          </w:p>
        </w:tc>
      </w:tr>
      <w:tr w:rsidR="00631F73" w:rsidRPr="00D44C9F" w14:paraId="2BF14553" w14:textId="77777777" w:rsidTr="00F31C6E">
        <w:tc>
          <w:tcPr>
            <w:tcW w:w="3989" w:type="dxa"/>
            <w:tcBorders>
              <w:top w:val="nil"/>
              <w:left w:val="nil"/>
              <w:bottom w:val="nil"/>
              <w:right w:val="nil"/>
            </w:tcBorders>
            <w:vAlign w:val="bottom"/>
          </w:tcPr>
          <w:p w14:paraId="5E76C3AD" w14:textId="77777777" w:rsidR="00631F73" w:rsidRPr="00D44C9F" w:rsidRDefault="00631F73" w:rsidP="00631F73">
            <w:pPr>
              <w:spacing w:after="0" w:line="240"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FAFAFA"/>
          </w:tcPr>
          <w:p w14:paraId="0D3DA329" w14:textId="33B6C7C1" w:rsidR="00631F73" w:rsidRPr="00D44C9F" w:rsidRDefault="00236E60" w:rsidP="00631F73">
            <w:pPr>
              <w:spacing w:after="0" w:line="240" w:lineRule="auto"/>
              <w:ind w:left="-40" w:right="-72"/>
              <w:jc w:val="right"/>
              <w:rPr>
                <w:rFonts w:eastAsia="Arial"/>
                <w:bCs/>
                <w:sz w:val="18"/>
                <w:szCs w:val="18"/>
                <w:lang w:eastAsia="en-GB"/>
              </w:rPr>
            </w:pPr>
            <w:r w:rsidRPr="00236E60">
              <w:rPr>
                <w:rFonts w:eastAsia="Arial"/>
                <w:bCs/>
                <w:sz w:val="18"/>
                <w:szCs w:val="18"/>
                <w:lang w:eastAsia="en-GB"/>
              </w:rPr>
              <w:t>195</w:t>
            </w:r>
            <w:r w:rsidR="00631F73" w:rsidRPr="00D44C9F">
              <w:rPr>
                <w:rFonts w:eastAsia="Arial"/>
                <w:bCs/>
                <w:sz w:val="18"/>
                <w:szCs w:val="18"/>
                <w:lang w:eastAsia="en-GB"/>
              </w:rPr>
              <w:t>,</w:t>
            </w:r>
            <w:r w:rsidRPr="00236E60">
              <w:rPr>
                <w:rFonts w:eastAsia="Arial"/>
                <w:bCs/>
                <w:sz w:val="18"/>
                <w:szCs w:val="18"/>
                <w:lang w:eastAsia="en-GB"/>
              </w:rPr>
              <w:t>826</w:t>
            </w:r>
          </w:p>
        </w:tc>
        <w:tc>
          <w:tcPr>
            <w:tcW w:w="1368" w:type="dxa"/>
            <w:tcBorders>
              <w:top w:val="nil"/>
              <w:left w:val="nil"/>
              <w:bottom w:val="single" w:sz="4" w:space="0" w:color="auto"/>
              <w:right w:val="nil"/>
            </w:tcBorders>
          </w:tcPr>
          <w:p w14:paraId="10A9112C" w14:textId="2F1228F2" w:rsidR="00631F73" w:rsidRPr="00D44C9F" w:rsidRDefault="00236E60" w:rsidP="00631F73">
            <w:pPr>
              <w:spacing w:after="0" w:line="240" w:lineRule="auto"/>
              <w:ind w:left="-40" w:right="-72"/>
              <w:jc w:val="right"/>
              <w:rPr>
                <w:rFonts w:eastAsia="Arial"/>
                <w:bCs/>
                <w:sz w:val="18"/>
                <w:szCs w:val="18"/>
                <w:lang w:eastAsia="en-GB"/>
              </w:rPr>
            </w:pPr>
            <w:r w:rsidRPr="00236E60">
              <w:rPr>
                <w:rFonts w:eastAsia="Arial"/>
                <w:bCs/>
                <w:sz w:val="18"/>
                <w:szCs w:val="18"/>
                <w:lang w:eastAsia="en-GB"/>
              </w:rPr>
              <w:t>253</w:t>
            </w:r>
            <w:r w:rsidR="00631F73" w:rsidRPr="00D44C9F">
              <w:rPr>
                <w:rFonts w:eastAsia="Arial"/>
                <w:bCs/>
                <w:sz w:val="18"/>
                <w:szCs w:val="18"/>
                <w:lang w:eastAsia="en-GB"/>
              </w:rPr>
              <w:t>,</w:t>
            </w:r>
            <w:r w:rsidRPr="00236E60">
              <w:rPr>
                <w:rFonts w:eastAsia="Arial"/>
                <w:bCs/>
                <w:sz w:val="18"/>
                <w:szCs w:val="18"/>
                <w:lang w:eastAsia="en-GB"/>
              </w:rPr>
              <w:t>679</w:t>
            </w:r>
          </w:p>
        </w:tc>
        <w:tc>
          <w:tcPr>
            <w:tcW w:w="1368" w:type="dxa"/>
            <w:tcBorders>
              <w:top w:val="nil"/>
              <w:left w:val="nil"/>
              <w:bottom w:val="single" w:sz="4" w:space="0" w:color="auto"/>
              <w:right w:val="nil"/>
            </w:tcBorders>
            <w:shd w:val="clear" w:color="auto" w:fill="FAFAFA"/>
          </w:tcPr>
          <w:p w14:paraId="41047E14" w14:textId="17E4F238" w:rsidR="00631F73" w:rsidRPr="00D44C9F" w:rsidRDefault="00236E60" w:rsidP="00631F73">
            <w:pPr>
              <w:spacing w:after="0" w:line="240" w:lineRule="auto"/>
              <w:ind w:left="-40" w:right="-72"/>
              <w:jc w:val="right"/>
              <w:rPr>
                <w:rFonts w:eastAsia="Arial"/>
                <w:bCs/>
                <w:sz w:val="18"/>
                <w:szCs w:val="18"/>
                <w:lang w:eastAsia="en-GB"/>
              </w:rPr>
            </w:pPr>
            <w:r w:rsidRPr="00236E60">
              <w:rPr>
                <w:rFonts w:eastAsia="Arial"/>
                <w:bCs/>
                <w:sz w:val="18"/>
                <w:szCs w:val="18"/>
                <w:lang w:eastAsia="en-GB"/>
              </w:rPr>
              <w:t>181</w:t>
            </w:r>
            <w:r w:rsidR="00631F73" w:rsidRPr="00D44C9F">
              <w:rPr>
                <w:rFonts w:eastAsia="Arial"/>
                <w:bCs/>
                <w:sz w:val="18"/>
                <w:szCs w:val="18"/>
                <w:lang w:eastAsia="en-GB"/>
              </w:rPr>
              <w:t>,</w:t>
            </w:r>
            <w:r w:rsidRPr="00236E60">
              <w:rPr>
                <w:rFonts w:eastAsia="Arial"/>
                <w:bCs/>
                <w:sz w:val="18"/>
                <w:szCs w:val="18"/>
                <w:lang w:eastAsia="en-GB"/>
              </w:rPr>
              <w:t>103</w:t>
            </w:r>
          </w:p>
        </w:tc>
        <w:tc>
          <w:tcPr>
            <w:tcW w:w="1368" w:type="dxa"/>
            <w:tcBorders>
              <w:top w:val="nil"/>
              <w:left w:val="nil"/>
              <w:bottom w:val="single" w:sz="4" w:space="0" w:color="auto"/>
              <w:right w:val="nil"/>
            </w:tcBorders>
          </w:tcPr>
          <w:p w14:paraId="6465AED6" w14:textId="34396EF0" w:rsidR="00631F73" w:rsidRPr="00D44C9F" w:rsidRDefault="00236E60" w:rsidP="00631F73">
            <w:pPr>
              <w:spacing w:after="0" w:line="240" w:lineRule="auto"/>
              <w:ind w:left="-40" w:right="-72"/>
              <w:jc w:val="right"/>
              <w:rPr>
                <w:rFonts w:eastAsia="Arial"/>
                <w:bCs/>
                <w:sz w:val="18"/>
                <w:szCs w:val="18"/>
                <w:lang w:eastAsia="en-GB"/>
              </w:rPr>
            </w:pPr>
            <w:r w:rsidRPr="00236E60">
              <w:rPr>
                <w:rFonts w:eastAsia="Arial"/>
                <w:bCs/>
                <w:sz w:val="18"/>
                <w:szCs w:val="18"/>
                <w:lang w:eastAsia="en-GB"/>
              </w:rPr>
              <w:t>227</w:t>
            </w:r>
            <w:r w:rsidR="00631F73" w:rsidRPr="00D44C9F">
              <w:rPr>
                <w:rFonts w:eastAsia="Arial"/>
                <w:bCs/>
                <w:sz w:val="18"/>
                <w:szCs w:val="18"/>
                <w:lang w:eastAsia="en-GB"/>
              </w:rPr>
              <w:t>,</w:t>
            </w:r>
            <w:r w:rsidRPr="00236E60">
              <w:rPr>
                <w:rFonts w:eastAsia="Arial"/>
                <w:bCs/>
                <w:sz w:val="18"/>
                <w:szCs w:val="18"/>
                <w:lang w:eastAsia="en-GB"/>
              </w:rPr>
              <w:t>454</w:t>
            </w:r>
          </w:p>
        </w:tc>
      </w:tr>
    </w:tbl>
    <w:p w14:paraId="01EC7E67" w14:textId="3D202246" w:rsidR="001E2B86" w:rsidRPr="00D44C9F" w:rsidRDefault="001E2B86" w:rsidP="001E2B86">
      <w:pPr>
        <w:spacing w:after="0"/>
        <w:rPr>
          <w:sz w:val="18"/>
          <w:szCs w:val="18"/>
        </w:rPr>
      </w:pPr>
    </w:p>
    <w:p w14:paraId="14CFB278" w14:textId="77777777" w:rsidR="001E2B86" w:rsidRPr="00D44C9F" w:rsidRDefault="001E2B86" w:rsidP="001E2B86">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BB610F" w:rsidRPr="00D44C9F" w14:paraId="49357F76" w14:textId="77777777" w:rsidTr="00F31C6E">
        <w:trPr>
          <w:trHeight w:val="386"/>
        </w:trPr>
        <w:tc>
          <w:tcPr>
            <w:tcW w:w="9463" w:type="dxa"/>
            <w:shd w:val="clear" w:color="auto" w:fill="8A9ED3"/>
            <w:vAlign w:val="center"/>
          </w:tcPr>
          <w:p w14:paraId="30730FE5" w14:textId="309691D3" w:rsidR="00BB610F"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17</w:t>
            </w:r>
            <w:r w:rsidR="00BB610F" w:rsidRPr="00D44C9F">
              <w:rPr>
                <w:rFonts w:eastAsia="Arial Unicode MS"/>
                <w:b/>
                <w:bCs/>
                <w:color w:val="FFFFFF" w:themeColor="background1"/>
                <w:sz w:val="18"/>
                <w:szCs w:val="18"/>
                <w:lang w:val="en-GB" w:bidi="th-TH"/>
              </w:rPr>
              <w:tab/>
            </w:r>
            <w:r w:rsidR="00BB610F" w:rsidRPr="00D44C9F">
              <w:rPr>
                <w:rFonts w:eastAsia="Times"/>
                <w:b/>
                <w:color w:val="FFFFFF"/>
                <w:sz w:val="18"/>
                <w:szCs w:val="18"/>
                <w:lang w:eastAsia="en-GB"/>
              </w:rPr>
              <w:t>Right-of-use assets</w:t>
            </w:r>
          </w:p>
        </w:tc>
      </w:tr>
    </w:tbl>
    <w:p w14:paraId="6B798869" w14:textId="77777777" w:rsidR="00BB610F" w:rsidRPr="00D44C9F" w:rsidRDefault="00BB610F" w:rsidP="00AD2482">
      <w:pPr>
        <w:spacing w:after="0"/>
        <w:rPr>
          <w:sz w:val="18"/>
          <w:szCs w:val="18"/>
        </w:rPr>
      </w:pPr>
    </w:p>
    <w:p w14:paraId="470B5F5D" w14:textId="258D1F5F" w:rsidR="009C2746" w:rsidRPr="00D44C9F" w:rsidRDefault="009C2746" w:rsidP="009C2746">
      <w:pPr>
        <w:spacing w:after="0" w:line="240" w:lineRule="auto"/>
        <w:jc w:val="both"/>
        <w:rPr>
          <w:rFonts w:eastAsia="Arial Unicode MS"/>
          <w:sz w:val="18"/>
          <w:szCs w:val="18"/>
          <w:lang w:eastAsia="en-GB"/>
        </w:rPr>
      </w:pPr>
      <w:r w:rsidRPr="00D44C9F">
        <w:rPr>
          <w:rFonts w:eastAsia="Arial Unicode MS"/>
          <w:sz w:val="18"/>
          <w:szCs w:val="18"/>
          <w:lang w:eastAsia="en-GB"/>
        </w:rPr>
        <w:t xml:space="preserve">As at </w:t>
      </w:r>
      <w:r w:rsidR="00236E60" w:rsidRPr="00236E60">
        <w:rPr>
          <w:rFonts w:eastAsia="Arial Unicode MS"/>
          <w:sz w:val="18"/>
          <w:szCs w:val="18"/>
          <w:lang w:eastAsia="en-GB"/>
        </w:rPr>
        <w:t>31</w:t>
      </w:r>
      <w:r w:rsidRPr="00D44C9F">
        <w:rPr>
          <w:rFonts w:eastAsia="Arial Unicode MS"/>
          <w:sz w:val="18"/>
          <w:szCs w:val="18"/>
          <w:lang w:eastAsia="en-GB"/>
        </w:rPr>
        <w:t xml:space="preserve"> December, right-of-use asset balance</w:t>
      </w:r>
      <w:r w:rsidR="005E5343">
        <w:rPr>
          <w:rFonts w:eastAsia="Arial Unicode MS"/>
          <w:sz w:val="18"/>
          <w:szCs w:val="18"/>
          <w:lang w:eastAsia="en-GB"/>
        </w:rPr>
        <w:t>s</w:t>
      </w:r>
      <w:r w:rsidRPr="00D44C9F">
        <w:rPr>
          <w:rFonts w:eastAsia="Arial Unicode MS"/>
          <w:sz w:val="18"/>
          <w:szCs w:val="18"/>
          <w:lang w:eastAsia="en-GB"/>
        </w:rPr>
        <w:t xml:space="preserve"> are as follows:</w:t>
      </w:r>
    </w:p>
    <w:p w14:paraId="1A564A74" w14:textId="2E8C5AE6" w:rsidR="009C2746" w:rsidRPr="00D44C9F" w:rsidRDefault="009C2746" w:rsidP="009C2746">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BB610F" w:rsidRPr="00D44C9F" w14:paraId="4104850E" w14:textId="77777777" w:rsidTr="00882053">
        <w:tc>
          <w:tcPr>
            <w:tcW w:w="3989" w:type="dxa"/>
            <w:shd w:val="clear" w:color="auto" w:fill="FFFFFF"/>
          </w:tcPr>
          <w:p w14:paraId="26342690" w14:textId="77777777" w:rsidR="00BB610F" w:rsidRPr="00D44C9F" w:rsidRDefault="00BB610F"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39B8382E"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6B501CB1"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shd w:val="clear" w:color="auto" w:fill="FFFFFF"/>
            <w:hideMark/>
          </w:tcPr>
          <w:p w14:paraId="7B69A649"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1F1D459E"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BB610F" w:rsidRPr="00D44C9F" w14:paraId="5FE84EA9" w14:textId="77777777" w:rsidTr="00882053">
        <w:tc>
          <w:tcPr>
            <w:tcW w:w="3989" w:type="dxa"/>
            <w:shd w:val="clear" w:color="auto" w:fill="FFFFFF"/>
          </w:tcPr>
          <w:p w14:paraId="65714EF0" w14:textId="77777777" w:rsidR="00BB610F" w:rsidRPr="00D44C9F" w:rsidRDefault="00BB610F" w:rsidP="00550365">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46EE39C2" w14:textId="5B71EA73"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3C2AA8E2" w14:textId="54DBE906"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shd w:val="clear" w:color="auto" w:fill="FFFFFF"/>
            <w:hideMark/>
          </w:tcPr>
          <w:p w14:paraId="4B9DC509" w14:textId="5508EA73"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shd w:val="clear" w:color="auto" w:fill="FFFFFF"/>
            <w:hideMark/>
          </w:tcPr>
          <w:p w14:paraId="7E9CC96D" w14:textId="283536BD"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B4CA6" w:rsidRPr="00D44C9F" w14:paraId="41102026" w14:textId="77777777" w:rsidTr="00882053">
        <w:tc>
          <w:tcPr>
            <w:tcW w:w="3989" w:type="dxa"/>
            <w:shd w:val="clear" w:color="auto" w:fill="FFFFFF"/>
          </w:tcPr>
          <w:p w14:paraId="6E1E912B" w14:textId="77777777" w:rsidR="00AB4CA6" w:rsidRPr="00D44C9F" w:rsidRDefault="00AB4CA6" w:rsidP="0055036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25B40E6B" w14:textId="1038D1CC"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0799D2A6" w14:textId="71096C0E"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3332F17D" w14:textId="1DA16D8C"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shd w:val="clear" w:color="auto" w:fill="FFFFFF"/>
            <w:hideMark/>
          </w:tcPr>
          <w:p w14:paraId="44671151" w14:textId="28EC239C"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BB610F" w:rsidRPr="00D44C9F" w14:paraId="66211408" w14:textId="77777777" w:rsidTr="00882053">
        <w:tc>
          <w:tcPr>
            <w:tcW w:w="3989" w:type="dxa"/>
          </w:tcPr>
          <w:p w14:paraId="22AE35D6" w14:textId="77777777" w:rsidR="00BB610F" w:rsidRPr="00D44C9F" w:rsidRDefault="00BB610F" w:rsidP="0055036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10541907"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0550E38F"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B369967"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48A7BD97" w14:textId="77777777" w:rsidR="00BB610F" w:rsidRPr="00D44C9F" w:rsidRDefault="00BB610F" w:rsidP="00550365">
            <w:pPr>
              <w:spacing w:after="0" w:line="240" w:lineRule="auto"/>
              <w:ind w:left="-40" w:right="-72"/>
              <w:jc w:val="right"/>
              <w:rPr>
                <w:rFonts w:eastAsia="Arial"/>
                <w:b/>
                <w:sz w:val="18"/>
                <w:szCs w:val="18"/>
                <w:lang w:eastAsia="en-GB"/>
              </w:rPr>
            </w:pPr>
          </w:p>
        </w:tc>
      </w:tr>
      <w:tr w:rsidR="00BB610F" w:rsidRPr="00D44C9F" w14:paraId="7999446B" w14:textId="77777777" w:rsidTr="00882053">
        <w:tc>
          <w:tcPr>
            <w:tcW w:w="3989" w:type="dxa"/>
            <w:hideMark/>
          </w:tcPr>
          <w:p w14:paraId="1E0A705E" w14:textId="356CD700"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Building</w:t>
            </w:r>
          </w:p>
        </w:tc>
        <w:tc>
          <w:tcPr>
            <w:tcW w:w="1368" w:type="dxa"/>
            <w:shd w:val="clear" w:color="auto" w:fill="FAFAFA"/>
          </w:tcPr>
          <w:p w14:paraId="11858A7C" w14:textId="6D57C82E"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w:t>
            </w:r>
            <w:r w:rsidR="003624B3" w:rsidRPr="00D44C9F">
              <w:rPr>
                <w:rFonts w:eastAsia="Arial"/>
                <w:bCs/>
                <w:sz w:val="18"/>
                <w:szCs w:val="18"/>
                <w:lang w:eastAsia="en-GB"/>
              </w:rPr>
              <w:t>,</w:t>
            </w:r>
            <w:r w:rsidRPr="00236E60">
              <w:rPr>
                <w:rFonts w:eastAsia="Arial"/>
                <w:bCs/>
                <w:sz w:val="18"/>
                <w:szCs w:val="18"/>
                <w:lang w:eastAsia="en-GB"/>
              </w:rPr>
              <w:t>284</w:t>
            </w:r>
            <w:r w:rsidR="003624B3" w:rsidRPr="00D44C9F">
              <w:rPr>
                <w:rFonts w:eastAsia="Arial"/>
                <w:bCs/>
                <w:sz w:val="18"/>
                <w:szCs w:val="18"/>
                <w:lang w:eastAsia="en-GB"/>
              </w:rPr>
              <w:t>,</w:t>
            </w:r>
            <w:r w:rsidRPr="00236E60">
              <w:rPr>
                <w:rFonts w:eastAsia="Arial"/>
                <w:bCs/>
                <w:sz w:val="18"/>
                <w:szCs w:val="18"/>
                <w:lang w:eastAsia="en-GB"/>
              </w:rPr>
              <w:t>342</w:t>
            </w:r>
          </w:p>
        </w:tc>
        <w:tc>
          <w:tcPr>
            <w:tcW w:w="1368" w:type="dxa"/>
          </w:tcPr>
          <w:p w14:paraId="4B1E83B3" w14:textId="23E11A45"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w:t>
            </w:r>
            <w:r w:rsidR="003624B3" w:rsidRPr="00D44C9F">
              <w:rPr>
                <w:rFonts w:eastAsia="Arial"/>
                <w:bCs/>
                <w:sz w:val="18"/>
                <w:szCs w:val="18"/>
                <w:lang w:eastAsia="en-GB"/>
              </w:rPr>
              <w:t>,</w:t>
            </w:r>
            <w:r w:rsidRPr="00236E60">
              <w:rPr>
                <w:rFonts w:eastAsia="Arial"/>
                <w:bCs/>
                <w:sz w:val="18"/>
                <w:szCs w:val="18"/>
                <w:lang w:eastAsia="en-GB"/>
              </w:rPr>
              <w:t>799</w:t>
            </w:r>
            <w:r w:rsidR="003624B3" w:rsidRPr="00D44C9F">
              <w:rPr>
                <w:rFonts w:eastAsia="Arial"/>
                <w:bCs/>
                <w:sz w:val="18"/>
                <w:szCs w:val="18"/>
                <w:lang w:eastAsia="en-GB"/>
              </w:rPr>
              <w:t>,</w:t>
            </w:r>
            <w:r w:rsidRPr="00236E60">
              <w:rPr>
                <w:rFonts w:eastAsia="Arial"/>
                <w:bCs/>
                <w:sz w:val="18"/>
                <w:szCs w:val="18"/>
                <w:lang w:eastAsia="en-GB"/>
              </w:rPr>
              <w:t>585</w:t>
            </w:r>
          </w:p>
        </w:tc>
        <w:tc>
          <w:tcPr>
            <w:tcW w:w="1368" w:type="dxa"/>
            <w:shd w:val="clear" w:color="auto" w:fill="FAFAFA"/>
          </w:tcPr>
          <w:p w14:paraId="6CAF3CE5" w14:textId="78CC9D70"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w:t>
            </w:r>
            <w:r w:rsidR="003624B3" w:rsidRPr="00D44C9F">
              <w:rPr>
                <w:rFonts w:eastAsia="Arial"/>
                <w:bCs/>
                <w:sz w:val="18"/>
                <w:szCs w:val="18"/>
                <w:lang w:eastAsia="en-GB"/>
              </w:rPr>
              <w:t>,</w:t>
            </w:r>
            <w:r w:rsidRPr="00236E60">
              <w:rPr>
                <w:rFonts w:eastAsia="Arial"/>
                <w:bCs/>
                <w:sz w:val="18"/>
                <w:szCs w:val="18"/>
                <w:lang w:eastAsia="en-GB"/>
              </w:rPr>
              <w:t>050</w:t>
            </w:r>
            <w:r w:rsidR="003624B3" w:rsidRPr="00D44C9F">
              <w:rPr>
                <w:rFonts w:eastAsia="Arial"/>
                <w:bCs/>
                <w:sz w:val="18"/>
                <w:szCs w:val="18"/>
                <w:lang w:eastAsia="en-GB"/>
              </w:rPr>
              <w:t>,</w:t>
            </w:r>
            <w:r w:rsidRPr="00236E60">
              <w:rPr>
                <w:rFonts w:eastAsia="Arial"/>
                <w:bCs/>
                <w:sz w:val="18"/>
                <w:szCs w:val="18"/>
                <w:lang w:eastAsia="en-GB"/>
              </w:rPr>
              <w:t>636</w:t>
            </w:r>
          </w:p>
        </w:tc>
        <w:tc>
          <w:tcPr>
            <w:tcW w:w="1370" w:type="dxa"/>
          </w:tcPr>
          <w:p w14:paraId="19C0195A" w14:textId="2397A7E1"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w:t>
            </w:r>
            <w:r w:rsidR="00235CE2" w:rsidRPr="00D44C9F">
              <w:rPr>
                <w:rFonts w:eastAsia="Arial"/>
                <w:bCs/>
                <w:sz w:val="18"/>
                <w:szCs w:val="18"/>
                <w:lang w:eastAsia="en-GB"/>
              </w:rPr>
              <w:t>,</w:t>
            </w:r>
            <w:r w:rsidRPr="00236E60">
              <w:rPr>
                <w:rFonts w:eastAsia="Arial"/>
                <w:bCs/>
                <w:sz w:val="18"/>
                <w:szCs w:val="18"/>
                <w:lang w:eastAsia="en-GB"/>
              </w:rPr>
              <w:t>533</w:t>
            </w:r>
            <w:r w:rsidR="00235CE2" w:rsidRPr="00D44C9F">
              <w:rPr>
                <w:rFonts w:eastAsia="Arial"/>
                <w:bCs/>
                <w:sz w:val="18"/>
                <w:szCs w:val="18"/>
                <w:lang w:eastAsia="en-GB"/>
              </w:rPr>
              <w:t>,</w:t>
            </w:r>
            <w:r w:rsidRPr="00236E60">
              <w:rPr>
                <w:rFonts w:eastAsia="Arial"/>
                <w:bCs/>
                <w:sz w:val="18"/>
                <w:szCs w:val="18"/>
                <w:lang w:eastAsia="en-GB"/>
              </w:rPr>
              <w:t>192</w:t>
            </w:r>
          </w:p>
        </w:tc>
      </w:tr>
      <w:tr w:rsidR="00BB610F" w:rsidRPr="00D44C9F" w14:paraId="0FDEBDCA" w14:textId="77777777" w:rsidTr="00882053">
        <w:tc>
          <w:tcPr>
            <w:tcW w:w="3989" w:type="dxa"/>
          </w:tcPr>
          <w:p w14:paraId="1B98D8FA" w14:textId="6F23B2B7"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Leasehold right</w:t>
            </w:r>
          </w:p>
        </w:tc>
        <w:tc>
          <w:tcPr>
            <w:tcW w:w="1368" w:type="dxa"/>
            <w:shd w:val="clear" w:color="auto" w:fill="FAFAFA"/>
          </w:tcPr>
          <w:p w14:paraId="51C8C057" w14:textId="6D0FE043"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16</w:t>
            </w:r>
            <w:r w:rsidR="003624B3" w:rsidRPr="00D44C9F">
              <w:rPr>
                <w:rFonts w:eastAsia="Arial"/>
                <w:bCs/>
                <w:sz w:val="18"/>
                <w:szCs w:val="18"/>
                <w:lang w:eastAsia="en-GB"/>
              </w:rPr>
              <w:t>,</w:t>
            </w:r>
            <w:r w:rsidRPr="00236E60">
              <w:rPr>
                <w:rFonts w:eastAsia="Arial"/>
                <w:bCs/>
                <w:sz w:val="18"/>
                <w:szCs w:val="18"/>
                <w:lang w:eastAsia="en-GB"/>
              </w:rPr>
              <w:t>420</w:t>
            </w:r>
          </w:p>
        </w:tc>
        <w:tc>
          <w:tcPr>
            <w:tcW w:w="1368" w:type="dxa"/>
          </w:tcPr>
          <w:p w14:paraId="1D87BB6D" w14:textId="6524B49E"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21</w:t>
            </w:r>
            <w:r w:rsidR="003624B3" w:rsidRPr="00D44C9F">
              <w:rPr>
                <w:rFonts w:eastAsia="Arial"/>
                <w:bCs/>
                <w:sz w:val="18"/>
                <w:szCs w:val="18"/>
                <w:lang w:eastAsia="en-GB"/>
              </w:rPr>
              <w:t>,</w:t>
            </w:r>
            <w:r w:rsidRPr="00236E60">
              <w:rPr>
                <w:rFonts w:eastAsia="Arial"/>
                <w:bCs/>
                <w:sz w:val="18"/>
                <w:szCs w:val="18"/>
                <w:lang w:eastAsia="en-GB"/>
              </w:rPr>
              <w:t>495</w:t>
            </w:r>
          </w:p>
        </w:tc>
        <w:tc>
          <w:tcPr>
            <w:tcW w:w="1368" w:type="dxa"/>
            <w:shd w:val="clear" w:color="auto" w:fill="FAFAFA"/>
          </w:tcPr>
          <w:p w14:paraId="7B2DF4B3" w14:textId="35A3CC18"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9</w:t>
            </w:r>
            <w:r w:rsidR="003624B3" w:rsidRPr="00D44C9F">
              <w:rPr>
                <w:rFonts w:eastAsia="Arial"/>
                <w:bCs/>
                <w:sz w:val="18"/>
                <w:szCs w:val="18"/>
                <w:lang w:eastAsia="en-GB"/>
              </w:rPr>
              <w:t>,</w:t>
            </w:r>
            <w:r w:rsidRPr="00236E60">
              <w:rPr>
                <w:rFonts w:eastAsia="Arial"/>
                <w:bCs/>
                <w:sz w:val="18"/>
                <w:szCs w:val="18"/>
                <w:lang w:eastAsia="en-GB"/>
              </w:rPr>
              <w:t>818</w:t>
            </w:r>
          </w:p>
        </w:tc>
        <w:tc>
          <w:tcPr>
            <w:tcW w:w="1370" w:type="dxa"/>
          </w:tcPr>
          <w:p w14:paraId="2D116865" w14:textId="331FC185"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13</w:t>
            </w:r>
            <w:r w:rsidR="00235CE2" w:rsidRPr="00D44C9F">
              <w:rPr>
                <w:rFonts w:eastAsia="Arial"/>
                <w:bCs/>
                <w:sz w:val="18"/>
                <w:szCs w:val="18"/>
                <w:lang w:eastAsia="en-GB"/>
              </w:rPr>
              <w:t>,</w:t>
            </w:r>
            <w:r w:rsidRPr="00236E60">
              <w:rPr>
                <w:rFonts w:eastAsia="Arial"/>
                <w:bCs/>
                <w:sz w:val="18"/>
                <w:szCs w:val="18"/>
                <w:lang w:eastAsia="en-GB"/>
              </w:rPr>
              <w:t>058</w:t>
            </w:r>
          </w:p>
        </w:tc>
      </w:tr>
      <w:tr w:rsidR="00BB610F" w:rsidRPr="00D44C9F" w14:paraId="6B2C1129" w14:textId="77777777" w:rsidTr="00882053">
        <w:tc>
          <w:tcPr>
            <w:tcW w:w="3989" w:type="dxa"/>
          </w:tcPr>
          <w:p w14:paraId="14FD30BA" w14:textId="149B45D0"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Vehicles</w:t>
            </w:r>
          </w:p>
        </w:tc>
        <w:tc>
          <w:tcPr>
            <w:tcW w:w="1368" w:type="dxa"/>
            <w:tcBorders>
              <w:bottom w:val="single" w:sz="4" w:space="0" w:color="auto"/>
            </w:tcBorders>
            <w:shd w:val="clear" w:color="auto" w:fill="FAFAFA"/>
          </w:tcPr>
          <w:p w14:paraId="504300F3" w14:textId="211C2BAA"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w:t>
            </w:r>
            <w:r w:rsidR="003624B3" w:rsidRPr="00D44C9F">
              <w:rPr>
                <w:rFonts w:eastAsia="Arial"/>
                <w:bCs/>
                <w:sz w:val="18"/>
                <w:szCs w:val="18"/>
                <w:lang w:eastAsia="en-GB"/>
              </w:rPr>
              <w:t>,</w:t>
            </w:r>
            <w:r w:rsidRPr="00236E60">
              <w:rPr>
                <w:rFonts w:eastAsia="Arial"/>
                <w:bCs/>
                <w:sz w:val="18"/>
                <w:szCs w:val="18"/>
                <w:lang w:eastAsia="en-GB"/>
              </w:rPr>
              <w:t>679</w:t>
            </w:r>
          </w:p>
        </w:tc>
        <w:tc>
          <w:tcPr>
            <w:tcW w:w="1368" w:type="dxa"/>
            <w:tcBorders>
              <w:bottom w:val="single" w:sz="4" w:space="0" w:color="auto"/>
            </w:tcBorders>
          </w:tcPr>
          <w:p w14:paraId="358838A7" w14:textId="22EA3180"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w:t>
            </w:r>
            <w:r w:rsidR="003624B3" w:rsidRPr="00D44C9F">
              <w:rPr>
                <w:rFonts w:eastAsia="Arial"/>
                <w:bCs/>
                <w:sz w:val="18"/>
                <w:szCs w:val="18"/>
                <w:lang w:eastAsia="en-GB"/>
              </w:rPr>
              <w:t>,</w:t>
            </w:r>
            <w:r w:rsidRPr="00236E60">
              <w:rPr>
                <w:rFonts w:eastAsia="Arial"/>
                <w:bCs/>
                <w:sz w:val="18"/>
                <w:szCs w:val="18"/>
                <w:lang w:eastAsia="en-GB"/>
              </w:rPr>
              <w:t>611</w:t>
            </w:r>
          </w:p>
        </w:tc>
        <w:tc>
          <w:tcPr>
            <w:tcW w:w="1368" w:type="dxa"/>
            <w:tcBorders>
              <w:bottom w:val="single" w:sz="4" w:space="0" w:color="auto"/>
            </w:tcBorders>
            <w:shd w:val="clear" w:color="auto" w:fill="FAFAFA"/>
          </w:tcPr>
          <w:p w14:paraId="45F2385B" w14:textId="069DDC03"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w:t>
            </w:r>
            <w:r w:rsidR="003624B3" w:rsidRPr="00D44C9F">
              <w:rPr>
                <w:rFonts w:eastAsia="Arial"/>
                <w:bCs/>
                <w:sz w:val="18"/>
                <w:szCs w:val="18"/>
                <w:lang w:eastAsia="en-GB"/>
              </w:rPr>
              <w:t>,</w:t>
            </w:r>
            <w:r w:rsidRPr="00236E60">
              <w:rPr>
                <w:rFonts w:eastAsia="Arial"/>
                <w:bCs/>
                <w:sz w:val="18"/>
                <w:szCs w:val="18"/>
                <w:lang w:eastAsia="en-GB"/>
              </w:rPr>
              <w:t>679</w:t>
            </w:r>
          </w:p>
        </w:tc>
        <w:tc>
          <w:tcPr>
            <w:tcW w:w="1370" w:type="dxa"/>
            <w:tcBorders>
              <w:bottom w:val="single" w:sz="4" w:space="0" w:color="auto"/>
            </w:tcBorders>
          </w:tcPr>
          <w:p w14:paraId="7868E527" w14:textId="4D081957"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w:t>
            </w:r>
            <w:r w:rsidR="00235CE2" w:rsidRPr="00D44C9F">
              <w:rPr>
                <w:rFonts w:eastAsia="Arial"/>
                <w:bCs/>
                <w:sz w:val="18"/>
                <w:szCs w:val="18"/>
                <w:lang w:eastAsia="en-GB"/>
              </w:rPr>
              <w:t>,</w:t>
            </w:r>
            <w:r w:rsidRPr="00236E60">
              <w:rPr>
                <w:rFonts w:eastAsia="Arial"/>
                <w:bCs/>
                <w:sz w:val="18"/>
                <w:szCs w:val="18"/>
                <w:lang w:eastAsia="en-GB"/>
              </w:rPr>
              <w:t>611</w:t>
            </w:r>
          </w:p>
        </w:tc>
      </w:tr>
      <w:tr w:rsidR="00BB610F" w:rsidRPr="00D44C9F" w14:paraId="00883CF1" w14:textId="77777777" w:rsidTr="00882053">
        <w:tc>
          <w:tcPr>
            <w:tcW w:w="3989" w:type="dxa"/>
          </w:tcPr>
          <w:p w14:paraId="63CA8643" w14:textId="77777777" w:rsidR="00BB610F" w:rsidRPr="00D44C9F" w:rsidRDefault="00BB610F" w:rsidP="0055036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6B8D9938"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23BF43A"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41152AB7"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14798F" w14:textId="77777777" w:rsidR="00BB610F" w:rsidRPr="00D44C9F" w:rsidRDefault="00BB610F" w:rsidP="00550365">
            <w:pPr>
              <w:spacing w:after="0" w:line="240" w:lineRule="auto"/>
              <w:ind w:left="-40" w:right="-72"/>
              <w:jc w:val="right"/>
              <w:rPr>
                <w:rFonts w:eastAsia="Arial"/>
                <w:b/>
                <w:sz w:val="18"/>
                <w:szCs w:val="18"/>
                <w:lang w:eastAsia="en-GB"/>
              </w:rPr>
            </w:pPr>
          </w:p>
        </w:tc>
      </w:tr>
      <w:tr w:rsidR="00BB610F" w:rsidRPr="00D44C9F" w14:paraId="1FB3FED3" w14:textId="77777777" w:rsidTr="00882053">
        <w:tc>
          <w:tcPr>
            <w:tcW w:w="3989" w:type="dxa"/>
          </w:tcPr>
          <w:p w14:paraId="6223EB7B" w14:textId="5743B5CC"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Total</w:t>
            </w:r>
          </w:p>
        </w:tc>
        <w:tc>
          <w:tcPr>
            <w:tcW w:w="1368" w:type="dxa"/>
            <w:tcBorders>
              <w:bottom w:val="single" w:sz="4" w:space="0" w:color="auto"/>
            </w:tcBorders>
            <w:shd w:val="clear" w:color="auto" w:fill="FAFAFA"/>
          </w:tcPr>
          <w:p w14:paraId="170DC892" w14:textId="6894D8BF" w:rsidR="00BB610F" w:rsidRPr="00D44C9F" w:rsidRDefault="00236E60" w:rsidP="00550365">
            <w:pPr>
              <w:spacing w:after="0" w:line="240" w:lineRule="auto"/>
              <w:ind w:left="-40" w:right="-72"/>
              <w:jc w:val="right"/>
              <w:rPr>
                <w:rFonts w:eastAsia="Arial"/>
                <w:sz w:val="18"/>
                <w:szCs w:val="18"/>
                <w:lang w:eastAsia="en-GB"/>
              </w:rPr>
            </w:pPr>
            <w:r w:rsidRPr="00236E60">
              <w:rPr>
                <w:rFonts w:eastAsia="Arial"/>
                <w:sz w:val="18"/>
                <w:szCs w:val="18"/>
                <w:lang w:eastAsia="en-GB"/>
              </w:rPr>
              <w:t>1</w:t>
            </w:r>
            <w:r w:rsidR="003624B3" w:rsidRPr="00D44C9F">
              <w:rPr>
                <w:rFonts w:eastAsia="Arial"/>
                <w:sz w:val="18"/>
                <w:szCs w:val="18"/>
                <w:lang w:eastAsia="en-GB"/>
              </w:rPr>
              <w:t>,</w:t>
            </w:r>
            <w:r w:rsidRPr="00236E60">
              <w:rPr>
                <w:rFonts w:eastAsia="Arial"/>
                <w:sz w:val="18"/>
                <w:szCs w:val="18"/>
                <w:lang w:eastAsia="en-GB"/>
              </w:rPr>
              <w:t>306</w:t>
            </w:r>
            <w:r w:rsidR="003624B3" w:rsidRPr="00D44C9F">
              <w:rPr>
                <w:rFonts w:eastAsia="Arial"/>
                <w:sz w:val="18"/>
                <w:szCs w:val="18"/>
                <w:lang w:eastAsia="en-GB"/>
              </w:rPr>
              <w:t>,</w:t>
            </w:r>
            <w:r w:rsidRPr="00236E60">
              <w:rPr>
                <w:rFonts w:eastAsia="Arial"/>
                <w:sz w:val="18"/>
                <w:szCs w:val="18"/>
                <w:lang w:eastAsia="en-GB"/>
              </w:rPr>
              <w:t>441</w:t>
            </w:r>
          </w:p>
        </w:tc>
        <w:tc>
          <w:tcPr>
            <w:tcW w:w="1368" w:type="dxa"/>
            <w:tcBorders>
              <w:bottom w:val="single" w:sz="4" w:space="0" w:color="auto"/>
            </w:tcBorders>
          </w:tcPr>
          <w:p w14:paraId="06D43853" w14:textId="416A1330" w:rsidR="00BB610F" w:rsidRPr="00D44C9F" w:rsidRDefault="00236E60" w:rsidP="00550365">
            <w:pPr>
              <w:spacing w:after="0" w:line="240" w:lineRule="auto"/>
              <w:ind w:left="-40" w:right="-72"/>
              <w:jc w:val="right"/>
              <w:rPr>
                <w:rFonts w:eastAsia="Arial"/>
                <w:sz w:val="18"/>
                <w:szCs w:val="18"/>
                <w:lang w:eastAsia="en-GB"/>
              </w:rPr>
            </w:pPr>
            <w:r w:rsidRPr="00236E60">
              <w:rPr>
                <w:rFonts w:eastAsia="Arial"/>
                <w:sz w:val="18"/>
                <w:szCs w:val="18"/>
                <w:lang w:eastAsia="en-GB"/>
              </w:rPr>
              <w:t>1</w:t>
            </w:r>
            <w:r w:rsidR="002948B2" w:rsidRPr="00D44C9F">
              <w:rPr>
                <w:rFonts w:eastAsia="Arial"/>
                <w:sz w:val="18"/>
                <w:szCs w:val="18"/>
                <w:lang w:eastAsia="en-GB"/>
              </w:rPr>
              <w:t>,</w:t>
            </w:r>
            <w:r w:rsidRPr="00236E60">
              <w:rPr>
                <w:rFonts w:eastAsia="Arial"/>
                <w:sz w:val="18"/>
                <w:szCs w:val="18"/>
                <w:lang w:eastAsia="en-GB"/>
              </w:rPr>
              <w:t>826</w:t>
            </w:r>
            <w:r w:rsidR="002948B2" w:rsidRPr="00D44C9F">
              <w:rPr>
                <w:rFonts w:eastAsia="Arial"/>
                <w:sz w:val="18"/>
                <w:szCs w:val="18"/>
                <w:lang w:eastAsia="en-GB"/>
              </w:rPr>
              <w:t>,</w:t>
            </w:r>
            <w:r w:rsidRPr="00236E60">
              <w:rPr>
                <w:rFonts w:eastAsia="Arial"/>
                <w:sz w:val="18"/>
                <w:szCs w:val="18"/>
                <w:lang w:eastAsia="en-GB"/>
              </w:rPr>
              <w:t>691</w:t>
            </w:r>
          </w:p>
        </w:tc>
        <w:tc>
          <w:tcPr>
            <w:tcW w:w="1368" w:type="dxa"/>
            <w:tcBorders>
              <w:bottom w:val="single" w:sz="4" w:space="0" w:color="auto"/>
            </w:tcBorders>
            <w:shd w:val="clear" w:color="auto" w:fill="FAFAFA"/>
          </w:tcPr>
          <w:p w14:paraId="16816CDF" w14:textId="5FE04B6A" w:rsidR="00BB610F" w:rsidRPr="00D44C9F" w:rsidRDefault="00236E60" w:rsidP="00550365">
            <w:pPr>
              <w:spacing w:after="0" w:line="240" w:lineRule="auto"/>
              <w:ind w:left="-40" w:right="-72"/>
              <w:jc w:val="right"/>
              <w:rPr>
                <w:rFonts w:eastAsia="Arial"/>
                <w:sz w:val="18"/>
                <w:szCs w:val="18"/>
                <w:lang w:eastAsia="en-GB"/>
              </w:rPr>
            </w:pPr>
            <w:r w:rsidRPr="00236E60">
              <w:rPr>
                <w:rFonts w:eastAsia="Arial"/>
                <w:sz w:val="18"/>
                <w:szCs w:val="18"/>
                <w:lang w:eastAsia="en-GB"/>
              </w:rPr>
              <w:t>1</w:t>
            </w:r>
            <w:r w:rsidR="003624B3" w:rsidRPr="00D44C9F">
              <w:rPr>
                <w:rFonts w:eastAsia="Arial"/>
                <w:sz w:val="18"/>
                <w:szCs w:val="18"/>
                <w:lang w:eastAsia="en-GB"/>
              </w:rPr>
              <w:t>,</w:t>
            </w:r>
            <w:r w:rsidRPr="00236E60">
              <w:rPr>
                <w:rFonts w:eastAsia="Arial"/>
                <w:sz w:val="18"/>
                <w:szCs w:val="18"/>
                <w:lang w:eastAsia="en-GB"/>
              </w:rPr>
              <w:t>066</w:t>
            </w:r>
            <w:r w:rsidR="003624B3" w:rsidRPr="00D44C9F">
              <w:rPr>
                <w:rFonts w:eastAsia="Arial"/>
                <w:sz w:val="18"/>
                <w:szCs w:val="18"/>
                <w:lang w:eastAsia="en-GB"/>
              </w:rPr>
              <w:t>,</w:t>
            </w:r>
            <w:r w:rsidRPr="00236E60">
              <w:rPr>
                <w:rFonts w:eastAsia="Arial"/>
                <w:sz w:val="18"/>
                <w:szCs w:val="18"/>
                <w:lang w:eastAsia="en-GB"/>
              </w:rPr>
              <w:t>133</w:t>
            </w:r>
          </w:p>
        </w:tc>
        <w:tc>
          <w:tcPr>
            <w:tcW w:w="1370" w:type="dxa"/>
            <w:tcBorders>
              <w:bottom w:val="single" w:sz="4" w:space="0" w:color="auto"/>
            </w:tcBorders>
          </w:tcPr>
          <w:p w14:paraId="7E3A5AA2" w14:textId="33104244" w:rsidR="00BB610F" w:rsidRPr="00D44C9F" w:rsidRDefault="00236E60" w:rsidP="00550365">
            <w:pPr>
              <w:spacing w:after="0" w:line="240" w:lineRule="auto"/>
              <w:ind w:left="-40" w:right="-72"/>
              <w:jc w:val="right"/>
              <w:rPr>
                <w:rFonts w:eastAsia="Arial"/>
                <w:sz w:val="18"/>
                <w:szCs w:val="18"/>
                <w:lang w:eastAsia="en-GB"/>
              </w:rPr>
            </w:pPr>
            <w:r w:rsidRPr="00236E60">
              <w:rPr>
                <w:rFonts w:eastAsia="Arial"/>
                <w:sz w:val="18"/>
                <w:szCs w:val="18"/>
                <w:lang w:eastAsia="en-GB"/>
              </w:rPr>
              <w:t>1</w:t>
            </w:r>
            <w:r w:rsidR="00235CE2" w:rsidRPr="00D44C9F">
              <w:rPr>
                <w:rFonts w:eastAsia="Arial"/>
                <w:sz w:val="18"/>
                <w:szCs w:val="18"/>
                <w:lang w:eastAsia="en-GB"/>
              </w:rPr>
              <w:t>,</w:t>
            </w:r>
            <w:r w:rsidRPr="00236E60">
              <w:rPr>
                <w:rFonts w:eastAsia="Arial"/>
                <w:sz w:val="18"/>
                <w:szCs w:val="18"/>
                <w:lang w:eastAsia="en-GB"/>
              </w:rPr>
              <w:t>551</w:t>
            </w:r>
            <w:r w:rsidR="00235CE2" w:rsidRPr="00D44C9F">
              <w:rPr>
                <w:rFonts w:eastAsia="Arial"/>
                <w:sz w:val="18"/>
                <w:szCs w:val="18"/>
                <w:lang w:eastAsia="en-GB"/>
              </w:rPr>
              <w:t>,</w:t>
            </w:r>
            <w:r w:rsidRPr="00236E60">
              <w:rPr>
                <w:rFonts w:eastAsia="Arial"/>
                <w:sz w:val="18"/>
                <w:szCs w:val="18"/>
                <w:lang w:eastAsia="en-GB"/>
              </w:rPr>
              <w:t>861</w:t>
            </w:r>
          </w:p>
        </w:tc>
      </w:tr>
    </w:tbl>
    <w:p w14:paraId="4013B895" w14:textId="451CACC7" w:rsidR="009C2746" w:rsidRPr="00D44C9F" w:rsidRDefault="009C2746" w:rsidP="00AD2482">
      <w:pPr>
        <w:spacing w:after="0"/>
        <w:rPr>
          <w:sz w:val="18"/>
          <w:szCs w:val="18"/>
        </w:rPr>
      </w:pPr>
    </w:p>
    <w:p w14:paraId="10E17A4E" w14:textId="1481DD47" w:rsidR="009C2746" w:rsidRPr="00D44C9F" w:rsidRDefault="009C2746" w:rsidP="009C2746">
      <w:pPr>
        <w:spacing w:after="0" w:line="240" w:lineRule="auto"/>
        <w:jc w:val="both"/>
        <w:rPr>
          <w:rFonts w:eastAsia="Arial Unicode MS"/>
          <w:sz w:val="18"/>
          <w:szCs w:val="18"/>
          <w:lang w:eastAsia="en-GB"/>
        </w:rPr>
      </w:pPr>
      <w:r w:rsidRPr="00D44C9F">
        <w:rPr>
          <w:rFonts w:eastAsia="Arial Unicode MS"/>
          <w:sz w:val="18"/>
          <w:szCs w:val="18"/>
          <w:lang w:eastAsia="en-GB"/>
        </w:rPr>
        <w:t xml:space="preserve">For the year ended </w:t>
      </w:r>
      <w:r w:rsidR="00236E60" w:rsidRPr="00236E60">
        <w:rPr>
          <w:rFonts w:eastAsia="Arial Unicode MS"/>
          <w:sz w:val="18"/>
          <w:szCs w:val="18"/>
          <w:lang w:eastAsia="en-GB"/>
        </w:rPr>
        <w:t>31</w:t>
      </w:r>
      <w:r w:rsidRPr="00D44C9F">
        <w:rPr>
          <w:rFonts w:eastAsia="Arial Unicode MS"/>
          <w:sz w:val="18"/>
          <w:szCs w:val="18"/>
          <w:lang w:eastAsia="en-GB"/>
        </w:rPr>
        <w:t xml:space="preserve"> December, amounts charged to profit or loss</w:t>
      </w:r>
      <w:r w:rsidRPr="00D44C9F">
        <w:rPr>
          <w:rFonts w:eastAsia="Arial Unicode MS"/>
          <w:sz w:val="18"/>
          <w:szCs w:val="18"/>
          <w:cs/>
          <w:lang w:eastAsia="en-GB"/>
        </w:rPr>
        <w:t xml:space="preserve"> </w:t>
      </w:r>
      <w:r w:rsidRPr="00D44C9F">
        <w:rPr>
          <w:rFonts w:eastAsia="Arial Unicode MS"/>
          <w:sz w:val="18"/>
          <w:szCs w:val="18"/>
          <w:lang w:eastAsia="en-GB"/>
        </w:rPr>
        <w:t>and cash flows relating to leases are as follows:</w:t>
      </w:r>
    </w:p>
    <w:p w14:paraId="351DB0B8" w14:textId="725843B0" w:rsidR="009C2746" w:rsidRPr="00D44C9F" w:rsidRDefault="009C2746" w:rsidP="009C2746">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BB610F" w:rsidRPr="00D44C9F" w14:paraId="5379985B" w14:textId="77777777" w:rsidTr="00EC2570">
        <w:tc>
          <w:tcPr>
            <w:tcW w:w="3989" w:type="dxa"/>
            <w:shd w:val="clear" w:color="auto" w:fill="FFFFFF"/>
          </w:tcPr>
          <w:p w14:paraId="13453C29" w14:textId="77777777" w:rsidR="00BB610F" w:rsidRPr="00D44C9F" w:rsidRDefault="00BB610F" w:rsidP="00550365">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62219CE0"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3E8C2F1E"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22F86166"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2DBD552E" w14:textId="77777777" w:rsidR="00BB610F" w:rsidRPr="00D44C9F" w:rsidRDefault="00BB610F"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BB610F" w:rsidRPr="00D44C9F" w14:paraId="401B6E64" w14:textId="77777777" w:rsidTr="00882053">
        <w:tc>
          <w:tcPr>
            <w:tcW w:w="3989" w:type="dxa"/>
            <w:shd w:val="clear" w:color="auto" w:fill="FFFFFF"/>
          </w:tcPr>
          <w:p w14:paraId="7AD6C24E" w14:textId="77777777" w:rsidR="00BB610F" w:rsidRPr="00D44C9F" w:rsidRDefault="00BB610F" w:rsidP="00550365">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1BE93614" w14:textId="33AA0A8B"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5CCC6DF6" w14:textId="0892518F"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shd w:val="clear" w:color="auto" w:fill="FFFFFF"/>
            <w:hideMark/>
          </w:tcPr>
          <w:p w14:paraId="29A36843" w14:textId="2C059A84"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shd w:val="clear" w:color="auto" w:fill="FFFFFF"/>
            <w:hideMark/>
          </w:tcPr>
          <w:p w14:paraId="7CE38969" w14:textId="5FEBBB52" w:rsidR="00BB610F"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B4CA6" w:rsidRPr="00D44C9F" w14:paraId="5AC0F8D1" w14:textId="77777777" w:rsidTr="00882053">
        <w:tc>
          <w:tcPr>
            <w:tcW w:w="3989" w:type="dxa"/>
            <w:shd w:val="clear" w:color="auto" w:fill="FFFFFF"/>
          </w:tcPr>
          <w:p w14:paraId="7766C5DF" w14:textId="77777777" w:rsidR="00AB4CA6" w:rsidRPr="00D44C9F" w:rsidRDefault="00AB4CA6" w:rsidP="00550365">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3CC1EA28" w14:textId="13197943"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7640DAF7" w14:textId="2D0E2AFF"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shd w:val="clear" w:color="auto" w:fill="FFFFFF"/>
            <w:hideMark/>
          </w:tcPr>
          <w:p w14:paraId="311D3F26" w14:textId="5BF933A2"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shd w:val="clear" w:color="auto" w:fill="FFFFFF"/>
            <w:hideMark/>
          </w:tcPr>
          <w:p w14:paraId="4A0C73BD" w14:textId="3C92F1B5" w:rsidR="00AB4CA6" w:rsidRPr="00D44C9F" w:rsidRDefault="00AB4CA6"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BB610F" w:rsidRPr="00D44C9F" w14:paraId="72C9DA73" w14:textId="77777777" w:rsidTr="00882053">
        <w:tc>
          <w:tcPr>
            <w:tcW w:w="3989" w:type="dxa"/>
          </w:tcPr>
          <w:p w14:paraId="38165DFE" w14:textId="77777777" w:rsidR="00BB610F" w:rsidRPr="00D44C9F" w:rsidRDefault="00BB610F" w:rsidP="00550365">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D209A9C"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6D83B7E"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06F5565"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A2BF103" w14:textId="77777777" w:rsidR="00BB610F" w:rsidRPr="00D44C9F" w:rsidRDefault="00BB610F" w:rsidP="00550365">
            <w:pPr>
              <w:spacing w:after="0" w:line="240" w:lineRule="auto"/>
              <w:ind w:left="-40" w:right="-72"/>
              <w:jc w:val="right"/>
              <w:rPr>
                <w:rFonts w:eastAsia="Arial"/>
                <w:b/>
                <w:sz w:val="18"/>
                <w:szCs w:val="18"/>
                <w:lang w:eastAsia="en-GB"/>
              </w:rPr>
            </w:pPr>
          </w:p>
        </w:tc>
      </w:tr>
      <w:tr w:rsidR="00BB610F" w:rsidRPr="00D44C9F" w14:paraId="2772C8F1" w14:textId="77777777" w:rsidTr="00882053">
        <w:tc>
          <w:tcPr>
            <w:tcW w:w="3989" w:type="dxa"/>
            <w:hideMark/>
          </w:tcPr>
          <w:p w14:paraId="44CE703A" w14:textId="169FFCD3"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Depreciation charge of right-of-use assets:</w:t>
            </w:r>
          </w:p>
        </w:tc>
        <w:tc>
          <w:tcPr>
            <w:tcW w:w="1368" w:type="dxa"/>
            <w:shd w:val="clear" w:color="auto" w:fill="FAFAFA"/>
          </w:tcPr>
          <w:p w14:paraId="3EB4440D" w14:textId="77777777" w:rsidR="00BB610F" w:rsidRPr="00D44C9F" w:rsidRDefault="00BB610F" w:rsidP="00550365">
            <w:pPr>
              <w:spacing w:after="0" w:line="240" w:lineRule="auto"/>
              <w:ind w:left="-40" w:right="-72"/>
              <w:jc w:val="right"/>
              <w:rPr>
                <w:rFonts w:eastAsia="Arial"/>
                <w:bCs/>
                <w:sz w:val="18"/>
                <w:szCs w:val="18"/>
                <w:lang w:eastAsia="en-GB"/>
              </w:rPr>
            </w:pPr>
          </w:p>
        </w:tc>
        <w:tc>
          <w:tcPr>
            <w:tcW w:w="1368" w:type="dxa"/>
          </w:tcPr>
          <w:p w14:paraId="24A37E8A" w14:textId="3B5D983C" w:rsidR="00BB610F" w:rsidRPr="00D44C9F" w:rsidRDefault="00BB610F" w:rsidP="00550365">
            <w:pPr>
              <w:spacing w:after="0" w:line="240" w:lineRule="auto"/>
              <w:ind w:left="-40" w:right="-72"/>
              <w:jc w:val="right"/>
              <w:rPr>
                <w:rFonts w:eastAsia="Arial"/>
                <w:bCs/>
                <w:sz w:val="18"/>
                <w:szCs w:val="18"/>
                <w:lang w:eastAsia="en-GB"/>
              </w:rPr>
            </w:pPr>
          </w:p>
        </w:tc>
        <w:tc>
          <w:tcPr>
            <w:tcW w:w="1368" w:type="dxa"/>
            <w:shd w:val="clear" w:color="auto" w:fill="FAFAFA"/>
          </w:tcPr>
          <w:p w14:paraId="2F3A497A" w14:textId="77777777" w:rsidR="00BB610F" w:rsidRPr="00D44C9F" w:rsidRDefault="00BB610F" w:rsidP="00550365">
            <w:pPr>
              <w:spacing w:after="0" w:line="240" w:lineRule="auto"/>
              <w:ind w:left="-40" w:right="-72"/>
              <w:jc w:val="right"/>
              <w:rPr>
                <w:rFonts w:eastAsia="Arial"/>
                <w:bCs/>
                <w:sz w:val="18"/>
                <w:szCs w:val="18"/>
                <w:lang w:eastAsia="en-GB"/>
              </w:rPr>
            </w:pPr>
          </w:p>
        </w:tc>
        <w:tc>
          <w:tcPr>
            <w:tcW w:w="1370" w:type="dxa"/>
          </w:tcPr>
          <w:p w14:paraId="6A21A2E3" w14:textId="77777777" w:rsidR="00BB610F" w:rsidRPr="00D44C9F" w:rsidRDefault="00BB610F" w:rsidP="00550365">
            <w:pPr>
              <w:spacing w:after="0" w:line="240" w:lineRule="auto"/>
              <w:ind w:left="-40" w:right="-72"/>
              <w:jc w:val="right"/>
              <w:rPr>
                <w:rFonts w:eastAsia="Arial"/>
                <w:bCs/>
                <w:sz w:val="18"/>
                <w:szCs w:val="18"/>
                <w:lang w:eastAsia="en-GB"/>
              </w:rPr>
            </w:pPr>
          </w:p>
        </w:tc>
      </w:tr>
      <w:tr w:rsidR="00866567" w:rsidRPr="00D44C9F" w14:paraId="0450191B" w14:textId="77777777" w:rsidTr="00882053">
        <w:tc>
          <w:tcPr>
            <w:tcW w:w="3989" w:type="dxa"/>
          </w:tcPr>
          <w:p w14:paraId="0B0AEF6D" w14:textId="0FDFDDE1" w:rsidR="00866567" w:rsidRPr="00D44C9F" w:rsidRDefault="00866567"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Building</w:t>
            </w:r>
          </w:p>
        </w:tc>
        <w:tc>
          <w:tcPr>
            <w:tcW w:w="1368" w:type="dxa"/>
            <w:shd w:val="clear" w:color="auto" w:fill="FAFAFA"/>
          </w:tcPr>
          <w:p w14:paraId="3D8FDBD9" w14:textId="3ECBA94F" w:rsidR="00866567"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491</w:t>
            </w:r>
            <w:r w:rsidR="000A7382" w:rsidRPr="00D44C9F">
              <w:rPr>
                <w:rFonts w:eastAsia="Arial"/>
                <w:bCs/>
                <w:sz w:val="18"/>
                <w:szCs w:val="18"/>
                <w:lang w:eastAsia="en-GB"/>
              </w:rPr>
              <w:t>,</w:t>
            </w:r>
            <w:r w:rsidR="00236E60" w:rsidRPr="00236E60">
              <w:rPr>
                <w:rFonts w:eastAsia="Arial"/>
                <w:bCs/>
                <w:sz w:val="18"/>
                <w:szCs w:val="18"/>
                <w:lang w:eastAsia="en-GB"/>
              </w:rPr>
              <w:t>974</w:t>
            </w:r>
            <w:r w:rsidRPr="00D44C9F">
              <w:rPr>
                <w:rFonts w:eastAsia="Arial"/>
                <w:bCs/>
                <w:sz w:val="18"/>
                <w:szCs w:val="18"/>
                <w:lang w:eastAsia="en-GB"/>
              </w:rPr>
              <w:t>)</w:t>
            </w:r>
          </w:p>
        </w:tc>
        <w:tc>
          <w:tcPr>
            <w:tcW w:w="1368" w:type="dxa"/>
          </w:tcPr>
          <w:p w14:paraId="52F1F6F6" w14:textId="3493F901" w:rsidR="00866567"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420</w:t>
            </w:r>
            <w:r w:rsidR="000A7382" w:rsidRPr="00D44C9F">
              <w:rPr>
                <w:rFonts w:eastAsia="Arial"/>
                <w:bCs/>
                <w:sz w:val="18"/>
                <w:szCs w:val="18"/>
                <w:lang w:eastAsia="en-GB"/>
              </w:rPr>
              <w:t>,</w:t>
            </w:r>
            <w:r w:rsidR="00236E60" w:rsidRPr="00236E60">
              <w:rPr>
                <w:rFonts w:eastAsia="Arial"/>
                <w:bCs/>
                <w:sz w:val="18"/>
                <w:szCs w:val="18"/>
                <w:lang w:eastAsia="en-GB"/>
              </w:rPr>
              <w:t>187</w:t>
            </w:r>
            <w:r w:rsidRPr="00D44C9F">
              <w:rPr>
                <w:rFonts w:eastAsia="Arial"/>
                <w:bCs/>
                <w:sz w:val="18"/>
                <w:szCs w:val="18"/>
                <w:lang w:eastAsia="en-GB"/>
              </w:rPr>
              <w:t>)</w:t>
            </w:r>
          </w:p>
        </w:tc>
        <w:tc>
          <w:tcPr>
            <w:tcW w:w="1368" w:type="dxa"/>
            <w:shd w:val="clear" w:color="auto" w:fill="FAFAFA"/>
          </w:tcPr>
          <w:p w14:paraId="279C211F" w14:textId="4D970C62" w:rsidR="00866567"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439</w:t>
            </w:r>
            <w:r w:rsidR="000A7382" w:rsidRPr="00D44C9F">
              <w:rPr>
                <w:rFonts w:eastAsia="Arial"/>
                <w:bCs/>
                <w:sz w:val="18"/>
                <w:szCs w:val="18"/>
                <w:lang w:eastAsia="en-GB"/>
              </w:rPr>
              <w:t>,</w:t>
            </w:r>
            <w:r w:rsidR="00236E60" w:rsidRPr="00236E60">
              <w:rPr>
                <w:rFonts w:eastAsia="Arial"/>
                <w:bCs/>
                <w:sz w:val="18"/>
                <w:szCs w:val="18"/>
                <w:lang w:eastAsia="en-GB"/>
              </w:rPr>
              <w:t>549</w:t>
            </w:r>
            <w:r w:rsidRPr="00D44C9F">
              <w:rPr>
                <w:rFonts w:eastAsia="Arial"/>
                <w:bCs/>
                <w:sz w:val="18"/>
                <w:szCs w:val="18"/>
                <w:lang w:eastAsia="en-GB"/>
              </w:rPr>
              <w:t>)</w:t>
            </w:r>
          </w:p>
        </w:tc>
        <w:tc>
          <w:tcPr>
            <w:tcW w:w="1370" w:type="dxa"/>
          </w:tcPr>
          <w:p w14:paraId="2BAF6F5D" w14:textId="2AF0BC24" w:rsidR="00866567"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378</w:t>
            </w:r>
            <w:r w:rsidR="000A7382" w:rsidRPr="00D44C9F">
              <w:rPr>
                <w:rFonts w:eastAsia="Arial"/>
                <w:bCs/>
                <w:sz w:val="18"/>
                <w:szCs w:val="18"/>
                <w:lang w:eastAsia="en-GB"/>
              </w:rPr>
              <w:t>,</w:t>
            </w:r>
            <w:r w:rsidR="00236E60" w:rsidRPr="00236E60">
              <w:rPr>
                <w:rFonts w:eastAsia="Arial"/>
                <w:bCs/>
                <w:sz w:val="18"/>
                <w:szCs w:val="18"/>
                <w:lang w:eastAsia="en-GB"/>
              </w:rPr>
              <w:t>616</w:t>
            </w:r>
            <w:r w:rsidRPr="00D44C9F">
              <w:rPr>
                <w:rFonts w:eastAsia="Arial"/>
                <w:bCs/>
                <w:sz w:val="18"/>
                <w:szCs w:val="18"/>
                <w:lang w:eastAsia="en-GB"/>
              </w:rPr>
              <w:t>)</w:t>
            </w:r>
          </w:p>
        </w:tc>
      </w:tr>
      <w:tr w:rsidR="00866567" w:rsidRPr="00D44C9F" w14:paraId="214C4291" w14:textId="77777777" w:rsidTr="00882053">
        <w:trPr>
          <w:trHeight w:val="72"/>
        </w:trPr>
        <w:tc>
          <w:tcPr>
            <w:tcW w:w="3989" w:type="dxa"/>
          </w:tcPr>
          <w:p w14:paraId="1577274C" w14:textId="05A27A70" w:rsidR="00866567" w:rsidRPr="00D44C9F" w:rsidRDefault="00866567"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Leasehold right</w:t>
            </w:r>
          </w:p>
        </w:tc>
        <w:tc>
          <w:tcPr>
            <w:tcW w:w="1368" w:type="dxa"/>
            <w:shd w:val="clear" w:color="auto" w:fill="FAFAFA"/>
          </w:tcPr>
          <w:p w14:paraId="172B545F" w14:textId="10F9B92C" w:rsidR="00866567"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5</w:t>
            </w:r>
            <w:r w:rsidRPr="00D44C9F">
              <w:rPr>
                <w:rFonts w:eastAsia="Arial"/>
                <w:bCs/>
                <w:sz w:val="18"/>
                <w:szCs w:val="18"/>
                <w:lang w:eastAsia="en-GB"/>
              </w:rPr>
              <w:t>,</w:t>
            </w:r>
            <w:r w:rsidR="00236E60" w:rsidRPr="00236E60">
              <w:rPr>
                <w:rFonts w:eastAsia="Arial"/>
                <w:bCs/>
                <w:sz w:val="18"/>
                <w:szCs w:val="18"/>
                <w:lang w:eastAsia="en-GB"/>
              </w:rPr>
              <w:t>075</w:t>
            </w:r>
            <w:r w:rsidRPr="00D44C9F">
              <w:rPr>
                <w:rFonts w:eastAsia="Arial"/>
                <w:bCs/>
                <w:sz w:val="18"/>
                <w:szCs w:val="18"/>
                <w:lang w:eastAsia="en-GB"/>
              </w:rPr>
              <w:t>)</w:t>
            </w:r>
          </w:p>
        </w:tc>
        <w:tc>
          <w:tcPr>
            <w:tcW w:w="1368" w:type="dxa"/>
          </w:tcPr>
          <w:p w14:paraId="7450781B" w14:textId="6E676C08" w:rsidR="00866567"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10</w:t>
            </w:r>
            <w:r w:rsidRPr="00D44C9F">
              <w:rPr>
                <w:rFonts w:eastAsia="Arial"/>
                <w:bCs/>
                <w:sz w:val="18"/>
                <w:szCs w:val="18"/>
                <w:lang w:eastAsia="en-GB"/>
              </w:rPr>
              <w:t>,</w:t>
            </w:r>
            <w:r w:rsidR="00236E60" w:rsidRPr="00236E60">
              <w:rPr>
                <w:rFonts w:eastAsia="Arial"/>
                <w:bCs/>
                <w:sz w:val="18"/>
                <w:szCs w:val="18"/>
                <w:lang w:eastAsia="en-GB"/>
              </w:rPr>
              <w:t>193</w:t>
            </w:r>
            <w:r w:rsidRPr="00D44C9F">
              <w:rPr>
                <w:rFonts w:eastAsia="Arial"/>
                <w:bCs/>
                <w:sz w:val="18"/>
                <w:szCs w:val="18"/>
                <w:lang w:eastAsia="en-GB"/>
              </w:rPr>
              <w:t>)</w:t>
            </w:r>
          </w:p>
        </w:tc>
        <w:tc>
          <w:tcPr>
            <w:tcW w:w="1368" w:type="dxa"/>
            <w:shd w:val="clear" w:color="auto" w:fill="FAFAFA"/>
          </w:tcPr>
          <w:p w14:paraId="4E1C9B78" w14:textId="4BF925D8" w:rsidR="00866567"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3</w:t>
            </w:r>
            <w:r w:rsidRPr="00D44C9F">
              <w:rPr>
                <w:rFonts w:eastAsia="Arial"/>
                <w:bCs/>
                <w:sz w:val="18"/>
                <w:szCs w:val="18"/>
                <w:lang w:eastAsia="en-GB"/>
              </w:rPr>
              <w:t>,</w:t>
            </w:r>
            <w:r w:rsidR="00236E60" w:rsidRPr="00236E60">
              <w:rPr>
                <w:rFonts w:eastAsia="Arial"/>
                <w:bCs/>
                <w:sz w:val="18"/>
                <w:szCs w:val="18"/>
                <w:lang w:eastAsia="en-GB"/>
              </w:rPr>
              <w:t>241</w:t>
            </w:r>
            <w:r w:rsidRPr="00D44C9F">
              <w:rPr>
                <w:rFonts w:eastAsia="Arial"/>
                <w:bCs/>
                <w:sz w:val="18"/>
                <w:szCs w:val="18"/>
                <w:lang w:eastAsia="en-GB"/>
              </w:rPr>
              <w:t>)</w:t>
            </w:r>
          </w:p>
        </w:tc>
        <w:tc>
          <w:tcPr>
            <w:tcW w:w="1370" w:type="dxa"/>
          </w:tcPr>
          <w:p w14:paraId="3A852795" w14:textId="220E65FD" w:rsidR="00866567"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8</w:t>
            </w:r>
            <w:r w:rsidRPr="00D44C9F">
              <w:rPr>
                <w:rFonts w:eastAsia="Arial"/>
                <w:bCs/>
                <w:sz w:val="18"/>
                <w:szCs w:val="18"/>
                <w:lang w:eastAsia="en-GB"/>
              </w:rPr>
              <w:t>,</w:t>
            </w:r>
            <w:r w:rsidR="00236E60" w:rsidRPr="00236E60">
              <w:rPr>
                <w:rFonts w:eastAsia="Arial"/>
                <w:bCs/>
                <w:sz w:val="18"/>
                <w:szCs w:val="18"/>
                <w:lang w:eastAsia="en-GB"/>
              </w:rPr>
              <w:t>481</w:t>
            </w:r>
            <w:r w:rsidRPr="00D44C9F">
              <w:rPr>
                <w:rFonts w:eastAsia="Arial"/>
                <w:bCs/>
                <w:sz w:val="18"/>
                <w:szCs w:val="18"/>
                <w:lang w:eastAsia="en-GB"/>
              </w:rPr>
              <w:t>)</w:t>
            </w:r>
          </w:p>
        </w:tc>
      </w:tr>
      <w:tr w:rsidR="00BB610F" w:rsidRPr="00D44C9F" w14:paraId="2F78D767" w14:textId="77777777" w:rsidTr="00882053">
        <w:tc>
          <w:tcPr>
            <w:tcW w:w="3989" w:type="dxa"/>
          </w:tcPr>
          <w:p w14:paraId="2D5909BE" w14:textId="49EC55DF"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Vehicles</w:t>
            </w:r>
          </w:p>
        </w:tc>
        <w:tc>
          <w:tcPr>
            <w:tcW w:w="1368" w:type="dxa"/>
            <w:tcBorders>
              <w:bottom w:val="single" w:sz="4" w:space="0" w:color="auto"/>
            </w:tcBorders>
            <w:shd w:val="clear" w:color="auto" w:fill="FAFAFA"/>
          </w:tcPr>
          <w:p w14:paraId="4BD792D8" w14:textId="71A253F0" w:rsidR="00BB610F"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2</w:t>
            </w:r>
            <w:r w:rsidRPr="00D44C9F">
              <w:rPr>
                <w:rFonts w:eastAsia="Arial"/>
                <w:bCs/>
                <w:sz w:val="18"/>
                <w:szCs w:val="18"/>
                <w:lang w:eastAsia="en-GB"/>
              </w:rPr>
              <w:t>,</w:t>
            </w:r>
            <w:r w:rsidR="00236E60" w:rsidRPr="00236E60">
              <w:rPr>
                <w:rFonts w:eastAsia="Arial"/>
                <w:bCs/>
                <w:sz w:val="18"/>
                <w:szCs w:val="18"/>
                <w:lang w:eastAsia="en-GB"/>
              </w:rPr>
              <w:t>232</w:t>
            </w:r>
            <w:r w:rsidRPr="00D44C9F">
              <w:rPr>
                <w:rFonts w:eastAsia="Arial"/>
                <w:bCs/>
                <w:sz w:val="18"/>
                <w:szCs w:val="18"/>
                <w:lang w:eastAsia="en-GB"/>
              </w:rPr>
              <w:t>)</w:t>
            </w:r>
          </w:p>
        </w:tc>
        <w:tc>
          <w:tcPr>
            <w:tcW w:w="1368" w:type="dxa"/>
            <w:tcBorders>
              <w:bottom w:val="single" w:sz="4" w:space="0" w:color="auto"/>
            </w:tcBorders>
          </w:tcPr>
          <w:p w14:paraId="282933A0" w14:textId="3C319507" w:rsidR="00BB610F"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1</w:t>
            </w:r>
            <w:r w:rsidRPr="00D44C9F">
              <w:rPr>
                <w:rFonts w:eastAsia="Arial"/>
                <w:bCs/>
                <w:sz w:val="18"/>
                <w:szCs w:val="18"/>
                <w:lang w:eastAsia="en-GB"/>
              </w:rPr>
              <w:t>,</w:t>
            </w:r>
            <w:r w:rsidR="00236E60" w:rsidRPr="00236E60">
              <w:rPr>
                <w:rFonts w:eastAsia="Arial"/>
                <w:bCs/>
                <w:sz w:val="18"/>
                <w:szCs w:val="18"/>
                <w:lang w:eastAsia="en-GB"/>
              </w:rPr>
              <w:t>568</w:t>
            </w:r>
            <w:r w:rsidRPr="00D44C9F">
              <w:rPr>
                <w:rFonts w:eastAsia="Arial"/>
                <w:bCs/>
                <w:sz w:val="18"/>
                <w:szCs w:val="18"/>
                <w:lang w:eastAsia="en-GB"/>
              </w:rPr>
              <w:t>)</w:t>
            </w:r>
          </w:p>
        </w:tc>
        <w:tc>
          <w:tcPr>
            <w:tcW w:w="1368" w:type="dxa"/>
            <w:tcBorders>
              <w:bottom w:val="single" w:sz="4" w:space="0" w:color="auto"/>
            </w:tcBorders>
            <w:shd w:val="clear" w:color="auto" w:fill="FAFAFA"/>
          </w:tcPr>
          <w:p w14:paraId="4FAE3BB8" w14:textId="3CD0F982" w:rsidR="00BB610F" w:rsidRPr="00D44C9F" w:rsidRDefault="003624B3"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2</w:t>
            </w:r>
            <w:r w:rsidRPr="00D44C9F">
              <w:rPr>
                <w:rFonts w:eastAsia="Arial"/>
                <w:bCs/>
                <w:sz w:val="18"/>
                <w:szCs w:val="18"/>
                <w:lang w:eastAsia="en-GB"/>
              </w:rPr>
              <w:t>,</w:t>
            </w:r>
            <w:r w:rsidR="00236E60" w:rsidRPr="00236E60">
              <w:rPr>
                <w:rFonts w:eastAsia="Arial"/>
                <w:bCs/>
                <w:sz w:val="18"/>
                <w:szCs w:val="18"/>
                <w:lang w:eastAsia="en-GB"/>
              </w:rPr>
              <w:t>232</w:t>
            </w:r>
            <w:r w:rsidRPr="00D44C9F">
              <w:rPr>
                <w:rFonts w:eastAsia="Arial"/>
                <w:bCs/>
                <w:sz w:val="18"/>
                <w:szCs w:val="18"/>
                <w:lang w:eastAsia="en-GB"/>
              </w:rPr>
              <w:t>)</w:t>
            </w:r>
          </w:p>
        </w:tc>
        <w:tc>
          <w:tcPr>
            <w:tcW w:w="1370" w:type="dxa"/>
            <w:tcBorders>
              <w:bottom w:val="single" w:sz="4" w:space="0" w:color="auto"/>
            </w:tcBorders>
          </w:tcPr>
          <w:p w14:paraId="6A35DD54" w14:textId="09B67B35" w:rsidR="00BB610F" w:rsidRPr="00D44C9F" w:rsidRDefault="00866567"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r w:rsidR="00236E60" w:rsidRPr="00236E60">
              <w:rPr>
                <w:rFonts w:eastAsia="Arial"/>
                <w:bCs/>
                <w:sz w:val="18"/>
                <w:szCs w:val="18"/>
                <w:lang w:eastAsia="en-GB"/>
              </w:rPr>
              <w:t>1</w:t>
            </w:r>
            <w:r w:rsidRPr="00D44C9F">
              <w:rPr>
                <w:rFonts w:eastAsia="Arial"/>
                <w:bCs/>
                <w:sz w:val="18"/>
                <w:szCs w:val="18"/>
                <w:lang w:eastAsia="en-GB"/>
              </w:rPr>
              <w:t>,</w:t>
            </w:r>
            <w:r w:rsidR="00236E60" w:rsidRPr="00236E60">
              <w:rPr>
                <w:rFonts w:eastAsia="Arial"/>
                <w:bCs/>
                <w:sz w:val="18"/>
                <w:szCs w:val="18"/>
                <w:lang w:eastAsia="en-GB"/>
              </w:rPr>
              <w:t>568</w:t>
            </w:r>
            <w:r w:rsidRPr="00D44C9F">
              <w:rPr>
                <w:rFonts w:eastAsia="Arial"/>
                <w:bCs/>
                <w:sz w:val="18"/>
                <w:szCs w:val="18"/>
                <w:lang w:eastAsia="en-GB"/>
              </w:rPr>
              <w:t>)</w:t>
            </w:r>
          </w:p>
        </w:tc>
      </w:tr>
      <w:tr w:rsidR="00BB610F" w:rsidRPr="00D44C9F" w14:paraId="58F18ECF" w14:textId="77777777" w:rsidTr="00882053">
        <w:tc>
          <w:tcPr>
            <w:tcW w:w="3989" w:type="dxa"/>
          </w:tcPr>
          <w:p w14:paraId="5418552F" w14:textId="77777777" w:rsidR="00BB610F" w:rsidRPr="00D44C9F" w:rsidRDefault="00BB610F" w:rsidP="0055036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4488D354"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502007FE"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77DF8A3D"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55C746BC" w14:textId="77777777" w:rsidR="00BB610F" w:rsidRPr="00D44C9F" w:rsidRDefault="00BB610F" w:rsidP="00550365">
            <w:pPr>
              <w:spacing w:after="0" w:line="240" w:lineRule="auto"/>
              <w:ind w:left="-40" w:right="-72"/>
              <w:jc w:val="right"/>
              <w:rPr>
                <w:rFonts w:eastAsia="Arial"/>
                <w:b/>
                <w:sz w:val="18"/>
                <w:szCs w:val="18"/>
                <w:lang w:eastAsia="en-GB"/>
              </w:rPr>
            </w:pPr>
          </w:p>
        </w:tc>
      </w:tr>
      <w:tr w:rsidR="00BB610F" w:rsidRPr="00D44C9F" w14:paraId="1C9C0052" w14:textId="77777777" w:rsidTr="00882053">
        <w:tc>
          <w:tcPr>
            <w:tcW w:w="3989" w:type="dxa"/>
          </w:tcPr>
          <w:p w14:paraId="6CCE06CC" w14:textId="27C4FF11" w:rsidR="00BB610F" w:rsidRPr="00D44C9F" w:rsidRDefault="00BB610F" w:rsidP="00550365">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Total</w:t>
            </w:r>
          </w:p>
        </w:tc>
        <w:tc>
          <w:tcPr>
            <w:tcW w:w="1368" w:type="dxa"/>
            <w:tcBorders>
              <w:bottom w:val="single" w:sz="4" w:space="0" w:color="auto"/>
            </w:tcBorders>
            <w:shd w:val="clear" w:color="auto" w:fill="FAFAFA"/>
          </w:tcPr>
          <w:p w14:paraId="36E7B9A5" w14:textId="33F14465" w:rsidR="00BB610F" w:rsidRPr="00D44C9F" w:rsidRDefault="003624B3" w:rsidP="00550365">
            <w:pPr>
              <w:spacing w:after="0" w:line="240" w:lineRule="auto"/>
              <w:ind w:left="-40"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499</w:t>
            </w:r>
            <w:r w:rsidR="000A7382" w:rsidRPr="00D44C9F">
              <w:rPr>
                <w:rFonts w:eastAsia="Arial"/>
                <w:sz w:val="18"/>
                <w:szCs w:val="18"/>
                <w:lang w:eastAsia="en-GB"/>
              </w:rPr>
              <w:t>,</w:t>
            </w:r>
            <w:r w:rsidR="00236E60" w:rsidRPr="00236E60">
              <w:rPr>
                <w:rFonts w:eastAsia="Arial"/>
                <w:sz w:val="18"/>
                <w:szCs w:val="18"/>
                <w:lang w:eastAsia="en-GB"/>
              </w:rPr>
              <w:t>281</w:t>
            </w:r>
            <w:r w:rsidRPr="00D44C9F">
              <w:rPr>
                <w:rFonts w:eastAsia="Arial"/>
                <w:sz w:val="18"/>
                <w:szCs w:val="18"/>
                <w:lang w:eastAsia="en-GB"/>
              </w:rPr>
              <w:t>)</w:t>
            </w:r>
          </w:p>
        </w:tc>
        <w:tc>
          <w:tcPr>
            <w:tcW w:w="1368" w:type="dxa"/>
            <w:tcBorders>
              <w:bottom w:val="single" w:sz="4" w:space="0" w:color="auto"/>
            </w:tcBorders>
          </w:tcPr>
          <w:p w14:paraId="72C9BA64" w14:textId="3B8D6EA9" w:rsidR="00BB610F" w:rsidRPr="00D44C9F" w:rsidRDefault="00866567" w:rsidP="00550365">
            <w:pPr>
              <w:spacing w:after="0" w:line="240" w:lineRule="auto"/>
              <w:ind w:left="-40"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431</w:t>
            </w:r>
            <w:r w:rsidR="000A7382" w:rsidRPr="00D44C9F">
              <w:rPr>
                <w:rFonts w:eastAsia="Arial"/>
                <w:sz w:val="18"/>
                <w:szCs w:val="18"/>
                <w:lang w:eastAsia="en-GB"/>
              </w:rPr>
              <w:t>,</w:t>
            </w:r>
            <w:r w:rsidR="00236E60" w:rsidRPr="00236E60">
              <w:rPr>
                <w:rFonts w:eastAsia="Arial"/>
                <w:sz w:val="18"/>
                <w:szCs w:val="18"/>
                <w:lang w:eastAsia="en-GB"/>
              </w:rPr>
              <w:t>948</w:t>
            </w:r>
            <w:r w:rsidRPr="00D44C9F">
              <w:rPr>
                <w:rFonts w:eastAsia="Arial"/>
                <w:sz w:val="18"/>
                <w:szCs w:val="18"/>
                <w:lang w:eastAsia="en-GB"/>
              </w:rPr>
              <w:t>)</w:t>
            </w:r>
          </w:p>
        </w:tc>
        <w:tc>
          <w:tcPr>
            <w:tcW w:w="1368" w:type="dxa"/>
            <w:tcBorders>
              <w:bottom w:val="single" w:sz="4" w:space="0" w:color="auto"/>
            </w:tcBorders>
            <w:shd w:val="clear" w:color="auto" w:fill="FAFAFA"/>
          </w:tcPr>
          <w:p w14:paraId="40008B29" w14:textId="7C362A73" w:rsidR="00BB610F" w:rsidRPr="00D44C9F" w:rsidRDefault="003624B3" w:rsidP="00550365">
            <w:pPr>
              <w:spacing w:after="0" w:line="240" w:lineRule="auto"/>
              <w:ind w:left="-40"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445</w:t>
            </w:r>
            <w:r w:rsidR="000A7382" w:rsidRPr="00D44C9F">
              <w:rPr>
                <w:rFonts w:eastAsia="Arial"/>
                <w:sz w:val="18"/>
                <w:szCs w:val="18"/>
                <w:lang w:eastAsia="en-GB"/>
              </w:rPr>
              <w:t>,</w:t>
            </w:r>
            <w:r w:rsidR="00236E60" w:rsidRPr="00236E60">
              <w:rPr>
                <w:rFonts w:eastAsia="Arial"/>
                <w:sz w:val="18"/>
                <w:szCs w:val="18"/>
                <w:lang w:eastAsia="en-GB"/>
              </w:rPr>
              <w:t>022</w:t>
            </w:r>
            <w:r w:rsidRPr="00D44C9F">
              <w:rPr>
                <w:rFonts w:eastAsia="Arial"/>
                <w:sz w:val="18"/>
                <w:szCs w:val="18"/>
                <w:lang w:eastAsia="en-GB"/>
              </w:rPr>
              <w:t>)</w:t>
            </w:r>
          </w:p>
        </w:tc>
        <w:tc>
          <w:tcPr>
            <w:tcW w:w="1370" w:type="dxa"/>
            <w:tcBorders>
              <w:bottom w:val="single" w:sz="4" w:space="0" w:color="auto"/>
            </w:tcBorders>
          </w:tcPr>
          <w:p w14:paraId="6FE76F0C" w14:textId="4AC8F82C" w:rsidR="00BB610F" w:rsidRPr="00D44C9F" w:rsidRDefault="00866567" w:rsidP="00550365">
            <w:pPr>
              <w:spacing w:after="0" w:line="240" w:lineRule="auto"/>
              <w:ind w:left="-40" w:right="-72"/>
              <w:jc w:val="right"/>
              <w:rPr>
                <w:rFonts w:eastAsia="Arial"/>
                <w:sz w:val="18"/>
                <w:szCs w:val="18"/>
                <w:lang w:eastAsia="en-GB"/>
              </w:rPr>
            </w:pPr>
            <w:r w:rsidRPr="00D44C9F">
              <w:rPr>
                <w:rFonts w:eastAsia="Arial"/>
                <w:sz w:val="18"/>
                <w:szCs w:val="18"/>
                <w:lang w:eastAsia="en-GB"/>
              </w:rPr>
              <w:t>(</w:t>
            </w:r>
            <w:r w:rsidR="00236E60" w:rsidRPr="00236E60">
              <w:rPr>
                <w:rFonts w:eastAsia="Arial"/>
                <w:sz w:val="18"/>
                <w:szCs w:val="18"/>
                <w:lang w:eastAsia="en-GB"/>
              </w:rPr>
              <w:t>388</w:t>
            </w:r>
            <w:r w:rsidRPr="00D44C9F">
              <w:rPr>
                <w:rFonts w:eastAsia="Arial"/>
                <w:sz w:val="18"/>
                <w:szCs w:val="18"/>
                <w:lang w:eastAsia="en-GB"/>
              </w:rPr>
              <w:t>,</w:t>
            </w:r>
            <w:r w:rsidR="00236E60" w:rsidRPr="00236E60">
              <w:rPr>
                <w:rFonts w:eastAsia="Arial"/>
                <w:sz w:val="18"/>
                <w:szCs w:val="18"/>
                <w:lang w:eastAsia="en-GB"/>
              </w:rPr>
              <w:t>665</w:t>
            </w:r>
            <w:r w:rsidRPr="00D44C9F">
              <w:rPr>
                <w:rFonts w:eastAsia="Arial"/>
                <w:sz w:val="18"/>
                <w:szCs w:val="18"/>
                <w:lang w:eastAsia="en-GB"/>
              </w:rPr>
              <w:t>)</w:t>
            </w:r>
          </w:p>
        </w:tc>
      </w:tr>
      <w:tr w:rsidR="00BB610F" w:rsidRPr="00D44C9F" w14:paraId="623F43AF" w14:textId="77777777" w:rsidTr="00882053">
        <w:tc>
          <w:tcPr>
            <w:tcW w:w="3989" w:type="dxa"/>
          </w:tcPr>
          <w:p w14:paraId="6A1D0797" w14:textId="77777777" w:rsidR="00BB610F" w:rsidRPr="00D44C9F" w:rsidRDefault="00BB610F" w:rsidP="0055036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76B92623"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7F8F757"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65358A5D"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5209EFBF" w14:textId="77777777" w:rsidR="00BB610F" w:rsidRPr="00D44C9F" w:rsidRDefault="00BB610F" w:rsidP="00550365">
            <w:pPr>
              <w:spacing w:after="0" w:line="240" w:lineRule="auto"/>
              <w:ind w:left="-40" w:right="-72"/>
              <w:jc w:val="right"/>
              <w:rPr>
                <w:rFonts w:eastAsia="Arial"/>
                <w:b/>
                <w:sz w:val="18"/>
                <w:szCs w:val="18"/>
                <w:lang w:eastAsia="en-GB"/>
              </w:rPr>
            </w:pPr>
          </w:p>
        </w:tc>
      </w:tr>
      <w:tr w:rsidR="00BB610F" w:rsidRPr="00D44C9F" w14:paraId="20753975" w14:textId="77777777" w:rsidTr="00882053">
        <w:tc>
          <w:tcPr>
            <w:tcW w:w="3989" w:type="dxa"/>
          </w:tcPr>
          <w:p w14:paraId="34D5084D" w14:textId="4C2A08E2" w:rsidR="00BB610F" w:rsidRPr="00D44C9F" w:rsidRDefault="00BB610F" w:rsidP="00550365">
            <w:pPr>
              <w:tabs>
                <w:tab w:val="left" w:pos="1426"/>
              </w:tabs>
              <w:spacing w:after="0" w:line="240" w:lineRule="auto"/>
              <w:ind w:left="-101"/>
              <w:jc w:val="both"/>
              <w:rPr>
                <w:rFonts w:eastAsia="Arial"/>
                <w:spacing w:val="-2"/>
                <w:sz w:val="18"/>
                <w:szCs w:val="18"/>
                <w:lang w:eastAsia="en-GB"/>
              </w:rPr>
            </w:pPr>
            <w:r w:rsidRPr="00D44C9F">
              <w:rPr>
                <w:rFonts w:eastAsia="Arial"/>
                <w:spacing w:val="-2"/>
                <w:sz w:val="18"/>
                <w:szCs w:val="18"/>
                <w:lang w:eastAsia="en-GB"/>
              </w:rPr>
              <w:t>Addition to the right-of-use assets during the year</w:t>
            </w:r>
          </w:p>
        </w:tc>
        <w:tc>
          <w:tcPr>
            <w:tcW w:w="1368" w:type="dxa"/>
            <w:tcBorders>
              <w:bottom w:val="single" w:sz="4" w:space="0" w:color="auto"/>
            </w:tcBorders>
            <w:shd w:val="clear" w:color="auto" w:fill="FAFAFA"/>
          </w:tcPr>
          <w:p w14:paraId="6BAC52ED" w14:textId="4F5A2F71"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46</w:t>
            </w:r>
            <w:r w:rsidR="003624B3" w:rsidRPr="00D44C9F">
              <w:rPr>
                <w:rFonts w:eastAsia="Arial"/>
                <w:bCs/>
                <w:sz w:val="18"/>
                <w:szCs w:val="18"/>
                <w:lang w:eastAsia="en-GB"/>
              </w:rPr>
              <w:t>,</w:t>
            </w:r>
            <w:r w:rsidRPr="00236E60">
              <w:rPr>
                <w:rFonts w:eastAsia="Arial"/>
                <w:bCs/>
                <w:sz w:val="18"/>
                <w:szCs w:val="18"/>
                <w:lang w:eastAsia="en-GB"/>
              </w:rPr>
              <w:t>399</w:t>
            </w:r>
          </w:p>
        </w:tc>
        <w:tc>
          <w:tcPr>
            <w:tcW w:w="1368" w:type="dxa"/>
            <w:tcBorders>
              <w:bottom w:val="single" w:sz="4" w:space="0" w:color="auto"/>
            </w:tcBorders>
          </w:tcPr>
          <w:p w14:paraId="4CF64FF3" w14:textId="3B103D71"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56</w:t>
            </w:r>
            <w:r w:rsidR="003624B3" w:rsidRPr="00D44C9F">
              <w:rPr>
                <w:rFonts w:eastAsia="Arial"/>
                <w:bCs/>
                <w:sz w:val="18"/>
                <w:szCs w:val="18"/>
                <w:lang w:eastAsia="en-GB"/>
              </w:rPr>
              <w:t>,</w:t>
            </w:r>
            <w:r w:rsidRPr="00236E60">
              <w:rPr>
                <w:rFonts w:eastAsia="Arial"/>
                <w:bCs/>
                <w:sz w:val="18"/>
                <w:szCs w:val="18"/>
                <w:lang w:eastAsia="en-GB"/>
              </w:rPr>
              <w:t>488</w:t>
            </w:r>
          </w:p>
        </w:tc>
        <w:tc>
          <w:tcPr>
            <w:tcW w:w="1368" w:type="dxa"/>
            <w:tcBorders>
              <w:bottom w:val="single" w:sz="4" w:space="0" w:color="auto"/>
            </w:tcBorders>
            <w:shd w:val="clear" w:color="auto" w:fill="FAFAFA"/>
          </w:tcPr>
          <w:p w14:paraId="2065EEE0" w14:textId="61DDF94C"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37</w:t>
            </w:r>
            <w:r w:rsidR="003624B3" w:rsidRPr="00D44C9F">
              <w:rPr>
                <w:rFonts w:eastAsia="Arial"/>
                <w:bCs/>
                <w:sz w:val="18"/>
                <w:szCs w:val="18"/>
                <w:lang w:eastAsia="en-GB"/>
              </w:rPr>
              <w:t>,</w:t>
            </w:r>
            <w:r w:rsidRPr="00236E60">
              <w:rPr>
                <w:rFonts w:eastAsia="Arial"/>
                <w:bCs/>
                <w:sz w:val="18"/>
                <w:szCs w:val="18"/>
                <w:lang w:eastAsia="en-GB"/>
              </w:rPr>
              <w:t>713</w:t>
            </w:r>
          </w:p>
        </w:tc>
        <w:tc>
          <w:tcPr>
            <w:tcW w:w="1370" w:type="dxa"/>
            <w:tcBorders>
              <w:bottom w:val="single" w:sz="4" w:space="0" w:color="auto"/>
            </w:tcBorders>
          </w:tcPr>
          <w:p w14:paraId="0189D9CD" w14:textId="0A75DEEE" w:rsidR="00BB610F"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52</w:t>
            </w:r>
            <w:r w:rsidR="003624B3" w:rsidRPr="00D44C9F">
              <w:rPr>
                <w:rFonts w:eastAsia="Arial"/>
                <w:bCs/>
                <w:sz w:val="18"/>
                <w:szCs w:val="18"/>
                <w:lang w:eastAsia="en-GB"/>
              </w:rPr>
              <w:t>,</w:t>
            </w:r>
            <w:r w:rsidRPr="00236E60">
              <w:rPr>
                <w:rFonts w:eastAsia="Arial"/>
                <w:bCs/>
                <w:sz w:val="18"/>
                <w:szCs w:val="18"/>
                <w:lang w:eastAsia="en-GB"/>
              </w:rPr>
              <w:t>344</w:t>
            </w:r>
          </w:p>
        </w:tc>
      </w:tr>
      <w:tr w:rsidR="00BB610F" w:rsidRPr="00D44C9F" w14:paraId="1B337185" w14:textId="77777777" w:rsidTr="00882053">
        <w:tc>
          <w:tcPr>
            <w:tcW w:w="3989" w:type="dxa"/>
          </w:tcPr>
          <w:p w14:paraId="319B7BDA" w14:textId="77777777" w:rsidR="00BB610F" w:rsidRPr="00D44C9F" w:rsidRDefault="00BB610F" w:rsidP="0055036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34EB3AA1"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F350390"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6FD67351" w14:textId="77777777" w:rsidR="00BB610F" w:rsidRPr="00D44C9F" w:rsidRDefault="00BB610F" w:rsidP="00550365">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1112D99F" w14:textId="77777777" w:rsidR="00BB610F" w:rsidRPr="00D44C9F" w:rsidRDefault="00BB610F" w:rsidP="00550365">
            <w:pPr>
              <w:spacing w:after="0" w:line="240" w:lineRule="auto"/>
              <w:ind w:left="-40" w:right="-72"/>
              <w:jc w:val="right"/>
              <w:rPr>
                <w:rFonts w:eastAsia="Arial"/>
                <w:b/>
                <w:sz w:val="18"/>
                <w:szCs w:val="18"/>
                <w:lang w:eastAsia="en-GB"/>
              </w:rPr>
            </w:pPr>
          </w:p>
        </w:tc>
      </w:tr>
      <w:tr w:rsidR="005043F8" w:rsidRPr="00D44C9F" w14:paraId="7E331558" w14:textId="77777777" w:rsidTr="00882053">
        <w:tc>
          <w:tcPr>
            <w:tcW w:w="3989" w:type="dxa"/>
            <w:vAlign w:val="bottom"/>
          </w:tcPr>
          <w:p w14:paraId="217EC612" w14:textId="08C6C32A" w:rsidR="005043F8" w:rsidRPr="00D44C9F" w:rsidRDefault="005043F8" w:rsidP="005043F8">
            <w:pPr>
              <w:tabs>
                <w:tab w:val="left" w:pos="1426"/>
              </w:tabs>
              <w:spacing w:after="0" w:line="240" w:lineRule="auto"/>
              <w:ind w:left="-101"/>
              <w:jc w:val="both"/>
              <w:rPr>
                <w:rFonts w:eastAsia="Arial"/>
                <w:sz w:val="18"/>
                <w:szCs w:val="18"/>
                <w:lang w:eastAsia="en-GB"/>
              </w:rPr>
            </w:pPr>
            <w:r w:rsidRPr="00D44C9F">
              <w:rPr>
                <w:rFonts w:eastAsia="Arial"/>
                <w:sz w:val="18"/>
                <w:szCs w:val="18"/>
                <w:lang w:eastAsia="en-GB"/>
              </w:rPr>
              <w:t>Total cash outflow for leases</w:t>
            </w:r>
          </w:p>
        </w:tc>
        <w:tc>
          <w:tcPr>
            <w:tcW w:w="1368" w:type="dxa"/>
            <w:tcBorders>
              <w:bottom w:val="single" w:sz="4" w:space="0" w:color="auto"/>
            </w:tcBorders>
            <w:shd w:val="clear" w:color="auto" w:fill="FAFAFA"/>
          </w:tcPr>
          <w:p w14:paraId="17816793" w14:textId="5443BD81" w:rsidR="005043F8" w:rsidRPr="00D44C9F" w:rsidRDefault="005043F8" w:rsidP="005043F8">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531</w:t>
            </w:r>
            <w:r w:rsidRPr="00D44C9F">
              <w:rPr>
                <w:sz w:val="18"/>
                <w:szCs w:val="18"/>
              </w:rPr>
              <w:t>,</w:t>
            </w:r>
            <w:r w:rsidR="00236E60" w:rsidRPr="00236E60">
              <w:rPr>
                <w:sz w:val="18"/>
                <w:szCs w:val="18"/>
              </w:rPr>
              <w:t>642</w:t>
            </w:r>
            <w:r w:rsidRPr="00D44C9F">
              <w:rPr>
                <w:sz w:val="18"/>
                <w:szCs w:val="18"/>
              </w:rPr>
              <w:t>)</w:t>
            </w:r>
          </w:p>
        </w:tc>
        <w:tc>
          <w:tcPr>
            <w:tcW w:w="1368" w:type="dxa"/>
            <w:tcBorders>
              <w:bottom w:val="single" w:sz="4" w:space="0" w:color="auto"/>
            </w:tcBorders>
          </w:tcPr>
          <w:p w14:paraId="5A6F2D5F" w14:textId="3EAABE52" w:rsidR="005043F8" w:rsidRPr="00D44C9F" w:rsidRDefault="005043F8" w:rsidP="005043F8">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415</w:t>
            </w:r>
            <w:r w:rsidRPr="00D44C9F">
              <w:rPr>
                <w:sz w:val="18"/>
                <w:szCs w:val="18"/>
              </w:rPr>
              <w:t>,</w:t>
            </w:r>
            <w:r w:rsidR="00236E60" w:rsidRPr="00236E60">
              <w:rPr>
                <w:sz w:val="18"/>
                <w:szCs w:val="18"/>
              </w:rPr>
              <w:t>814</w:t>
            </w:r>
            <w:r w:rsidRPr="00D44C9F">
              <w:rPr>
                <w:sz w:val="18"/>
                <w:szCs w:val="18"/>
              </w:rPr>
              <w:t>)</w:t>
            </w:r>
          </w:p>
        </w:tc>
        <w:tc>
          <w:tcPr>
            <w:tcW w:w="1368" w:type="dxa"/>
            <w:tcBorders>
              <w:bottom w:val="single" w:sz="4" w:space="0" w:color="auto"/>
            </w:tcBorders>
            <w:shd w:val="clear" w:color="auto" w:fill="FAFAFA"/>
          </w:tcPr>
          <w:p w14:paraId="762C6D79" w14:textId="52A2FD7A" w:rsidR="005043F8" w:rsidRPr="00D44C9F" w:rsidRDefault="005043F8" w:rsidP="005043F8">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473</w:t>
            </w:r>
            <w:r w:rsidRPr="00D44C9F">
              <w:rPr>
                <w:sz w:val="18"/>
                <w:szCs w:val="18"/>
              </w:rPr>
              <w:t>,</w:t>
            </w:r>
            <w:r w:rsidR="00236E60" w:rsidRPr="00236E60">
              <w:rPr>
                <w:sz w:val="18"/>
                <w:szCs w:val="18"/>
              </w:rPr>
              <w:t>491</w:t>
            </w:r>
            <w:r w:rsidRPr="00D44C9F">
              <w:rPr>
                <w:sz w:val="18"/>
                <w:szCs w:val="18"/>
              </w:rPr>
              <w:t>)</w:t>
            </w:r>
          </w:p>
        </w:tc>
        <w:tc>
          <w:tcPr>
            <w:tcW w:w="1370" w:type="dxa"/>
            <w:tcBorders>
              <w:bottom w:val="single" w:sz="4" w:space="0" w:color="auto"/>
            </w:tcBorders>
          </w:tcPr>
          <w:p w14:paraId="2170C49A" w14:textId="68909159" w:rsidR="005043F8" w:rsidRPr="00D44C9F" w:rsidRDefault="005043F8" w:rsidP="005043F8">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378</w:t>
            </w:r>
            <w:r w:rsidRPr="00D44C9F">
              <w:rPr>
                <w:sz w:val="18"/>
                <w:szCs w:val="18"/>
              </w:rPr>
              <w:t>,</w:t>
            </w:r>
            <w:r w:rsidR="00236E60" w:rsidRPr="00236E60">
              <w:rPr>
                <w:sz w:val="18"/>
                <w:szCs w:val="18"/>
              </w:rPr>
              <w:t>582</w:t>
            </w:r>
            <w:r w:rsidRPr="00D44C9F">
              <w:rPr>
                <w:sz w:val="18"/>
                <w:szCs w:val="18"/>
              </w:rPr>
              <w:t>)</w:t>
            </w:r>
          </w:p>
        </w:tc>
      </w:tr>
      <w:tr w:rsidR="00EC2570" w:rsidRPr="00D44C9F" w14:paraId="48ADFAFD" w14:textId="77777777" w:rsidTr="00EC2570">
        <w:tc>
          <w:tcPr>
            <w:tcW w:w="3989" w:type="dxa"/>
          </w:tcPr>
          <w:p w14:paraId="64E4D8A8" w14:textId="3AB55F69" w:rsidR="00EC2570" w:rsidRPr="00D44C9F" w:rsidRDefault="00EC2570" w:rsidP="00EC2570">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vAlign w:val="bottom"/>
          </w:tcPr>
          <w:p w14:paraId="3A58998C" w14:textId="2B962926" w:rsidR="00EC2570" w:rsidRPr="00D44C9F" w:rsidRDefault="00EC2570" w:rsidP="00EC2570">
            <w:pPr>
              <w:spacing w:after="0" w:line="240" w:lineRule="auto"/>
              <w:ind w:left="-40" w:right="-72"/>
              <w:jc w:val="right"/>
              <w:rPr>
                <w:rFonts w:eastAsia="Arial"/>
                <w:b/>
                <w:sz w:val="18"/>
                <w:szCs w:val="18"/>
                <w:lang w:eastAsia="en-GB"/>
              </w:rPr>
            </w:pPr>
          </w:p>
        </w:tc>
        <w:tc>
          <w:tcPr>
            <w:tcW w:w="1368" w:type="dxa"/>
            <w:tcBorders>
              <w:top w:val="single" w:sz="4" w:space="0" w:color="auto"/>
            </w:tcBorders>
            <w:vAlign w:val="bottom"/>
          </w:tcPr>
          <w:p w14:paraId="740754A4" w14:textId="0F7C38A7" w:rsidR="00EC2570" w:rsidRPr="00D44C9F" w:rsidRDefault="00EC2570" w:rsidP="00EC2570">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vAlign w:val="bottom"/>
          </w:tcPr>
          <w:p w14:paraId="58470E0A" w14:textId="2884F373" w:rsidR="00EC2570" w:rsidRPr="00D44C9F" w:rsidRDefault="00EC2570" w:rsidP="00EC2570">
            <w:pPr>
              <w:spacing w:after="0" w:line="240" w:lineRule="auto"/>
              <w:ind w:left="-40" w:right="-72"/>
              <w:jc w:val="right"/>
              <w:rPr>
                <w:rFonts w:eastAsia="Arial"/>
                <w:b/>
                <w:sz w:val="18"/>
                <w:szCs w:val="18"/>
                <w:lang w:eastAsia="en-GB"/>
              </w:rPr>
            </w:pPr>
          </w:p>
        </w:tc>
        <w:tc>
          <w:tcPr>
            <w:tcW w:w="1370" w:type="dxa"/>
            <w:tcBorders>
              <w:top w:val="single" w:sz="4" w:space="0" w:color="auto"/>
            </w:tcBorders>
            <w:vAlign w:val="bottom"/>
          </w:tcPr>
          <w:p w14:paraId="38F27637" w14:textId="6C0C2218" w:rsidR="00EC2570" w:rsidRPr="00D44C9F" w:rsidRDefault="00EC2570" w:rsidP="00EC2570">
            <w:pPr>
              <w:spacing w:after="0" w:line="240" w:lineRule="auto"/>
              <w:ind w:left="-40" w:right="-72"/>
              <w:jc w:val="right"/>
              <w:rPr>
                <w:rFonts w:eastAsia="Arial"/>
                <w:b/>
                <w:sz w:val="18"/>
                <w:szCs w:val="18"/>
                <w:lang w:eastAsia="en-GB"/>
              </w:rPr>
            </w:pPr>
          </w:p>
        </w:tc>
      </w:tr>
      <w:tr w:rsidR="00DD761F" w:rsidRPr="00D44C9F" w14:paraId="400DF104" w14:textId="77777777" w:rsidTr="000B44EA">
        <w:tc>
          <w:tcPr>
            <w:tcW w:w="3989" w:type="dxa"/>
          </w:tcPr>
          <w:p w14:paraId="7F1E8BD3" w14:textId="402574D6" w:rsidR="00DD761F" w:rsidRPr="00D44C9F" w:rsidRDefault="00DD761F" w:rsidP="00DD761F">
            <w:pPr>
              <w:spacing w:after="0" w:line="240" w:lineRule="auto"/>
              <w:ind w:left="-101"/>
              <w:rPr>
                <w:rFonts w:eastAsia="Arial"/>
                <w:sz w:val="18"/>
                <w:szCs w:val="18"/>
                <w:lang w:eastAsia="en-GB"/>
              </w:rPr>
            </w:pPr>
            <w:r w:rsidRPr="00D44C9F">
              <w:rPr>
                <w:rFonts w:eastAsia="Arial"/>
                <w:spacing w:val="-6"/>
                <w:sz w:val="18"/>
                <w:szCs w:val="18"/>
                <w:lang w:eastAsia="en-GB"/>
              </w:rPr>
              <w:t>Interest expense (included in finance cost)</w:t>
            </w:r>
          </w:p>
        </w:tc>
        <w:tc>
          <w:tcPr>
            <w:tcW w:w="1368" w:type="dxa"/>
            <w:shd w:val="clear" w:color="auto" w:fill="FAFAFA"/>
            <w:vAlign w:val="bottom"/>
          </w:tcPr>
          <w:p w14:paraId="51E70B32" w14:textId="0DBA1ADF" w:rsidR="00DD761F" w:rsidRPr="00D44C9F" w:rsidRDefault="00236E60" w:rsidP="00DD761F">
            <w:pPr>
              <w:spacing w:after="0" w:line="240" w:lineRule="auto"/>
              <w:ind w:left="-40" w:right="-72"/>
              <w:jc w:val="right"/>
              <w:rPr>
                <w:rFonts w:eastAsia="Arial"/>
                <w:bCs/>
                <w:sz w:val="18"/>
                <w:szCs w:val="18"/>
                <w:lang w:eastAsia="en-GB"/>
              </w:rPr>
            </w:pPr>
            <w:r w:rsidRPr="00236E60">
              <w:rPr>
                <w:rFonts w:eastAsia="Arial"/>
                <w:bCs/>
                <w:sz w:val="18"/>
                <w:szCs w:val="18"/>
                <w:lang w:eastAsia="en-GB"/>
              </w:rPr>
              <w:t>61</w:t>
            </w:r>
            <w:r w:rsidR="00DD761F" w:rsidRPr="00D44C9F">
              <w:rPr>
                <w:rFonts w:eastAsia="Arial"/>
                <w:bCs/>
                <w:sz w:val="18"/>
                <w:szCs w:val="18"/>
                <w:lang w:eastAsia="en-GB"/>
              </w:rPr>
              <w:t>,</w:t>
            </w:r>
            <w:r w:rsidRPr="00236E60">
              <w:rPr>
                <w:rFonts w:eastAsia="Arial"/>
                <w:bCs/>
                <w:sz w:val="18"/>
                <w:szCs w:val="18"/>
                <w:lang w:eastAsia="en-GB"/>
              </w:rPr>
              <w:t>983</w:t>
            </w:r>
          </w:p>
        </w:tc>
        <w:tc>
          <w:tcPr>
            <w:tcW w:w="1368" w:type="dxa"/>
            <w:vAlign w:val="bottom"/>
          </w:tcPr>
          <w:p w14:paraId="27A56C96" w14:textId="0391E1D3" w:rsidR="00DD761F" w:rsidRPr="00D44C9F" w:rsidRDefault="00236E60" w:rsidP="00DD761F">
            <w:pPr>
              <w:spacing w:after="0" w:line="240" w:lineRule="auto"/>
              <w:ind w:left="-40" w:right="-72"/>
              <w:jc w:val="right"/>
              <w:rPr>
                <w:rFonts w:eastAsia="Arial"/>
                <w:bCs/>
                <w:sz w:val="18"/>
                <w:szCs w:val="18"/>
                <w:lang w:eastAsia="en-GB"/>
              </w:rPr>
            </w:pPr>
            <w:r w:rsidRPr="00236E60">
              <w:rPr>
                <w:rFonts w:eastAsia="Arial"/>
                <w:bCs/>
                <w:sz w:val="18"/>
                <w:szCs w:val="18"/>
                <w:lang w:eastAsia="en-GB"/>
              </w:rPr>
              <w:t>66</w:t>
            </w:r>
            <w:r w:rsidR="00DD761F" w:rsidRPr="00D44C9F">
              <w:rPr>
                <w:rFonts w:eastAsia="Arial"/>
                <w:bCs/>
                <w:sz w:val="18"/>
                <w:szCs w:val="18"/>
                <w:lang w:eastAsia="en-GB"/>
              </w:rPr>
              <w:t>,</w:t>
            </w:r>
            <w:r w:rsidRPr="00236E60">
              <w:rPr>
                <w:rFonts w:eastAsia="Arial"/>
                <w:bCs/>
                <w:sz w:val="18"/>
                <w:szCs w:val="18"/>
                <w:lang w:eastAsia="en-GB"/>
              </w:rPr>
              <w:t>825</w:t>
            </w:r>
          </w:p>
        </w:tc>
        <w:tc>
          <w:tcPr>
            <w:tcW w:w="1368" w:type="dxa"/>
            <w:shd w:val="clear" w:color="auto" w:fill="FAFAFA"/>
            <w:vAlign w:val="bottom"/>
          </w:tcPr>
          <w:p w14:paraId="10436DCB" w14:textId="6CD623FA" w:rsidR="00DD761F" w:rsidRPr="00D44C9F" w:rsidRDefault="00236E60" w:rsidP="00DD761F">
            <w:pPr>
              <w:spacing w:after="0" w:line="240" w:lineRule="auto"/>
              <w:ind w:left="-40" w:right="-72"/>
              <w:jc w:val="right"/>
              <w:rPr>
                <w:rFonts w:eastAsia="Arial"/>
                <w:bCs/>
                <w:sz w:val="18"/>
                <w:szCs w:val="18"/>
                <w:lang w:eastAsia="en-GB"/>
              </w:rPr>
            </w:pPr>
            <w:r w:rsidRPr="00236E60">
              <w:rPr>
                <w:rFonts w:eastAsia="Arial"/>
                <w:bCs/>
                <w:sz w:val="18"/>
                <w:szCs w:val="18"/>
                <w:lang w:eastAsia="en-GB"/>
              </w:rPr>
              <w:t>51</w:t>
            </w:r>
            <w:r w:rsidR="00DD761F" w:rsidRPr="00D44C9F">
              <w:rPr>
                <w:rFonts w:eastAsia="Arial"/>
                <w:bCs/>
                <w:sz w:val="18"/>
                <w:szCs w:val="18"/>
                <w:lang w:eastAsia="en-GB"/>
              </w:rPr>
              <w:t>,</w:t>
            </w:r>
            <w:r w:rsidRPr="00236E60">
              <w:rPr>
                <w:rFonts w:eastAsia="Arial"/>
                <w:bCs/>
                <w:sz w:val="18"/>
                <w:szCs w:val="18"/>
                <w:lang w:eastAsia="en-GB"/>
              </w:rPr>
              <w:t>148</w:t>
            </w:r>
          </w:p>
        </w:tc>
        <w:tc>
          <w:tcPr>
            <w:tcW w:w="1370" w:type="dxa"/>
            <w:vAlign w:val="bottom"/>
          </w:tcPr>
          <w:p w14:paraId="05D7BA2D" w14:textId="09C90A36" w:rsidR="00DD761F" w:rsidRPr="00D44C9F" w:rsidRDefault="00236E60" w:rsidP="00DD761F">
            <w:pPr>
              <w:spacing w:after="0" w:line="240" w:lineRule="auto"/>
              <w:ind w:left="-40" w:right="-72"/>
              <w:jc w:val="right"/>
              <w:rPr>
                <w:rFonts w:eastAsia="Arial"/>
                <w:bCs/>
                <w:sz w:val="18"/>
                <w:szCs w:val="18"/>
                <w:lang w:eastAsia="en-GB"/>
              </w:rPr>
            </w:pPr>
            <w:r w:rsidRPr="00236E60">
              <w:rPr>
                <w:rFonts w:eastAsia="Arial"/>
                <w:bCs/>
                <w:sz w:val="18"/>
                <w:szCs w:val="18"/>
                <w:lang w:eastAsia="en-GB"/>
              </w:rPr>
              <w:t>56</w:t>
            </w:r>
            <w:r w:rsidR="00DD761F" w:rsidRPr="00D44C9F">
              <w:rPr>
                <w:rFonts w:eastAsia="Arial"/>
                <w:bCs/>
                <w:sz w:val="18"/>
                <w:szCs w:val="18"/>
                <w:lang w:eastAsia="en-GB"/>
              </w:rPr>
              <w:t>,</w:t>
            </w:r>
            <w:r w:rsidRPr="00236E60">
              <w:rPr>
                <w:rFonts w:eastAsia="Arial"/>
                <w:bCs/>
                <w:sz w:val="18"/>
                <w:szCs w:val="18"/>
                <w:lang w:eastAsia="en-GB"/>
              </w:rPr>
              <w:t>356</w:t>
            </w:r>
          </w:p>
        </w:tc>
      </w:tr>
      <w:tr w:rsidR="00DD761F" w:rsidRPr="00D44C9F" w14:paraId="167C62AF" w14:textId="77777777" w:rsidTr="00882053">
        <w:tc>
          <w:tcPr>
            <w:tcW w:w="3989" w:type="dxa"/>
          </w:tcPr>
          <w:p w14:paraId="17EAC7B2" w14:textId="777CC83F" w:rsidR="00DD761F" w:rsidRPr="00D44C9F" w:rsidRDefault="00DD761F" w:rsidP="00DD761F">
            <w:pPr>
              <w:spacing w:after="0" w:line="240" w:lineRule="auto"/>
              <w:ind w:left="-101"/>
              <w:rPr>
                <w:rFonts w:eastAsia="Arial"/>
                <w:sz w:val="18"/>
                <w:szCs w:val="18"/>
                <w:lang w:eastAsia="en-GB"/>
              </w:rPr>
            </w:pPr>
            <w:r w:rsidRPr="00D44C9F">
              <w:rPr>
                <w:rFonts w:eastAsia="Arial"/>
                <w:sz w:val="18"/>
                <w:szCs w:val="18"/>
                <w:lang w:eastAsia="en-GB"/>
              </w:rPr>
              <w:t>Expense relating to short-term leases</w:t>
            </w:r>
          </w:p>
        </w:tc>
        <w:tc>
          <w:tcPr>
            <w:tcW w:w="1368" w:type="dxa"/>
            <w:shd w:val="clear" w:color="auto" w:fill="FAFAFA"/>
          </w:tcPr>
          <w:p w14:paraId="24FBAD17" w14:textId="3018A5CD" w:rsidR="00DD761F" w:rsidRPr="00D44C9F" w:rsidRDefault="00236E60" w:rsidP="00DD761F">
            <w:pPr>
              <w:spacing w:after="0" w:line="240" w:lineRule="auto"/>
              <w:ind w:left="-40" w:right="-72"/>
              <w:jc w:val="right"/>
              <w:rPr>
                <w:sz w:val="18"/>
                <w:szCs w:val="18"/>
              </w:rPr>
            </w:pPr>
            <w:r w:rsidRPr="00236E60">
              <w:rPr>
                <w:sz w:val="18"/>
                <w:szCs w:val="18"/>
              </w:rPr>
              <w:t>33</w:t>
            </w:r>
            <w:r w:rsidR="00DD761F" w:rsidRPr="00D44C9F">
              <w:rPr>
                <w:sz w:val="18"/>
                <w:szCs w:val="18"/>
              </w:rPr>
              <w:t>,</w:t>
            </w:r>
            <w:r w:rsidRPr="00236E60">
              <w:rPr>
                <w:sz w:val="18"/>
                <w:szCs w:val="18"/>
              </w:rPr>
              <w:t>555</w:t>
            </w:r>
          </w:p>
        </w:tc>
        <w:tc>
          <w:tcPr>
            <w:tcW w:w="1368" w:type="dxa"/>
          </w:tcPr>
          <w:p w14:paraId="662C1263" w14:textId="4AAF0C08" w:rsidR="00DD761F" w:rsidRPr="00D44C9F" w:rsidRDefault="00236E60" w:rsidP="00DD761F">
            <w:pPr>
              <w:spacing w:after="0" w:line="240" w:lineRule="auto"/>
              <w:ind w:left="-40" w:right="-72"/>
              <w:jc w:val="right"/>
              <w:rPr>
                <w:sz w:val="18"/>
                <w:szCs w:val="18"/>
              </w:rPr>
            </w:pPr>
            <w:r w:rsidRPr="00236E60">
              <w:rPr>
                <w:sz w:val="18"/>
                <w:szCs w:val="18"/>
              </w:rPr>
              <w:t>57</w:t>
            </w:r>
            <w:r w:rsidR="00DD761F" w:rsidRPr="00D44C9F">
              <w:rPr>
                <w:sz w:val="18"/>
                <w:szCs w:val="18"/>
              </w:rPr>
              <w:t>,</w:t>
            </w:r>
            <w:r w:rsidRPr="00236E60">
              <w:rPr>
                <w:sz w:val="18"/>
                <w:szCs w:val="18"/>
              </w:rPr>
              <w:t>464</w:t>
            </w:r>
          </w:p>
        </w:tc>
        <w:tc>
          <w:tcPr>
            <w:tcW w:w="1368" w:type="dxa"/>
            <w:shd w:val="clear" w:color="auto" w:fill="FAFAFA"/>
          </w:tcPr>
          <w:p w14:paraId="43CA414C" w14:textId="45C6694D" w:rsidR="00DD761F" w:rsidRPr="00D44C9F" w:rsidRDefault="00236E60" w:rsidP="00DD761F">
            <w:pPr>
              <w:spacing w:after="0" w:line="240" w:lineRule="auto"/>
              <w:ind w:left="-40" w:right="-72"/>
              <w:jc w:val="right"/>
              <w:rPr>
                <w:sz w:val="18"/>
                <w:szCs w:val="18"/>
              </w:rPr>
            </w:pPr>
            <w:r w:rsidRPr="00236E60">
              <w:rPr>
                <w:sz w:val="18"/>
                <w:szCs w:val="18"/>
              </w:rPr>
              <w:t>33</w:t>
            </w:r>
            <w:r w:rsidR="00DD761F" w:rsidRPr="00D44C9F">
              <w:rPr>
                <w:sz w:val="18"/>
                <w:szCs w:val="18"/>
              </w:rPr>
              <w:t>,</w:t>
            </w:r>
            <w:r w:rsidRPr="00236E60">
              <w:rPr>
                <w:sz w:val="18"/>
                <w:szCs w:val="18"/>
              </w:rPr>
              <w:t>555</w:t>
            </w:r>
          </w:p>
        </w:tc>
        <w:tc>
          <w:tcPr>
            <w:tcW w:w="1370" w:type="dxa"/>
          </w:tcPr>
          <w:p w14:paraId="4137D893" w14:textId="57B7404D" w:rsidR="00DD761F" w:rsidRPr="00D44C9F" w:rsidRDefault="00236E60" w:rsidP="00DD761F">
            <w:pPr>
              <w:spacing w:after="0" w:line="240" w:lineRule="auto"/>
              <w:ind w:left="-40" w:right="-72"/>
              <w:jc w:val="right"/>
              <w:rPr>
                <w:sz w:val="18"/>
                <w:szCs w:val="18"/>
              </w:rPr>
            </w:pPr>
            <w:r w:rsidRPr="00236E60">
              <w:rPr>
                <w:sz w:val="18"/>
                <w:szCs w:val="18"/>
              </w:rPr>
              <w:t>57</w:t>
            </w:r>
            <w:r w:rsidR="00DD761F" w:rsidRPr="00D44C9F">
              <w:rPr>
                <w:sz w:val="18"/>
                <w:szCs w:val="18"/>
              </w:rPr>
              <w:t>,</w:t>
            </w:r>
            <w:r w:rsidRPr="00236E60">
              <w:rPr>
                <w:sz w:val="18"/>
                <w:szCs w:val="18"/>
              </w:rPr>
              <w:t>464</w:t>
            </w:r>
          </w:p>
        </w:tc>
      </w:tr>
      <w:tr w:rsidR="00DD761F" w:rsidRPr="00D44C9F" w14:paraId="38BC624D" w14:textId="77777777" w:rsidTr="00882053">
        <w:tc>
          <w:tcPr>
            <w:tcW w:w="3989" w:type="dxa"/>
            <w:vAlign w:val="bottom"/>
          </w:tcPr>
          <w:p w14:paraId="17A7BDC2" w14:textId="2E13F340" w:rsidR="00DD761F" w:rsidRPr="00D44C9F" w:rsidRDefault="00DD761F" w:rsidP="00DD761F">
            <w:pPr>
              <w:spacing w:after="0" w:line="240" w:lineRule="auto"/>
              <w:ind w:left="-101"/>
              <w:rPr>
                <w:rFonts w:eastAsia="Arial"/>
                <w:sz w:val="18"/>
                <w:szCs w:val="18"/>
                <w:lang w:eastAsia="en-GB"/>
              </w:rPr>
            </w:pPr>
            <w:r w:rsidRPr="00D44C9F">
              <w:rPr>
                <w:rFonts w:eastAsia="Arial"/>
                <w:sz w:val="18"/>
                <w:szCs w:val="18"/>
                <w:lang w:eastAsia="en-GB"/>
              </w:rPr>
              <w:t>Expense relating to leases of low-value assets</w:t>
            </w:r>
          </w:p>
        </w:tc>
        <w:tc>
          <w:tcPr>
            <w:tcW w:w="1368" w:type="dxa"/>
            <w:shd w:val="clear" w:color="auto" w:fill="FAFAFA"/>
          </w:tcPr>
          <w:p w14:paraId="192781B0" w14:textId="7AE0F3F9"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5</w:t>
            </w:r>
            <w:r w:rsidR="00DD761F" w:rsidRPr="00D44C9F">
              <w:rPr>
                <w:sz w:val="18"/>
                <w:szCs w:val="18"/>
              </w:rPr>
              <w:t>,</w:t>
            </w:r>
            <w:r w:rsidRPr="00236E60">
              <w:rPr>
                <w:sz w:val="18"/>
                <w:szCs w:val="18"/>
              </w:rPr>
              <w:t>473</w:t>
            </w:r>
          </w:p>
        </w:tc>
        <w:tc>
          <w:tcPr>
            <w:tcW w:w="1368" w:type="dxa"/>
          </w:tcPr>
          <w:p w14:paraId="1BA6F7FC" w14:textId="07F52B70"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546</w:t>
            </w:r>
          </w:p>
        </w:tc>
        <w:tc>
          <w:tcPr>
            <w:tcW w:w="1368" w:type="dxa"/>
            <w:shd w:val="clear" w:color="auto" w:fill="FAFAFA"/>
          </w:tcPr>
          <w:p w14:paraId="6F84371D" w14:textId="4E058F24"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5</w:t>
            </w:r>
            <w:r w:rsidR="00DD761F" w:rsidRPr="00D44C9F">
              <w:rPr>
                <w:sz w:val="18"/>
                <w:szCs w:val="18"/>
              </w:rPr>
              <w:t>,</w:t>
            </w:r>
            <w:r w:rsidRPr="00236E60">
              <w:rPr>
                <w:sz w:val="18"/>
                <w:szCs w:val="18"/>
              </w:rPr>
              <w:t>473</w:t>
            </w:r>
          </w:p>
        </w:tc>
        <w:tc>
          <w:tcPr>
            <w:tcW w:w="1370" w:type="dxa"/>
          </w:tcPr>
          <w:p w14:paraId="3E43590F" w14:textId="27FC4820"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546</w:t>
            </w:r>
          </w:p>
        </w:tc>
      </w:tr>
      <w:tr w:rsidR="00DD761F" w:rsidRPr="00D44C9F" w14:paraId="5F1355C1" w14:textId="77777777" w:rsidTr="00882053">
        <w:tc>
          <w:tcPr>
            <w:tcW w:w="3989" w:type="dxa"/>
            <w:vAlign w:val="bottom"/>
          </w:tcPr>
          <w:p w14:paraId="2AEB458B" w14:textId="03CDBA83" w:rsidR="00DD761F" w:rsidRPr="00D44C9F" w:rsidRDefault="00DD761F" w:rsidP="00DD761F">
            <w:pPr>
              <w:spacing w:after="0" w:line="240" w:lineRule="auto"/>
              <w:ind w:left="-101"/>
              <w:rPr>
                <w:rFonts w:eastAsia="Arial"/>
                <w:sz w:val="18"/>
                <w:szCs w:val="18"/>
                <w:lang w:eastAsia="en-GB"/>
              </w:rPr>
            </w:pPr>
            <w:r w:rsidRPr="00D44C9F">
              <w:rPr>
                <w:rFonts w:eastAsia="Arial"/>
                <w:sz w:val="18"/>
                <w:szCs w:val="18"/>
                <w:lang w:eastAsia="en-GB"/>
              </w:rPr>
              <w:t>E</w:t>
            </w:r>
            <w:r w:rsidRPr="00D44C9F">
              <w:rPr>
                <w:rFonts w:eastAsia="Arial"/>
                <w:spacing w:val="-2"/>
                <w:sz w:val="18"/>
                <w:szCs w:val="18"/>
                <w:lang w:eastAsia="en-GB"/>
              </w:rPr>
              <w:t>xpense relating to variable lease payments</w:t>
            </w:r>
          </w:p>
        </w:tc>
        <w:tc>
          <w:tcPr>
            <w:tcW w:w="1368" w:type="dxa"/>
            <w:shd w:val="clear" w:color="auto" w:fill="FAFAFA"/>
          </w:tcPr>
          <w:p w14:paraId="1ED7AB68" w14:textId="67E6A316"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194</w:t>
            </w:r>
            <w:r w:rsidR="00DD761F" w:rsidRPr="00D44C9F">
              <w:rPr>
                <w:sz w:val="18"/>
                <w:szCs w:val="18"/>
              </w:rPr>
              <w:t>,</w:t>
            </w:r>
            <w:r w:rsidRPr="00236E60">
              <w:rPr>
                <w:sz w:val="18"/>
                <w:szCs w:val="18"/>
              </w:rPr>
              <w:t>587</w:t>
            </w:r>
          </w:p>
        </w:tc>
        <w:tc>
          <w:tcPr>
            <w:tcW w:w="1368" w:type="dxa"/>
          </w:tcPr>
          <w:p w14:paraId="52D77A50" w14:textId="459BFAD8"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215</w:t>
            </w:r>
            <w:r w:rsidR="00DD761F" w:rsidRPr="00D44C9F">
              <w:rPr>
                <w:sz w:val="18"/>
                <w:szCs w:val="18"/>
              </w:rPr>
              <w:t>,</w:t>
            </w:r>
            <w:r w:rsidRPr="00236E60">
              <w:rPr>
                <w:sz w:val="18"/>
                <w:szCs w:val="18"/>
              </w:rPr>
              <w:t>687</w:t>
            </w:r>
          </w:p>
        </w:tc>
        <w:tc>
          <w:tcPr>
            <w:tcW w:w="1368" w:type="dxa"/>
            <w:shd w:val="clear" w:color="auto" w:fill="FAFAFA"/>
          </w:tcPr>
          <w:p w14:paraId="2F7C3E7B" w14:textId="4F3CAECC"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194</w:t>
            </w:r>
            <w:r w:rsidR="00DD761F" w:rsidRPr="00D44C9F">
              <w:rPr>
                <w:sz w:val="18"/>
                <w:szCs w:val="18"/>
              </w:rPr>
              <w:t>,</w:t>
            </w:r>
            <w:r w:rsidRPr="00236E60">
              <w:rPr>
                <w:sz w:val="18"/>
                <w:szCs w:val="18"/>
              </w:rPr>
              <w:t>587</w:t>
            </w:r>
          </w:p>
        </w:tc>
        <w:tc>
          <w:tcPr>
            <w:tcW w:w="1370" w:type="dxa"/>
          </w:tcPr>
          <w:p w14:paraId="4C75D258" w14:textId="1539CE0A" w:rsidR="00DD761F" w:rsidRPr="00D44C9F" w:rsidRDefault="00236E60" w:rsidP="00DD761F">
            <w:pPr>
              <w:spacing w:after="0" w:line="240" w:lineRule="auto"/>
              <w:ind w:left="-40" w:right="-72"/>
              <w:jc w:val="right"/>
              <w:rPr>
                <w:rFonts w:eastAsia="Arial"/>
                <w:bCs/>
                <w:sz w:val="18"/>
                <w:szCs w:val="18"/>
                <w:highlight w:val="cyan"/>
                <w:lang w:eastAsia="en-GB"/>
              </w:rPr>
            </w:pPr>
            <w:r w:rsidRPr="00236E60">
              <w:rPr>
                <w:sz w:val="18"/>
                <w:szCs w:val="18"/>
              </w:rPr>
              <w:t>215</w:t>
            </w:r>
            <w:r w:rsidR="00DD761F" w:rsidRPr="00D44C9F">
              <w:rPr>
                <w:sz w:val="18"/>
                <w:szCs w:val="18"/>
              </w:rPr>
              <w:t>,</w:t>
            </w:r>
            <w:r w:rsidRPr="00236E60">
              <w:rPr>
                <w:sz w:val="18"/>
                <w:szCs w:val="18"/>
              </w:rPr>
              <w:t>687</w:t>
            </w:r>
          </w:p>
        </w:tc>
      </w:tr>
    </w:tbl>
    <w:p w14:paraId="76918C7F" w14:textId="373E7FF9" w:rsidR="00FA1C51" w:rsidRPr="00D44C9F" w:rsidRDefault="00FA1C51" w:rsidP="00AD2482">
      <w:pPr>
        <w:spacing w:after="0"/>
        <w:rPr>
          <w:sz w:val="18"/>
          <w:szCs w:val="18"/>
        </w:rPr>
      </w:pPr>
      <w:r w:rsidRPr="00D44C9F">
        <w:rPr>
          <w:sz w:val="18"/>
          <w:szCs w:val="18"/>
        </w:rPr>
        <w:br w:type="page"/>
      </w:r>
    </w:p>
    <w:p w14:paraId="40764327" w14:textId="24648F2A" w:rsidR="009C2746" w:rsidRPr="00D44C9F" w:rsidRDefault="009C2746"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BB610F" w:rsidRPr="00D44C9F" w14:paraId="208346D9" w14:textId="77777777" w:rsidTr="00F31C6E">
        <w:trPr>
          <w:trHeight w:val="386"/>
        </w:trPr>
        <w:tc>
          <w:tcPr>
            <w:tcW w:w="13955" w:type="dxa"/>
            <w:shd w:val="clear" w:color="auto" w:fill="8A9ED3"/>
            <w:vAlign w:val="center"/>
          </w:tcPr>
          <w:p w14:paraId="6CA56792" w14:textId="173566F7" w:rsidR="00BB610F"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18</w:t>
            </w:r>
            <w:r w:rsidR="00BB610F" w:rsidRPr="00D44C9F">
              <w:rPr>
                <w:rFonts w:eastAsia="Arial Unicode MS"/>
                <w:b/>
                <w:bCs/>
                <w:color w:val="FFFFFF" w:themeColor="background1"/>
                <w:sz w:val="18"/>
                <w:szCs w:val="18"/>
                <w:lang w:val="en-GB" w:bidi="th-TH"/>
              </w:rPr>
              <w:tab/>
            </w:r>
            <w:r w:rsidR="00BB610F" w:rsidRPr="00D44C9F">
              <w:rPr>
                <w:rFonts w:eastAsia="Times"/>
                <w:b/>
                <w:color w:val="FFFFFF"/>
                <w:sz w:val="18"/>
                <w:szCs w:val="18"/>
                <w:lang w:eastAsia="en-GB"/>
              </w:rPr>
              <w:t>Intangible assets</w:t>
            </w:r>
          </w:p>
        </w:tc>
      </w:tr>
    </w:tbl>
    <w:p w14:paraId="3605C0FB" w14:textId="77777777" w:rsidR="00BB610F" w:rsidRPr="00D44C9F" w:rsidRDefault="00BB610F" w:rsidP="00AD2482">
      <w:pPr>
        <w:spacing w:after="0"/>
        <w:rPr>
          <w:sz w:val="18"/>
          <w:szCs w:val="18"/>
        </w:rPr>
      </w:pPr>
    </w:p>
    <w:tbl>
      <w:tblPr>
        <w:tblW w:w="9468" w:type="dxa"/>
        <w:tblLayout w:type="fixed"/>
        <w:tblLook w:val="0400" w:firstRow="0" w:lastRow="0" w:firstColumn="0" w:lastColumn="0" w:noHBand="0" w:noVBand="1"/>
      </w:tblPr>
      <w:tblGrid>
        <w:gridCol w:w="6300"/>
        <w:gridCol w:w="1584"/>
        <w:gridCol w:w="1584"/>
      </w:tblGrid>
      <w:tr w:rsidR="003837D0" w:rsidRPr="00D44C9F" w14:paraId="34937FC7" w14:textId="77777777" w:rsidTr="00D44C9F">
        <w:tc>
          <w:tcPr>
            <w:tcW w:w="6300" w:type="dxa"/>
            <w:shd w:val="clear" w:color="auto" w:fill="auto"/>
          </w:tcPr>
          <w:p w14:paraId="21BFEFBD" w14:textId="77777777" w:rsidR="003837D0" w:rsidRPr="00D44C9F" w:rsidRDefault="003837D0" w:rsidP="00550365">
            <w:pPr>
              <w:spacing w:after="0" w:line="240" w:lineRule="auto"/>
              <w:ind w:left="-101"/>
              <w:jc w:val="both"/>
              <w:rPr>
                <w:rFonts w:eastAsia="Arial"/>
                <w:sz w:val="18"/>
                <w:szCs w:val="18"/>
                <w:lang w:eastAsia="en-GB"/>
              </w:rPr>
            </w:pPr>
          </w:p>
        </w:tc>
        <w:tc>
          <w:tcPr>
            <w:tcW w:w="3168" w:type="dxa"/>
            <w:gridSpan w:val="2"/>
            <w:tcBorders>
              <w:top w:val="single" w:sz="4" w:space="0" w:color="000000"/>
              <w:left w:val="nil"/>
              <w:bottom w:val="nil"/>
              <w:right w:val="nil"/>
            </w:tcBorders>
            <w:shd w:val="clear" w:color="auto" w:fill="auto"/>
            <w:vAlign w:val="bottom"/>
          </w:tcPr>
          <w:p w14:paraId="13DD8712" w14:textId="02D38D7E" w:rsidR="003837D0" w:rsidRPr="00D44C9F" w:rsidRDefault="003837D0" w:rsidP="00396474">
            <w:pPr>
              <w:spacing w:after="0" w:line="240" w:lineRule="auto"/>
              <w:ind w:left="-40" w:right="-72"/>
              <w:jc w:val="center"/>
              <w:rPr>
                <w:rFonts w:eastAsia="Arial"/>
                <w:b/>
                <w:sz w:val="18"/>
                <w:szCs w:val="18"/>
                <w:lang w:eastAsia="en-GB"/>
              </w:rPr>
            </w:pPr>
            <w:r w:rsidRPr="00D44C9F">
              <w:rPr>
                <w:rFonts w:eastAsia="Arial"/>
                <w:b/>
                <w:sz w:val="18"/>
                <w:lang w:eastAsia="en-GB"/>
              </w:rPr>
              <w:t>Computer s</w:t>
            </w:r>
            <w:r w:rsidRPr="00D44C9F">
              <w:rPr>
                <w:rFonts w:eastAsia="Arial"/>
                <w:b/>
                <w:sz w:val="18"/>
                <w:szCs w:val="18"/>
                <w:lang w:eastAsia="en-GB"/>
              </w:rPr>
              <w:t>oftware</w:t>
            </w:r>
          </w:p>
        </w:tc>
      </w:tr>
      <w:tr w:rsidR="006338E4" w:rsidRPr="00D44C9F" w14:paraId="7790B13C" w14:textId="1BBBE13D" w:rsidTr="0012428C">
        <w:tc>
          <w:tcPr>
            <w:tcW w:w="6300" w:type="dxa"/>
            <w:shd w:val="clear" w:color="auto" w:fill="auto"/>
          </w:tcPr>
          <w:p w14:paraId="05C9CECD" w14:textId="77777777" w:rsidR="006338E4" w:rsidRPr="00D44C9F"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vAlign w:val="bottom"/>
          </w:tcPr>
          <w:p w14:paraId="09A25B5A" w14:textId="77777777" w:rsidR="006338E4" w:rsidRPr="00D44C9F" w:rsidRDefault="006338E4" w:rsidP="00F31C6E">
            <w:pPr>
              <w:spacing w:after="0" w:line="240" w:lineRule="auto"/>
              <w:ind w:left="-40" w:right="-72"/>
              <w:jc w:val="right"/>
              <w:rPr>
                <w:rFonts w:eastAsia="Arial"/>
                <w:b/>
                <w:sz w:val="18"/>
                <w:lang w:eastAsia="en-GB"/>
              </w:rPr>
            </w:pPr>
            <w:r w:rsidRPr="00D44C9F">
              <w:rPr>
                <w:rFonts w:eastAsia="Arial"/>
                <w:b/>
                <w:sz w:val="18"/>
                <w:szCs w:val="18"/>
                <w:lang w:eastAsia="en-GB"/>
              </w:rPr>
              <w:t>Consolidate</w:t>
            </w:r>
            <w:r w:rsidRPr="00D44C9F">
              <w:rPr>
                <w:rFonts w:eastAsia="Arial"/>
                <w:b/>
                <w:sz w:val="18"/>
                <w:lang w:eastAsia="en-GB"/>
              </w:rPr>
              <w:t xml:space="preserve">d </w:t>
            </w:r>
            <w:r w:rsidRPr="00D44C9F">
              <w:rPr>
                <w:rFonts w:eastAsia="Arial"/>
                <w:b/>
                <w:sz w:val="18"/>
                <w:szCs w:val="18"/>
                <w:lang w:eastAsia="en-GB"/>
              </w:rPr>
              <w:t>financial statements</w:t>
            </w:r>
          </w:p>
        </w:tc>
        <w:tc>
          <w:tcPr>
            <w:tcW w:w="1584" w:type="dxa"/>
            <w:tcBorders>
              <w:top w:val="single" w:sz="4" w:space="0" w:color="000000"/>
              <w:left w:val="nil"/>
              <w:bottom w:val="nil"/>
              <w:right w:val="nil"/>
            </w:tcBorders>
            <w:vAlign w:val="bottom"/>
          </w:tcPr>
          <w:p w14:paraId="5E65C0B2" w14:textId="12D85E4C" w:rsidR="006338E4" w:rsidRPr="00D44C9F" w:rsidRDefault="006338E4" w:rsidP="00F31C6E">
            <w:pPr>
              <w:spacing w:after="0" w:line="240" w:lineRule="auto"/>
              <w:ind w:left="-40" w:right="-72"/>
              <w:jc w:val="right"/>
              <w:rPr>
                <w:rFonts w:eastAsia="Arial"/>
                <w:b/>
                <w:sz w:val="18"/>
                <w:szCs w:val="18"/>
                <w:lang w:eastAsia="en-GB"/>
              </w:rPr>
            </w:pPr>
            <w:r w:rsidRPr="00D44C9F">
              <w:rPr>
                <w:rFonts w:eastAsia="Arial"/>
                <w:b/>
                <w:sz w:val="18"/>
                <w:szCs w:val="18"/>
                <w:lang w:eastAsia="en-GB"/>
              </w:rPr>
              <w:t>Separate</w:t>
            </w:r>
            <w:r w:rsidRPr="00D44C9F">
              <w:rPr>
                <w:rFonts w:eastAsia="Arial"/>
                <w:b/>
                <w:sz w:val="18"/>
                <w:szCs w:val="18"/>
                <w:cs/>
                <w:lang w:eastAsia="en-GB"/>
              </w:rPr>
              <w:t xml:space="preserve"> </w:t>
            </w:r>
            <w:r w:rsidRPr="00D44C9F">
              <w:rPr>
                <w:rFonts w:eastAsia="Arial"/>
                <w:b/>
                <w:sz w:val="18"/>
                <w:szCs w:val="18"/>
                <w:lang w:eastAsia="en-GB"/>
              </w:rPr>
              <w:t>financial statements</w:t>
            </w:r>
          </w:p>
        </w:tc>
      </w:tr>
      <w:tr w:rsidR="006338E4" w:rsidRPr="00D44C9F" w14:paraId="42F1D34B" w14:textId="1AB7917F" w:rsidTr="0012428C">
        <w:tc>
          <w:tcPr>
            <w:tcW w:w="6300" w:type="dxa"/>
            <w:shd w:val="clear" w:color="auto" w:fill="auto"/>
          </w:tcPr>
          <w:p w14:paraId="2EAF192E" w14:textId="77777777" w:rsidR="006338E4" w:rsidRPr="00D44C9F" w:rsidRDefault="006338E4" w:rsidP="00550365">
            <w:pPr>
              <w:spacing w:after="0" w:line="240" w:lineRule="auto"/>
              <w:ind w:left="-101"/>
              <w:jc w:val="both"/>
              <w:rPr>
                <w:rFonts w:eastAsia="Arial"/>
                <w:sz w:val="18"/>
                <w:szCs w:val="18"/>
                <w:lang w:eastAsia="en-GB"/>
              </w:rPr>
            </w:pPr>
          </w:p>
        </w:tc>
        <w:tc>
          <w:tcPr>
            <w:tcW w:w="1584" w:type="dxa"/>
            <w:tcBorders>
              <w:top w:val="nil"/>
              <w:left w:val="nil"/>
              <w:bottom w:val="single" w:sz="4" w:space="0" w:color="000000"/>
              <w:right w:val="nil"/>
            </w:tcBorders>
            <w:shd w:val="clear" w:color="auto" w:fill="auto"/>
            <w:hideMark/>
          </w:tcPr>
          <w:p w14:paraId="0E65BC53" w14:textId="77FB72AF" w:rsidR="006338E4" w:rsidRPr="00D44C9F" w:rsidRDefault="006338E4"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584" w:type="dxa"/>
            <w:tcBorders>
              <w:top w:val="nil"/>
              <w:left w:val="nil"/>
              <w:bottom w:val="single" w:sz="4" w:space="0" w:color="000000"/>
              <w:right w:val="nil"/>
            </w:tcBorders>
          </w:tcPr>
          <w:p w14:paraId="38D38F46" w14:textId="780D0D0C" w:rsidR="006338E4" w:rsidRPr="00D44C9F" w:rsidRDefault="006338E4"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6338E4" w:rsidRPr="00D44C9F" w14:paraId="25D58B6E" w14:textId="5CA0896D" w:rsidTr="0012428C">
        <w:tc>
          <w:tcPr>
            <w:tcW w:w="6300" w:type="dxa"/>
            <w:shd w:val="clear" w:color="auto" w:fill="auto"/>
          </w:tcPr>
          <w:p w14:paraId="5243BF6F" w14:textId="77777777" w:rsidR="006338E4" w:rsidRPr="00D44C9F"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0C13E157"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6569F5EE"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3B7F2017" w14:textId="43A2532A" w:rsidTr="0012428C">
        <w:tc>
          <w:tcPr>
            <w:tcW w:w="6300" w:type="dxa"/>
            <w:shd w:val="clear" w:color="auto" w:fill="auto"/>
            <w:hideMark/>
          </w:tcPr>
          <w:p w14:paraId="0C52CEF6" w14:textId="4A677293" w:rsidR="006338E4" w:rsidRPr="00D44C9F" w:rsidRDefault="006338E4" w:rsidP="00550365">
            <w:pPr>
              <w:spacing w:after="0" w:line="240" w:lineRule="auto"/>
              <w:ind w:left="-101"/>
              <w:jc w:val="both"/>
              <w:rPr>
                <w:rFonts w:eastAsia="Arial"/>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1</w:t>
            </w:r>
            <w:r w:rsidRPr="00D44C9F">
              <w:rPr>
                <w:rFonts w:eastAsia="Arial"/>
                <w:b/>
                <w:sz w:val="18"/>
                <w:szCs w:val="18"/>
                <w:lang w:eastAsia="en-GB"/>
              </w:rPr>
              <w:t xml:space="preserve"> January </w:t>
            </w:r>
            <w:r w:rsidR="00236E60" w:rsidRPr="00236E60">
              <w:rPr>
                <w:rFonts w:eastAsia="Arial"/>
                <w:b/>
                <w:sz w:val="18"/>
                <w:szCs w:val="18"/>
                <w:lang w:eastAsia="en-GB"/>
              </w:rPr>
              <w:t>2020</w:t>
            </w:r>
          </w:p>
        </w:tc>
        <w:tc>
          <w:tcPr>
            <w:tcW w:w="1584" w:type="dxa"/>
            <w:shd w:val="clear" w:color="auto" w:fill="auto"/>
          </w:tcPr>
          <w:p w14:paraId="5FDA583B"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Pr>
          <w:p w14:paraId="595EF339"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18F9B53C" w14:textId="27DE2583" w:rsidTr="0012428C">
        <w:tc>
          <w:tcPr>
            <w:tcW w:w="6300" w:type="dxa"/>
            <w:shd w:val="clear" w:color="auto" w:fill="auto"/>
            <w:hideMark/>
          </w:tcPr>
          <w:p w14:paraId="16FED438" w14:textId="77777777" w:rsidR="006338E4" w:rsidRPr="00D44C9F" w:rsidRDefault="006338E4" w:rsidP="00550365">
            <w:pPr>
              <w:spacing w:after="0" w:line="240" w:lineRule="auto"/>
              <w:ind w:left="-101"/>
              <w:jc w:val="both"/>
              <w:rPr>
                <w:rFonts w:eastAsia="Arial"/>
                <w:b/>
                <w:sz w:val="18"/>
                <w:szCs w:val="18"/>
                <w:lang w:eastAsia="en-GB"/>
              </w:rPr>
            </w:pPr>
            <w:r w:rsidRPr="00D44C9F">
              <w:rPr>
                <w:rFonts w:eastAsia="Arial"/>
                <w:sz w:val="18"/>
                <w:szCs w:val="18"/>
                <w:lang w:eastAsia="en-GB"/>
              </w:rPr>
              <w:t xml:space="preserve">Cost </w:t>
            </w:r>
          </w:p>
        </w:tc>
        <w:tc>
          <w:tcPr>
            <w:tcW w:w="1584" w:type="dxa"/>
            <w:shd w:val="clear" w:color="auto" w:fill="auto"/>
          </w:tcPr>
          <w:p w14:paraId="49203538" w14:textId="3C9931B8"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88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688</w:t>
            </w:r>
          </w:p>
        </w:tc>
        <w:tc>
          <w:tcPr>
            <w:tcW w:w="1584" w:type="dxa"/>
          </w:tcPr>
          <w:p w14:paraId="32621822" w14:textId="345B8B5E"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87</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343</w:t>
            </w:r>
          </w:p>
        </w:tc>
      </w:tr>
      <w:tr w:rsidR="006338E4" w:rsidRPr="00D44C9F" w14:paraId="71B26CDD" w14:textId="31BFCB72" w:rsidTr="0012428C">
        <w:tc>
          <w:tcPr>
            <w:tcW w:w="6300" w:type="dxa"/>
            <w:shd w:val="clear" w:color="auto" w:fill="auto"/>
            <w:hideMark/>
          </w:tcPr>
          <w:p w14:paraId="3EAA87DA" w14:textId="2A1C1468"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4424D7">
              <w:rPr>
                <w:rFonts w:eastAsia="Arial"/>
                <w:sz w:val="18"/>
                <w:szCs w:val="18"/>
                <w:lang w:eastAsia="en-GB"/>
              </w:rPr>
              <w:t xml:space="preserve"> </w:t>
            </w:r>
            <w:r w:rsidRPr="00D44C9F">
              <w:rPr>
                <w:rFonts w:eastAsia="Arial"/>
                <w:sz w:val="18"/>
                <w:szCs w:val="18"/>
                <w:lang w:eastAsia="en-GB"/>
              </w:rPr>
              <w:t xml:space="preserve">Accumulated amortisation </w:t>
            </w:r>
          </w:p>
        </w:tc>
        <w:tc>
          <w:tcPr>
            <w:tcW w:w="1584" w:type="dxa"/>
            <w:shd w:val="clear" w:color="auto" w:fill="auto"/>
          </w:tcPr>
          <w:p w14:paraId="2F2A93DB" w14:textId="41FF0CEC" w:rsidR="006338E4" w:rsidRPr="00D44C9F" w:rsidRDefault="006338E4" w:rsidP="00550365">
            <w:pPr>
              <w:spacing w:after="0" w:line="240" w:lineRule="auto"/>
              <w:ind w:right="-72"/>
              <w:jc w:val="right"/>
              <w:rPr>
                <w:rFonts w:eastAsia="Arial"/>
                <w:b/>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59</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275</w:t>
            </w:r>
            <w:r w:rsidRPr="00D44C9F">
              <w:rPr>
                <w:rFonts w:eastAsia="Arial Unicode MS"/>
                <w:color w:val="000000"/>
                <w:sz w:val="18"/>
                <w:szCs w:val="18"/>
                <w:cs/>
                <w:lang w:val="en-US"/>
              </w:rPr>
              <w:t>)</w:t>
            </w:r>
          </w:p>
        </w:tc>
        <w:tc>
          <w:tcPr>
            <w:tcW w:w="1584" w:type="dxa"/>
          </w:tcPr>
          <w:p w14:paraId="7C89F3BF" w14:textId="34EA6034"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58</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339</w:t>
            </w:r>
            <w:r w:rsidRPr="00D44C9F">
              <w:rPr>
                <w:rFonts w:eastAsia="Arial Unicode MS"/>
                <w:color w:val="000000"/>
                <w:sz w:val="18"/>
                <w:szCs w:val="18"/>
                <w:cs/>
                <w:lang w:val="en-US"/>
              </w:rPr>
              <w:t>)</w:t>
            </w:r>
          </w:p>
        </w:tc>
      </w:tr>
      <w:tr w:rsidR="006338E4" w:rsidRPr="00D44C9F" w14:paraId="7FCC1B43" w14:textId="00FA66EA" w:rsidTr="0012428C">
        <w:tc>
          <w:tcPr>
            <w:tcW w:w="6300" w:type="dxa"/>
            <w:shd w:val="clear" w:color="auto" w:fill="auto"/>
          </w:tcPr>
          <w:p w14:paraId="5523B57B" w14:textId="77777777" w:rsidR="006338E4" w:rsidRPr="00D44C9F" w:rsidRDefault="006338E4" w:rsidP="00550365">
            <w:pPr>
              <w:spacing w:after="0" w:line="240" w:lineRule="auto"/>
              <w:ind w:left="-101"/>
              <w:jc w:val="both"/>
              <w:rPr>
                <w:rFonts w:eastAsia="Arial"/>
                <w:sz w:val="18"/>
                <w:szCs w:val="18"/>
                <w:u w:val="single"/>
                <w:lang w:eastAsia="en-GB"/>
              </w:rPr>
            </w:pPr>
          </w:p>
        </w:tc>
        <w:tc>
          <w:tcPr>
            <w:tcW w:w="1584" w:type="dxa"/>
            <w:tcBorders>
              <w:top w:val="single" w:sz="4" w:space="0" w:color="000000"/>
              <w:left w:val="nil"/>
              <w:bottom w:val="nil"/>
              <w:right w:val="nil"/>
            </w:tcBorders>
            <w:shd w:val="clear" w:color="auto" w:fill="auto"/>
          </w:tcPr>
          <w:p w14:paraId="55F60447"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13CF8966"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32270884" w14:textId="4E00F627" w:rsidTr="0012428C">
        <w:tc>
          <w:tcPr>
            <w:tcW w:w="6300" w:type="dxa"/>
            <w:shd w:val="clear" w:color="auto" w:fill="auto"/>
            <w:hideMark/>
          </w:tcPr>
          <w:p w14:paraId="543EE2AF" w14:textId="77777777" w:rsidR="006338E4" w:rsidRPr="00D44C9F" w:rsidRDefault="006338E4" w:rsidP="00550365">
            <w:pPr>
              <w:spacing w:after="0" w:line="240" w:lineRule="auto"/>
              <w:ind w:left="-101"/>
              <w:jc w:val="both"/>
              <w:rPr>
                <w:rFonts w:eastAsia="Arial"/>
                <w:sz w:val="18"/>
                <w:szCs w:val="18"/>
                <w:u w:val="single"/>
                <w:lang w:eastAsia="en-GB"/>
              </w:rPr>
            </w:pPr>
            <w:r w:rsidRPr="00D44C9F">
              <w:rPr>
                <w:rFonts w:eastAsia="Arial"/>
                <w:sz w:val="18"/>
                <w:szCs w:val="18"/>
                <w:lang w:eastAsia="en-GB"/>
              </w:rPr>
              <w:t>Net book amount</w:t>
            </w:r>
          </w:p>
        </w:tc>
        <w:tc>
          <w:tcPr>
            <w:tcW w:w="1584" w:type="dxa"/>
            <w:tcBorders>
              <w:top w:val="nil"/>
              <w:left w:val="nil"/>
              <w:bottom w:val="single" w:sz="4" w:space="0" w:color="000000"/>
              <w:right w:val="nil"/>
            </w:tcBorders>
            <w:shd w:val="clear" w:color="auto" w:fill="auto"/>
          </w:tcPr>
          <w:p w14:paraId="0B8B2B78" w14:textId="37758524" w:rsidR="006338E4"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29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413</w:t>
            </w:r>
          </w:p>
        </w:tc>
        <w:tc>
          <w:tcPr>
            <w:tcW w:w="1584" w:type="dxa"/>
            <w:tcBorders>
              <w:top w:val="nil"/>
              <w:left w:val="nil"/>
              <w:bottom w:val="single" w:sz="4" w:space="0" w:color="000000"/>
              <w:right w:val="nil"/>
            </w:tcBorders>
          </w:tcPr>
          <w:p w14:paraId="1B85D0A8" w14:textId="2D479564"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29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004</w:t>
            </w:r>
          </w:p>
        </w:tc>
      </w:tr>
      <w:tr w:rsidR="006338E4" w:rsidRPr="00D44C9F" w14:paraId="2FE395F8" w14:textId="347C4BB1" w:rsidTr="0012428C">
        <w:tc>
          <w:tcPr>
            <w:tcW w:w="6300" w:type="dxa"/>
            <w:shd w:val="clear" w:color="auto" w:fill="auto"/>
          </w:tcPr>
          <w:p w14:paraId="1E7E7677" w14:textId="77777777" w:rsidR="006338E4" w:rsidRPr="00D44C9F"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749363C8"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2D196488"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18F18A9E" w14:textId="3F1A33CD" w:rsidTr="0012428C">
        <w:tc>
          <w:tcPr>
            <w:tcW w:w="6300" w:type="dxa"/>
            <w:shd w:val="clear" w:color="auto" w:fill="auto"/>
            <w:hideMark/>
          </w:tcPr>
          <w:p w14:paraId="302BB145" w14:textId="298B87DC" w:rsidR="006338E4" w:rsidRPr="00D44C9F" w:rsidRDefault="006338E4" w:rsidP="00550365">
            <w:pPr>
              <w:spacing w:after="0" w:line="240" w:lineRule="auto"/>
              <w:ind w:left="-101"/>
              <w:jc w:val="both"/>
              <w:rPr>
                <w:rFonts w:eastAsia="Arial"/>
                <w:b/>
                <w:sz w:val="18"/>
                <w:szCs w:val="18"/>
                <w:lang w:eastAsia="en-GB"/>
              </w:rPr>
            </w:pPr>
            <w:r w:rsidRPr="00D44C9F">
              <w:rPr>
                <w:rFonts w:eastAsia="Arial"/>
                <w:b/>
                <w:sz w:val="18"/>
                <w:szCs w:val="18"/>
                <w:lang w:eastAsia="en-GB"/>
              </w:rPr>
              <w:t xml:space="preserve">For the year ended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2020</w:t>
            </w:r>
          </w:p>
        </w:tc>
        <w:tc>
          <w:tcPr>
            <w:tcW w:w="1584" w:type="dxa"/>
            <w:shd w:val="clear" w:color="auto" w:fill="auto"/>
          </w:tcPr>
          <w:p w14:paraId="173C6029" w14:textId="3E4919A2" w:rsidR="006338E4" w:rsidRPr="00D44C9F" w:rsidRDefault="006338E4" w:rsidP="00550365">
            <w:pPr>
              <w:spacing w:after="0" w:line="240" w:lineRule="auto"/>
              <w:ind w:right="-72"/>
              <w:jc w:val="right"/>
              <w:rPr>
                <w:rFonts w:eastAsia="Arial"/>
                <w:b/>
                <w:sz w:val="18"/>
                <w:szCs w:val="18"/>
                <w:lang w:eastAsia="en-GB"/>
              </w:rPr>
            </w:pPr>
          </w:p>
        </w:tc>
        <w:tc>
          <w:tcPr>
            <w:tcW w:w="1584" w:type="dxa"/>
          </w:tcPr>
          <w:p w14:paraId="24D1620C"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38F78EF9" w14:textId="6216E0A1" w:rsidTr="0012428C">
        <w:tc>
          <w:tcPr>
            <w:tcW w:w="6300" w:type="dxa"/>
            <w:shd w:val="clear" w:color="auto" w:fill="auto"/>
            <w:hideMark/>
          </w:tcPr>
          <w:p w14:paraId="055F9B3B" w14:textId="77777777" w:rsidR="006338E4" w:rsidRPr="00D44C9F" w:rsidRDefault="006338E4" w:rsidP="00550365">
            <w:pPr>
              <w:spacing w:after="0" w:line="240" w:lineRule="auto"/>
              <w:ind w:left="-101"/>
              <w:jc w:val="both"/>
              <w:rPr>
                <w:rFonts w:eastAsia="Arial"/>
                <w:b/>
                <w:sz w:val="18"/>
                <w:szCs w:val="18"/>
                <w:lang w:eastAsia="en-GB"/>
              </w:rPr>
            </w:pPr>
            <w:r w:rsidRPr="00D44C9F">
              <w:rPr>
                <w:rFonts w:eastAsia="Arial"/>
                <w:sz w:val="18"/>
                <w:szCs w:val="18"/>
                <w:lang w:eastAsia="en-GB"/>
              </w:rPr>
              <w:t>Opening net book amount</w:t>
            </w:r>
          </w:p>
        </w:tc>
        <w:tc>
          <w:tcPr>
            <w:tcW w:w="1584" w:type="dxa"/>
            <w:shd w:val="clear" w:color="auto" w:fill="auto"/>
          </w:tcPr>
          <w:p w14:paraId="3FD2D304" w14:textId="27683B73"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413</w:t>
            </w:r>
          </w:p>
        </w:tc>
        <w:tc>
          <w:tcPr>
            <w:tcW w:w="1584" w:type="dxa"/>
          </w:tcPr>
          <w:p w14:paraId="37747A14" w14:textId="536D8BE6" w:rsidR="006338E4" w:rsidRPr="00D44C9F" w:rsidRDefault="00236E60" w:rsidP="00550365">
            <w:pPr>
              <w:spacing w:after="0" w:line="240" w:lineRule="auto"/>
              <w:ind w:right="-72"/>
              <w:jc w:val="right"/>
              <w:rPr>
                <w:rFonts w:eastAsia="Arial Unicode MS"/>
                <w:color w:val="000000"/>
                <w:sz w:val="18"/>
                <w:szCs w:val="18"/>
                <w:lang w:bidi="ar-SA"/>
              </w:rPr>
            </w:pPr>
            <w:r w:rsidRPr="00236E60">
              <w:rPr>
                <w:sz w:val="18"/>
                <w:szCs w:val="18"/>
              </w:rPr>
              <w:t>29</w:t>
            </w:r>
            <w:r w:rsidR="006338E4" w:rsidRPr="00D44C9F">
              <w:rPr>
                <w:sz w:val="18"/>
                <w:szCs w:val="18"/>
                <w:lang w:val="en-US"/>
              </w:rPr>
              <w:t>,</w:t>
            </w:r>
            <w:r w:rsidRPr="00236E60">
              <w:rPr>
                <w:sz w:val="18"/>
                <w:szCs w:val="18"/>
              </w:rPr>
              <w:t>004</w:t>
            </w:r>
          </w:p>
        </w:tc>
      </w:tr>
      <w:tr w:rsidR="006338E4" w:rsidRPr="00D44C9F" w14:paraId="09DDB9B6" w14:textId="7E5B7EC4" w:rsidTr="0012428C">
        <w:tc>
          <w:tcPr>
            <w:tcW w:w="6300" w:type="dxa"/>
            <w:shd w:val="clear" w:color="auto" w:fill="auto"/>
            <w:hideMark/>
          </w:tcPr>
          <w:p w14:paraId="0C34C253" w14:textId="1B6C2A33"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Additions</w:t>
            </w:r>
          </w:p>
        </w:tc>
        <w:tc>
          <w:tcPr>
            <w:tcW w:w="1584" w:type="dxa"/>
            <w:shd w:val="clear" w:color="auto" w:fill="auto"/>
          </w:tcPr>
          <w:p w14:paraId="5F0F91CA" w14:textId="1BB6D261"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188</w:t>
            </w:r>
          </w:p>
        </w:tc>
        <w:tc>
          <w:tcPr>
            <w:tcW w:w="1584" w:type="dxa"/>
          </w:tcPr>
          <w:p w14:paraId="59C4EE83" w14:textId="381105C4"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2</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188</w:t>
            </w:r>
          </w:p>
        </w:tc>
      </w:tr>
      <w:tr w:rsidR="006338E4" w:rsidRPr="00D44C9F" w14:paraId="11AE65B0" w14:textId="08B30A4E" w:rsidTr="0012428C">
        <w:tc>
          <w:tcPr>
            <w:tcW w:w="6300" w:type="dxa"/>
            <w:shd w:val="clear" w:color="auto" w:fill="auto"/>
          </w:tcPr>
          <w:p w14:paraId="5B6A6850" w14:textId="668D5EA0"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Write-offs, net</w:t>
            </w:r>
          </w:p>
        </w:tc>
        <w:tc>
          <w:tcPr>
            <w:tcW w:w="1584" w:type="dxa"/>
            <w:tcBorders>
              <w:top w:val="nil"/>
              <w:left w:val="nil"/>
              <w:right w:val="nil"/>
            </w:tcBorders>
            <w:shd w:val="clear" w:color="auto" w:fill="auto"/>
          </w:tcPr>
          <w:p w14:paraId="1C30A81F" w14:textId="71E4B93B"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131</w:t>
            </w:r>
            <w:r w:rsidRPr="00D44C9F">
              <w:rPr>
                <w:rFonts w:eastAsia="Arial Unicode MS"/>
                <w:color w:val="000000"/>
                <w:sz w:val="18"/>
                <w:szCs w:val="18"/>
                <w:cs/>
                <w:lang w:val="en-US"/>
              </w:rPr>
              <w:t>)</w:t>
            </w:r>
          </w:p>
        </w:tc>
        <w:tc>
          <w:tcPr>
            <w:tcW w:w="1584" w:type="dxa"/>
            <w:tcBorders>
              <w:top w:val="nil"/>
              <w:left w:val="nil"/>
              <w:right w:val="nil"/>
            </w:tcBorders>
          </w:tcPr>
          <w:p w14:paraId="3BBA0107" w14:textId="7E962D10"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13</w:t>
            </w:r>
            <w:r w:rsidRPr="00D44C9F">
              <w:rPr>
                <w:rFonts w:eastAsia="Arial Unicode MS"/>
                <w:color w:val="000000"/>
                <w:sz w:val="18"/>
                <w:szCs w:val="18"/>
                <w:cs/>
                <w:lang w:val="en-US"/>
              </w:rPr>
              <w:t>)</w:t>
            </w:r>
          </w:p>
        </w:tc>
      </w:tr>
      <w:tr w:rsidR="006338E4" w:rsidRPr="00D44C9F" w14:paraId="5F9BCFC0" w14:textId="0CB716D4" w:rsidTr="0012428C">
        <w:tc>
          <w:tcPr>
            <w:tcW w:w="6300" w:type="dxa"/>
            <w:shd w:val="clear" w:color="auto" w:fill="auto"/>
            <w:hideMark/>
          </w:tcPr>
          <w:p w14:paraId="0669CF41" w14:textId="77777777"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Amortisation charge</w:t>
            </w:r>
          </w:p>
        </w:tc>
        <w:tc>
          <w:tcPr>
            <w:tcW w:w="1584" w:type="dxa"/>
            <w:tcBorders>
              <w:top w:val="nil"/>
              <w:left w:val="nil"/>
              <w:right w:val="nil"/>
            </w:tcBorders>
            <w:shd w:val="clear" w:color="auto" w:fill="auto"/>
          </w:tcPr>
          <w:p w14:paraId="2440A8E3" w14:textId="1E267F42" w:rsidR="006338E4" w:rsidRPr="00D44C9F" w:rsidRDefault="006338E4" w:rsidP="00550365">
            <w:pPr>
              <w:spacing w:after="0" w:line="240" w:lineRule="auto"/>
              <w:ind w:right="-72"/>
              <w:jc w:val="right"/>
              <w:rPr>
                <w:rFonts w:eastAsia="Arial"/>
                <w:b/>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665</w:t>
            </w:r>
            <w:r w:rsidRPr="00D44C9F">
              <w:rPr>
                <w:rFonts w:eastAsia="Arial Unicode MS"/>
                <w:color w:val="000000"/>
                <w:sz w:val="18"/>
                <w:szCs w:val="18"/>
                <w:cs/>
                <w:lang w:val="en-US"/>
              </w:rPr>
              <w:t>)</w:t>
            </w:r>
          </w:p>
        </w:tc>
        <w:tc>
          <w:tcPr>
            <w:tcW w:w="1584" w:type="dxa"/>
            <w:tcBorders>
              <w:top w:val="nil"/>
              <w:left w:val="nil"/>
              <w:right w:val="nil"/>
            </w:tcBorders>
          </w:tcPr>
          <w:p w14:paraId="7475EAE5" w14:textId="0A52CFA4"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12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430</w:t>
            </w:r>
            <w:r w:rsidRPr="00D44C9F">
              <w:rPr>
                <w:rFonts w:eastAsia="Arial Unicode MS"/>
                <w:color w:val="000000"/>
                <w:sz w:val="18"/>
                <w:szCs w:val="18"/>
                <w:cs/>
                <w:lang w:val="en-US"/>
              </w:rPr>
              <w:t>)</w:t>
            </w:r>
          </w:p>
        </w:tc>
      </w:tr>
      <w:tr w:rsidR="006338E4" w:rsidRPr="00D44C9F" w14:paraId="6F798B66" w14:textId="28378D5D" w:rsidTr="0012428C">
        <w:tc>
          <w:tcPr>
            <w:tcW w:w="6300" w:type="dxa"/>
            <w:shd w:val="clear" w:color="auto" w:fill="auto"/>
          </w:tcPr>
          <w:p w14:paraId="1A90742F" w14:textId="1974F4E0"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Exchange differences</w:t>
            </w:r>
          </w:p>
        </w:tc>
        <w:tc>
          <w:tcPr>
            <w:tcW w:w="1584" w:type="dxa"/>
            <w:tcBorders>
              <w:left w:val="nil"/>
              <w:bottom w:val="single" w:sz="4" w:space="0" w:color="000000"/>
              <w:right w:val="nil"/>
            </w:tcBorders>
            <w:shd w:val="clear" w:color="auto" w:fill="auto"/>
          </w:tcPr>
          <w:p w14:paraId="32C5F5F5" w14:textId="0CAA3389"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8</w:t>
            </w:r>
            <w:r w:rsidRPr="00D44C9F">
              <w:rPr>
                <w:rFonts w:eastAsia="Arial Unicode MS"/>
                <w:color w:val="000000"/>
                <w:sz w:val="18"/>
                <w:szCs w:val="18"/>
                <w:cs/>
                <w:lang w:val="en-US"/>
              </w:rPr>
              <w:t>)</w:t>
            </w:r>
          </w:p>
        </w:tc>
        <w:tc>
          <w:tcPr>
            <w:tcW w:w="1584" w:type="dxa"/>
            <w:tcBorders>
              <w:left w:val="nil"/>
              <w:bottom w:val="single" w:sz="4" w:space="0" w:color="000000"/>
              <w:right w:val="nil"/>
            </w:tcBorders>
          </w:tcPr>
          <w:p w14:paraId="1289FF65" w14:textId="56BE3246"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lang w:val="en-US"/>
              </w:rPr>
              <w:t>-</w:t>
            </w:r>
          </w:p>
        </w:tc>
      </w:tr>
      <w:tr w:rsidR="006338E4" w:rsidRPr="00D44C9F" w14:paraId="2FEFB2F8" w14:textId="378664A2" w:rsidTr="0012428C">
        <w:tc>
          <w:tcPr>
            <w:tcW w:w="6300" w:type="dxa"/>
            <w:shd w:val="clear" w:color="auto" w:fill="auto"/>
          </w:tcPr>
          <w:p w14:paraId="42B14399" w14:textId="77777777" w:rsidR="006338E4" w:rsidRPr="00D44C9F"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257B2398" w14:textId="380FA77C"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46C11618" w14:textId="0D54FBD4"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6FBAEE21" w14:textId="66DEFA6B" w:rsidTr="0012428C">
        <w:tc>
          <w:tcPr>
            <w:tcW w:w="6300" w:type="dxa"/>
            <w:shd w:val="clear" w:color="auto" w:fill="auto"/>
            <w:hideMark/>
          </w:tcPr>
          <w:p w14:paraId="19B1A000" w14:textId="77777777"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Closing net book amount</w:t>
            </w:r>
          </w:p>
        </w:tc>
        <w:tc>
          <w:tcPr>
            <w:tcW w:w="1584" w:type="dxa"/>
            <w:tcBorders>
              <w:top w:val="nil"/>
              <w:left w:val="nil"/>
              <w:bottom w:val="single" w:sz="4" w:space="0" w:color="000000"/>
              <w:right w:val="nil"/>
            </w:tcBorders>
            <w:shd w:val="clear" w:color="auto" w:fill="auto"/>
          </w:tcPr>
          <w:p w14:paraId="4E53D38D" w14:textId="1A7A1BC2" w:rsidR="006338E4"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797</w:t>
            </w:r>
          </w:p>
        </w:tc>
        <w:tc>
          <w:tcPr>
            <w:tcW w:w="1584" w:type="dxa"/>
            <w:tcBorders>
              <w:top w:val="nil"/>
              <w:left w:val="nil"/>
              <w:bottom w:val="single" w:sz="4" w:space="0" w:color="000000"/>
              <w:right w:val="nil"/>
            </w:tcBorders>
          </w:tcPr>
          <w:p w14:paraId="66CE84E3" w14:textId="42E5953E"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749</w:t>
            </w:r>
          </w:p>
        </w:tc>
      </w:tr>
      <w:tr w:rsidR="006338E4" w:rsidRPr="00D44C9F" w14:paraId="0F1856B8" w14:textId="2BDB8D7E" w:rsidTr="0012428C">
        <w:tc>
          <w:tcPr>
            <w:tcW w:w="6300" w:type="dxa"/>
            <w:shd w:val="clear" w:color="auto" w:fill="auto"/>
          </w:tcPr>
          <w:p w14:paraId="714E6411" w14:textId="77777777" w:rsidR="006338E4" w:rsidRPr="00D44C9F"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6761D895"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1C1A0719"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61A27359" w14:textId="62361BBE" w:rsidTr="0012428C">
        <w:tc>
          <w:tcPr>
            <w:tcW w:w="6300" w:type="dxa"/>
            <w:shd w:val="clear" w:color="auto" w:fill="auto"/>
            <w:hideMark/>
          </w:tcPr>
          <w:p w14:paraId="33C393E8" w14:textId="61A75677" w:rsidR="006338E4" w:rsidRPr="00D44C9F" w:rsidRDefault="006338E4" w:rsidP="00550365">
            <w:pPr>
              <w:spacing w:after="0" w:line="240" w:lineRule="auto"/>
              <w:ind w:left="-101"/>
              <w:jc w:val="both"/>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2020</w:t>
            </w:r>
          </w:p>
        </w:tc>
        <w:tc>
          <w:tcPr>
            <w:tcW w:w="1584" w:type="dxa"/>
            <w:shd w:val="clear" w:color="auto" w:fill="auto"/>
          </w:tcPr>
          <w:p w14:paraId="710DF48F"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Pr>
          <w:p w14:paraId="61182ED4" w14:textId="52272DA2"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7EB3C0DC" w14:textId="53337A00" w:rsidTr="003900AC">
        <w:tc>
          <w:tcPr>
            <w:tcW w:w="6300" w:type="dxa"/>
            <w:shd w:val="clear" w:color="auto" w:fill="auto"/>
            <w:hideMark/>
          </w:tcPr>
          <w:p w14:paraId="30300496" w14:textId="77777777" w:rsidR="006338E4" w:rsidRPr="00D44C9F" w:rsidRDefault="006338E4" w:rsidP="00550365">
            <w:pPr>
              <w:spacing w:after="0" w:line="240" w:lineRule="auto"/>
              <w:ind w:left="-101"/>
              <w:jc w:val="both"/>
              <w:rPr>
                <w:rFonts w:eastAsia="Arial"/>
                <w:b/>
                <w:sz w:val="18"/>
                <w:szCs w:val="18"/>
                <w:lang w:eastAsia="en-GB"/>
              </w:rPr>
            </w:pPr>
            <w:r w:rsidRPr="00D44C9F">
              <w:rPr>
                <w:rFonts w:eastAsia="Arial"/>
                <w:sz w:val="18"/>
                <w:szCs w:val="18"/>
                <w:lang w:eastAsia="en-GB"/>
              </w:rPr>
              <w:t xml:space="preserve">Cost </w:t>
            </w:r>
          </w:p>
        </w:tc>
        <w:tc>
          <w:tcPr>
            <w:tcW w:w="1584" w:type="dxa"/>
            <w:shd w:val="clear" w:color="auto" w:fill="auto"/>
          </w:tcPr>
          <w:p w14:paraId="3D2CAD82" w14:textId="6AA71F21"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90</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688</w:t>
            </w:r>
          </w:p>
        </w:tc>
        <w:tc>
          <w:tcPr>
            <w:tcW w:w="1584" w:type="dxa"/>
            <w:shd w:val="clear" w:color="auto" w:fill="auto"/>
          </w:tcPr>
          <w:p w14:paraId="029DDDAA" w14:textId="57D68A8B"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89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503</w:t>
            </w:r>
          </w:p>
        </w:tc>
      </w:tr>
      <w:tr w:rsidR="006338E4" w:rsidRPr="00D44C9F" w14:paraId="17C59FB5" w14:textId="355BFCCF" w:rsidTr="003900AC">
        <w:tc>
          <w:tcPr>
            <w:tcW w:w="6300" w:type="dxa"/>
            <w:shd w:val="clear" w:color="auto" w:fill="auto"/>
            <w:hideMark/>
          </w:tcPr>
          <w:p w14:paraId="50FAB115" w14:textId="0C658277"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4424D7">
              <w:rPr>
                <w:rFonts w:eastAsia="Arial"/>
                <w:sz w:val="18"/>
                <w:szCs w:val="18"/>
                <w:lang w:eastAsia="en-GB"/>
              </w:rPr>
              <w:t xml:space="preserve"> </w:t>
            </w:r>
            <w:r w:rsidRPr="00D44C9F">
              <w:rPr>
                <w:rFonts w:eastAsia="Arial"/>
                <w:sz w:val="18"/>
                <w:szCs w:val="18"/>
                <w:lang w:eastAsia="en-GB"/>
              </w:rPr>
              <w:t xml:space="preserve">Accumulated amortisation </w:t>
            </w:r>
          </w:p>
        </w:tc>
        <w:tc>
          <w:tcPr>
            <w:tcW w:w="1584" w:type="dxa"/>
            <w:shd w:val="clear" w:color="auto" w:fill="auto"/>
          </w:tcPr>
          <w:p w14:paraId="3C685875" w14:textId="4B1BDB45" w:rsidR="006338E4" w:rsidRPr="00D44C9F" w:rsidRDefault="006338E4" w:rsidP="00550365">
            <w:pPr>
              <w:spacing w:after="0" w:line="240" w:lineRule="auto"/>
              <w:ind w:right="-72"/>
              <w:jc w:val="right"/>
              <w:rPr>
                <w:rFonts w:eastAsia="Arial"/>
                <w:b/>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71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891</w:t>
            </w:r>
            <w:r w:rsidRPr="00D44C9F">
              <w:rPr>
                <w:rFonts w:eastAsia="Arial Unicode MS"/>
                <w:color w:val="000000"/>
                <w:sz w:val="18"/>
                <w:szCs w:val="18"/>
                <w:cs/>
                <w:lang w:val="en-US"/>
              </w:rPr>
              <w:t>)</w:t>
            </w:r>
          </w:p>
        </w:tc>
        <w:tc>
          <w:tcPr>
            <w:tcW w:w="1584" w:type="dxa"/>
            <w:shd w:val="clear" w:color="auto" w:fill="auto"/>
          </w:tcPr>
          <w:p w14:paraId="1FF72AE3" w14:textId="1ACA6A7D" w:rsidR="006338E4" w:rsidRPr="00D44C9F" w:rsidRDefault="006338E4" w:rsidP="00550365">
            <w:pPr>
              <w:spacing w:after="0" w:line="240" w:lineRule="auto"/>
              <w:ind w:right="-72"/>
              <w:jc w:val="right"/>
              <w:rPr>
                <w:rFonts w:eastAsia="Arial Unicode MS"/>
                <w:color w:val="000000"/>
                <w:sz w:val="18"/>
                <w:szCs w:val="18"/>
                <w:cs/>
                <w:lang w:val="en-US"/>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70</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754</w:t>
            </w:r>
            <w:r w:rsidRPr="00D44C9F">
              <w:rPr>
                <w:rFonts w:eastAsia="Arial Unicode MS"/>
                <w:color w:val="000000"/>
                <w:sz w:val="18"/>
                <w:szCs w:val="18"/>
                <w:cs/>
                <w:lang w:val="en-US"/>
              </w:rPr>
              <w:t>)</w:t>
            </w:r>
          </w:p>
        </w:tc>
      </w:tr>
      <w:tr w:rsidR="006338E4" w:rsidRPr="00D44C9F" w14:paraId="2D9853FB" w14:textId="4C4F537B" w:rsidTr="003900AC">
        <w:tc>
          <w:tcPr>
            <w:tcW w:w="6300" w:type="dxa"/>
            <w:shd w:val="clear" w:color="auto" w:fill="auto"/>
          </w:tcPr>
          <w:p w14:paraId="795E1B74" w14:textId="77777777" w:rsidR="006338E4" w:rsidRPr="00D44C9F"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2A5034A4"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55EF06FE" w14:textId="2913DBEE"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6B4D28C0" w14:textId="02EDEBA6" w:rsidTr="003900AC">
        <w:tc>
          <w:tcPr>
            <w:tcW w:w="6300" w:type="dxa"/>
            <w:shd w:val="clear" w:color="auto" w:fill="auto"/>
            <w:hideMark/>
          </w:tcPr>
          <w:p w14:paraId="47DA9ABA" w14:textId="77777777"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lang w:eastAsia="en-GB"/>
              </w:rPr>
              <w:t>Net book amount</w:t>
            </w:r>
          </w:p>
        </w:tc>
        <w:tc>
          <w:tcPr>
            <w:tcW w:w="1584" w:type="dxa"/>
            <w:tcBorders>
              <w:top w:val="nil"/>
              <w:left w:val="nil"/>
              <w:bottom w:val="single" w:sz="4" w:space="0" w:color="000000"/>
              <w:right w:val="nil"/>
            </w:tcBorders>
            <w:shd w:val="clear" w:color="auto" w:fill="auto"/>
          </w:tcPr>
          <w:p w14:paraId="286EA38B" w14:textId="54945E92" w:rsidR="006338E4"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797</w:t>
            </w:r>
          </w:p>
        </w:tc>
        <w:tc>
          <w:tcPr>
            <w:tcW w:w="1584" w:type="dxa"/>
            <w:tcBorders>
              <w:top w:val="nil"/>
              <w:left w:val="nil"/>
              <w:bottom w:val="single" w:sz="4" w:space="0" w:color="000000"/>
              <w:right w:val="nil"/>
            </w:tcBorders>
            <w:shd w:val="clear" w:color="auto" w:fill="auto"/>
          </w:tcPr>
          <w:p w14:paraId="797C3321" w14:textId="32B9247F" w:rsidR="006338E4" w:rsidRPr="00D44C9F" w:rsidRDefault="00236E60" w:rsidP="00550365">
            <w:pPr>
              <w:spacing w:after="0" w:line="240" w:lineRule="auto"/>
              <w:ind w:right="-72"/>
              <w:jc w:val="right"/>
              <w:rPr>
                <w:rFonts w:eastAsia="Arial Unicode MS"/>
                <w:color w:val="000000"/>
                <w:sz w:val="18"/>
                <w:szCs w:val="18"/>
                <w:lang w:bidi="ar-SA"/>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749</w:t>
            </w:r>
          </w:p>
        </w:tc>
      </w:tr>
      <w:tr w:rsidR="006338E4" w:rsidRPr="00D44C9F" w14:paraId="0A237C90" w14:textId="51A54EB6" w:rsidTr="0012428C">
        <w:tc>
          <w:tcPr>
            <w:tcW w:w="6300" w:type="dxa"/>
            <w:shd w:val="clear" w:color="auto" w:fill="auto"/>
          </w:tcPr>
          <w:p w14:paraId="0A212FFC" w14:textId="77777777" w:rsidR="006338E4" w:rsidRPr="00D44C9F"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363A8F1E"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3B09660D"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24F25798" w14:textId="47A4A84F" w:rsidTr="0012428C">
        <w:tc>
          <w:tcPr>
            <w:tcW w:w="6300" w:type="dxa"/>
            <w:shd w:val="clear" w:color="auto" w:fill="auto"/>
            <w:hideMark/>
          </w:tcPr>
          <w:p w14:paraId="399CBD8A" w14:textId="15CDA875" w:rsidR="006338E4" w:rsidRPr="00D44C9F" w:rsidRDefault="006338E4" w:rsidP="00550365">
            <w:pPr>
              <w:spacing w:after="0" w:line="240" w:lineRule="auto"/>
              <w:ind w:left="-101"/>
              <w:jc w:val="both"/>
              <w:rPr>
                <w:rFonts w:eastAsia="Arial"/>
                <w:b/>
                <w:sz w:val="18"/>
                <w:szCs w:val="18"/>
                <w:lang w:eastAsia="en-GB"/>
              </w:rPr>
            </w:pPr>
            <w:r w:rsidRPr="00D44C9F">
              <w:rPr>
                <w:rFonts w:eastAsia="Arial"/>
                <w:b/>
                <w:sz w:val="18"/>
                <w:szCs w:val="18"/>
                <w:lang w:eastAsia="en-GB"/>
              </w:rPr>
              <w:t xml:space="preserve">For the year ended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2021</w:t>
            </w:r>
          </w:p>
        </w:tc>
        <w:tc>
          <w:tcPr>
            <w:tcW w:w="1584" w:type="dxa"/>
            <w:shd w:val="clear" w:color="auto" w:fill="FAFAFA"/>
          </w:tcPr>
          <w:p w14:paraId="4D20200A"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shd w:val="clear" w:color="auto" w:fill="FAFAFA"/>
          </w:tcPr>
          <w:p w14:paraId="03071FB1" w14:textId="24F7E45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06775330" w14:textId="471BC5B3" w:rsidTr="0012428C">
        <w:tc>
          <w:tcPr>
            <w:tcW w:w="6300" w:type="dxa"/>
            <w:shd w:val="clear" w:color="auto" w:fill="auto"/>
            <w:hideMark/>
          </w:tcPr>
          <w:p w14:paraId="001716AC" w14:textId="77777777"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Opening net book amount</w:t>
            </w:r>
          </w:p>
        </w:tc>
        <w:tc>
          <w:tcPr>
            <w:tcW w:w="1584" w:type="dxa"/>
            <w:shd w:val="clear" w:color="auto" w:fill="FAFAFA"/>
          </w:tcPr>
          <w:p w14:paraId="10CD7DA8" w14:textId="0F944FB4"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797</w:t>
            </w:r>
          </w:p>
        </w:tc>
        <w:tc>
          <w:tcPr>
            <w:tcW w:w="1584" w:type="dxa"/>
            <w:shd w:val="clear" w:color="auto" w:fill="FAFAFA"/>
          </w:tcPr>
          <w:p w14:paraId="0E2CB20A" w14:textId="07B94FC1"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18</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749</w:t>
            </w:r>
          </w:p>
        </w:tc>
      </w:tr>
      <w:tr w:rsidR="006338E4" w:rsidRPr="00D44C9F" w14:paraId="56A6A42A" w14:textId="2C1382AF" w:rsidTr="0012428C">
        <w:tc>
          <w:tcPr>
            <w:tcW w:w="6300" w:type="dxa"/>
            <w:shd w:val="clear" w:color="auto" w:fill="auto"/>
            <w:hideMark/>
          </w:tcPr>
          <w:p w14:paraId="78D79869" w14:textId="77777777"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Additions</w:t>
            </w:r>
          </w:p>
        </w:tc>
        <w:tc>
          <w:tcPr>
            <w:tcW w:w="1584" w:type="dxa"/>
            <w:shd w:val="clear" w:color="auto" w:fill="FAFAFA"/>
          </w:tcPr>
          <w:p w14:paraId="01FEF9E5" w14:textId="7F2ED46B"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739</w:t>
            </w:r>
          </w:p>
        </w:tc>
        <w:tc>
          <w:tcPr>
            <w:tcW w:w="1584" w:type="dxa"/>
            <w:shd w:val="clear" w:color="auto" w:fill="FAFAFA"/>
          </w:tcPr>
          <w:p w14:paraId="7B109889" w14:textId="5CDE935F"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715</w:t>
            </w:r>
          </w:p>
        </w:tc>
      </w:tr>
      <w:tr w:rsidR="006338E4" w:rsidRPr="00D44C9F" w14:paraId="3BD0148F" w14:textId="4429BBAA" w:rsidTr="0012428C">
        <w:tc>
          <w:tcPr>
            <w:tcW w:w="6300" w:type="dxa"/>
            <w:shd w:val="clear" w:color="auto" w:fill="auto"/>
          </w:tcPr>
          <w:p w14:paraId="7BBF927F" w14:textId="425D3C09"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Write-offs, net</w:t>
            </w:r>
          </w:p>
        </w:tc>
        <w:tc>
          <w:tcPr>
            <w:tcW w:w="1584" w:type="dxa"/>
            <w:shd w:val="clear" w:color="auto" w:fill="FAFAFA"/>
          </w:tcPr>
          <w:p w14:paraId="7F640992" w14:textId="241E0584"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13</w:t>
            </w:r>
            <w:r w:rsidRPr="00D44C9F">
              <w:rPr>
                <w:rFonts w:eastAsia="Arial Unicode MS"/>
                <w:color w:val="000000"/>
                <w:sz w:val="18"/>
                <w:szCs w:val="18"/>
                <w:lang w:val="en-US" w:bidi="ar-SA"/>
              </w:rPr>
              <w:t>)</w:t>
            </w:r>
          </w:p>
        </w:tc>
        <w:tc>
          <w:tcPr>
            <w:tcW w:w="1584" w:type="dxa"/>
            <w:shd w:val="clear" w:color="auto" w:fill="FAFAFA"/>
          </w:tcPr>
          <w:p w14:paraId="395E9D22" w14:textId="57D246D7"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14</w:t>
            </w:r>
            <w:r w:rsidRPr="00D44C9F">
              <w:rPr>
                <w:rFonts w:eastAsia="Arial Unicode MS"/>
                <w:color w:val="000000"/>
                <w:sz w:val="18"/>
                <w:szCs w:val="18"/>
                <w:lang w:val="en-US" w:bidi="ar-SA"/>
              </w:rPr>
              <w:t>)</w:t>
            </w:r>
          </w:p>
        </w:tc>
      </w:tr>
      <w:tr w:rsidR="006338E4" w:rsidRPr="00D44C9F" w14:paraId="1DE7EBA1" w14:textId="015177F7" w:rsidTr="0012428C">
        <w:tc>
          <w:tcPr>
            <w:tcW w:w="6300" w:type="dxa"/>
            <w:shd w:val="clear" w:color="auto" w:fill="auto"/>
          </w:tcPr>
          <w:p w14:paraId="0B0E3825" w14:textId="1A9ADAD7"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Amortisation charge</w:t>
            </w:r>
          </w:p>
        </w:tc>
        <w:tc>
          <w:tcPr>
            <w:tcW w:w="1584" w:type="dxa"/>
            <w:shd w:val="clear" w:color="auto" w:fill="FAFAFA"/>
          </w:tcPr>
          <w:p w14:paraId="3B8CA6CD" w14:textId="553683A8"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770</w:t>
            </w:r>
            <w:r w:rsidRPr="00D44C9F">
              <w:rPr>
                <w:rFonts w:eastAsia="Arial Unicode MS"/>
                <w:color w:val="000000"/>
                <w:sz w:val="18"/>
                <w:szCs w:val="18"/>
                <w:lang w:val="en-US" w:bidi="ar-SA"/>
              </w:rPr>
              <w:t>)</w:t>
            </w:r>
          </w:p>
        </w:tc>
        <w:tc>
          <w:tcPr>
            <w:tcW w:w="1584" w:type="dxa"/>
            <w:shd w:val="clear" w:color="auto" w:fill="FAFAFA"/>
          </w:tcPr>
          <w:p w14:paraId="20531405" w14:textId="0194181C"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736</w:t>
            </w:r>
            <w:r w:rsidRPr="00D44C9F">
              <w:rPr>
                <w:rFonts w:eastAsia="Arial Unicode MS"/>
                <w:color w:val="000000"/>
                <w:sz w:val="18"/>
                <w:szCs w:val="18"/>
                <w:lang w:val="en-US" w:bidi="ar-SA"/>
              </w:rPr>
              <w:t>)</w:t>
            </w:r>
          </w:p>
        </w:tc>
      </w:tr>
      <w:tr w:rsidR="006338E4" w:rsidRPr="00D44C9F" w14:paraId="4628CCF8" w14:textId="53A1329E" w:rsidTr="0012428C">
        <w:tc>
          <w:tcPr>
            <w:tcW w:w="6300" w:type="dxa"/>
            <w:shd w:val="clear" w:color="auto" w:fill="auto"/>
          </w:tcPr>
          <w:p w14:paraId="2C65DABD" w14:textId="245C368D"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Exchange differences</w:t>
            </w:r>
          </w:p>
        </w:tc>
        <w:tc>
          <w:tcPr>
            <w:tcW w:w="1584" w:type="dxa"/>
            <w:shd w:val="clear" w:color="auto" w:fill="FAFAFA"/>
          </w:tcPr>
          <w:p w14:paraId="5A854805" w14:textId="21942E9E"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3</w:t>
            </w:r>
          </w:p>
        </w:tc>
        <w:tc>
          <w:tcPr>
            <w:tcW w:w="1584" w:type="dxa"/>
            <w:shd w:val="clear" w:color="auto" w:fill="FAFAFA"/>
          </w:tcPr>
          <w:p w14:paraId="160D903E" w14:textId="6C259C06"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r>
      <w:tr w:rsidR="006338E4" w:rsidRPr="00D44C9F" w14:paraId="70413E62" w14:textId="5CF4D1E6" w:rsidTr="0012428C">
        <w:tc>
          <w:tcPr>
            <w:tcW w:w="6300" w:type="dxa"/>
            <w:shd w:val="clear" w:color="auto" w:fill="auto"/>
          </w:tcPr>
          <w:p w14:paraId="32C39CCC" w14:textId="77777777" w:rsidR="006338E4" w:rsidRPr="00D44C9F" w:rsidRDefault="006338E4" w:rsidP="00550365">
            <w:pPr>
              <w:spacing w:after="0" w:line="240" w:lineRule="auto"/>
              <w:ind w:left="-101" w:firstLine="1"/>
              <w:jc w:val="both"/>
              <w:rPr>
                <w:rFonts w:eastAsia="Arial"/>
                <w:sz w:val="18"/>
                <w:szCs w:val="18"/>
                <w:lang w:eastAsia="en-GB"/>
              </w:rPr>
            </w:pPr>
          </w:p>
        </w:tc>
        <w:tc>
          <w:tcPr>
            <w:tcW w:w="1584" w:type="dxa"/>
            <w:tcBorders>
              <w:top w:val="single" w:sz="4" w:space="0" w:color="000000"/>
              <w:left w:val="nil"/>
              <w:bottom w:val="nil"/>
              <w:right w:val="nil"/>
            </w:tcBorders>
            <w:shd w:val="clear" w:color="auto" w:fill="FAFAFA"/>
          </w:tcPr>
          <w:p w14:paraId="15630179"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7A27227F"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7E2692EF" w14:textId="2C69E842" w:rsidTr="0012428C">
        <w:tc>
          <w:tcPr>
            <w:tcW w:w="6300" w:type="dxa"/>
            <w:shd w:val="clear" w:color="auto" w:fill="auto"/>
            <w:hideMark/>
          </w:tcPr>
          <w:p w14:paraId="12032D1E" w14:textId="77777777" w:rsidR="006338E4" w:rsidRPr="00D44C9F" w:rsidRDefault="006338E4" w:rsidP="00550365">
            <w:pPr>
              <w:spacing w:after="0" w:line="240" w:lineRule="auto"/>
              <w:ind w:left="-101" w:firstLine="1"/>
              <w:jc w:val="both"/>
              <w:rPr>
                <w:rFonts w:eastAsia="Arial"/>
                <w:sz w:val="18"/>
                <w:szCs w:val="18"/>
                <w:lang w:eastAsia="en-GB"/>
              </w:rPr>
            </w:pPr>
            <w:r w:rsidRPr="00D44C9F">
              <w:rPr>
                <w:rFonts w:eastAsia="Arial"/>
                <w:sz w:val="18"/>
                <w:szCs w:val="18"/>
                <w:lang w:eastAsia="en-GB"/>
              </w:rPr>
              <w:t>Closing net book amount</w:t>
            </w:r>
          </w:p>
        </w:tc>
        <w:tc>
          <w:tcPr>
            <w:tcW w:w="1584" w:type="dxa"/>
            <w:tcBorders>
              <w:top w:val="nil"/>
              <w:left w:val="nil"/>
              <w:bottom w:val="single" w:sz="4" w:space="0" w:color="000000"/>
              <w:right w:val="nil"/>
            </w:tcBorders>
            <w:shd w:val="clear" w:color="auto" w:fill="FAFAFA"/>
          </w:tcPr>
          <w:p w14:paraId="1EE68096" w14:textId="6B996E3F" w:rsidR="006338E4"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16</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756</w:t>
            </w:r>
          </w:p>
        </w:tc>
        <w:tc>
          <w:tcPr>
            <w:tcW w:w="1584" w:type="dxa"/>
            <w:tcBorders>
              <w:top w:val="nil"/>
              <w:left w:val="nil"/>
              <w:bottom w:val="single" w:sz="4" w:space="0" w:color="000000"/>
              <w:right w:val="nil"/>
            </w:tcBorders>
            <w:shd w:val="clear" w:color="auto" w:fill="FAFAFA"/>
          </w:tcPr>
          <w:p w14:paraId="5FFA49C9" w14:textId="169B8DD2"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16</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714</w:t>
            </w:r>
          </w:p>
        </w:tc>
      </w:tr>
      <w:tr w:rsidR="006338E4" w:rsidRPr="00D44C9F" w14:paraId="40DE3311" w14:textId="79A137F5" w:rsidTr="0012428C">
        <w:tc>
          <w:tcPr>
            <w:tcW w:w="6300" w:type="dxa"/>
            <w:shd w:val="clear" w:color="auto" w:fill="auto"/>
          </w:tcPr>
          <w:p w14:paraId="28DFDA5B" w14:textId="77777777" w:rsidR="006338E4" w:rsidRPr="00D44C9F"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2EC88E88"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75D40926" w14:textId="0413A58B"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26E12685" w14:textId="6A3B7B7C" w:rsidTr="0012428C">
        <w:tc>
          <w:tcPr>
            <w:tcW w:w="6300" w:type="dxa"/>
            <w:shd w:val="clear" w:color="auto" w:fill="auto"/>
            <w:hideMark/>
          </w:tcPr>
          <w:p w14:paraId="2759E05B" w14:textId="756BC498" w:rsidR="006338E4" w:rsidRPr="00D44C9F" w:rsidRDefault="006338E4" w:rsidP="00550365">
            <w:pPr>
              <w:spacing w:after="0" w:line="240" w:lineRule="auto"/>
              <w:ind w:left="-101"/>
              <w:jc w:val="both"/>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2021</w:t>
            </w:r>
          </w:p>
        </w:tc>
        <w:tc>
          <w:tcPr>
            <w:tcW w:w="1584" w:type="dxa"/>
            <w:shd w:val="clear" w:color="auto" w:fill="FAFAFA"/>
          </w:tcPr>
          <w:p w14:paraId="3E00B9FB"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shd w:val="clear" w:color="auto" w:fill="FAFAFA"/>
          </w:tcPr>
          <w:p w14:paraId="7D3B6FD8" w14:textId="00C267E4"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3051063E" w14:textId="389871D1" w:rsidTr="0012428C">
        <w:tc>
          <w:tcPr>
            <w:tcW w:w="6300" w:type="dxa"/>
            <w:shd w:val="clear" w:color="auto" w:fill="auto"/>
            <w:hideMark/>
          </w:tcPr>
          <w:p w14:paraId="268F9389" w14:textId="77777777" w:rsidR="006338E4" w:rsidRPr="00D44C9F" w:rsidRDefault="006338E4" w:rsidP="00550365">
            <w:pPr>
              <w:spacing w:after="0" w:line="240" w:lineRule="auto"/>
              <w:ind w:left="-101"/>
              <w:jc w:val="both"/>
              <w:rPr>
                <w:rFonts w:eastAsia="Arial"/>
                <w:b/>
                <w:sz w:val="18"/>
                <w:szCs w:val="18"/>
                <w:lang w:eastAsia="en-GB"/>
              </w:rPr>
            </w:pPr>
            <w:r w:rsidRPr="00D44C9F">
              <w:rPr>
                <w:rFonts w:eastAsia="Arial"/>
                <w:sz w:val="18"/>
                <w:szCs w:val="18"/>
                <w:lang w:eastAsia="en-GB"/>
              </w:rPr>
              <w:t xml:space="preserve">Cost </w:t>
            </w:r>
          </w:p>
        </w:tc>
        <w:tc>
          <w:tcPr>
            <w:tcW w:w="1584" w:type="dxa"/>
            <w:shd w:val="clear" w:color="auto" w:fill="FAFAFA"/>
          </w:tcPr>
          <w:p w14:paraId="6D1BB2BA" w14:textId="65804037" w:rsidR="006338E4" w:rsidRPr="00D44C9F" w:rsidRDefault="00236E60" w:rsidP="00550365">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100</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509</w:t>
            </w:r>
          </w:p>
        </w:tc>
        <w:tc>
          <w:tcPr>
            <w:tcW w:w="1584" w:type="dxa"/>
            <w:shd w:val="clear" w:color="auto" w:fill="FAFAFA"/>
          </w:tcPr>
          <w:p w14:paraId="3DE4F1C7" w14:textId="51072506"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99</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189</w:t>
            </w:r>
          </w:p>
        </w:tc>
      </w:tr>
      <w:tr w:rsidR="006338E4" w:rsidRPr="00D44C9F" w14:paraId="0D666CEF" w14:textId="52456DEB" w:rsidTr="0012428C">
        <w:tc>
          <w:tcPr>
            <w:tcW w:w="6300" w:type="dxa"/>
            <w:shd w:val="clear" w:color="auto" w:fill="auto"/>
            <w:hideMark/>
          </w:tcPr>
          <w:p w14:paraId="2F694CE5" w14:textId="302EBF16" w:rsidR="006338E4" w:rsidRPr="00D44C9F" w:rsidRDefault="006338E4" w:rsidP="00550365">
            <w:pPr>
              <w:spacing w:after="0" w:line="240" w:lineRule="auto"/>
              <w:ind w:left="-101"/>
              <w:jc w:val="both"/>
              <w:rPr>
                <w:rFonts w:eastAsia="Arial"/>
                <w:sz w:val="18"/>
                <w:szCs w:val="18"/>
                <w:lang w:eastAsia="en-GB"/>
              </w:rPr>
            </w:pPr>
            <w:r w:rsidRPr="00D44C9F">
              <w:rPr>
                <w:rFonts w:eastAsia="Arial"/>
                <w:sz w:val="18"/>
                <w:szCs w:val="18"/>
                <w:u w:val="single"/>
                <w:lang w:eastAsia="en-GB"/>
              </w:rPr>
              <w:t>Less</w:t>
            </w:r>
            <w:r w:rsidRPr="00D44C9F">
              <w:rPr>
                <w:rFonts w:eastAsia="Arial"/>
                <w:sz w:val="18"/>
                <w:szCs w:val="18"/>
                <w:lang w:eastAsia="en-GB"/>
              </w:rPr>
              <w:t xml:space="preserve"> </w:t>
            </w:r>
            <w:r w:rsidR="004424D7">
              <w:rPr>
                <w:rFonts w:eastAsia="Arial"/>
                <w:sz w:val="18"/>
                <w:szCs w:val="18"/>
                <w:lang w:eastAsia="en-GB"/>
              </w:rPr>
              <w:t xml:space="preserve"> </w:t>
            </w:r>
            <w:r w:rsidRPr="00D44C9F">
              <w:rPr>
                <w:rFonts w:eastAsia="Arial"/>
                <w:sz w:val="18"/>
                <w:szCs w:val="18"/>
                <w:lang w:eastAsia="en-GB"/>
              </w:rPr>
              <w:t xml:space="preserve">Accumulated amortisation </w:t>
            </w:r>
          </w:p>
        </w:tc>
        <w:tc>
          <w:tcPr>
            <w:tcW w:w="1584" w:type="dxa"/>
            <w:shd w:val="clear" w:color="auto" w:fill="FAFAFA"/>
          </w:tcPr>
          <w:p w14:paraId="75B7B4E5" w14:textId="3B878FC0" w:rsidR="006338E4" w:rsidRPr="00D44C9F" w:rsidRDefault="006338E4" w:rsidP="00550365">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83</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753</w:t>
            </w:r>
            <w:r w:rsidRPr="00D44C9F">
              <w:rPr>
                <w:rFonts w:eastAsia="Arial Unicode MS"/>
                <w:color w:val="000000"/>
                <w:sz w:val="18"/>
                <w:szCs w:val="18"/>
                <w:lang w:val="en-US" w:bidi="ar-SA"/>
              </w:rPr>
              <w:t>)</w:t>
            </w:r>
          </w:p>
        </w:tc>
        <w:tc>
          <w:tcPr>
            <w:tcW w:w="1584" w:type="dxa"/>
            <w:shd w:val="clear" w:color="auto" w:fill="FAFAFA"/>
          </w:tcPr>
          <w:p w14:paraId="3D8C163B" w14:textId="2671C3F9" w:rsidR="006338E4" w:rsidRPr="00D44C9F" w:rsidRDefault="006338E4" w:rsidP="00550365">
            <w:pPr>
              <w:spacing w:after="0" w:line="240"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82</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475</w:t>
            </w:r>
            <w:r w:rsidRPr="00D44C9F">
              <w:rPr>
                <w:rFonts w:eastAsia="Arial Unicode MS"/>
                <w:color w:val="000000"/>
                <w:sz w:val="18"/>
                <w:szCs w:val="18"/>
                <w:lang w:val="en-US" w:bidi="ar-SA"/>
              </w:rPr>
              <w:t>)</w:t>
            </w:r>
          </w:p>
        </w:tc>
      </w:tr>
      <w:tr w:rsidR="006338E4" w:rsidRPr="00D44C9F" w14:paraId="0DD2E18A" w14:textId="4C123F85" w:rsidTr="0012428C">
        <w:tc>
          <w:tcPr>
            <w:tcW w:w="6300" w:type="dxa"/>
            <w:shd w:val="clear" w:color="auto" w:fill="auto"/>
          </w:tcPr>
          <w:p w14:paraId="747C50CD" w14:textId="77777777" w:rsidR="006338E4" w:rsidRPr="00D44C9F" w:rsidRDefault="006338E4" w:rsidP="00550365">
            <w:pPr>
              <w:spacing w:after="0" w:line="240" w:lineRule="auto"/>
              <w:ind w:left="-101"/>
              <w:jc w:val="both"/>
              <w:rPr>
                <w:rFonts w:eastAsia="Arial"/>
                <w:sz w:val="18"/>
                <w:szCs w:val="18"/>
                <w:u w:val="single"/>
                <w:lang w:eastAsia="en-GB"/>
              </w:rPr>
            </w:pPr>
          </w:p>
        </w:tc>
        <w:tc>
          <w:tcPr>
            <w:tcW w:w="1584" w:type="dxa"/>
            <w:tcBorders>
              <w:top w:val="single" w:sz="4" w:space="0" w:color="000000"/>
              <w:left w:val="nil"/>
              <w:bottom w:val="nil"/>
              <w:right w:val="nil"/>
            </w:tcBorders>
            <w:shd w:val="clear" w:color="auto" w:fill="FAFAFA"/>
          </w:tcPr>
          <w:p w14:paraId="6034B74A" w14:textId="77777777" w:rsidR="006338E4" w:rsidRPr="00D44C9F"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51A8370D" w14:textId="77777777" w:rsidR="006338E4" w:rsidRPr="00D44C9F" w:rsidRDefault="006338E4" w:rsidP="00550365">
            <w:pPr>
              <w:spacing w:after="0" w:line="240" w:lineRule="auto"/>
              <w:ind w:right="-72"/>
              <w:jc w:val="right"/>
              <w:rPr>
                <w:rFonts w:eastAsia="Arial"/>
                <w:b/>
                <w:sz w:val="18"/>
                <w:szCs w:val="18"/>
                <w:lang w:eastAsia="en-GB"/>
              </w:rPr>
            </w:pPr>
          </w:p>
        </w:tc>
      </w:tr>
      <w:tr w:rsidR="006338E4" w:rsidRPr="00D44C9F" w14:paraId="31BF8053" w14:textId="08BB411C" w:rsidTr="0012428C">
        <w:tc>
          <w:tcPr>
            <w:tcW w:w="6300" w:type="dxa"/>
            <w:shd w:val="clear" w:color="auto" w:fill="auto"/>
            <w:hideMark/>
          </w:tcPr>
          <w:p w14:paraId="6E23153D" w14:textId="77777777" w:rsidR="006338E4" w:rsidRPr="00D44C9F" w:rsidRDefault="006338E4" w:rsidP="00550365">
            <w:pPr>
              <w:spacing w:after="0" w:line="240" w:lineRule="auto"/>
              <w:ind w:left="-101"/>
              <w:jc w:val="both"/>
              <w:rPr>
                <w:rFonts w:eastAsia="Arial"/>
                <w:sz w:val="18"/>
                <w:szCs w:val="18"/>
                <w:u w:val="single"/>
                <w:lang w:eastAsia="en-GB"/>
              </w:rPr>
            </w:pPr>
            <w:r w:rsidRPr="00D44C9F">
              <w:rPr>
                <w:rFonts w:eastAsia="Arial"/>
                <w:sz w:val="18"/>
                <w:szCs w:val="18"/>
                <w:lang w:eastAsia="en-GB"/>
              </w:rPr>
              <w:t>Net book amount</w:t>
            </w:r>
          </w:p>
        </w:tc>
        <w:tc>
          <w:tcPr>
            <w:tcW w:w="1584" w:type="dxa"/>
            <w:tcBorders>
              <w:top w:val="nil"/>
              <w:left w:val="nil"/>
              <w:bottom w:val="single" w:sz="4" w:space="0" w:color="000000"/>
              <w:right w:val="nil"/>
            </w:tcBorders>
            <w:shd w:val="clear" w:color="auto" w:fill="FAFAFA"/>
          </w:tcPr>
          <w:p w14:paraId="52F2C882" w14:textId="5FC9AE93" w:rsidR="006338E4" w:rsidRPr="00D44C9F" w:rsidRDefault="00236E60" w:rsidP="00550365">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16</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756</w:t>
            </w:r>
          </w:p>
        </w:tc>
        <w:tc>
          <w:tcPr>
            <w:tcW w:w="1584" w:type="dxa"/>
            <w:tcBorders>
              <w:top w:val="nil"/>
              <w:left w:val="nil"/>
              <w:bottom w:val="single" w:sz="4" w:space="0" w:color="000000"/>
              <w:right w:val="nil"/>
            </w:tcBorders>
            <w:shd w:val="clear" w:color="auto" w:fill="FAFAFA"/>
          </w:tcPr>
          <w:p w14:paraId="7AB7971E" w14:textId="112B34DF" w:rsidR="006338E4" w:rsidRPr="00D44C9F" w:rsidRDefault="00236E60" w:rsidP="00550365">
            <w:pPr>
              <w:spacing w:after="0" w:line="240"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16</w:t>
            </w:r>
            <w:r w:rsidR="006338E4" w:rsidRPr="00D44C9F">
              <w:rPr>
                <w:rFonts w:eastAsia="Arial Unicode MS"/>
                <w:color w:val="000000"/>
                <w:sz w:val="18"/>
                <w:szCs w:val="18"/>
                <w:lang w:val="en-US" w:bidi="ar-SA"/>
              </w:rPr>
              <w:t>,</w:t>
            </w:r>
            <w:r w:rsidRPr="00236E60">
              <w:rPr>
                <w:rFonts w:eastAsia="Arial Unicode MS"/>
                <w:color w:val="000000"/>
                <w:sz w:val="18"/>
                <w:szCs w:val="18"/>
                <w:lang w:bidi="ar-SA"/>
              </w:rPr>
              <w:t>714</w:t>
            </w:r>
          </w:p>
        </w:tc>
      </w:tr>
    </w:tbl>
    <w:p w14:paraId="294A4BCD" w14:textId="77777777" w:rsidR="009C2746" w:rsidRPr="00D44C9F" w:rsidRDefault="009C2746" w:rsidP="009C274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224AB60A" w14:textId="77777777" w:rsidR="009C2746" w:rsidRPr="00D44C9F" w:rsidRDefault="009C2746" w:rsidP="009C274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D44C9F">
        <w:rPr>
          <w:rFonts w:eastAsia="Arial"/>
          <w:sz w:val="18"/>
          <w:szCs w:val="18"/>
          <w:lang w:eastAsia="en-GB"/>
        </w:rPr>
        <w:t>Amortisation recognised in profit and loss that are related to intangible assets are as follows:</w:t>
      </w:r>
    </w:p>
    <w:p w14:paraId="27366AD0" w14:textId="4822A0E4" w:rsidR="009C2746" w:rsidRPr="00D44C9F" w:rsidRDefault="009C2746" w:rsidP="009C2746">
      <w:pPr>
        <w:spacing w:after="0" w:line="240" w:lineRule="auto"/>
        <w:jc w:val="both"/>
        <w:rPr>
          <w:rFonts w:eastAsia="Arial"/>
          <w:color w:val="DC6900"/>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9C2746" w:rsidRPr="00D44C9F" w14:paraId="7E6128F5" w14:textId="77777777" w:rsidTr="00C36190">
        <w:tc>
          <w:tcPr>
            <w:tcW w:w="3989" w:type="dxa"/>
            <w:tcBorders>
              <w:top w:val="nil"/>
              <w:left w:val="nil"/>
              <w:bottom w:val="nil"/>
              <w:right w:val="nil"/>
            </w:tcBorders>
          </w:tcPr>
          <w:p w14:paraId="6DAC647C" w14:textId="77777777" w:rsidR="009C2746" w:rsidRPr="00D44C9F" w:rsidRDefault="009C2746" w:rsidP="009C2746">
            <w:pPr>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0997C85C" w14:textId="77777777" w:rsidR="009C2746" w:rsidRPr="00D44C9F" w:rsidRDefault="009C2746" w:rsidP="009C2746">
            <w:pPr>
              <w:spacing w:after="0" w:line="256" w:lineRule="auto"/>
              <w:ind w:left="-40" w:right="-72"/>
              <w:jc w:val="center"/>
              <w:rPr>
                <w:rFonts w:eastAsia="Arial"/>
                <w:b/>
                <w:sz w:val="18"/>
                <w:szCs w:val="18"/>
                <w:lang w:eastAsia="en-GB"/>
              </w:rPr>
            </w:pPr>
            <w:r w:rsidRPr="00D44C9F">
              <w:rPr>
                <w:rFonts w:eastAsia="Arial"/>
                <w:b/>
                <w:sz w:val="18"/>
                <w:szCs w:val="18"/>
                <w:lang w:eastAsia="en-GB"/>
              </w:rPr>
              <w:t>Consolidated</w:t>
            </w:r>
          </w:p>
          <w:p w14:paraId="1EEE26B3" w14:textId="77777777" w:rsidR="009C2746" w:rsidRPr="00D44C9F" w:rsidRDefault="009C2746" w:rsidP="009C2746">
            <w:pPr>
              <w:spacing w:after="0" w:line="256"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314F5A20" w14:textId="77777777" w:rsidR="009C2746" w:rsidRPr="00D44C9F" w:rsidRDefault="009C2746" w:rsidP="009C2746">
            <w:pPr>
              <w:spacing w:after="0" w:line="256" w:lineRule="auto"/>
              <w:ind w:left="-40" w:right="-72"/>
              <w:jc w:val="center"/>
              <w:rPr>
                <w:rFonts w:eastAsia="Arial"/>
                <w:b/>
                <w:sz w:val="18"/>
                <w:szCs w:val="18"/>
                <w:lang w:eastAsia="en-GB"/>
              </w:rPr>
            </w:pPr>
            <w:r w:rsidRPr="00D44C9F">
              <w:rPr>
                <w:rFonts w:eastAsia="Arial"/>
                <w:b/>
                <w:sz w:val="18"/>
                <w:szCs w:val="18"/>
                <w:lang w:eastAsia="en-GB"/>
              </w:rPr>
              <w:t>Separate</w:t>
            </w:r>
          </w:p>
          <w:p w14:paraId="4C4140D6" w14:textId="77777777" w:rsidR="009C2746" w:rsidRPr="00D44C9F" w:rsidRDefault="009C2746" w:rsidP="009C2746">
            <w:pPr>
              <w:spacing w:after="0" w:line="256"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CF0937" w:rsidRPr="00D44C9F" w14:paraId="0D393BF7" w14:textId="77777777" w:rsidTr="00057C6A">
        <w:tc>
          <w:tcPr>
            <w:tcW w:w="3989" w:type="dxa"/>
            <w:tcBorders>
              <w:top w:val="nil"/>
              <w:left w:val="nil"/>
              <w:bottom w:val="nil"/>
              <w:right w:val="nil"/>
            </w:tcBorders>
          </w:tcPr>
          <w:p w14:paraId="706D2953" w14:textId="77777777" w:rsidR="00CF0937" w:rsidRPr="00D44C9F" w:rsidRDefault="00CF0937" w:rsidP="00CF0937">
            <w:pPr>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hideMark/>
          </w:tcPr>
          <w:p w14:paraId="26D74BC4" w14:textId="22C80B17" w:rsidR="00CF0937" w:rsidRPr="00D44C9F" w:rsidRDefault="00236E60" w:rsidP="00CF0937">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2C82665C" w14:textId="0969B4F2" w:rsidR="00CF0937" w:rsidRPr="00D44C9F" w:rsidRDefault="00236E60" w:rsidP="00CF0937">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219DAE31" w14:textId="40CB6A45" w:rsidR="00CF0937" w:rsidRPr="00D44C9F" w:rsidRDefault="00236E60" w:rsidP="00CF0937">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39304E51" w14:textId="029DE02E" w:rsidR="00CF0937" w:rsidRPr="00D44C9F" w:rsidRDefault="00236E60" w:rsidP="00CF0937">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r>
      <w:tr w:rsidR="00C36190" w:rsidRPr="00D44C9F" w14:paraId="7631F9D9" w14:textId="77777777" w:rsidTr="00057C6A">
        <w:tc>
          <w:tcPr>
            <w:tcW w:w="3989" w:type="dxa"/>
            <w:tcBorders>
              <w:top w:val="nil"/>
              <w:left w:val="nil"/>
              <w:bottom w:val="nil"/>
              <w:right w:val="nil"/>
            </w:tcBorders>
          </w:tcPr>
          <w:p w14:paraId="67BE3198" w14:textId="77777777" w:rsidR="00C36190" w:rsidRPr="00D44C9F" w:rsidRDefault="00C36190" w:rsidP="00C36190">
            <w:pPr>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06817D46" w14:textId="27317BED" w:rsidR="00C36190" w:rsidRPr="00D44C9F" w:rsidRDefault="00C36190" w:rsidP="00C36190">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30AF8CDF" w14:textId="76F7BB33" w:rsidR="00C36190" w:rsidRPr="00D44C9F" w:rsidRDefault="00C36190" w:rsidP="00C36190">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59BC0174" w14:textId="28E2B0C0" w:rsidR="00C36190" w:rsidRPr="00D44C9F" w:rsidRDefault="00C36190" w:rsidP="00C36190">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1C90B30F" w14:textId="691C8ED5" w:rsidR="00C36190" w:rsidRPr="00D44C9F" w:rsidRDefault="00C36190" w:rsidP="00C36190">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9C2746" w:rsidRPr="00D44C9F" w14:paraId="14BE67CF" w14:textId="77777777" w:rsidTr="00057C6A">
        <w:tc>
          <w:tcPr>
            <w:tcW w:w="3989" w:type="dxa"/>
            <w:tcBorders>
              <w:top w:val="nil"/>
              <w:left w:val="nil"/>
              <w:bottom w:val="nil"/>
              <w:right w:val="nil"/>
            </w:tcBorders>
            <w:vAlign w:val="bottom"/>
          </w:tcPr>
          <w:p w14:paraId="764AEAE5" w14:textId="77777777" w:rsidR="009C2746" w:rsidRPr="00D44C9F" w:rsidRDefault="009C2746" w:rsidP="009C2746">
            <w:pPr>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3225724" w14:textId="77777777" w:rsidR="009C2746" w:rsidRPr="00D44C9F" w:rsidRDefault="009C2746" w:rsidP="009C2746">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4775D4F9" w14:textId="77777777" w:rsidR="009C2746" w:rsidRPr="00D44C9F" w:rsidRDefault="009C2746" w:rsidP="009C2746">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E782695" w14:textId="77777777" w:rsidR="009C2746" w:rsidRPr="00D44C9F" w:rsidRDefault="009C2746" w:rsidP="009C2746">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326CD89A" w14:textId="77777777" w:rsidR="009C2746" w:rsidRPr="00D44C9F" w:rsidRDefault="009C2746" w:rsidP="009C2746">
            <w:pPr>
              <w:spacing w:after="0" w:line="256" w:lineRule="auto"/>
              <w:ind w:left="-40" w:right="-72"/>
              <w:jc w:val="right"/>
              <w:rPr>
                <w:rFonts w:eastAsia="Arial"/>
                <w:b/>
                <w:sz w:val="18"/>
                <w:szCs w:val="18"/>
                <w:lang w:eastAsia="en-GB"/>
              </w:rPr>
            </w:pPr>
          </w:p>
        </w:tc>
      </w:tr>
      <w:tr w:rsidR="00870C4E" w:rsidRPr="00D44C9F" w14:paraId="6DBB8D0B" w14:textId="77777777" w:rsidTr="00057C6A">
        <w:tc>
          <w:tcPr>
            <w:tcW w:w="3989" w:type="dxa"/>
            <w:tcBorders>
              <w:top w:val="nil"/>
              <w:left w:val="nil"/>
              <w:bottom w:val="nil"/>
              <w:right w:val="nil"/>
            </w:tcBorders>
            <w:hideMark/>
          </w:tcPr>
          <w:p w14:paraId="67A13E33" w14:textId="4B1DA1EE" w:rsidR="00870C4E" w:rsidRPr="00D44C9F" w:rsidRDefault="00D8185D" w:rsidP="00870C4E">
            <w:pPr>
              <w:spacing w:after="0" w:line="257" w:lineRule="auto"/>
              <w:ind w:left="-101"/>
              <w:jc w:val="both"/>
              <w:rPr>
                <w:rFonts w:eastAsia="Arial"/>
                <w:sz w:val="18"/>
                <w:szCs w:val="18"/>
                <w:lang w:eastAsia="en-GB"/>
              </w:rPr>
            </w:pPr>
            <w:r w:rsidRPr="00D44C9F">
              <w:rPr>
                <w:rFonts w:eastAsia="Arial"/>
                <w:sz w:val="18"/>
                <w:szCs w:val="18"/>
                <w:lang w:eastAsia="en-GB"/>
              </w:rPr>
              <w:t>Cost of sales</w:t>
            </w:r>
          </w:p>
        </w:tc>
        <w:tc>
          <w:tcPr>
            <w:tcW w:w="1368" w:type="dxa"/>
            <w:tcBorders>
              <w:top w:val="nil"/>
              <w:left w:val="nil"/>
              <w:bottom w:val="nil"/>
              <w:right w:val="nil"/>
            </w:tcBorders>
            <w:shd w:val="clear" w:color="auto" w:fill="FAFAFA"/>
          </w:tcPr>
          <w:p w14:paraId="2FDC07BD" w14:textId="7A7EF2B7"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493</w:t>
            </w:r>
          </w:p>
        </w:tc>
        <w:tc>
          <w:tcPr>
            <w:tcW w:w="1368" w:type="dxa"/>
            <w:tcBorders>
              <w:top w:val="nil"/>
              <w:left w:val="nil"/>
              <w:bottom w:val="nil"/>
              <w:right w:val="nil"/>
            </w:tcBorders>
          </w:tcPr>
          <w:p w14:paraId="2721B601" w14:textId="7D299054"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534</w:t>
            </w:r>
          </w:p>
        </w:tc>
        <w:tc>
          <w:tcPr>
            <w:tcW w:w="1368" w:type="dxa"/>
            <w:tcBorders>
              <w:top w:val="nil"/>
              <w:left w:val="nil"/>
              <w:bottom w:val="nil"/>
              <w:right w:val="nil"/>
            </w:tcBorders>
            <w:shd w:val="clear" w:color="auto" w:fill="FAFAFA"/>
          </w:tcPr>
          <w:p w14:paraId="534FFDC2" w14:textId="6E6D9B26"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493</w:t>
            </w:r>
          </w:p>
        </w:tc>
        <w:tc>
          <w:tcPr>
            <w:tcW w:w="1368" w:type="dxa"/>
            <w:tcBorders>
              <w:top w:val="nil"/>
              <w:left w:val="nil"/>
              <w:bottom w:val="nil"/>
              <w:right w:val="nil"/>
            </w:tcBorders>
          </w:tcPr>
          <w:p w14:paraId="3EC6DA90" w14:textId="2561EA51"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534</w:t>
            </w:r>
          </w:p>
        </w:tc>
      </w:tr>
      <w:tr w:rsidR="00870C4E" w:rsidRPr="00D44C9F" w14:paraId="670A9FD1" w14:textId="77777777" w:rsidTr="00057C6A">
        <w:tc>
          <w:tcPr>
            <w:tcW w:w="3989" w:type="dxa"/>
            <w:tcBorders>
              <w:top w:val="nil"/>
              <w:left w:val="nil"/>
              <w:bottom w:val="nil"/>
              <w:right w:val="nil"/>
            </w:tcBorders>
            <w:vAlign w:val="bottom"/>
            <w:hideMark/>
          </w:tcPr>
          <w:p w14:paraId="4F1ECAD1" w14:textId="61EDCD0D" w:rsidR="00870C4E" w:rsidRPr="00D44C9F" w:rsidRDefault="00D8185D" w:rsidP="00870C4E">
            <w:pPr>
              <w:spacing w:after="0" w:line="257" w:lineRule="auto"/>
              <w:ind w:left="-101"/>
              <w:jc w:val="both"/>
              <w:rPr>
                <w:rFonts w:eastAsia="Arial"/>
                <w:sz w:val="18"/>
                <w:szCs w:val="18"/>
                <w:lang w:eastAsia="en-GB"/>
              </w:rPr>
            </w:pPr>
            <w:r w:rsidRPr="00D44C9F">
              <w:rPr>
                <w:rFonts w:eastAsia="Arial"/>
                <w:sz w:val="18"/>
                <w:szCs w:val="18"/>
                <w:lang w:eastAsia="en-GB"/>
              </w:rPr>
              <w:t>Distribution cost</w:t>
            </w:r>
            <w:r w:rsidR="00AA06A4" w:rsidRPr="00D44C9F">
              <w:rPr>
                <w:rFonts w:eastAsia="Arial"/>
                <w:sz w:val="18"/>
                <w:szCs w:val="18"/>
                <w:lang w:eastAsia="en-GB"/>
              </w:rPr>
              <w:t>s</w:t>
            </w:r>
          </w:p>
        </w:tc>
        <w:tc>
          <w:tcPr>
            <w:tcW w:w="1368" w:type="dxa"/>
            <w:tcBorders>
              <w:top w:val="nil"/>
              <w:left w:val="nil"/>
              <w:bottom w:val="nil"/>
              <w:right w:val="nil"/>
            </w:tcBorders>
            <w:shd w:val="clear" w:color="auto" w:fill="FAFAFA"/>
          </w:tcPr>
          <w:p w14:paraId="6B579C73" w14:textId="7FF4C375"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147</w:t>
            </w:r>
          </w:p>
        </w:tc>
        <w:tc>
          <w:tcPr>
            <w:tcW w:w="1368" w:type="dxa"/>
            <w:tcBorders>
              <w:top w:val="nil"/>
              <w:left w:val="nil"/>
              <w:bottom w:val="nil"/>
              <w:right w:val="nil"/>
            </w:tcBorders>
          </w:tcPr>
          <w:p w14:paraId="1B19D088" w14:textId="5E4DF40F"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540</w:t>
            </w:r>
          </w:p>
        </w:tc>
        <w:tc>
          <w:tcPr>
            <w:tcW w:w="1368" w:type="dxa"/>
            <w:tcBorders>
              <w:top w:val="nil"/>
              <w:left w:val="nil"/>
              <w:bottom w:val="nil"/>
              <w:right w:val="nil"/>
            </w:tcBorders>
            <w:shd w:val="clear" w:color="auto" w:fill="FAFAFA"/>
          </w:tcPr>
          <w:p w14:paraId="4861A27C" w14:textId="3F630714"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113</w:t>
            </w:r>
          </w:p>
        </w:tc>
        <w:tc>
          <w:tcPr>
            <w:tcW w:w="1368" w:type="dxa"/>
            <w:tcBorders>
              <w:top w:val="nil"/>
              <w:left w:val="nil"/>
              <w:bottom w:val="nil"/>
              <w:right w:val="nil"/>
            </w:tcBorders>
          </w:tcPr>
          <w:p w14:paraId="64A347E9" w14:textId="560C3EBB"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305</w:t>
            </w:r>
          </w:p>
        </w:tc>
      </w:tr>
      <w:tr w:rsidR="00870C4E" w:rsidRPr="00D44C9F" w14:paraId="7B8A4CF8" w14:textId="77777777" w:rsidTr="00057C6A">
        <w:tc>
          <w:tcPr>
            <w:tcW w:w="3989" w:type="dxa"/>
            <w:tcBorders>
              <w:top w:val="nil"/>
              <w:left w:val="nil"/>
              <w:bottom w:val="nil"/>
              <w:right w:val="nil"/>
            </w:tcBorders>
            <w:vAlign w:val="bottom"/>
            <w:hideMark/>
          </w:tcPr>
          <w:p w14:paraId="1DA1FD87" w14:textId="76C47956" w:rsidR="00870C4E" w:rsidRPr="00D44C9F" w:rsidRDefault="00870C4E" w:rsidP="00870C4E">
            <w:pPr>
              <w:spacing w:after="0" w:line="257" w:lineRule="auto"/>
              <w:ind w:left="-101"/>
              <w:jc w:val="both"/>
              <w:rPr>
                <w:rFonts w:eastAsia="Arial"/>
                <w:sz w:val="18"/>
                <w:szCs w:val="18"/>
                <w:lang w:eastAsia="en-GB"/>
              </w:rPr>
            </w:pPr>
            <w:r w:rsidRPr="00D44C9F">
              <w:rPr>
                <w:rFonts w:eastAsia="Arial"/>
                <w:sz w:val="18"/>
                <w:szCs w:val="18"/>
                <w:lang w:eastAsia="en-GB"/>
              </w:rPr>
              <w:t>Administrative expense</w:t>
            </w:r>
            <w:r w:rsidR="00B32992" w:rsidRPr="00D44C9F">
              <w:rPr>
                <w:rFonts w:eastAsia="Arial"/>
                <w:sz w:val="18"/>
                <w:szCs w:val="18"/>
                <w:lang w:eastAsia="en-GB"/>
              </w:rPr>
              <w:t>s</w:t>
            </w:r>
          </w:p>
        </w:tc>
        <w:tc>
          <w:tcPr>
            <w:tcW w:w="1368" w:type="dxa"/>
            <w:tcBorders>
              <w:top w:val="nil"/>
              <w:left w:val="nil"/>
              <w:bottom w:val="single" w:sz="4" w:space="0" w:color="auto"/>
              <w:right w:val="nil"/>
            </w:tcBorders>
            <w:shd w:val="clear" w:color="auto" w:fill="FAFAFA"/>
          </w:tcPr>
          <w:p w14:paraId="6A87ED65" w14:textId="41C46D66"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11</w:t>
            </w:r>
            <w:r w:rsidR="00870C4E" w:rsidRPr="00D44C9F">
              <w:rPr>
                <w:rFonts w:eastAsia="Arial Unicode MS"/>
                <w:color w:val="000000"/>
                <w:sz w:val="18"/>
                <w:szCs w:val="18"/>
                <w:lang w:val="en-US" w:bidi="ar-SA"/>
              </w:rPr>
              <w:t>,</w:t>
            </w:r>
            <w:r w:rsidRPr="00236E60">
              <w:rPr>
                <w:rFonts w:eastAsia="Arial Unicode MS"/>
                <w:color w:val="000000"/>
                <w:sz w:val="18"/>
                <w:szCs w:val="18"/>
                <w:lang w:bidi="ar-SA"/>
              </w:rPr>
              <w:t>130</w:t>
            </w:r>
          </w:p>
        </w:tc>
        <w:tc>
          <w:tcPr>
            <w:tcW w:w="1368" w:type="dxa"/>
            <w:tcBorders>
              <w:top w:val="nil"/>
              <w:left w:val="nil"/>
              <w:bottom w:val="single" w:sz="4" w:space="0" w:color="auto"/>
              <w:right w:val="nil"/>
            </w:tcBorders>
          </w:tcPr>
          <w:p w14:paraId="7BAB3539" w14:textId="779FAB10"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11</w:t>
            </w:r>
            <w:r w:rsidR="00870C4E" w:rsidRPr="00D44C9F">
              <w:rPr>
                <w:rFonts w:eastAsia="Arial Unicode MS"/>
                <w:color w:val="000000"/>
                <w:sz w:val="18"/>
                <w:szCs w:val="18"/>
                <w:lang w:val="en-US" w:bidi="ar-SA"/>
              </w:rPr>
              <w:t>,</w:t>
            </w:r>
            <w:r w:rsidRPr="00236E60">
              <w:rPr>
                <w:rFonts w:eastAsia="Arial Unicode MS"/>
                <w:color w:val="000000"/>
                <w:sz w:val="18"/>
                <w:szCs w:val="18"/>
                <w:lang w:bidi="ar-SA"/>
              </w:rPr>
              <w:t>591</w:t>
            </w:r>
          </w:p>
        </w:tc>
        <w:tc>
          <w:tcPr>
            <w:tcW w:w="1368" w:type="dxa"/>
            <w:tcBorders>
              <w:top w:val="nil"/>
              <w:left w:val="nil"/>
              <w:bottom w:val="single" w:sz="4" w:space="0" w:color="auto"/>
              <w:right w:val="nil"/>
            </w:tcBorders>
            <w:shd w:val="clear" w:color="auto" w:fill="FAFAFA"/>
          </w:tcPr>
          <w:p w14:paraId="7225BD5F" w14:textId="1D904192"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11</w:t>
            </w:r>
            <w:r w:rsidR="00870C4E" w:rsidRPr="00D44C9F">
              <w:rPr>
                <w:rFonts w:eastAsia="Arial Unicode MS"/>
                <w:color w:val="000000"/>
                <w:sz w:val="18"/>
                <w:szCs w:val="18"/>
                <w:lang w:val="en-US" w:bidi="ar-SA"/>
              </w:rPr>
              <w:t>,</w:t>
            </w:r>
            <w:r w:rsidRPr="00236E60">
              <w:rPr>
                <w:rFonts w:eastAsia="Arial Unicode MS"/>
                <w:color w:val="000000"/>
                <w:sz w:val="18"/>
                <w:szCs w:val="18"/>
                <w:lang w:bidi="ar-SA"/>
              </w:rPr>
              <w:t>130</w:t>
            </w:r>
          </w:p>
        </w:tc>
        <w:tc>
          <w:tcPr>
            <w:tcW w:w="1368" w:type="dxa"/>
            <w:tcBorders>
              <w:top w:val="nil"/>
              <w:left w:val="nil"/>
              <w:bottom w:val="single" w:sz="4" w:space="0" w:color="auto"/>
              <w:right w:val="nil"/>
            </w:tcBorders>
          </w:tcPr>
          <w:p w14:paraId="2CDED47B" w14:textId="19B0CFDC"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11</w:t>
            </w:r>
            <w:r w:rsidR="00870C4E" w:rsidRPr="00D44C9F">
              <w:rPr>
                <w:rFonts w:eastAsia="Arial Unicode MS"/>
                <w:color w:val="000000"/>
                <w:sz w:val="18"/>
                <w:szCs w:val="18"/>
                <w:lang w:val="en-US" w:bidi="ar-SA"/>
              </w:rPr>
              <w:t>,</w:t>
            </w:r>
            <w:r w:rsidRPr="00236E60">
              <w:rPr>
                <w:rFonts w:eastAsia="Arial Unicode MS"/>
                <w:color w:val="000000"/>
                <w:sz w:val="18"/>
                <w:szCs w:val="18"/>
                <w:lang w:bidi="ar-SA"/>
              </w:rPr>
              <w:t>591</w:t>
            </w:r>
          </w:p>
        </w:tc>
      </w:tr>
      <w:tr w:rsidR="00F31C6E" w:rsidRPr="00D44C9F" w14:paraId="42D73D8F" w14:textId="77777777" w:rsidTr="00057C6A">
        <w:tc>
          <w:tcPr>
            <w:tcW w:w="3989" w:type="dxa"/>
            <w:tcBorders>
              <w:top w:val="nil"/>
              <w:left w:val="nil"/>
              <w:bottom w:val="nil"/>
              <w:right w:val="nil"/>
            </w:tcBorders>
            <w:vAlign w:val="bottom"/>
          </w:tcPr>
          <w:p w14:paraId="32E07F38" w14:textId="77777777" w:rsidR="00F31C6E" w:rsidRPr="00D44C9F" w:rsidRDefault="00F31C6E" w:rsidP="00870C4E">
            <w:pPr>
              <w:spacing w:after="0" w:line="257"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697D5C9C" w14:textId="77777777" w:rsidR="00F31C6E" w:rsidRPr="00D44C9F" w:rsidRDefault="00F31C6E" w:rsidP="00870C4E">
            <w:pPr>
              <w:spacing w:after="0" w:line="256" w:lineRule="auto"/>
              <w:ind w:left="-40" w:right="-72"/>
              <w:jc w:val="right"/>
              <w:rPr>
                <w:rFonts w:eastAsia="Arial Unicode MS"/>
                <w:color w:val="000000"/>
                <w:sz w:val="18"/>
                <w:szCs w:val="18"/>
                <w:lang w:val="en-US" w:bidi="ar-SA"/>
              </w:rPr>
            </w:pPr>
          </w:p>
        </w:tc>
        <w:tc>
          <w:tcPr>
            <w:tcW w:w="1368" w:type="dxa"/>
            <w:tcBorders>
              <w:top w:val="single" w:sz="4" w:space="0" w:color="auto"/>
              <w:left w:val="nil"/>
              <w:bottom w:val="nil"/>
              <w:right w:val="nil"/>
            </w:tcBorders>
          </w:tcPr>
          <w:p w14:paraId="0956C1A3" w14:textId="77777777" w:rsidR="00F31C6E" w:rsidRPr="00D44C9F" w:rsidRDefault="00F31C6E" w:rsidP="00870C4E">
            <w:pPr>
              <w:spacing w:after="0" w:line="256" w:lineRule="auto"/>
              <w:ind w:left="-40" w:right="-72"/>
              <w:jc w:val="right"/>
              <w:rPr>
                <w:rFonts w:eastAsia="Arial Unicode MS"/>
                <w:color w:val="000000"/>
                <w:sz w:val="18"/>
                <w:szCs w:val="18"/>
                <w:lang w:val="en-US" w:bidi="ar-SA"/>
              </w:rPr>
            </w:pPr>
          </w:p>
        </w:tc>
        <w:tc>
          <w:tcPr>
            <w:tcW w:w="1368" w:type="dxa"/>
            <w:tcBorders>
              <w:top w:val="single" w:sz="4" w:space="0" w:color="auto"/>
              <w:left w:val="nil"/>
              <w:bottom w:val="nil"/>
              <w:right w:val="nil"/>
            </w:tcBorders>
            <w:shd w:val="clear" w:color="auto" w:fill="FAFAFA"/>
          </w:tcPr>
          <w:p w14:paraId="604F5272" w14:textId="77777777" w:rsidR="00F31C6E" w:rsidRPr="00D44C9F" w:rsidRDefault="00F31C6E" w:rsidP="00870C4E">
            <w:pPr>
              <w:spacing w:after="0" w:line="256" w:lineRule="auto"/>
              <w:ind w:left="-40" w:right="-72"/>
              <w:jc w:val="right"/>
              <w:rPr>
                <w:rFonts w:eastAsia="Arial Unicode MS"/>
                <w:color w:val="000000"/>
                <w:sz w:val="18"/>
                <w:szCs w:val="18"/>
                <w:lang w:val="en-US" w:bidi="ar-SA"/>
              </w:rPr>
            </w:pPr>
          </w:p>
        </w:tc>
        <w:tc>
          <w:tcPr>
            <w:tcW w:w="1368" w:type="dxa"/>
            <w:tcBorders>
              <w:top w:val="single" w:sz="4" w:space="0" w:color="auto"/>
              <w:left w:val="nil"/>
              <w:bottom w:val="nil"/>
              <w:right w:val="nil"/>
            </w:tcBorders>
          </w:tcPr>
          <w:p w14:paraId="5E1ABD26" w14:textId="77777777" w:rsidR="00F31C6E" w:rsidRPr="00D44C9F" w:rsidRDefault="00F31C6E" w:rsidP="00870C4E">
            <w:pPr>
              <w:spacing w:after="0" w:line="256" w:lineRule="auto"/>
              <w:ind w:left="-40" w:right="-72"/>
              <w:jc w:val="right"/>
              <w:rPr>
                <w:rFonts w:eastAsia="Arial Unicode MS"/>
                <w:color w:val="000000"/>
                <w:sz w:val="18"/>
                <w:szCs w:val="18"/>
                <w:lang w:val="en-US" w:bidi="ar-SA"/>
              </w:rPr>
            </w:pPr>
          </w:p>
        </w:tc>
      </w:tr>
      <w:tr w:rsidR="00AA72E3" w:rsidRPr="00D44C9F" w14:paraId="0439DC14" w14:textId="77777777" w:rsidTr="00057C6A">
        <w:tc>
          <w:tcPr>
            <w:tcW w:w="3989" w:type="dxa"/>
            <w:tcBorders>
              <w:top w:val="nil"/>
              <w:left w:val="nil"/>
              <w:bottom w:val="nil"/>
              <w:right w:val="nil"/>
            </w:tcBorders>
            <w:vAlign w:val="bottom"/>
          </w:tcPr>
          <w:p w14:paraId="4D3207EE" w14:textId="77777777" w:rsidR="00AA72E3" w:rsidRPr="00D44C9F" w:rsidRDefault="00AA72E3" w:rsidP="00AA72E3">
            <w:pPr>
              <w:spacing w:after="0" w:line="257"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FAFAFA"/>
          </w:tcPr>
          <w:p w14:paraId="136711A0" w14:textId="0058A9E0" w:rsidR="00AA72E3" w:rsidRPr="00D44C9F" w:rsidRDefault="00236E60" w:rsidP="00AA72E3">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11</w:t>
            </w:r>
            <w:r w:rsidR="00AA72E3" w:rsidRPr="00D44C9F">
              <w:rPr>
                <w:rFonts w:eastAsia="Arial Unicode MS"/>
                <w:color w:val="000000"/>
                <w:sz w:val="18"/>
                <w:szCs w:val="18"/>
                <w:lang w:val="en-US" w:bidi="ar-SA"/>
              </w:rPr>
              <w:t>,</w:t>
            </w:r>
            <w:r w:rsidRPr="00236E60">
              <w:rPr>
                <w:rFonts w:eastAsia="Arial Unicode MS"/>
                <w:color w:val="000000"/>
                <w:sz w:val="18"/>
                <w:szCs w:val="18"/>
                <w:lang w:bidi="ar-SA"/>
              </w:rPr>
              <w:t>770</w:t>
            </w:r>
          </w:p>
        </w:tc>
        <w:tc>
          <w:tcPr>
            <w:tcW w:w="1368" w:type="dxa"/>
            <w:tcBorders>
              <w:top w:val="nil"/>
              <w:left w:val="nil"/>
              <w:bottom w:val="single" w:sz="4" w:space="0" w:color="auto"/>
              <w:right w:val="nil"/>
            </w:tcBorders>
          </w:tcPr>
          <w:p w14:paraId="741BEAA2" w14:textId="36BC6BEA" w:rsidR="00AA72E3" w:rsidRPr="00D44C9F" w:rsidRDefault="00236E60" w:rsidP="00AA72E3">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12</w:t>
            </w:r>
            <w:r w:rsidR="00AA72E3" w:rsidRPr="00D44C9F">
              <w:rPr>
                <w:rFonts w:eastAsia="Arial Unicode MS"/>
                <w:color w:val="000000"/>
                <w:sz w:val="18"/>
                <w:szCs w:val="18"/>
                <w:lang w:val="en-US" w:bidi="ar-SA"/>
              </w:rPr>
              <w:t>,</w:t>
            </w:r>
            <w:r w:rsidRPr="00236E60">
              <w:rPr>
                <w:rFonts w:eastAsia="Arial Unicode MS"/>
                <w:color w:val="000000"/>
                <w:sz w:val="18"/>
                <w:szCs w:val="18"/>
                <w:lang w:bidi="ar-SA"/>
              </w:rPr>
              <w:t>665</w:t>
            </w:r>
          </w:p>
        </w:tc>
        <w:tc>
          <w:tcPr>
            <w:tcW w:w="1368" w:type="dxa"/>
            <w:tcBorders>
              <w:top w:val="nil"/>
              <w:left w:val="nil"/>
              <w:bottom w:val="single" w:sz="4" w:space="0" w:color="auto"/>
              <w:right w:val="nil"/>
            </w:tcBorders>
            <w:shd w:val="clear" w:color="auto" w:fill="FAFAFA"/>
          </w:tcPr>
          <w:p w14:paraId="6E053BF0" w14:textId="27510615" w:rsidR="00AA72E3" w:rsidRPr="00D44C9F" w:rsidRDefault="00236E60" w:rsidP="00AA72E3">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11</w:t>
            </w:r>
            <w:r w:rsidR="00AA72E3" w:rsidRPr="00D44C9F">
              <w:rPr>
                <w:rFonts w:eastAsia="Arial Unicode MS"/>
                <w:color w:val="000000"/>
                <w:sz w:val="18"/>
                <w:szCs w:val="18"/>
                <w:lang w:val="en-US" w:bidi="ar-SA"/>
              </w:rPr>
              <w:t>,</w:t>
            </w:r>
            <w:r w:rsidRPr="00236E60">
              <w:rPr>
                <w:rFonts w:eastAsia="Arial Unicode MS"/>
                <w:color w:val="000000"/>
                <w:sz w:val="18"/>
                <w:szCs w:val="18"/>
                <w:lang w:bidi="ar-SA"/>
              </w:rPr>
              <w:t>736</w:t>
            </w:r>
          </w:p>
        </w:tc>
        <w:tc>
          <w:tcPr>
            <w:tcW w:w="1368" w:type="dxa"/>
            <w:tcBorders>
              <w:top w:val="nil"/>
              <w:left w:val="nil"/>
              <w:bottom w:val="single" w:sz="4" w:space="0" w:color="auto"/>
              <w:right w:val="nil"/>
            </w:tcBorders>
          </w:tcPr>
          <w:p w14:paraId="59D96663" w14:textId="71D48EE9" w:rsidR="00AA72E3" w:rsidRPr="00D44C9F" w:rsidRDefault="00236E60" w:rsidP="00AA72E3">
            <w:pPr>
              <w:spacing w:after="0" w:line="256" w:lineRule="auto"/>
              <w:ind w:left="-40" w:right="-72"/>
              <w:jc w:val="right"/>
              <w:rPr>
                <w:rFonts w:eastAsia="Arial Unicode MS"/>
                <w:color w:val="000000"/>
                <w:sz w:val="18"/>
                <w:szCs w:val="18"/>
                <w:lang w:val="en-US" w:bidi="ar-SA"/>
              </w:rPr>
            </w:pPr>
            <w:r w:rsidRPr="00236E60">
              <w:rPr>
                <w:rFonts w:eastAsia="Arial Unicode MS"/>
                <w:color w:val="000000"/>
                <w:sz w:val="18"/>
                <w:szCs w:val="18"/>
                <w:lang w:bidi="ar-SA"/>
              </w:rPr>
              <w:t>12</w:t>
            </w:r>
            <w:r w:rsidR="00AA72E3" w:rsidRPr="00D44C9F">
              <w:rPr>
                <w:rFonts w:eastAsia="Arial Unicode MS"/>
                <w:color w:val="000000"/>
                <w:sz w:val="18"/>
                <w:szCs w:val="18"/>
                <w:lang w:val="en-US" w:bidi="ar-SA"/>
              </w:rPr>
              <w:t>,</w:t>
            </w:r>
            <w:r w:rsidRPr="00236E60">
              <w:rPr>
                <w:rFonts w:eastAsia="Arial Unicode MS"/>
                <w:color w:val="000000"/>
                <w:sz w:val="18"/>
                <w:szCs w:val="18"/>
                <w:lang w:bidi="ar-SA"/>
              </w:rPr>
              <w:t>430</w:t>
            </w:r>
          </w:p>
        </w:tc>
      </w:tr>
    </w:tbl>
    <w:p w14:paraId="7557974B" w14:textId="4B716BDE" w:rsidR="008214D6" w:rsidRPr="00D44C9F" w:rsidRDefault="008214D6" w:rsidP="00AD2482">
      <w:pPr>
        <w:spacing w:after="0"/>
        <w:rPr>
          <w:sz w:val="18"/>
          <w:szCs w:val="18"/>
        </w:rPr>
      </w:pPr>
    </w:p>
    <w:p w14:paraId="5943FF22" w14:textId="7F7DF1CD" w:rsidR="00550365" w:rsidRPr="00D44C9F" w:rsidRDefault="00550365">
      <w:pPr>
        <w:rPr>
          <w:sz w:val="18"/>
          <w:szCs w:val="18"/>
        </w:rPr>
      </w:pPr>
      <w:r w:rsidRPr="00D44C9F">
        <w:rPr>
          <w:sz w:val="18"/>
          <w:szCs w:val="18"/>
        </w:rPr>
        <w:br w:type="page"/>
      </w:r>
    </w:p>
    <w:p w14:paraId="1DB24202" w14:textId="77777777" w:rsidR="0001163F" w:rsidRPr="00D44C9F" w:rsidRDefault="0001163F"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BB610F" w:rsidRPr="00D44C9F" w14:paraId="065B6E20" w14:textId="77777777" w:rsidTr="00F31C6E">
        <w:trPr>
          <w:trHeight w:val="386"/>
        </w:trPr>
        <w:tc>
          <w:tcPr>
            <w:tcW w:w="9463" w:type="dxa"/>
            <w:shd w:val="clear" w:color="auto" w:fill="8A9ED3"/>
            <w:vAlign w:val="center"/>
          </w:tcPr>
          <w:p w14:paraId="7B444D6E" w14:textId="6A97BFBF" w:rsidR="00BB610F"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19</w:t>
            </w:r>
            <w:r w:rsidR="00BB610F" w:rsidRPr="00D44C9F">
              <w:rPr>
                <w:rFonts w:eastAsia="Arial Unicode MS"/>
                <w:b/>
                <w:bCs/>
                <w:color w:val="FFFFFF" w:themeColor="background1"/>
                <w:sz w:val="18"/>
                <w:szCs w:val="18"/>
                <w:lang w:val="en-GB" w:bidi="th-TH"/>
              </w:rPr>
              <w:tab/>
            </w:r>
            <w:r w:rsidR="00BB610F" w:rsidRPr="00D44C9F">
              <w:rPr>
                <w:rFonts w:eastAsia="Times"/>
                <w:b/>
                <w:color w:val="FFFFFF"/>
                <w:sz w:val="18"/>
                <w:szCs w:val="18"/>
                <w:lang w:eastAsia="en-GB"/>
              </w:rPr>
              <w:t>Deferred income taxes</w:t>
            </w:r>
          </w:p>
        </w:tc>
      </w:tr>
    </w:tbl>
    <w:p w14:paraId="63E8F678" w14:textId="77777777" w:rsidR="00BB610F" w:rsidRPr="00D44C9F" w:rsidRDefault="00BB610F" w:rsidP="008214D6">
      <w:pPr>
        <w:spacing w:after="0" w:line="240" w:lineRule="auto"/>
        <w:jc w:val="both"/>
        <w:rPr>
          <w:rFonts w:eastAsia="Arial"/>
          <w:sz w:val="16"/>
          <w:szCs w:val="16"/>
          <w:lang w:eastAsia="en-GB"/>
        </w:rPr>
      </w:pPr>
    </w:p>
    <w:p w14:paraId="4C9CF965" w14:textId="77777777" w:rsidR="008214D6" w:rsidRPr="00D44C9F" w:rsidRDefault="008214D6" w:rsidP="008214D6">
      <w:pPr>
        <w:spacing w:after="0" w:line="240" w:lineRule="auto"/>
        <w:jc w:val="both"/>
        <w:rPr>
          <w:rFonts w:eastAsia="Arial"/>
          <w:sz w:val="18"/>
          <w:szCs w:val="18"/>
          <w:lang w:eastAsia="en-GB"/>
        </w:rPr>
      </w:pPr>
      <w:r w:rsidRPr="00D44C9F">
        <w:rPr>
          <w:rFonts w:eastAsia="Arial"/>
          <w:sz w:val="18"/>
          <w:szCs w:val="18"/>
          <w:lang w:eastAsia="en-GB"/>
        </w:rPr>
        <w:t>The analysis of deferred tax assets and deferred tax liabilities is as follows:</w:t>
      </w:r>
    </w:p>
    <w:p w14:paraId="3D188324" w14:textId="77777777" w:rsidR="008214D6" w:rsidRPr="00D44C9F" w:rsidRDefault="008214D6" w:rsidP="008214D6">
      <w:pPr>
        <w:spacing w:after="0" w:line="240" w:lineRule="auto"/>
        <w:jc w:val="both"/>
        <w:rPr>
          <w:rFonts w:eastAsia="Arial"/>
          <w:sz w:val="16"/>
          <w:szCs w:val="16"/>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8214D6" w:rsidRPr="00D44C9F" w14:paraId="456F6CB7" w14:textId="77777777" w:rsidTr="00057C6A">
        <w:tc>
          <w:tcPr>
            <w:tcW w:w="3989" w:type="dxa"/>
            <w:tcBorders>
              <w:top w:val="nil"/>
              <w:left w:val="nil"/>
              <w:bottom w:val="nil"/>
              <w:right w:val="nil"/>
            </w:tcBorders>
          </w:tcPr>
          <w:p w14:paraId="706BC1AF" w14:textId="77777777" w:rsidR="008214D6" w:rsidRPr="00D44C9F" w:rsidRDefault="008214D6" w:rsidP="008214D6">
            <w:pPr>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70F24CF5" w14:textId="77777777" w:rsidR="008214D6" w:rsidRPr="00D44C9F" w:rsidRDefault="008214D6" w:rsidP="008214D6">
            <w:pPr>
              <w:spacing w:after="0" w:line="256" w:lineRule="auto"/>
              <w:ind w:left="-40" w:right="-72"/>
              <w:jc w:val="center"/>
              <w:rPr>
                <w:rFonts w:eastAsia="Arial"/>
                <w:b/>
                <w:sz w:val="18"/>
                <w:szCs w:val="18"/>
                <w:lang w:eastAsia="en-GB"/>
              </w:rPr>
            </w:pPr>
            <w:r w:rsidRPr="00D44C9F">
              <w:rPr>
                <w:rFonts w:eastAsia="Arial"/>
                <w:b/>
                <w:sz w:val="18"/>
                <w:szCs w:val="18"/>
                <w:lang w:eastAsia="en-GB"/>
              </w:rPr>
              <w:t>Consolidated</w:t>
            </w:r>
          </w:p>
          <w:p w14:paraId="1A7F52E9" w14:textId="77777777" w:rsidR="008214D6" w:rsidRPr="00D44C9F" w:rsidRDefault="008214D6" w:rsidP="008214D6">
            <w:pPr>
              <w:spacing w:after="0" w:line="256"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219C6A85" w14:textId="77777777" w:rsidR="008214D6" w:rsidRPr="00D44C9F" w:rsidRDefault="008214D6" w:rsidP="008214D6">
            <w:pPr>
              <w:spacing w:after="0" w:line="256" w:lineRule="auto"/>
              <w:ind w:left="-40" w:right="-72"/>
              <w:jc w:val="center"/>
              <w:rPr>
                <w:rFonts w:eastAsia="Arial"/>
                <w:b/>
                <w:sz w:val="18"/>
                <w:szCs w:val="18"/>
                <w:lang w:eastAsia="en-GB"/>
              </w:rPr>
            </w:pPr>
            <w:r w:rsidRPr="00D44C9F">
              <w:rPr>
                <w:rFonts w:eastAsia="Arial"/>
                <w:b/>
                <w:sz w:val="18"/>
                <w:szCs w:val="18"/>
                <w:lang w:eastAsia="en-GB"/>
              </w:rPr>
              <w:t>Separate</w:t>
            </w:r>
          </w:p>
          <w:p w14:paraId="08AF3ACD" w14:textId="77777777" w:rsidR="008214D6" w:rsidRPr="00D44C9F" w:rsidRDefault="008214D6" w:rsidP="008214D6">
            <w:pPr>
              <w:spacing w:after="0" w:line="256"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4F274A" w:rsidRPr="00D44C9F" w14:paraId="7E728CBF" w14:textId="77777777" w:rsidTr="00057C6A">
        <w:tc>
          <w:tcPr>
            <w:tcW w:w="3989" w:type="dxa"/>
            <w:tcBorders>
              <w:top w:val="nil"/>
              <w:left w:val="nil"/>
              <w:bottom w:val="nil"/>
              <w:right w:val="nil"/>
            </w:tcBorders>
          </w:tcPr>
          <w:p w14:paraId="5EAA82B1" w14:textId="77777777" w:rsidR="004F274A" w:rsidRPr="00D44C9F" w:rsidRDefault="004F274A" w:rsidP="004F274A">
            <w:pPr>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hideMark/>
          </w:tcPr>
          <w:p w14:paraId="4E64B4D0" w14:textId="33D53D75" w:rsidR="004F274A" w:rsidRPr="00D44C9F" w:rsidRDefault="00236E60" w:rsidP="004F274A">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tcPr>
          <w:p w14:paraId="37656837" w14:textId="22FD86E7" w:rsidR="004F274A" w:rsidRPr="00D44C9F" w:rsidRDefault="00236E60" w:rsidP="004F274A">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485BE67D" w14:textId="43A93497" w:rsidR="004F274A" w:rsidRPr="00D44C9F" w:rsidRDefault="00236E60" w:rsidP="004F274A">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tcPr>
          <w:p w14:paraId="685E2306" w14:textId="71DD5DD0" w:rsidR="004F274A" w:rsidRPr="00D44C9F" w:rsidRDefault="00236E60" w:rsidP="004F274A">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r>
      <w:tr w:rsidR="007B4893" w:rsidRPr="00D44C9F" w14:paraId="215C384F" w14:textId="77777777" w:rsidTr="00057C6A">
        <w:tc>
          <w:tcPr>
            <w:tcW w:w="3989" w:type="dxa"/>
            <w:tcBorders>
              <w:top w:val="nil"/>
              <w:left w:val="nil"/>
              <w:bottom w:val="nil"/>
              <w:right w:val="nil"/>
            </w:tcBorders>
          </w:tcPr>
          <w:p w14:paraId="0B8E66FD" w14:textId="77777777" w:rsidR="007B4893" w:rsidRPr="00D44C9F" w:rsidRDefault="007B4893" w:rsidP="007B4893">
            <w:pPr>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7111A517" w14:textId="56789C77" w:rsidR="007B4893" w:rsidRPr="00D44C9F" w:rsidRDefault="007B4893" w:rsidP="007B4893">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4CF75180" w14:textId="21BD326D" w:rsidR="007B4893" w:rsidRPr="00D44C9F" w:rsidRDefault="007B4893" w:rsidP="007B4893">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46FE75F0" w14:textId="314EF4F4" w:rsidR="007B4893" w:rsidRPr="00D44C9F" w:rsidRDefault="007B4893" w:rsidP="007B4893">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hideMark/>
          </w:tcPr>
          <w:p w14:paraId="2AFF5B3F" w14:textId="0254AE17" w:rsidR="007B4893" w:rsidRPr="00D44C9F" w:rsidRDefault="007B4893" w:rsidP="007B4893">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8214D6" w:rsidRPr="00D44C9F" w14:paraId="5E3A2685" w14:textId="77777777" w:rsidTr="00057C6A">
        <w:tc>
          <w:tcPr>
            <w:tcW w:w="3989" w:type="dxa"/>
            <w:tcBorders>
              <w:top w:val="nil"/>
              <w:left w:val="nil"/>
              <w:bottom w:val="nil"/>
              <w:right w:val="nil"/>
            </w:tcBorders>
            <w:vAlign w:val="bottom"/>
          </w:tcPr>
          <w:p w14:paraId="69E8FFEB" w14:textId="77777777" w:rsidR="008214D6" w:rsidRPr="00D44C9F" w:rsidRDefault="008214D6" w:rsidP="008214D6">
            <w:pPr>
              <w:spacing w:after="0" w:line="256" w:lineRule="auto"/>
              <w:ind w:left="-72"/>
              <w:jc w:val="both"/>
              <w:rPr>
                <w:rFonts w:eastAsia="Arial"/>
                <w:sz w:val="16"/>
                <w:szCs w:val="16"/>
                <w:lang w:eastAsia="en-GB"/>
              </w:rPr>
            </w:pPr>
          </w:p>
        </w:tc>
        <w:tc>
          <w:tcPr>
            <w:tcW w:w="1368" w:type="dxa"/>
            <w:tcBorders>
              <w:top w:val="single" w:sz="4" w:space="0" w:color="000000"/>
              <w:left w:val="nil"/>
              <w:bottom w:val="nil"/>
              <w:right w:val="nil"/>
            </w:tcBorders>
            <w:shd w:val="clear" w:color="auto" w:fill="FAFAFA"/>
          </w:tcPr>
          <w:p w14:paraId="2AAED6AE" w14:textId="77777777" w:rsidR="008214D6" w:rsidRPr="00D44C9F" w:rsidRDefault="008214D6" w:rsidP="008214D6">
            <w:pPr>
              <w:spacing w:after="0" w:line="256" w:lineRule="auto"/>
              <w:ind w:left="-40" w:right="-72"/>
              <w:jc w:val="right"/>
              <w:rPr>
                <w:rFonts w:eastAsia="Arial"/>
                <w:b/>
                <w:sz w:val="16"/>
                <w:szCs w:val="16"/>
                <w:lang w:eastAsia="en-GB"/>
              </w:rPr>
            </w:pPr>
          </w:p>
        </w:tc>
        <w:tc>
          <w:tcPr>
            <w:tcW w:w="1368" w:type="dxa"/>
            <w:tcBorders>
              <w:top w:val="single" w:sz="4" w:space="0" w:color="000000"/>
              <w:left w:val="nil"/>
              <w:bottom w:val="nil"/>
              <w:right w:val="nil"/>
            </w:tcBorders>
          </w:tcPr>
          <w:p w14:paraId="106E91CD" w14:textId="77777777" w:rsidR="008214D6" w:rsidRPr="00D44C9F" w:rsidRDefault="008214D6" w:rsidP="008214D6">
            <w:pPr>
              <w:spacing w:after="0" w:line="256" w:lineRule="auto"/>
              <w:ind w:left="-40" w:right="-72"/>
              <w:jc w:val="right"/>
              <w:rPr>
                <w:rFonts w:eastAsia="Arial"/>
                <w:b/>
                <w:sz w:val="16"/>
                <w:szCs w:val="16"/>
                <w:lang w:eastAsia="en-GB"/>
              </w:rPr>
            </w:pPr>
          </w:p>
        </w:tc>
        <w:tc>
          <w:tcPr>
            <w:tcW w:w="1368" w:type="dxa"/>
            <w:tcBorders>
              <w:top w:val="single" w:sz="4" w:space="0" w:color="000000"/>
              <w:left w:val="nil"/>
              <w:bottom w:val="nil"/>
              <w:right w:val="nil"/>
            </w:tcBorders>
            <w:shd w:val="clear" w:color="auto" w:fill="FAFAFA"/>
          </w:tcPr>
          <w:p w14:paraId="7CDC2EF9" w14:textId="77777777" w:rsidR="008214D6" w:rsidRPr="00D44C9F" w:rsidRDefault="008214D6" w:rsidP="008214D6">
            <w:pPr>
              <w:spacing w:after="0" w:line="256" w:lineRule="auto"/>
              <w:ind w:left="-40" w:right="-72"/>
              <w:jc w:val="right"/>
              <w:rPr>
                <w:rFonts w:eastAsia="Arial"/>
                <w:b/>
                <w:sz w:val="16"/>
                <w:szCs w:val="16"/>
                <w:lang w:eastAsia="en-GB"/>
              </w:rPr>
            </w:pPr>
          </w:p>
        </w:tc>
        <w:tc>
          <w:tcPr>
            <w:tcW w:w="1370" w:type="dxa"/>
            <w:tcBorders>
              <w:top w:val="single" w:sz="4" w:space="0" w:color="000000"/>
              <w:left w:val="nil"/>
              <w:bottom w:val="nil"/>
              <w:right w:val="nil"/>
            </w:tcBorders>
          </w:tcPr>
          <w:p w14:paraId="26030DEE" w14:textId="77777777" w:rsidR="008214D6" w:rsidRPr="00D44C9F" w:rsidRDefault="008214D6" w:rsidP="008214D6">
            <w:pPr>
              <w:spacing w:after="0" w:line="256" w:lineRule="auto"/>
              <w:ind w:left="-40" w:right="-72"/>
              <w:jc w:val="right"/>
              <w:rPr>
                <w:rFonts w:eastAsia="Arial"/>
                <w:b/>
                <w:sz w:val="16"/>
                <w:szCs w:val="16"/>
                <w:lang w:eastAsia="en-GB"/>
              </w:rPr>
            </w:pPr>
          </w:p>
        </w:tc>
      </w:tr>
      <w:tr w:rsidR="00870C4E" w:rsidRPr="00D44C9F" w14:paraId="40FAB603" w14:textId="77777777" w:rsidTr="00057C6A">
        <w:tc>
          <w:tcPr>
            <w:tcW w:w="3989" w:type="dxa"/>
            <w:tcBorders>
              <w:top w:val="nil"/>
              <w:left w:val="nil"/>
              <w:bottom w:val="nil"/>
              <w:right w:val="nil"/>
            </w:tcBorders>
            <w:vAlign w:val="bottom"/>
            <w:hideMark/>
          </w:tcPr>
          <w:p w14:paraId="77E4ABF5" w14:textId="77777777" w:rsidR="00870C4E" w:rsidRPr="00D44C9F" w:rsidRDefault="00870C4E" w:rsidP="00870C4E">
            <w:pPr>
              <w:spacing w:after="0" w:line="257" w:lineRule="auto"/>
              <w:ind w:left="-101"/>
              <w:jc w:val="both"/>
              <w:rPr>
                <w:rFonts w:eastAsia="Arial"/>
                <w:bCs/>
                <w:sz w:val="18"/>
                <w:szCs w:val="18"/>
                <w:lang w:eastAsia="en-GB"/>
              </w:rPr>
            </w:pPr>
            <w:r w:rsidRPr="00D44C9F">
              <w:rPr>
                <w:rFonts w:eastAsia="Arial"/>
                <w:bCs/>
                <w:sz w:val="18"/>
                <w:szCs w:val="18"/>
                <w:lang w:eastAsia="en-GB"/>
              </w:rPr>
              <w:t>Deferred tax assets:</w:t>
            </w:r>
          </w:p>
        </w:tc>
        <w:tc>
          <w:tcPr>
            <w:tcW w:w="1368" w:type="dxa"/>
            <w:tcBorders>
              <w:top w:val="nil"/>
              <w:left w:val="nil"/>
              <w:bottom w:val="nil"/>
              <w:right w:val="nil"/>
            </w:tcBorders>
            <w:shd w:val="clear" w:color="auto" w:fill="FAFAFA"/>
          </w:tcPr>
          <w:p w14:paraId="1AA5C892" w14:textId="5EB1274C"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67</w:t>
            </w:r>
            <w:r w:rsidR="00870C4E" w:rsidRPr="00D44C9F">
              <w:rPr>
                <w:rFonts w:eastAsia="Arial"/>
                <w:sz w:val="18"/>
                <w:szCs w:val="18"/>
                <w:lang w:eastAsia="en-GB"/>
              </w:rPr>
              <w:t>,</w:t>
            </w:r>
            <w:r w:rsidRPr="00236E60">
              <w:rPr>
                <w:rFonts w:eastAsia="Arial"/>
                <w:sz w:val="18"/>
                <w:szCs w:val="18"/>
                <w:lang w:eastAsia="en-GB"/>
              </w:rPr>
              <w:t>961</w:t>
            </w:r>
          </w:p>
        </w:tc>
        <w:tc>
          <w:tcPr>
            <w:tcW w:w="1368" w:type="dxa"/>
            <w:tcBorders>
              <w:top w:val="nil"/>
              <w:left w:val="nil"/>
              <w:bottom w:val="nil"/>
              <w:right w:val="nil"/>
            </w:tcBorders>
          </w:tcPr>
          <w:p w14:paraId="650C5889" w14:textId="49276694"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55</w:t>
            </w:r>
            <w:r w:rsidR="00870C4E" w:rsidRPr="00D44C9F">
              <w:rPr>
                <w:rFonts w:eastAsia="Arial"/>
                <w:sz w:val="18"/>
                <w:szCs w:val="18"/>
                <w:lang w:eastAsia="en-GB"/>
              </w:rPr>
              <w:t>,</w:t>
            </w:r>
            <w:r w:rsidRPr="00236E60">
              <w:rPr>
                <w:rFonts w:eastAsia="Arial"/>
                <w:sz w:val="18"/>
                <w:szCs w:val="18"/>
                <w:lang w:eastAsia="en-GB"/>
              </w:rPr>
              <w:t>901</w:t>
            </w:r>
          </w:p>
        </w:tc>
        <w:tc>
          <w:tcPr>
            <w:tcW w:w="1368" w:type="dxa"/>
            <w:tcBorders>
              <w:top w:val="nil"/>
              <w:left w:val="nil"/>
              <w:bottom w:val="nil"/>
              <w:right w:val="nil"/>
            </w:tcBorders>
            <w:shd w:val="clear" w:color="auto" w:fill="FAFAFA"/>
          </w:tcPr>
          <w:p w14:paraId="25AD7542" w14:textId="1C28D7C0"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63</w:t>
            </w:r>
            <w:r w:rsidR="00870C4E" w:rsidRPr="00D44C9F">
              <w:rPr>
                <w:rFonts w:eastAsia="Arial"/>
                <w:sz w:val="18"/>
                <w:szCs w:val="18"/>
                <w:lang w:eastAsia="en-GB"/>
              </w:rPr>
              <w:t>,</w:t>
            </w:r>
            <w:r w:rsidRPr="00236E60">
              <w:rPr>
                <w:rFonts w:eastAsia="Arial"/>
                <w:sz w:val="18"/>
                <w:szCs w:val="18"/>
                <w:lang w:eastAsia="en-GB"/>
              </w:rPr>
              <w:t>727</w:t>
            </w:r>
          </w:p>
        </w:tc>
        <w:tc>
          <w:tcPr>
            <w:tcW w:w="1370" w:type="dxa"/>
            <w:tcBorders>
              <w:top w:val="nil"/>
              <w:left w:val="nil"/>
              <w:bottom w:val="nil"/>
              <w:right w:val="nil"/>
            </w:tcBorders>
          </w:tcPr>
          <w:p w14:paraId="0A7837A0" w14:textId="134339F0" w:rsidR="00870C4E" w:rsidRPr="00D44C9F" w:rsidRDefault="00236E60" w:rsidP="00870C4E">
            <w:pPr>
              <w:spacing w:after="0" w:line="256" w:lineRule="auto"/>
              <w:ind w:left="-40" w:right="-72"/>
              <w:jc w:val="right"/>
              <w:rPr>
                <w:rFonts w:eastAsia="Arial"/>
                <w:sz w:val="18"/>
                <w:szCs w:val="18"/>
                <w:lang w:eastAsia="en-GB"/>
              </w:rPr>
            </w:pPr>
            <w:r w:rsidRPr="00236E60">
              <w:rPr>
                <w:rFonts w:eastAsia="Arial"/>
                <w:sz w:val="18"/>
                <w:szCs w:val="18"/>
                <w:lang w:eastAsia="en-GB"/>
              </w:rPr>
              <w:t>53</w:t>
            </w:r>
            <w:r w:rsidR="00870C4E" w:rsidRPr="00D44C9F">
              <w:rPr>
                <w:rFonts w:eastAsia="Arial"/>
                <w:sz w:val="18"/>
                <w:szCs w:val="18"/>
                <w:lang w:eastAsia="en-GB"/>
              </w:rPr>
              <w:t>,</w:t>
            </w:r>
            <w:r w:rsidRPr="00236E60">
              <w:rPr>
                <w:rFonts w:eastAsia="Arial"/>
                <w:sz w:val="18"/>
                <w:szCs w:val="18"/>
                <w:lang w:eastAsia="en-GB"/>
              </w:rPr>
              <w:t>416</w:t>
            </w:r>
          </w:p>
        </w:tc>
      </w:tr>
      <w:tr w:rsidR="00870C4E" w:rsidRPr="00D44C9F" w14:paraId="0CD4BAC1" w14:textId="77777777" w:rsidTr="00057C6A">
        <w:tc>
          <w:tcPr>
            <w:tcW w:w="3989" w:type="dxa"/>
            <w:tcBorders>
              <w:top w:val="nil"/>
              <w:left w:val="nil"/>
              <w:bottom w:val="nil"/>
              <w:right w:val="nil"/>
            </w:tcBorders>
            <w:vAlign w:val="bottom"/>
            <w:hideMark/>
          </w:tcPr>
          <w:p w14:paraId="6D257677" w14:textId="77777777" w:rsidR="00870C4E" w:rsidRPr="00D44C9F" w:rsidRDefault="00870C4E" w:rsidP="00870C4E">
            <w:pPr>
              <w:spacing w:after="0" w:line="257" w:lineRule="auto"/>
              <w:ind w:left="-101"/>
              <w:jc w:val="both"/>
              <w:rPr>
                <w:rFonts w:eastAsia="Arial"/>
                <w:bCs/>
                <w:sz w:val="18"/>
                <w:szCs w:val="18"/>
                <w:lang w:eastAsia="en-GB"/>
              </w:rPr>
            </w:pPr>
            <w:r w:rsidRPr="00D44C9F">
              <w:rPr>
                <w:rFonts w:eastAsia="Arial"/>
                <w:bCs/>
                <w:sz w:val="18"/>
                <w:szCs w:val="18"/>
                <w:lang w:eastAsia="en-GB"/>
              </w:rPr>
              <w:t>Deferred tax liabilities:</w:t>
            </w:r>
          </w:p>
        </w:tc>
        <w:tc>
          <w:tcPr>
            <w:tcW w:w="1368" w:type="dxa"/>
            <w:tcBorders>
              <w:top w:val="nil"/>
              <w:left w:val="nil"/>
              <w:bottom w:val="nil"/>
              <w:right w:val="nil"/>
            </w:tcBorders>
            <w:shd w:val="clear" w:color="auto" w:fill="FAFAFA"/>
          </w:tcPr>
          <w:p w14:paraId="513EAA37" w14:textId="3826C35F" w:rsidR="00870C4E" w:rsidRPr="00D44C9F" w:rsidRDefault="00870C4E" w:rsidP="00870C4E">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68" w:type="dxa"/>
            <w:tcBorders>
              <w:top w:val="nil"/>
              <w:left w:val="nil"/>
              <w:bottom w:val="nil"/>
              <w:right w:val="nil"/>
            </w:tcBorders>
          </w:tcPr>
          <w:p w14:paraId="6C14EAE7" w14:textId="4221F31F" w:rsidR="00870C4E" w:rsidRPr="00D44C9F" w:rsidRDefault="00870C4E" w:rsidP="00870C4E">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68" w:type="dxa"/>
            <w:tcBorders>
              <w:top w:val="nil"/>
              <w:left w:val="nil"/>
              <w:bottom w:val="nil"/>
              <w:right w:val="nil"/>
            </w:tcBorders>
            <w:shd w:val="clear" w:color="auto" w:fill="FAFAFA"/>
          </w:tcPr>
          <w:p w14:paraId="79848179" w14:textId="2B78BD69" w:rsidR="00870C4E" w:rsidRPr="00D44C9F" w:rsidRDefault="00870C4E" w:rsidP="00870C4E">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70" w:type="dxa"/>
            <w:tcBorders>
              <w:top w:val="nil"/>
              <w:left w:val="nil"/>
              <w:bottom w:val="nil"/>
              <w:right w:val="nil"/>
            </w:tcBorders>
          </w:tcPr>
          <w:p w14:paraId="6B67EBFA" w14:textId="5207341E" w:rsidR="00870C4E" w:rsidRPr="00D44C9F" w:rsidRDefault="00870C4E" w:rsidP="00870C4E">
            <w:pPr>
              <w:spacing w:after="0" w:line="256" w:lineRule="auto"/>
              <w:ind w:left="-40" w:right="-72"/>
              <w:jc w:val="right"/>
              <w:rPr>
                <w:rFonts w:eastAsia="Arial"/>
                <w:sz w:val="18"/>
                <w:szCs w:val="18"/>
                <w:lang w:eastAsia="en-GB"/>
              </w:rPr>
            </w:pPr>
            <w:r w:rsidRPr="00D44C9F">
              <w:rPr>
                <w:rFonts w:eastAsia="Arial"/>
                <w:sz w:val="18"/>
                <w:szCs w:val="18"/>
                <w:lang w:eastAsia="en-GB"/>
              </w:rPr>
              <w:t>-</w:t>
            </w:r>
          </w:p>
        </w:tc>
      </w:tr>
      <w:tr w:rsidR="00870C4E" w:rsidRPr="00D44C9F" w14:paraId="1A83D985" w14:textId="77777777" w:rsidTr="00057C6A">
        <w:tc>
          <w:tcPr>
            <w:tcW w:w="3989" w:type="dxa"/>
            <w:tcBorders>
              <w:top w:val="nil"/>
              <w:left w:val="nil"/>
              <w:bottom w:val="nil"/>
              <w:right w:val="nil"/>
            </w:tcBorders>
            <w:vAlign w:val="bottom"/>
          </w:tcPr>
          <w:p w14:paraId="580D2500" w14:textId="77777777" w:rsidR="00870C4E" w:rsidRPr="00D44C9F" w:rsidRDefault="00870C4E" w:rsidP="00870C4E">
            <w:pPr>
              <w:spacing w:after="0" w:line="257" w:lineRule="auto"/>
              <w:ind w:left="-101"/>
              <w:jc w:val="both"/>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0B515542" w14:textId="77777777" w:rsidR="00870C4E" w:rsidRPr="00D44C9F" w:rsidRDefault="00870C4E" w:rsidP="00870C4E">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4A4079CD" w14:textId="77777777" w:rsidR="00870C4E" w:rsidRPr="00D44C9F" w:rsidRDefault="00870C4E" w:rsidP="00870C4E">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68D897D" w14:textId="77777777" w:rsidR="00870C4E" w:rsidRPr="00D44C9F" w:rsidRDefault="00870C4E" w:rsidP="00870C4E">
            <w:pPr>
              <w:spacing w:after="0" w:line="256"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tcPr>
          <w:p w14:paraId="1EE035FC" w14:textId="77777777" w:rsidR="00870C4E" w:rsidRPr="00D44C9F" w:rsidRDefault="00870C4E" w:rsidP="00870C4E">
            <w:pPr>
              <w:spacing w:after="0" w:line="256" w:lineRule="auto"/>
              <w:ind w:left="-40" w:right="-72"/>
              <w:jc w:val="right"/>
              <w:rPr>
                <w:rFonts w:eastAsia="Arial"/>
                <w:sz w:val="18"/>
                <w:szCs w:val="18"/>
                <w:lang w:eastAsia="en-GB"/>
              </w:rPr>
            </w:pPr>
          </w:p>
        </w:tc>
      </w:tr>
      <w:tr w:rsidR="00870C4E" w:rsidRPr="00D44C9F" w14:paraId="149425B1" w14:textId="77777777" w:rsidTr="00057C6A">
        <w:tc>
          <w:tcPr>
            <w:tcW w:w="3989" w:type="dxa"/>
            <w:tcBorders>
              <w:top w:val="nil"/>
              <w:left w:val="nil"/>
              <w:bottom w:val="nil"/>
              <w:right w:val="nil"/>
            </w:tcBorders>
            <w:hideMark/>
          </w:tcPr>
          <w:p w14:paraId="4F3C760B" w14:textId="273FD1E9" w:rsidR="00870C4E" w:rsidRPr="00D44C9F" w:rsidRDefault="00870C4E" w:rsidP="00870C4E">
            <w:pPr>
              <w:spacing w:after="0" w:line="257" w:lineRule="auto"/>
              <w:ind w:left="-101"/>
              <w:jc w:val="both"/>
              <w:rPr>
                <w:rFonts w:eastAsia="Arial"/>
                <w:bCs/>
                <w:sz w:val="18"/>
                <w:szCs w:val="18"/>
                <w:lang w:eastAsia="en-GB"/>
              </w:rPr>
            </w:pPr>
            <w:r w:rsidRPr="00D44C9F">
              <w:rPr>
                <w:rFonts w:eastAsia="Arial"/>
                <w:bCs/>
                <w:sz w:val="18"/>
                <w:szCs w:val="18"/>
                <w:lang w:eastAsia="en-GB"/>
              </w:rPr>
              <w:t>Deferred tax asset</w:t>
            </w:r>
            <w:r w:rsidR="003900AC">
              <w:rPr>
                <w:rFonts w:eastAsia="Arial"/>
                <w:bCs/>
                <w:sz w:val="18"/>
                <w:szCs w:val="18"/>
                <w:lang w:eastAsia="en-GB"/>
              </w:rPr>
              <w:t xml:space="preserve">s, </w:t>
            </w:r>
            <w:r w:rsidRPr="00D44C9F">
              <w:rPr>
                <w:rFonts w:eastAsia="Arial"/>
                <w:bCs/>
                <w:sz w:val="18"/>
                <w:szCs w:val="18"/>
                <w:lang w:eastAsia="en-GB"/>
              </w:rPr>
              <w:t>net</w:t>
            </w:r>
          </w:p>
        </w:tc>
        <w:tc>
          <w:tcPr>
            <w:tcW w:w="1368" w:type="dxa"/>
            <w:tcBorders>
              <w:top w:val="nil"/>
              <w:left w:val="nil"/>
              <w:bottom w:val="single" w:sz="4" w:space="0" w:color="000000"/>
              <w:right w:val="nil"/>
            </w:tcBorders>
            <w:shd w:val="clear" w:color="auto" w:fill="FAFAFA"/>
          </w:tcPr>
          <w:p w14:paraId="5D895CB6" w14:textId="480B252A" w:rsidR="00870C4E" w:rsidRPr="00D44C9F" w:rsidRDefault="00236E60" w:rsidP="00870C4E">
            <w:pPr>
              <w:spacing w:after="0" w:line="256" w:lineRule="auto"/>
              <w:ind w:left="-40" w:right="-72"/>
              <w:jc w:val="right"/>
              <w:rPr>
                <w:rFonts w:eastAsia="Arial"/>
                <w:bCs/>
                <w:sz w:val="18"/>
                <w:szCs w:val="18"/>
                <w:lang w:eastAsia="en-GB"/>
              </w:rPr>
            </w:pPr>
            <w:r w:rsidRPr="00236E60">
              <w:rPr>
                <w:rFonts w:eastAsia="Arial"/>
                <w:bCs/>
                <w:sz w:val="18"/>
                <w:szCs w:val="18"/>
                <w:lang w:eastAsia="en-GB"/>
              </w:rPr>
              <w:t>67</w:t>
            </w:r>
            <w:r w:rsidR="00870C4E" w:rsidRPr="00D44C9F">
              <w:rPr>
                <w:rFonts w:eastAsia="Arial"/>
                <w:bCs/>
                <w:sz w:val="18"/>
                <w:szCs w:val="18"/>
                <w:lang w:eastAsia="en-GB"/>
              </w:rPr>
              <w:t>,</w:t>
            </w:r>
            <w:r w:rsidRPr="00236E60">
              <w:rPr>
                <w:rFonts w:eastAsia="Arial"/>
                <w:bCs/>
                <w:sz w:val="18"/>
                <w:szCs w:val="18"/>
                <w:lang w:eastAsia="en-GB"/>
              </w:rPr>
              <w:t>961</w:t>
            </w:r>
          </w:p>
        </w:tc>
        <w:tc>
          <w:tcPr>
            <w:tcW w:w="1368" w:type="dxa"/>
            <w:tcBorders>
              <w:top w:val="nil"/>
              <w:left w:val="nil"/>
              <w:bottom w:val="single" w:sz="4" w:space="0" w:color="000000"/>
              <w:right w:val="nil"/>
            </w:tcBorders>
          </w:tcPr>
          <w:p w14:paraId="79B68E5A" w14:textId="2F0429B6" w:rsidR="00870C4E" w:rsidRPr="00D44C9F" w:rsidRDefault="00236E60" w:rsidP="00870C4E">
            <w:pPr>
              <w:spacing w:after="0" w:line="256" w:lineRule="auto"/>
              <w:ind w:left="-40" w:right="-72"/>
              <w:jc w:val="right"/>
              <w:rPr>
                <w:rFonts w:eastAsia="Arial"/>
                <w:bCs/>
                <w:sz w:val="18"/>
                <w:szCs w:val="18"/>
                <w:lang w:eastAsia="en-GB"/>
              </w:rPr>
            </w:pPr>
            <w:r w:rsidRPr="00236E60">
              <w:rPr>
                <w:rFonts w:eastAsia="Arial"/>
                <w:bCs/>
                <w:sz w:val="18"/>
                <w:szCs w:val="18"/>
                <w:lang w:eastAsia="en-GB"/>
              </w:rPr>
              <w:t>55</w:t>
            </w:r>
            <w:r w:rsidR="00870C4E" w:rsidRPr="00D44C9F">
              <w:rPr>
                <w:rFonts w:eastAsia="Arial"/>
                <w:bCs/>
                <w:sz w:val="18"/>
                <w:szCs w:val="18"/>
                <w:lang w:eastAsia="en-GB"/>
              </w:rPr>
              <w:t>,</w:t>
            </w:r>
            <w:r w:rsidRPr="00236E60">
              <w:rPr>
                <w:rFonts w:eastAsia="Arial"/>
                <w:bCs/>
                <w:sz w:val="18"/>
                <w:szCs w:val="18"/>
                <w:lang w:eastAsia="en-GB"/>
              </w:rPr>
              <w:t>901</w:t>
            </w:r>
          </w:p>
        </w:tc>
        <w:tc>
          <w:tcPr>
            <w:tcW w:w="1368" w:type="dxa"/>
            <w:tcBorders>
              <w:top w:val="nil"/>
              <w:left w:val="nil"/>
              <w:bottom w:val="single" w:sz="4" w:space="0" w:color="000000"/>
              <w:right w:val="nil"/>
            </w:tcBorders>
            <w:shd w:val="clear" w:color="auto" w:fill="FAFAFA"/>
          </w:tcPr>
          <w:p w14:paraId="6B800389" w14:textId="4FA03AA0" w:rsidR="00870C4E" w:rsidRPr="00D44C9F" w:rsidRDefault="00236E60" w:rsidP="00870C4E">
            <w:pPr>
              <w:spacing w:after="0" w:line="256" w:lineRule="auto"/>
              <w:ind w:left="-40" w:right="-72"/>
              <w:jc w:val="right"/>
              <w:rPr>
                <w:rFonts w:eastAsia="Arial"/>
                <w:bCs/>
                <w:sz w:val="18"/>
                <w:szCs w:val="18"/>
                <w:lang w:eastAsia="en-GB"/>
              </w:rPr>
            </w:pPr>
            <w:r w:rsidRPr="00236E60">
              <w:rPr>
                <w:rFonts w:eastAsia="Arial"/>
                <w:bCs/>
                <w:sz w:val="18"/>
                <w:szCs w:val="18"/>
                <w:lang w:eastAsia="en-GB"/>
              </w:rPr>
              <w:t>63</w:t>
            </w:r>
            <w:r w:rsidR="00870C4E" w:rsidRPr="00D44C9F">
              <w:rPr>
                <w:rFonts w:eastAsia="Arial"/>
                <w:bCs/>
                <w:sz w:val="18"/>
                <w:szCs w:val="18"/>
                <w:lang w:eastAsia="en-GB"/>
              </w:rPr>
              <w:t>,</w:t>
            </w:r>
            <w:r w:rsidRPr="00236E60">
              <w:rPr>
                <w:rFonts w:eastAsia="Arial"/>
                <w:bCs/>
                <w:sz w:val="18"/>
                <w:szCs w:val="18"/>
                <w:lang w:eastAsia="en-GB"/>
              </w:rPr>
              <w:t>727</w:t>
            </w:r>
          </w:p>
        </w:tc>
        <w:tc>
          <w:tcPr>
            <w:tcW w:w="1370" w:type="dxa"/>
            <w:tcBorders>
              <w:top w:val="nil"/>
              <w:left w:val="nil"/>
              <w:bottom w:val="single" w:sz="4" w:space="0" w:color="000000"/>
              <w:right w:val="nil"/>
            </w:tcBorders>
          </w:tcPr>
          <w:p w14:paraId="29148DE4" w14:textId="66FB927D" w:rsidR="00870C4E" w:rsidRPr="00D44C9F" w:rsidRDefault="00236E60" w:rsidP="00870C4E">
            <w:pPr>
              <w:spacing w:after="0" w:line="256" w:lineRule="auto"/>
              <w:ind w:left="-40" w:right="-72"/>
              <w:jc w:val="right"/>
              <w:rPr>
                <w:rFonts w:eastAsia="Arial"/>
                <w:bCs/>
                <w:sz w:val="18"/>
                <w:szCs w:val="18"/>
                <w:lang w:eastAsia="en-GB"/>
              </w:rPr>
            </w:pPr>
            <w:r w:rsidRPr="00236E60">
              <w:rPr>
                <w:rFonts w:eastAsia="Arial"/>
                <w:bCs/>
                <w:sz w:val="18"/>
                <w:szCs w:val="18"/>
                <w:lang w:eastAsia="en-GB"/>
              </w:rPr>
              <w:t>53</w:t>
            </w:r>
            <w:r w:rsidR="00870C4E" w:rsidRPr="00D44C9F">
              <w:rPr>
                <w:rFonts w:eastAsia="Arial"/>
                <w:bCs/>
                <w:sz w:val="18"/>
                <w:szCs w:val="18"/>
                <w:lang w:eastAsia="en-GB"/>
              </w:rPr>
              <w:t>,</w:t>
            </w:r>
            <w:r w:rsidRPr="00236E60">
              <w:rPr>
                <w:rFonts w:eastAsia="Arial"/>
                <w:bCs/>
                <w:sz w:val="18"/>
                <w:szCs w:val="18"/>
                <w:lang w:eastAsia="en-GB"/>
              </w:rPr>
              <w:t>416</w:t>
            </w:r>
          </w:p>
        </w:tc>
      </w:tr>
    </w:tbl>
    <w:p w14:paraId="1276C42E" w14:textId="77777777" w:rsidR="008214D6" w:rsidRPr="00D44C9F" w:rsidRDefault="008214D6" w:rsidP="008214D6">
      <w:pPr>
        <w:spacing w:after="0" w:line="240" w:lineRule="auto"/>
        <w:jc w:val="both"/>
        <w:rPr>
          <w:rFonts w:eastAsia="Arial"/>
          <w:b/>
          <w:sz w:val="16"/>
          <w:szCs w:val="16"/>
          <w:lang w:eastAsia="en-GB"/>
        </w:rPr>
      </w:pPr>
    </w:p>
    <w:p w14:paraId="7150DA1F" w14:textId="737EC848" w:rsidR="008214D6" w:rsidRPr="00D44C9F" w:rsidRDefault="008214D6" w:rsidP="008214D6">
      <w:pPr>
        <w:spacing w:after="0" w:line="240" w:lineRule="auto"/>
        <w:jc w:val="both"/>
        <w:rPr>
          <w:rFonts w:eastAsia="Arial"/>
          <w:sz w:val="18"/>
          <w:szCs w:val="18"/>
          <w:lang w:eastAsia="en-GB"/>
        </w:rPr>
      </w:pPr>
      <w:r w:rsidRPr="00D44C9F">
        <w:rPr>
          <w:rFonts w:eastAsia="Arial"/>
          <w:sz w:val="18"/>
          <w:szCs w:val="18"/>
          <w:lang w:eastAsia="en-GB"/>
        </w:rPr>
        <w:t>The movements in deferred tax assets during the year is as follows:</w:t>
      </w:r>
    </w:p>
    <w:p w14:paraId="45CCC70E" w14:textId="77777777" w:rsidR="008214D6" w:rsidRPr="00D44C9F" w:rsidRDefault="008214D6" w:rsidP="008214D6">
      <w:pPr>
        <w:spacing w:after="0" w:line="240" w:lineRule="auto"/>
        <w:jc w:val="both"/>
        <w:rPr>
          <w:rFonts w:eastAsia="Arial"/>
          <w:sz w:val="16"/>
          <w:szCs w:val="16"/>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D42155" w:rsidRPr="00D44C9F" w14:paraId="33E06629" w14:textId="77777777" w:rsidTr="00F31C6E">
        <w:trPr>
          <w:tblHeader/>
        </w:trPr>
        <w:tc>
          <w:tcPr>
            <w:tcW w:w="4133" w:type="dxa"/>
            <w:vAlign w:val="bottom"/>
          </w:tcPr>
          <w:p w14:paraId="548E30C3" w14:textId="77777777" w:rsidR="00D42155" w:rsidRPr="00D44C9F" w:rsidRDefault="00D42155" w:rsidP="00EB3BB9">
            <w:pPr>
              <w:spacing w:after="0" w:line="256" w:lineRule="auto"/>
              <w:ind w:left="173" w:hanging="245"/>
              <w:jc w:val="right"/>
              <w:rPr>
                <w:rFonts w:eastAsia="Arial"/>
                <w:sz w:val="18"/>
                <w:szCs w:val="18"/>
                <w:lang w:eastAsia="en-GB"/>
              </w:rPr>
            </w:pPr>
          </w:p>
        </w:tc>
        <w:tc>
          <w:tcPr>
            <w:tcW w:w="5328" w:type="dxa"/>
            <w:gridSpan w:val="4"/>
            <w:tcBorders>
              <w:top w:val="single" w:sz="4" w:space="0" w:color="000000"/>
              <w:left w:val="nil"/>
              <w:bottom w:val="nil"/>
              <w:right w:val="nil"/>
            </w:tcBorders>
            <w:vAlign w:val="bottom"/>
          </w:tcPr>
          <w:p w14:paraId="156F814E" w14:textId="77777777" w:rsidR="00D42155" w:rsidRPr="00D44C9F" w:rsidRDefault="00D42155" w:rsidP="00D42155">
            <w:pPr>
              <w:spacing w:after="0" w:line="256" w:lineRule="auto"/>
              <w:ind w:left="-40" w:right="-72"/>
              <w:jc w:val="center"/>
              <w:rPr>
                <w:rFonts w:eastAsia="Arial"/>
                <w:b/>
                <w:sz w:val="18"/>
                <w:szCs w:val="18"/>
                <w:lang w:eastAsia="en-GB"/>
              </w:rPr>
            </w:pPr>
            <w:r w:rsidRPr="00D44C9F">
              <w:rPr>
                <w:rFonts w:eastAsia="Arial"/>
                <w:b/>
                <w:sz w:val="18"/>
                <w:szCs w:val="18"/>
                <w:lang w:eastAsia="en-GB"/>
              </w:rPr>
              <w:t>Consolidated</w:t>
            </w:r>
          </w:p>
          <w:p w14:paraId="2684132D" w14:textId="6FF11AF5" w:rsidR="00D42155" w:rsidRPr="00D44C9F" w:rsidRDefault="00D42155" w:rsidP="00D42155">
            <w:pPr>
              <w:spacing w:after="0" w:line="256" w:lineRule="auto"/>
              <w:ind w:left="-40" w:right="-72"/>
              <w:jc w:val="center"/>
              <w:rPr>
                <w:rFonts w:eastAsia="Arial"/>
                <w:b/>
                <w:sz w:val="18"/>
                <w:szCs w:val="18"/>
                <w:lang w:eastAsia="en-GB"/>
              </w:rPr>
            </w:pPr>
            <w:r w:rsidRPr="00D44C9F">
              <w:rPr>
                <w:rFonts w:eastAsia="Arial"/>
                <w:b/>
                <w:sz w:val="18"/>
                <w:szCs w:val="18"/>
                <w:lang w:eastAsia="en-GB"/>
              </w:rPr>
              <w:t>financial statements (Baht’</w:t>
            </w:r>
            <w:r w:rsidR="00236E60" w:rsidRPr="00236E60">
              <w:rPr>
                <w:rFonts w:eastAsia="Arial"/>
                <w:b/>
                <w:sz w:val="18"/>
                <w:szCs w:val="18"/>
                <w:lang w:eastAsia="en-GB"/>
              </w:rPr>
              <w:t>000</w:t>
            </w:r>
            <w:r w:rsidRPr="00D44C9F">
              <w:rPr>
                <w:rFonts w:eastAsia="Arial"/>
                <w:b/>
                <w:sz w:val="18"/>
                <w:szCs w:val="18"/>
                <w:lang w:eastAsia="en-GB"/>
              </w:rPr>
              <w:t>)</w:t>
            </w:r>
          </w:p>
        </w:tc>
      </w:tr>
      <w:tr w:rsidR="00D42155" w:rsidRPr="00D44C9F" w14:paraId="59B19638" w14:textId="77777777" w:rsidTr="00F31C6E">
        <w:trPr>
          <w:tblHeader/>
        </w:trPr>
        <w:tc>
          <w:tcPr>
            <w:tcW w:w="4133" w:type="dxa"/>
            <w:vAlign w:val="bottom"/>
          </w:tcPr>
          <w:p w14:paraId="4479DBE0" w14:textId="77777777" w:rsidR="00D42155" w:rsidRPr="00D44C9F" w:rsidRDefault="00D42155" w:rsidP="00EB3BB9">
            <w:pPr>
              <w:spacing w:after="0" w:line="256" w:lineRule="auto"/>
              <w:ind w:left="173" w:hanging="245"/>
              <w:jc w:val="right"/>
              <w:rPr>
                <w:rFonts w:eastAsia="Arial"/>
                <w:sz w:val="18"/>
                <w:szCs w:val="18"/>
                <w:lang w:eastAsia="en-GB"/>
              </w:rPr>
            </w:pPr>
          </w:p>
        </w:tc>
        <w:tc>
          <w:tcPr>
            <w:tcW w:w="1296" w:type="dxa"/>
            <w:tcBorders>
              <w:top w:val="single" w:sz="4" w:space="0" w:color="000000"/>
              <w:left w:val="nil"/>
              <w:right w:val="nil"/>
            </w:tcBorders>
            <w:vAlign w:val="bottom"/>
          </w:tcPr>
          <w:p w14:paraId="11F507C7" w14:textId="77777777" w:rsidR="00D42155" w:rsidRPr="00D44C9F" w:rsidRDefault="00D42155" w:rsidP="00D42155">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00382A40" w14:textId="29ABF69D" w:rsidR="00D42155" w:rsidRPr="00D44C9F" w:rsidRDefault="0001163F"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w:t>
            </w:r>
            <w:r w:rsidR="00D42155" w:rsidRPr="00D44C9F">
              <w:rPr>
                <w:rFonts w:eastAsia="Arial"/>
                <w:b/>
                <w:sz w:val="18"/>
                <w:szCs w:val="18"/>
                <w:lang w:eastAsia="en-GB"/>
              </w:rPr>
              <w:t>Charged</w:t>
            </w:r>
            <w:r w:rsidRPr="00D44C9F">
              <w:rPr>
                <w:rFonts w:eastAsia="Arial"/>
                <w:b/>
                <w:sz w:val="18"/>
                <w:szCs w:val="18"/>
                <w:lang w:eastAsia="en-GB"/>
              </w:rPr>
              <w:t>)</w:t>
            </w:r>
            <w:r w:rsidR="00D42155" w:rsidRPr="00D44C9F">
              <w:rPr>
                <w:rFonts w:eastAsia="Arial"/>
                <w:b/>
                <w:sz w:val="18"/>
                <w:szCs w:val="18"/>
                <w:lang w:eastAsia="en-GB"/>
              </w:rPr>
              <w:t>/</w:t>
            </w:r>
          </w:p>
        </w:tc>
        <w:tc>
          <w:tcPr>
            <w:tcW w:w="1440" w:type="dxa"/>
            <w:tcBorders>
              <w:top w:val="single" w:sz="4" w:space="0" w:color="000000"/>
              <w:left w:val="nil"/>
              <w:right w:val="nil"/>
            </w:tcBorders>
          </w:tcPr>
          <w:p w14:paraId="720BC374" w14:textId="4B1F6797" w:rsidR="00D42155" w:rsidRPr="00D44C9F" w:rsidRDefault="0001163F" w:rsidP="00D42155">
            <w:pPr>
              <w:spacing w:after="0" w:line="240" w:lineRule="auto"/>
              <w:ind w:left="-40" w:right="-72"/>
              <w:jc w:val="right"/>
              <w:rPr>
                <w:rFonts w:eastAsia="Arial"/>
                <w:b/>
                <w:sz w:val="18"/>
                <w:szCs w:val="18"/>
                <w:lang w:eastAsia="en-GB"/>
              </w:rPr>
            </w:pPr>
            <w:r w:rsidRPr="00D44C9F">
              <w:rPr>
                <w:rFonts w:eastAsia="Arial"/>
                <w:b/>
                <w:sz w:val="18"/>
                <w:szCs w:val="18"/>
                <w:lang w:eastAsia="en-GB"/>
              </w:rPr>
              <w:t>(</w:t>
            </w:r>
            <w:r w:rsidR="00D42155" w:rsidRPr="00D44C9F">
              <w:rPr>
                <w:rFonts w:eastAsia="Arial"/>
                <w:b/>
                <w:sz w:val="18"/>
                <w:szCs w:val="18"/>
                <w:lang w:eastAsia="en-GB"/>
              </w:rPr>
              <w:t>Charged</w:t>
            </w:r>
            <w:r w:rsidRPr="00D44C9F">
              <w:rPr>
                <w:rFonts w:eastAsia="Arial"/>
                <w:b/>
                <w:sz w:val="18"/>
                <w:szCs w:val="18"/>
                <w:lang w:eastAsia="en-GB"/>
              </w:rPr>
              <w:t>)</w:t>
            </w:r>
            <w:r w:rsidR="00D42155" w:rsidRPr="00D44C9F">
              <w:rPr>
                <w:rFonts w:eastAsia="Arial"/>
                <w:b/>
                <w:sz w:val="18"/>
                <w:szCs w:val="18"/>
                <w:lang w:eastAsia="en-GB"/>
              </w:rPr>
              <w:t>/</w:t>
            </w:r>
          </w:p>
          <w:p w14:paraId="05B97B45" w14:textId="4238088A"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296" w:type="dxa"/>
            <w:tcBorders>
              <w:top w:val="single" w:sz="4" w:space="0" w:color="000000"/>
              <w:left w:val="nil"/>
              <w:right w:val="nil"/>
            </w:tcBorders>
            <w:vAlign w:val="bottom"/>
          </w:tcPr>
          <w:p w14:paraId="706E7CAB" w14:textId="77777777" w:rsidR="00D42155" w:rsidRPr="00D44C9F" w:rsidRDefault="00D42155" w:rsidP="00D42155">
            <w:pPr>
              <w:spacing w:after="0" w:line="256" w:lineRule="auto"/>
              <w:ind w:right="-72"/>
              <w:jc w:val="right"/>
              <w:rPr>
                <w:rFonts w:eastAsia="Arial"/>
                <w:b/>
                <w:sz w:val="18"/>
                <w:szCs w:val="18"/>
                <w:lang w:eastAsia="en-GB"/>
              </w:rPr>
            </w:pPr>
          </w:p>
        </w:tc>
      </w:tr>
      <w:tr w:rsidR="00D42155" w:rsidRPr="00D44C9F" w14:paraId="16978A17" w14:textId="77777777" w:rsidTr="00F31C6E">
        <w:trPr>
          <w:tblHeader/>
        </w:trPr>
        <w:tc>
          <w:tcPr>
            <w:tcW w:w="4133" w:type="dxa"/>
            <w:vAlign w:val="bottom"/>
          </w:tcPr>
          <w:p w14:paraId="482815B9" w14:textId="77777777" w:rsidR="00D42155" w:rsidRPr="00D44C9F"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44D63A31" w14:textId="77777777" w:rsidR="00D42155" w:rsidRPr="00D44C9F" w:rsidRDefault="00D42155" w:rsidP="00D42155">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6983376D" w14:textId="13C60EDF"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440" w:type="dxa"/>
            <w:tcBorders>
              <w:left w:val="nil"/>
              <w:bottom w:val="nil"/>
              <w:right w:val="nil"/>
            </w:tcBorders>
          </w:tcPr>
          <w:p w14:paraId="69F23154" w14:textId="05AAF372"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to other</w:t>
            </w:r>
          </w:p>
        </w:tc>
        <w:tc>
          <w:tcPr>
            <w:tcW w:w="1296" w:type="dxa"/>
            <w:tcBorders>
              <w:left w:val="nil"/>
              <w:bottom w:val="nil"/>
              <w:right w:val="nil"/>
            </w:tcBorders>
            <w:vAlign w:val="bottom"/>
          </w:tcPr>
          <w:p w14:paraId="75E96A14" w14:textId="77777777" w:rsidR="00D42155" w:rsidRPr="00D44C9F" w:rsidRDefault="00D42155" w:rsidP="00D42155">
            <w:pPr>
              <w:spacing w:after="0" w:line="256" w:lineRule="auto"/>
              <w:ind w:right="-72"/>
              <w:jc w:val="right"/>
              <w:rPr>
                <w:rFonts w:eastAsia="Arial"/>
                <w:b/>
                <w:sz w:val="18"/>
                <w:szCs w:val="18"/>
                <w:lang w:eastAsia="en-GB"/>
              </w:rPr>
            </w:pPr>
          </w:p>
        </w:tc>
      </w:tr>
      <w:tr w:rsidR="00D42155" w:rsidRPr="00D44C9F" w14:paraId="2558D71D" w14:textId="77777777" w:rsidTr="00F31C6E">
        <w:trPr>
          <w:tblHeader/>
        </w:trPr>
        <w:tc>
          <w:tcPr>
            <w:tcW w:w="4133" w:type="dxa"/>
            <w:vAlign w:val="bottom"/>
          </w:tcPr>
          <w:p w14:paraId="7DA6B003" w14:textId="77777777" w:rsidR="00D42155" w:rsidRPr="00D44C9F"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7EBB5C8C" w14:textId="7BDDA716" w:rsidR="00D42155" w:rsidRPr="00D44C9F" w:rsidRDefault="00236E60" w:rsidP="00D42155">
            <w:pPr>
              <w:spacing w:after="0" w:line="256" w:lineRule="auto"/>
              <w:ind w:left="-40" w:right="-72"/>
              <w:jc w:val="right"/>
              <w:rPr>
                <w:rFonts w:eastAsia="Arial"/>
                <w:b/>
                <w:sz w:val="18"/>
                <w:szCs w:val="18"/>
                <w:lang w:eastAsia="en-GB"/>
              </w:rPr>
            </w:pPr>
            <w:r w:rsidRPr="00236E60">
              <w:rPr>
                <w:rFonts w:eastAsia="Arial"/>
                <w:b/>
                <w:sz w:val="18"/>
                <w:szCs w:val="18"/>
                <w:lang w:eastAsia="en-GB"/>
              </w:rPr>
              <w:t>1</w:t>
            </w:r>
            <w:r w:rsidR="00D42155" w:rsidRPr="00D44C9F">
              <w:rPr>
                <w:rFonts w:eastAsia="Arial"/>
                <w:b/>
                <w:sz w:val="18"/>
                <w:szCs w:val="18"/>
                <w:lang w:eastAsia="en-GB"/>
              </w:rPr>
              <w:t xml:space="preserve"> January</w:t>
            </w:r>
          </w:p>
        </w:tc>
        <w:tc>
          <w:tcPr>
            <w:tcW w:w="1296" w:type="dxa"/>
            <w:tcBorders>
              <w:left w:val="nil"/>
              <w:bottom w:val="nil"/>
              <w:right w:val="nil"/>
            </w:tcBorders>
            <w:vAlign w:val="bottom"/>
          </w:tcPr>
          <w:p w14:paraId="74DA51A1" w14:textId="0A4A1909"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to profit</w:t>
            </w:r>
          </w:p>
        </w:tc>
        <w:tc>
          <w:tcPr>
            <w:tcW w:w="1440" w:type="dxa"/>
            <w:tcBorders>
              <w:left w:val="nil"/>
              <w:bottom w:val="nil"/>
              <w:right w:val="nil"/>
            </w:tcBorders>
          </w:tcPr>
          <w:p w14:paraId="767A878B" w14:textId="57AF1FB9"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comprehensive</w:t>
            </w:r>
          </w:p>
        </w:tc>
        <w:tc>
          <w:tcPr>
            <w:tcW w:w="1296" w:type="dxa"/>
            <w:tcBorders>
              <w:left w:val="nil"/>
              <w:bottom w:val="nil"/>
              <w:right w:val="nil"/>
            </w:tcBorders>
            <w:vAlign w:val="bottom"/>
          </w:tcPr>
          <w:p w14:paraId="2211F10A" w14:textId="746D6DCC" w:rsidR="00D42155" w:rsidRPr="00D44C9F" w:rsidRDefault="00236E60" w:rsidP="00D42155">
            <w:pPr>
              <w:spacing w:after="0" w:line="256" w:lineRule="auto"/>
              <w:ind w:left="-40" w:right="-72"/>
              <w:jc w:val="right"/>
              <w:rPr>
                <w:rFonts w:eastAsia="Arial"/>
                <w:b/>
                <w:sz w:val="18"/>
                <w:szCs w:val="18"/>
                <w:lang w:eastAsia="en-GB"/>
              </w:rPr>
            </w:pPr>
            <w:r w:rsidRPr="00236E60">
              <w:rPr>
                <w:rFonts w:eastAsia="Arial"/>
                <w:b/>
                <w:sz w:val="18"/>
                <w:szCs w:val="18"/>
                <w:lang w:eastAsia="en-GB"/>
              </w:rPr>
              <w:t>31</w:t>
            </w:r>
            <w:r w:rsidR="00D42155" w:rsidRPr="00D44C9F">
              <w:rPr>
                <w:rFonts w:eastAsia="Arial"/>
                <w:b/>
                <w:sz w:val="18"/>
                <w:szCs w:val="18"/>
                <w:lang w:eastAsia="en-GB"/>
              </w:rPr>
              <w:t xml:space="preserve"> December</w:t>
            </w:r>
          </w:p>
        </w:tc>
      </w:tr>
      <w:tr w:rsidR="00D42155" w:rsidRPr="00D44C9F" w14:paraId="330ED2E0" w14:textId="77777777" w:rsidTr="00F31C6E">
        <w:trPr>
          <w:tblHeader/>
        </w:trPr>
        <w:tc>
          <w:tcPr>
            <w:tcW w:w="4133" w:type="dxa"/>
            <w:vAlign w:val="bottom"/>
          </w:tcPr>
          <w:p w14:paraId="2E08DA0B" w14:textId="77777777" w:rsidR="00D42155" w:rsidRPr="00D44C9F"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hideMark/>
          </w:tcPr>
          <w:p w14:paraId="24A195AA" w14:textId="03A07930" w:rsidR="00D42155" w:rsidRPr="00D44C9F" w:rsidRDefault="00236E60" w:rsidP="00D42155">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296" w:type="dxa"/>
            <w:tcBorders>
              <w:left w:val="nil"/>
              <w:bottom w:val="nil"/>
              <w:right w:val="nil"/>
            </w:tcBorders>
            <w:vAlign w:val="bottom"/>
            <w:hideMark/>
          </w:tcPr>
          <w:p w14:paraId="65F7610A" w14:textId="4153E3CB"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or loss</w:t>
            </w:r>
          </w:p>
        </w:tc>
        <w:tc>
          <w:tcPr>
            <w:tcW w:w="1440" w:type="dxa"/>
            <w:tcBorders>
              <w:left w:val="nil"/>
              <w:bottom w:val="nil"/>
              <w:right w:val="nil"/>
            </w:tcBorders>
            <w:hideMark/>
          </w:tcPr>
          <w:p w14:paraId="5E52A502" w14:textId="7951BD68" w:rsidR="00D42155" w:rsidRPr="00D44C9F" w:rsidRDefault="00D42155" w:rsidP="00D42155">
            <w:pPr>
              <w:spacing w:after="0" w:line="256" w:lineRule="auto"/>
              <w:ind w:left="-40" w:right="-72"/>
              <w:jc w:val="right"/>
              <w:rPr>
                <w:rFonts w:eastAsia="Arial"/>
                <w:b/>
                <w:sz w:val="18"/>
                <w:szCs w:val="18"/>
                <w:lang w:eastAsia="en-GB"/>
              </w:rPr>
            </w:pPr>
            <w:r w:rsidRPr="00D44C9F">
              <w:rPr>
                <w:rFonts w:eastAsia="Arial"/>
                <w:b/>
                <w:sz w:val="18"/>
                <w:szCs w:val="18"/>
                <w:lang w:eastAsia="en-GB"/>
              </w:rPr>
              <w:t>income</w:t>
            </w:r>
          </w:p>
        </w:tc>
        <w:tc>
          <w:tcPr>
            <w:tcW w:w="1296" w:type="dxa"/>
            <w:tcBorders>
              <w:left w:val="nil"/>
              <w:bottom w:val="nil"/>
              <w:right w:val="nil"/>
            </w:tcBorders>
            <w:vAlign w:val="bottom"/>
            <w:hideMark/>
          </w:tcPr>
          <w:p w14:paraId="45CF0C11" w14:textId="09B77285" w:rsidR="00D42155" w:rsidRPr="00D44C9F" w:rsidRDefault="00236E60" w:rsidP="00D42155">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r>
      <w:tr w:rsidR="00D42155" w:rsidRPr="00D44C9F" w14:paraId="30A2DAF2" w14:textId="77777777" w:rsidTr="0094104C">
        <w:tc>
          <w:tcPr>
            <w:tcW w:w="4133" w:type="dxa"/>
          </w:tcPr>
          <w:p w14:paraId="58F48543" w14:textId="77777777" w:rsidR="00D42155" w:rsidRPr="00D44C9F" w:rsidRDefault="00D42155" w:rsidP="008214D6">
            <w:pPr>
              <w:spacing w:after="0" w:line="256" w:lineRule="auto"/>
              <w:ind w:left="173" w:hanging="245"/>
              <w:jc w:val="both"/>
              <w:rPr>
                <w:rFonts w:eastAsia="Arial"/>
                <w:sz w:val="16"/>
                <w:szCs w:val="16"/>
                <w:lang w:eastAsia="en-GB"/>
              </w:rPr>
            </w:pPr>
          </w:p>
        </w:tc>
        <w:tc>
          <w:tcPr>
            <w:tcW w:w="1296" w:type="dxa"/>
            <w:tcBorders>
              <w:top w:val="single" w:sz="4" w:space="0" w:color="000000"/>
              <w:left w:val="nil"/>
              <w:bottom w:val="nil"/>
              <w:right w:val="nil"/>
            </w:tcBorders>
            <w:shd w:val="clear" w:color="auto" w:fill="FAFAFA"/>
          </w:tcPr>
          <w:p w14:paraId="37A9510E" w14:textId="77777777" w:rsidR="00D42155" w:rsidRPr="00D44C9F" w:rsidRDefault="00D42155" w:rsidP="008214D6">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tcPr>
          <w:p w14:paraId="75974745" w14:textId="77777777" w:rsidR="00D42155" w:rsidRPr="00D44C9F" w:rsidRDefault="00D42155" w:rsidP="008214D6">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FAFAFA"/>
          </w:tcPr>
          <w:p w14:paraId="47962351" w14:textId="77777777" w:rsidR="00D42155" w:rsidRPr="00D44C9F" w:rsidRDefault="00D42155" w:rsidP="008214D6">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tcPr>
          <w:p w14:paraId="3CE82366" w14:textId="77777777" w:rsidR="00D42155" w:rsidRPr="00D44C9F" w:rsidRDefault="00D42155" w:rsidP="008214D6">
            <w:pPr>
              <w:spacing w:after="0" w:line="256" w:lineRule="auto"/>
              <w:ind w:right="-72"/>
              <w:jc w:val="right"/>
              <w:rPr>
                <w:rFonts w:eastAsia="Arial"/>
                <w:b/>
                <w:sz w:val="16"/>
                <w:szCs w:val="16"/>
                <w:lang w:eastAsia="en-GB"/>
              </w:rPr>
            </w:pPr>
          </w:p>
        </w:tc>
      </w:tr>
      <w:tr w:rsidR="00D42155" w:rsidRPr="00D44C9F" w14:paraId="55B3A04D" w14:textId="77777777" w:rsidTr="0094104C">
        <w:tc>
          <w:tcPr>
            <w:tcW w:w="4133" w:type="dxa"/>
            <w:hideMark/>
          </w:tcPr>
          <w:p w14:paraId="72B6360D" w14:textId="1F279BB7" w:rsidR="00D42155" w:rsidRPr="00D44C9F" w:rsidRDefault="00D42155" w:rsidP="003B15E7">
            <w:pPr>
              <w:spacing w:after="0" w:line="257" w:lineRule="auto"/>
              <w:ind w:left="144" w:hanging="245"/>
              <w:rPr>
                <w:rFonts w:eastAsia="Arial"/>
                <w:sz w:val="18"/>
                <w:szCs w:val="18"/>
                <w:lang w:eastAsia="en-GB"/>
              </w:rPr>
            </w:pPr>
            <w:r w:rsidRPr="00D44C9F">
              <w:rPr>
                <w:b/>
                <w:bCs/>
                <w:sz w:val="18"/>
                <w:szCs w:val="18"/>
              </w:rPr>
              <w:t>Deferred tax assets resulted from</w:t>
            </w:r>
          </w:p>
        </w:tc>
        <w:tc>
          <w:tcPr>
            <w:tcW w:w="1296" w:type="dxa"/>
            <w:shd w:val="clear" w:color="auto" w:fill="FAFAFA"/>
          </w:tcPr>
          <w:p w14:paraId="53447D25" w14:textId="77777777" w:rsidR="00D42155" w:rsidRPr="00D44C9F" w:rsidRDefault="00D42155" w:rsidP="00F31C6E">
            <w:pPr>
              <w:spacing w:after="0" w:line="256" w:lineRule="auto"/>
              <w:ind w:right="-72"/>
              <w:jc w:val="right"/>
              <w:rPr>
                <w:rFonts w:eastAsia="Arial"/>
                <w:b/>
                <w:sz w:val="18"/>
                <w:szCs w:val="18"/>
                <w:lang w:eastAsia="en-GB"/>
              </w:rPr>
            </w:pPr>
          </w:p>
        </w:tc>
        <w:tc>
          <w:tcPr>
            <w:tcW w:w="1296" w:type="dxa"/>
            <w:shd w:val="clear" w:color="auto" w:fill="FAFAFA"/>
          </w:tcPr>
          <w:p w14:paraId="0581C7FE" w14:textId="77777777" w:rsidR="00D42155" w:rsidRPr="00D44C9F" w:rsidRDefault="00D42155" w:rsidP="00F31C6E">
            <w:pPr>
              <w:spacing w:after="0" w:line="256" w:lineRule="auto"/>
              <w:ind w:right="-72"/>
              <w:jc w:val="right"/>
              <w:rPr>
                <w:rFonts w:eastAsia="Arial"/>
                <w:b/>
                <w:sz w:val="18"/>
                <w:szCs w:val="18"/>
                <w:lang w:eastAsia="en-GB"/>
              </w:rPr>
            </w:pPr>
          </w:p>
        </w:tc>
        <w:tc>
          <w:tcPr>
            <w:tcW w:w="1440" w:type="dxa"/>
            <w:shd w:val="clear" w:color="auto" w:fill="FAFAFA"/>
          </w:tcPr>
          <w:p w14:paraId="5EE1FCB1" w14:textId="77777777" w:rsidR="00D42155" w:rsidRPr="00D44C9F" w:rsidRDefault="00D42155" w:rsidP="00F31C6E">
            <w:pPr>
              <w:spacing w:after="0" w:line="256" w:lineRule="auto"/>
              <w:ind w:right="-72"/>
              <w:jc w:val="right"/>
              <w:rPr>
                <w:rFonts w:eastAsia="Arial"/>
                <w:b/>
                <w:sz w:val="18"/>
                <w:szCs w:val="18"/>
                <w:lang w:eastAsia="en-GB"/>
              </w:rPr>
            </w:pPr>
          </w:p>
        </w:tc>
        <w:tc>
          <w:tcPr>
            <w:tcW w:w="1296" w:type="dxa"/>
            <w:shd w:val="clear" w:color="auto" w:fill="FAFAFA"/>
          </w:tcPr>
          <w:p w14:paraId="0566D986" w14:textId="77777777" w:rsidR="00D42155" w:rsidRPr="00D44C9F" w:rsidRDefault="00D42155" w:rsidP="00F31C6E">
            <w:pPr>
              <w:spacing w:after="0" w:line="256" w:lineRule="auto"/>
              <w:ind w:right="-72"/>
              <w:jc w:val="right"/>
              <w:rPr>
                <w:rFonts w:eastAsia="Arial"/>
                <w:b/>
                <w:sz w:val="18"/>
                <w:szCs w:val="18"/>
                <w:lang w:eastAsia="en-GB"/>
              </w:rPr>
            </w:pPr>
          </w:p>
        </w:tc>
      </w:tr>
      <w:tr w:rsidR="00145250" w:rsidRPr="00D44C9F" w14:paraId="032FC712" w14:textId="77777777" w:rsidTr="0094104C">
        <w:tc>
          <w:tcPr>
            <w:tcW w:w="4133" w:type="dxa"/>
            <w:hideMark/>
          </w:tcPr>
          <w:p w14:paraId="671993C5" w14:textId="491F798F" w:rsidR="00145250" w:rsidRPr="00D44C9F" w:rsidRDefault="00145250" w:rsidP="00145250">
            <w:pPr>
              <w:spacing w:after="0" w:line="257" w:lineRule="auto"/>
              <w:ind w:left="144" w:hanging="245"/>
              <w:rPr>
                <w:rFonts w:eastAsia="Arial"/>
                <w:b/>
                <w:sz w:val="18"/>
                <w:szCs w:val="18"/>
                <w:lang w:eastAsia="en-GB"/>
              </w:rPr>
            </w:pPr>
            <w:r w:rsidRPr="00D44C9F">
              <w:rPr>
                <w:sz w:val="18"/>
                <w:szCs w:val="18"/>
                <w:lang w:val="en-US"/>
              </w:rPr>
              <w:t>Revaluation of financial assets</w:t>
            </w:r>
          </w:p>
        </w:tc>
        <w:tc>
          <w:tcPr>
            <w:tcW w:w="1296" w:type="dxa"/>
            <w:shd w:val="clear" w:color="auto" w:fill="FAFAFA"/>
            <w:vAlign w:val="bottom"/>
          </w:tcPr>
          <w:p w14:paraId="5B46D8B0" w14:textId="4106DB87"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177</w:t>
            </w:r>
            <w:r w:rsidRPr="00D44C9F">
              <w:rPr>
                <w:rFonts w:eastAsia="Arial Unicode MS"/>
                <w:color w:val="000000"/>
                <w:sz w:val="18"/>
                <w:szCs w:val="18"/>
                <w:lang w:val="en-US" w:bidi="ar-SA"/>
              </w:rPr>
              <w:t>)</w:t>
            </w:r>
          </w:p>
        </w:tc>
        <w:tc>
          <w:tcPr>
            <w:tcW w:w="1296" w:type="dxa"/>
            <w:shd w:val="clear" w:color="auto" w:fill="FAFAFA"/>
            <w:vAlign w:val="bottom"/>
          </w:tcPr>
          <w:p w14:paraId="47F3B5E6" w14:textId="166982B5"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180</w:t>
            </w:r>
            <w:r w:rsidRPr="00D44C9F">
              <w:rPr>
                <w:rFonts w:eastAsia="Arial Unicode MS"/>
                <w:color w:val="000000"/>
                <w:sz w:val="18"/>
                <w:szCs w:val="18"/>
                <w:lang w:val="en-US" w:bidi="ar-SA"/>
              </w:rPr>
              <w:t>)</w:t>
            </w:r>
          </w:p>
        </w:tc>
        <w:tc>
          <w:tcPr>
            <w:tcW w:w="1440" w:type="dxa"/>
            <w:shd w:val="clear" w:color="auto" w:fill="FAFAFA"/>
            <w:vAlign w:val="bottom"/>
          </w:tcPr>
          <w:p w14:paraId="6B9609D9" w14:textId="3C18C964"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5AC2EDF5" w14:textId="63137D12"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357</w:t>
            </w:r>
            <w:r w:rsidRPr="00D44C9F">
              <w:rPr>
                <w:rFonts w:eastAsia="Arial Unicode MS"/>
                <w:color w:val="000000"/>
                <w:sz w:val="18"/>
                <w:szCs w:val="18"/>
                <w:lang w:val="en-US" w:bidi="ar-SA"/>
              </w:rPr>
              <w:t>)</w:t>
            </w:r>
          </w:p>
        </w:tc>
      </w:tr>
      <w:tr w:rsidR="00145250" w:rsidRPr="00D44C9F" w14:paraId="5FF0D84A" w14:textId="77777777" w:rsidTr="0094104C">
        <w:tc>
          <w:tcPr>
            <w:tcW w:w="4133" w:type="dxa"/>
          </w:tcPr>
          <w:p w14:paraId="4E257593" w14:textId="44DC9D1C" w:rsidR="00145250" w:rsidRPr="00D44C9F" w:rsidRDefault="00145250" w:rsidP="00145250">
            <w:pPr>
              <w:spacing w:after="0" w:line="257" w:lineRule="auto"/>
              <w:ind w:left="144" w:hanging="245"/>
              <w:rPr>
                <w:sz w:val="18"/>
                <w:szCs w:val="18"/>
                <w:lang w:val="en-US"/>
              </w:rPr>
            </w:pPr>
            <w:r w:rsidRPr="00D44C9F">
              <w:rPr>
                <w:sz w:val="18"/>
                <w:szCs w:val="18"/>
                <w:lang w:val="en-US"/>
              </w:rPr>
              <w:t>Loss allowance</w:t>
            </w:r>
          </w:p>
        </w:tc>
        <w:tc>
          <w:tcPr>
            <w:tcW w:w="1296" w:type="dxa"/>
            <w:shd w:val="clear" w:color="auto" w:fill="FAFAFA"/>
            <w:vAlign w:val="bottom"/>
          </w:tcPr>
          <w:p w14:paraId="0E1C76C6" w14:textId="543285E2"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750552C2" w14:textId="347A7E39"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743</w:t>
            </w:r>
          </w:p>
        </w:tc>
        <w:tc>
          <w:tcPr>
            <w:tcW w:w="1440" w:type="dxa"/>
            <w:shd w:val="clear" w:color="auto" w:fill="FAFAFA"/>
            <w:vAlign w:val="bottom"/>
          </w:tcPr>
          <w:p w14:paraId="6844CB98" w14:textId="78105807"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32436E72" w14:textId="42821F16"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743</w:t>
            </w:r>
          </w:p>
        </w:tc>
      </w:tr>
      <w:tr w:rsidR="00145250" w:rsidRPr="00D44C9F" w14:paraId="52AC769F" w14:textId="77777777" w:rsidTr="0094104C">
        <w:tc>
          <w:tcPr>
            <w:tcW w:w="4133" w:type="dxa"/>
            <w:hideMark/>
          </w:tcPr>
          <w:p w14:paraId="60A1C484" w14:textId="77777777" w:rsidR="00F31C6E" w:rsidRPr="00D44C9F" w:rsidRDefault="00145250" w:rsidP="00145250">
            <w:pPr>
              <w:spacing w:after="0" w:line="257" w:lineRule="auto"/>
              <w:ind w:left="144" w:hanging="245"/>
              <w:rPr>
                <w:sz w:val="18"/>
                <w:szCs w:val="18"/>
                <w:lang w:val="en-US"/>
              </w:rPr>
            </w:pPr>
            <w:r w:rsidRPr="00D44C9F">
              <w:rPr>
                <w:sz w:val="18"/>
                <w:szCs w:val="18"/>
                <w:lang w:val="en-US"/>
              </w:rPr>
              <w:t xml:space="preserve">Buildings and equipment </w:t>
            </w:r>
            <w:r w:rsidRPr="00D44C9F">
              <w:rPr>
                <w:sz w:val="18"/>
                <w:szCs w:val="18"/>
                <w:cs/>
                <w:lang w:val="en-US"/>
              </w:rPr>
              <w:t xml:space="preserve">- </w:t>
            </w:r>
            <w:r w:rsidRPr="00D44C9F">
              <w:rPr>
                <w:sz w:val="18"/>
                <w:szCs w:val="18"/>
                <w:lang w:val="en-US"/>
              </w:rPr>
              <w:t xml:space="preserve">difference of </w:t>
            </w:r>
          </w:p>
          <w:p w14:paraId="5AF4A2B4" w14:textId="56E0C87A" w:rsidR="00145250" w:rsidRPr="00D44C9F" w:rsidRDefault="00F31C6E" w:rsidP="00145250">
            <w:pPr>
              <w:spacing w:after="0" w:line="257" w:lineRule="auto"/>
              <w:ind w:left="144" w:hanging="245"/>
              <w:rPr>
                <w:rFonts w:eastAsia="Arial"/>
                <w:sz w:val="18"/>
                <w:szCs w:val="18"/>
                <w:lang w:eastAsia="en-GB"/>
              </w:rPr>
            </w:pPr>
            <w:r w:rsidRPr="00D44C9F">
              <w:rPr>
                <w:sz w:val="18"/>
                <w:szCs w:val="18"/>
                <w:lang w:val="en-US"/>
              </w:rPr>
              <w:t xml:space="preserve">   </w:t>
            </w:r>
            <w:r w:rsidR="00145250" w:rsidRPr="00D44C9F">
              <w:rPr>
                <w:sz w:val="18"/>
                <w:szCs w:val="18"/>
                <w:lang w:val="en-US"/>
              </w:rPr>
              <w:t>depreciation rate</w:t>
            </w:r>
          </w:p>
        </w:tc>
        <w:tc>
          <w:tcPr>
            <w:tcW w:w="1296" w:type="dxa"/>
            <w:shd w:val="clear" w:color="auto" w:fill="FAFAFA"/>
            <w:vAlign w:val="bottom"/>
          </w:tcPr>
          <w:p w14:paraId="7612B0D3" w14:textId="7FC2C9DD"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2</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968</w:t>
            </w:r>
          </w:p>
        </w:tc>
        <w:tc>
          <w:tcPr>
            <w:tcW w:w="1296" w:type="dxa"/>
            <w:shd w:val="clear" w:color="auto" w:fill="FAFAFA"/>
            <w:vAlign w:val="bottom"/>
          </w:tcPr>
          <w:p w14:paraId="461692E7" w14:textId="04A21774"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528</w:t>
            </w:r>
          </w:p>
        </w:tc>
        <w:tc>
          <w:tcPr>
            <w:tcW w:w="1440" w:type="dxa"/>
            <w:shd w:val="clear" w:color="auto" w:fill="FAFAFA"/>
            <w:vAlign w:val="bottom"/>
          </w:tcPr>
          <w:p w14:paraId="6B0E7252" w14:textId="1733898E"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5133FE37" w14:textId="6858C7C7"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3</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496</w:t>
            </w:r>
          </w:p>
        </w:tc>
      </w:tr>
      <w:tr w:rsidR="00145250" w:rsidRPr="00D44C9F" w14:paraId="68B435B9" w14:textId="77777777" w:rsidTr="0094104C">
        <w:tc>
          <w:tcPr>
            <w:tcW w:w="4133" w:type="dxa"/>
            <w:hideMark/>
          </w:tcPr>
          <w:p w14:paraId="3D4F8828" w14:textId="50F29C1E" w:rsidR="00145250" w:rsidRPr="00D44C9F" w:rsidRDefault="00145250" w:rsidP="00145250">
            <w:pPr>
              <w:spacing w:after="0" w:line="257" w:lineRule="auto"/>
              <w:ind w:left="144" w:hanging="245"/>
              <w:rPr>
                <w:rFonts w:eastAsia="Arial"/>
                <w:sz w:val="18"/>
                <w:szCs w:val="18"/>
                <w:lang w:eastAsia="en-GB"/>
              </w:rPr>
            </w:pPr>
            <w:r w:rsidRPr="00D44C9F">
              <w:rPr>
                <w:sz w:val="18"/>
                <w:szCs w:val="18"/>
                <w:lang w:val="en-US"/>
              </w:rPr>
              <w:t>Contract liabilities</w:t>
            </w:r>
            <w:r w:rsidRPr="00D44C9F">
              <w:rPr>
                <w:sz w:val="18"/>
                <w:szCs w:val="18"/>
                <w:cs/>
                <w:lang w:val="en-US"/>
              </w:rPr>
              <w:t xml:space="preserve"> - </w:t>
            </w:r>
            <w:r w:rsidRPr="00D44C9F">
              <w:rPr>
                <w:sz w:val="18"/>
                <w:szCs w:val="18"/>
                <w:lang w:val="en-US"/>
              </w:rPr>
              <w:t>customer loyalty programme</w:t>
            </w:r>
          </w:p>
        </w:tc>
        <w:tc>
          <w:tcPr>
            <w:tcW w:w="1296" w:type="dxa"/>
            <w:shd w:val="clear" w:color="auto" w:fill="FAFAFA"/>
            <w:vAlign w:val="bottom"/>
          </w:tcPr>
          <w:p w14:paraId="2F272A91" w14:textId="3E145661"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732</w:t>
            </w:r>
          </w:p>
        </w:tc>
        <w:tc>
          <w:tcPr>
            <w:tcW w:w="1296" w:type="dxa"/>
            <w:shd w:val="clear" w:color="auto" w:fill="FAFAFA"/>
            <w:vAlign w:val="bottom"/>
          </w:tcPr>
          <w:p w14:paraId="0C98D3D2" w14:textId="3EC55355"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188</w:t>
            </w:r>
            <w:r w:rsidRPr="00D44C9F">
              <w:rPr>
                <w:rFonts w:eastAsia="Arial Unicode MS"/>
                <w:color w:val="000000"/>
                <w:sz w:val="18"/>
                <w:szCs w:val="18"/>
                <w:lang w:val="en-US" w:bidi="ar-SA"/>
              </w:rPr>
              <w:t>)</w:t>
            </w:r>
          </w:p>
        </w:tc>
        <w:tc>
          <w:tcPr>
            <w:tcW w:w="1440" w:type="dxa"/>
            <w:shd w:val="clear" w:color="auto" w:fill="FAFAFA"/>
            <w:vAlign w:val="bottom"/>
          </w:tcPr>
          <w:p w14:paraId="5E02DC47" w14:textId="5C6E3AC1"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67BA1493" w14:textId="65202200"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544</w:t>
            </w:r>
          </w:p>
        </w:tc>
      </w:tr>
      <w:tr w:rsidR="00145250" w:rsidRPr="00D44C9F" w14:paraId="6B3F0C8A" w14:textId="77777777" w:rsidTr="0094104C">
        <w:tc>
          <w:tcPr>
            <w:tcW w:w="4133" w:type="dxa"/>
            <w:hideMark/>
          </w:tcPr>
          <w:p w14:paraId="647DF0BE" w14:textId="16679338" w:rsidR="00145250" w:rsidRPr="00D44C9F" w:rsidRDefault="00145250" w:rsidP="00145250">
            <w:pPr>
              <w:spacing w:after="0" w:line="257" w:lineRule="auto"/>
              <w:ind w:left="144" w:hanging="245"/>
              <w:rPr>
                <w:rFonts w:eastAsia="Arial"/>
                <w:sz w:val="18"/>
                <w:szCs w:val="18"/>
                <w:lang w:eastAsia="en-GB"/>
              </w:rPr>
            </w:pPr>
            <w:r w:rsidRPr="00D44C9F">
              <w:rPr>
                <w:sz w:val="18"/>
                <w:szCs w:val="18"/>
                <w:lang w:val="en-US"/>
              </w:rPr>
              <w:t>Unearned revenues</w:t>
            </w:r>
          </w:p>
        </w:tc>
        <w:tc>
          <w:tcPr>
            <w:tcW w:w="1296" w:type="dxa"/>
            <w:tcBorders>
              <w:top w:val="nil"/>
              <w:left w:val="nil"/>
              <w:right w:val="nil"/>
            </w:tcBorders>
            <w:shd w:val="clear" w:color="auto" w:fill="FAFAFA"/>
            <w:vAlign w:val="bottom"/>
          </w:tcPr>
          <w:p w14:paraId="4E899080" w14:textId="39FE58AC"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2</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488</w:t>
            </w:r>
          </w:p>
        </w:tc>
        <w:tc>
          <w:tcPr>
            <w:tcW w:w="1296" w:type="dxa"/>
            <w:tcBorders>
              <w:top w:val="nil"/>
              <w:left w:val="nil"/>
              <w:right w:val="nil"/>
            </w:tcBorders>
            <w:shd w:val="clear" w:color="auto" w:fill="FAFAFA"/>
            <w:vAlign w:val="bottom"/>
          </w:tcPr>
          <w:p w14:paraId="0E79526C" w14:textId="2D2A6734"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805</w:t>
            </w:r>
            <w:r w:rsidRPr="00D44C9F">
              <w:rPr>
                <w:rFonts w:eastAsia="Arial Unicode MS"/>
                <w:color w:val="000000"/>
                <w:sz w:val="18"/>
                <w:szCs w:val="18"/>
                <w:lang w:val="en-US" w:bidi="ar-SA"/>
              </w:rPr>
              <w:t>)</w:t>
            </w:r>
          </w:p>
        </w:tc>
        <w:tc>
          <w:tcPr>
            <w:tcW w:w="1440" w:type="dxa"/>
            <w:tcBorders>
              <w:top w:val="nil"/>
              <w:left w:val="nil"/>
              <w:right w:val="nil"/>
            </w:tcBorders>
            <w:shd w:val="clear" w:color="auto" w:fill="FAFAFA"/>
            <w:vAlign w:val="bottom"/>
          </w:tcPr>
          <w:p w14:paraId="5F5BBD7E" w14:textId="11BD03D6"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tcBorders>
              <w:top w:val="nil"/>
              <w:left w:val="nil"/>
              <w:right w:val="nil"/>
            </w:tcBorders>
            <w:shd w:val="clear" w:color="auto" w:fill="FAFAFA"/>
            <w:vAlign w:val="bottom"/>
          </w:tcPr>
          <w:p w14:paraId="2B25FBF1" w14:textId="1C98EA2A"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683</w:t>
            </w:r>
          </w:p>
        </w:tc>
      </w:tr>
      <w:tr w:rsidR="005A31D6" w:rsidRPr="00D44C9F" w14:paraId="3645A0D8" w14:textId="77777777" w:rsidTr="0094104C">
        <w:tc>
          <w:tcPr>
            <w:tcW w:w="4133" w:type="dxa"/>
          </w:tcPr>
          <w:p w14:paraId="6CD0E89D" w14:textId="7043B493" w:rsidR="005A31D6" w:rsidRPr="00D44C9F" w:rsidRDefault="005A31D6" w:rsidP="005A31D6">
            <w:pPr>
              <w:spacing w:after="0" w:line="257" w:lineRule="auto"/>
              <w:ind w:left="144" w:hanging="245"/>
              <w:rPr>
                <w:rFonts w:eastAsia="Arial"/>
                <w:sz w:val="18"/>
                <w:szCs w:val="18"/>
                <w:lang w:eastAsia="en-GB"/>
              </w:rPr>
            </w:pPr>
            <w:r w:rsidRPr="00D44C9F">
              <w:rPr>
                <w:sz w:val="18"/>
                <w:szCs w:val="18"/>
                <w:lang w:val="en-US"/>
              </w:rPr>
              <w:t>Effects from employee benefits</w:t>
            </w:r>
          </w:p>
        </w:tc>
        <w:tc>
          <w:tcPr>
            <w:tcW w:w="1296" w:type="dxa"/>
            <w:tcBorders>
              <w:left w:val="nil"/>
              <w:right w:val="nil"/>
            </w:tcBorders>
            <w:shd w:val="clear" w:color="auto" w:fill="FAFAFA"/>
            <w:vAlign w:val="bottom"/>
          </w:tcPr>
          <w:p w14:paraId="2578D130" w14:textId="247B71EC" w:rsidR="005A31D6" w:rsidRPr="00D44C9F" w:rsidRDefault="00236E60" w:rsidP="00F31C6E">
            <w:pPr>
              <w:spacing w:after="0" w:line="256" w:lineRule="auto"/>
              <w:ind w:right="-72"/>
              <w:jc w:val="right"/>
              <w:rPr>
                <w:rFonts w:eastAsia="Arial Unicode MS"/>
                <w:color w:val="000000"/>
                <w:sz w:val="18"/>
                <w:szCs w:val="18"/>
                <w:lang w:val="en-US" w:bidi="ar-SA"/>
              </w:rPr>
            </w:pPr>
            <w:r w:rsidRPr="00236E60">
              <w:rPr>
                <w:sz w:val="18"/>
                <w:szCs w:val="18"/>
              </w:rPr>
              <w:t>29</w:t>
            </w:r>
            <w:r w:rsidR="005A31D6" w:rsidRPr="00D44C9F">
              <w:rPr>
                <w:sz w:val="18"/>
                <w:szCs w:val="18"/>
              </w:rPr>
              <w:t>,</w:t>
            </w:r>
            <w:r w:rsidRPr="00236E60">
              <w:rPr>
                <w:sz w:val="18"/>
                <w:szCs w:val="18"/>
              </w:rPr>
              <w:t>490</w:t>
            </w:r>
          </w:p>
        </w:tc>
        <w:tc>
          <w:tcPr>
            <w:tcW w:w="1296" w:type="dxa"/>
            <w:tcBorders>
              <w:left w:val="nil"/>
              <w:right w:val="nil"/>
            </w:tcBorders>
            <w:shd w:val="clear" w:color="auto" w:fill="FAFAFA"/>
            <w:vAlign w:val="bottom"/>
          </w:tcPr>
          <w:p w14:paraId="26FDE58C" w14:textId="6D39F7B8" w:rsidR="005A31D6" w:rsidRPr="00D44C9F" w:rsidRDefault="00236E60" w:rsidP="00F31C6E">
            <w:pPr>
              <w:spacing w:after="0" w:line="256" w:lineRule="auto"/>
              <w:ind w:right="-72"/>
              <w:jc w:val="right"/>
              <w:rPr>
                <w:rFonts w:eastAsia="Arial Unicode MS"/>
                <w:color w:val="000000"/>
                <w:sz w:val="18"/>
                <w:szCs w:val="18"/>
                <w:lang w:val="en-US" w:bidi="ar-SA"/>
              </w:rPr>
            </w:pPr>
            <w:r w:rsidRPr="00236E60">
              <w:rPr>
                <w:sz w:val="18"/>
                <w:szCs w:val="18"/>
              </w:rPr>
              <w:t>4</w:t>
            </w:r>
            <w:r w:rsidR="005A31D6" w:rsidRPr="00D44C9F">
              <w:rPr>
                <w:sz w:val="18"/>
                <w:szCs w:val="18"/>
              </w:rPr>
              <w:t>,</w:t>
            </w:r>
            <w:r w:rsidRPr="00236E60">
              <w:rPr>
                <w:sz w:val="18"/>
                <w:szCs w:val="18"/>
              </w:rPr>
              <w:t>135</w:t>
            </w:r>
          </w:p>
        </w:tc>
        <w:tc>
          <w:tcPr>
            <w:tcW w:w="1440" w:type="dxa"/>
            <w:tcBorders>
              <w:left w:val="nil"/>
              <w:right w:val="nil"/>
            </w:tcBorders>
            <w:shd w:val="clear" w:color="auto" w:fill="FAFAFA"/>
            <w:vAlign w:val="bottom"/>
          </w:tcPr>
          <w:p w14:paraId="755BEDCB" w14:textId="2F680079" w:rsidR="005A31D6" w:rsidRPr="00D44C9F" w:rsidRDefault="005A31D6" w:rsidP="00F31C6E">
            <w:pPr>
              <w:spacing w:after="0" w:line="256" w:lineRule="auto"/>
              <w:ind w:right="-72"/>
              <w:jc w:val="right"/>
              <w:rPr>
                <w:rFonts w:eastAsia="Arial Unicode MS"/>
                <w:color w:val="000000"/>
                <w:sz w:val="18"/>
                <w:szCs w:val="18"/>
                <w:lang w:val="en-US" w:bidi="ar-SA"/>
              </w:rPr>
            </w:pPr>
            <w:r w:rsidRPr="00D44C9F">
              <w:rPr>
                <w:sz w:val="18"/>
                <w:szCs w:val="18"/>
              </w:rPr>
              <w:t>-</w:t>
            </w:r>
          </w:p>
        </w:tc>
        <w:tc>
          <w:tcPr>
            <w:tcW w:w="1296" w:type="dxa"/>
            <w:tcBorders>
              <w:left w:val="nil"/>
              <w:right w:val="nil"/>
            </w:tcBorders>
            <w:shd w:val="clear" w:color="auto" w:fill="FAFAFA"/>
            <w:vAlign w:val="bottom"/>
          </w:tcPr>
          <w:p w14:paraId="7A7A0603" w14:textId="3817185C" w:rsidR="005A31D6" w:rsidRPr="00D44C9F" w:rsidRDefault="00236E60" w:rsidP="00F31C6E">
            <w:pPr>
              <w:spacing w:after="0" w:line="256" w:lineRule="auto"/>
              <w:ind w:right="-72"/>
              <w:jc w:val="right"/>
              <w:rPr>
                <w:rFonts w:eastAsia="Arial Unicode MS"/>
                <w:color w:val="000000"/>
                <w:sz w:val="18"/>
                <w:szCs w:val="18"/>
                <w:lang w:val="en-US" w:bidi="ar-SA"/>
              </w:rPr>
            </w:pPr>
            <w:r w:rsidRPr="00236E60">
              <w:rPr>
                <w:sz w:val="18"/>
                <w:szCs w:val="18"/>
              </w:rPr>
              <w:t>33</w:t>
            </w:r>
            <w:r w:rsidR="005A31D6" w:rsidRPr="00D44C9F">
              <w:rPr>
                <w:sz w:val="18"/>
                <w:szCs w:val="18"/>
              </w:rPr>
              <w:t>,</w:t>
            </w:r>
            <w:r w:rsidRPr="00236E60">
              <w:rPr>
                <w:sz w:val="18"/>
                <w:szCs w:val="18"/>
              </w:rPr>
              <w:t>625</w:t>
            </w:r>
          </w:p>
        </w:tc>
      </w:tr>
      <w:tr w:rsidR="00870C4E" w:rsidRPr="00D44C9F" w14:paraId="264E18D0" w14:textId="77777777" w:rsidTr="00F31C6E">
        <w:tc>
          <w:tcPr>
            <w:tcW w:w="4133" w:type="dxa"/>
          </w:tcPr>
          <w:p w14:paraId="5335962F" w14:textId="34222620" w:rsidR="00870C4E" w:rsidRPr="00D44C9F" w:rsidRDefault="00870C4E" w:rsidP="00870C4E">
            <w:pPr>
              <w:spacing w:after="0" w:line="257" w:lineRule="auto"/>
              <w:ind w:left="144" w:hanging="245"/>
              <w:rPr>
                <w:rFonts w:eastAsia="Arial"/>
                <w:sz w:val="18"/>
                <w:szCs w:val="18"/>
                <w:lang w:eastAsia="en-GB"/>
              </w:rPr>
            </w:pPr>
            <w:r w:rsidRPr="00D44C9F">
              <w:rPr>
                <w:sz w:val="18"/>
                <w:szCs w:val="18"/>
                <w:lang w:val="en-US"/>
              </w:rPr>
              <w:t xml:space="preserve">Provision for costs of dismantling, removing </w:t>
            </w:r>
          </w:p>
        </w:tc>
        <w:tc>
          <w:tcPr>
            <w:tcW w:w="1296" w:type="dxa"/>
            <w:tcBorders>
              <w:left w:val="nil"/>
              <w:bottom w:val="nil"/>
              <w:right w:val="nil"/>
            </w:tcBorders>
            <w:shd w:val="clear" w:color="auto" w:fill="FAFAFA"/>
            <w:vAlign w:val="bottom"/>
          </w:tcPr>
          <w:p w14:paraId="49CF7379" w14:textId="0E8BD75C" w:rsidR="00870C4E" w:rsidRPr="00D44C9F" w:rsidRDefault="00870C4E" w:rsidP="00F31C6E">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vAlign w:val="bottom"/>
          </w:tcPr>
          <w:p w14:paraId="368DC019" w14:textId="043C0B58" w:rsidR="00870C4E" w:rsidRPr="00D44C9F" w:rsidRDefault="00870C4E" w:rsidP="00F31C6E">
            <w:pPr>
              <w:spacing w:after="0" w:line="256" w:lineRule="auto"/>
              <w:ind w:right="-72"/>
              <w:jc w:val="right"/>
              <w:rPr>
                <w:rFonts w:eastAsia="Arial"/>
                <w:sz w:val="18"/>
                <w:szCs w:val="18"/>
                <w:lang w:eastAsia="en-GB"/>
              </w:rPr>
            </w:pPr>
          </w:p>
        </w:tc>
        <w:tc>
          <w:tcPr>
            <w:tcW w:w="1440" w:type="dxa"/>
            <w:tcBorders>
              <w:left w:val="nil"/>
              <w:bottom w:val="nil"/>
              <w:right w:val="nil"/>
            </w:tcBorders>
            <w:shd w:val="clear" w:color="auto" w:fill="FAFAFA"/>
            <w:vAlign w:val="bottom"/>
          </w:tcPr>
          <w:p w14:paraId="770F626F" w14:textId="0E022B19" w:rsidR="00870C4E" w:rsidRPr="00D44C9F" w:rsidRDefault="00870C4E" w:rsidP="00F31C6E">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FAFAFA"/>
            <w:vAlign w:val="bottom"/>
          </w:tcPr>
          <w:p w14:paraId="6C341D1F" w14:textId="5B4F587A" w:rsidR="00870C4E" w:rsidRPr="00D44C9F" w:rsidRDefault="00870C4E" w:rsidP="00F31C6E">
            <w:pPr>
              <w:spacing w:after="0" w:line="256" w:lineRule="auto"/>
              <w:ind w:right="-72"/>
              <w:jc w:val="right"/>
              <w:rPr>
                <w:rFonts w:eastAsia="Arial"/>
                <w:b/>
                <w:sz w:val="18"/>
                <w:szCs w:val="18"/>
                <w:lang w:eastAsia="en-GB"/>
              </w:rPr>
            </w:pPr>
          </w:p>
        </w:tc>
      </w:tr>
      <w:tr w:rsidR="00145250" w:rsidRPr="00D44C9F" w14:paraId="5AD6A2FB" w14:textId="77777777" w:rsidTr="00F31C6E">
        <w:tc>
          <w:tcPr>
            <w:tcW w:w="4133" w:type="dxa"/>
          </w:tcPr>
          <w:p w14:paraId="1D1AA26E" w14:textId="7DE53C3B" w:rsidR="00145250" w:rsidRPr="00D44C9F" w:rsidRDefault="00721710" w:rsidP="00145250">
            <w:pPr>
              <w:spacing w:after="0" w:line="257" w:lineRule="auto"/>
              <w:ind w:left="144" w:hanging="245"/>
              <w:rPr>
                <w:rFonts w:eastAsia="Arial"/>
                <w:sz w:val="18"/>
                <w:szCs w:val="18"/>
                <w:lang w:eastAsia="en-GB"/>
              </w:rPr>
            </w:pPr>
            <w:r w:rsidRPr="00D44C9F">
              <w:rPr>
                <w:sz w:val="18"/>
                <w:szCs w:val="18"/>
                <w:lang w:val="en-US"/>
              </w:rPr>
              <w:t xml:space="preserve">   </w:t>
            </w:r>
            <w:r w:rsidR="00145250" w:rsidRPr="00D44C9F">
              <w:rPr>
                <w:sz w:val="18"/>
                <w:szCs w:val="18"/>
                <w:lang w:val="en-US"/>
              </w:rPr>
              <w:t>and restoring the site</w:t>
            </w:r>
          </w:p>
        </w:tc>
        <w:tc>
          <w:tcPr>
            <w:tcW w:w="1296" w:type="dxa"/>
            <w:tcBorders>
              <w:left w:val="nil"/>
              <w:bottom w:val="nil"/>
              <w:right w:val="nil"/>
            </w:tcBorders>
            <w:shd w:val="clear" w:color="auto" w:fill="FAFAFA"/>
            <w:vAlign w:val="bottom"/>
          </w:tcPr>
          <w:p w14:paraId="21D618A6" w14:textId="725DB496"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126</w:t>
            </w:r>
          </w:p>
        </w:tc>
        <w:tc>
          <w:tcPr>
            <w:tcW w:w="1296" w:type="dxa"/>
            <w:tcBorders>
              <w:left w:val="nil"/>
              <w:bottom w:val="nil"/>
              <w:right w:val="nil"/>
            </w:tcBorders>
            <w:shd w:val="clear" w:color="auto" w:fill="FAFAFA"/>
            <w:vAlign w:val="bottom"/>
          </w:tcPr>
          <w:p w14:paraId="2D7C651C" w14:textId="0BA9D06A"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30</w:t>
            </w:r>
            <w:r w:rsidRPr="00D44C9F">
              <w:rPr>
                <w:rFonts w:eastAsia="Arial Unicode MS"/>
                <w:color w:val="000000"/>
                <w:sz w:val="18"/>
                <w:szCs w:val="18"/>
                <w:lang w:val="en-US" w:bidi="ar-SA"/>
              </w:rPr>
              <w:t>)</w:t>
            </w:r>
          </w:p>
        </w:tc>
        <w:tc>
          <w:tcPr>
            <w:tcW w:w="1440" w:type="dxa"/>
            <w:tcBorders>
              <w:left w:val="nil"/>
              <w:bottom w:val="nil"/>
              <w:right w:val="nil"/>
            </w:tcBorders>
            <w:shd w:val="clear" w:color="auto" w:fill="FAFAFA"/>
            <w:vAlign w:val="bottom"/>
          </w:tcPr>
          <w:p w14:paraId="183F9D9E" w14:textId="31E40019"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tcBorders>
              <w:left w:val="nil"/>
              <w:bottom w:val="nil"/>
              <w:right w:val="nil"/>
            </w:tcBorders>
            <w:shd w:val="clear" w:color="auto" w:fill="FAFAFA"/>
            <w:vAlign w:val="bottom"/>
          </w:tcPr>
          <w:p w14:paraId="2209538A" w14:textId="357DC2E0"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096</w:t>
            </w:r>
          </w:p>
        </w:tc>
      </w:tr>
      <w:tr w:rsidR="00145250" w:rsidRPr="00D44C9F" w14:paraId="1F8A6421" w14:textId="77777777" w:rsidTr="00F31C6E">
        <w:tc>
          <w:tcPr>
            <w:tcW w:w="4133" w:type="dxa"/>
            <w:hideMark/>
          </w:tcPr>
          <w:p w14:paraId="77376CD1" w14:textId="590A4127" w:rsidR="00145250" w:rsidRPr="00D44C9F" w:rsidRDefault="00145250" w:rsidP="00145250">
            <w:pPr>
              <w:spacing w:after="0" w:line="257" w:lineRule="auto"/>
              <w:ind w:left="144" w:hanging="245"/>
              <w:rPr>
                <w:rFonts w:eastAsia="Arial"/>
                <w:sz w:val="18"/>
                <w:szCs w:val="18"/>
                <w:lang w:eastAsia="en-GB"/>
              </w:rPr>
            </w:pPr>
            <w:r w:rsidRPr="00D44C9F">
              <w:rPr>
                <w:sz w:val="18"/>
                <w:szCs w:val="18"/>
                <w:lang w:val="en-US"/>
              </w:rPr>
              <w:t>Unused tax losses</w:t>
            </w:r>
          </w:p>
        </w:tc>
        <w:tc>
          <w:tcPr>
            <w:tcW w:w="1296" w:type="dxa"/>
            <w:shd w:val="clear" w:color="auto" w:fill="FAFAFA"/>
            <w:vAlign w:val="bottom"/>
          </w:tcPr>
          <w:p w14:paraId="245694E0" w14:textId="1E7F6814"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437</w:t>
            </w:r>
          </w:p>
        </w:tc>
        <w:tc>
          <w:tcPr>
            <w:tcW w:w="1296" w:type="dxa"/>
            <w:shd w:val="clear" w:color="auto" w:fill="FAFAFA"/>
            <w:vAlign w:val="bottom"/>
          </w:tcPr>
          <w:p w14:paraId="289A0E19" w14:textId="5EE54089"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437</w:t>
            </w:r>
            <w:r w:rsidRPr="00D44C9F">
              <w:rPr>
                <w:rFonts w:eastAsia="Arial Unicode MS"/>
                <w:color w:val="000000"/>
                <w:sz w:val="18"/>
                <w:szCs w:val="18"/>
                <w:lang w:val="en-US" w:bidi="ar-SA"/>
              </w:rPr>
              <w:t>)</w:t>
            </w:r>
          </w:p>
        </w:tc>
        <w:tc>
          <w:tcPr>
            <w:tcW w:w="1440" w:type="dxa"/>
            <w:shd w:val="clear" w:color="auto" w:fill="FAFAFA"/>
            <w:vAlign w:val="bottom"/>
          </w:tcPr>
          <w:p w14:paraId="391B9BD1" w14:textId="0D212203"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3C9E4A05" w14:textId="4B22977E" w:rsidR="00145250" w:rsidRPr="00D44C9F" w:rsidRDefault="00810378"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r>
      <w:tr w:rsidR="00145250" w:rsidRPr="00D44C9F" w14:paraId="48CD682B" w14:textId="77777777" w:rsidTr="00F31C6E">
        <w:tc>
          <w:tcPr>
            <w:tcW w:w="4133" w:type="dxa"/>
            <w:hideMark/>
          </w:tcPr>
          <w:p w14:paraId="1B301650" w14:textId="354A437D" w:rsidR="00145250" w:rsidRPr="00D44C9F" w:rsidRDefault="00145250" w:rsidP="00145250">
            <w:pPr>
              <w:spacing w:after="0" w:line="257" w:lineRule="auto"/>
              <w:ind w:left="144" w:hanging="245"/>
              <w:rPr>
                <w:rFonts w:eastAsia="Arial"/>
                <w:sz w:val="18"/>
                <w:szCs w:val="18"/>
                <w:lang w:eastAsia="en-GB"/>
              </w:rPr>
            </w:pPr>
            <w:r w:rsidRPr="00D44C9F">
              <w:rPr>
                <w:sz w:val="18"/>
                <w:szCs w:val="18"/>
              </w:rPr>
              <w:t>Lease liabilities</w:t>
            </w:r>
          </w:p>
        </w:tc>
        <w:tc>
          <w:tcPr>
            <w:tcW w:w="1296" w:type="dxa"/>
            <w:shd w:val="clear" w:color="auto" w:fill="FAFAFA"/>
            <w:vAlign w:val="bottom"/>
          </w:tcPr>
          <w:p w14:paraId="1ED4CA1D" w14:textId="6DAE9672"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12</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070</w:t>
            </w:r>
          </w:p>
        </w:tc>
        <w:tc>
          <w:tcPr>
            <w:tcW w:w="1296" w:type="dxa"/>
            <w:shd w:val="clear" w:color="auto" w:fill="FAFAFA"/>
            <w:vAlign w:val="bottom"/>
          </w:tcPr>
          <w:p w14:paraId="645A8636" w14:textId="1CD4EF05"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5</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356</w:t>
            </w:r>
          </w:p>
        </w:tc>
        <w:tc>
          <w:tcPr>
            <w:tcW w:w="1440" w:type="dxa"/>
            <w:shd w:val="clear" w:color="auto" w:fill="FAFAFA"/>
            <w:vAlign w:val="bottom"/>
          </w:tcPr>
          <w:p w14:paraId="7FDBB0FC" w14:textId="00CCF58B"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shd w:val="clear" w:color="auto" w:fill="FAFAFA"/>
            <w:vAlign w:val="bottom"/>
          </w:tcPr>
          <w:p w14:paraId="0FEE6CB7" w14:textId="565B84AA"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17</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426</w:t>
            </w:r>
          </w:p>
        </w:tc>
      </w:tr>
      <w:tr w:rsidR="00145250" w:rsidRPr="00D44C9F" w14:paraId="7637FBCC" w14:textId="77777777" w:rsidTr="00F31C6E">
        <w:tc>
          <w:tcPr>
            <w:tcW w:w="4133" w:type="dxa"/>
            <w:hideMark/>
          </w:tcPr>
          <w:p w14:paraId="0B222299" w14:textId="4C9E6E7E" w:rsidR="00145250" w:rsidRPr="00D44C9F" w:rsidRDefault="00145250" w:rsidP="00145250">
            <w:pPr>
              <w:spacing w:after="0" w:line="257" w:lineRule="auto"/>
              <w:ind w:left="144" w:hanging="245"/>
              <w:rPr>
                <w:rFonts w:eastAsia="Arial"/>
                <w:sz w:val="18"/>
                <w:szCs w:val="18"/>
                <w:lang w:eastAsia="en-GB"/>
              </w:rPr>
            </w:pPr>
            <w:r w:rsidRPr="00D44C9F">
              <w:rPr>
                <w:sz w:val="18"/>
                <w:szCs w:val="18"/>
              </w:rPr>
              <w:t>Allowance</w:t>
            </w:r>
            <w:r w:rsidRPr="00D44C9F">
              <w:rPr>
                <w:sz w:val="18"/>
                <w:szCs w:val="18"/>
                <w:lang w:val="en-US"/>
              </w:rPr>
              <w:t xml:space="preserve"> for impairment fixed asset</w:t>
            </w:r>
          </w:p>
        </w:tc>
        <w:tc>
          <w:tcPr>
            <w:tcW w:w="1296" w:type="dxa"/>
            <w:tcBorders>
              <w:bottom w:val="single" w:sz="4" w:space="0" w:color="auto"/>
            </w:tcBorders>
            <w:shd w:val="clear" w:color="auto" w:fill="FAFAFA"/>
            <w:vAlign w:val="bottom"/>
          </w:tcPr>
          <w:p w14:paraId="37960D6B" w14:textId="25C1CFBB"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767</w:t>
            </w:r>
          </w:p>
        </w:tc>
        <w:tc>
          <w:tcPr>
            <w:tcW w:w="1296" w:type="dxa"/>
            <w:tcBorders>
              <w:bottom w:val="single" w:sz="4" w:space="0" w:color="auto"/>
            </w:tcBorders>
            <w:shd w:val="clear" w:color="auto" w:fill="FAFAFA"/>
            <w:vAlign w:val="bottom"/>
          </w:tcPr>
          <w:p w14:paraId="128D8070" w14:textId="72EE161E"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2</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938</w:t>
            </w:r>
          </w:p>
        </w:tc>
        <w:tc>
          <w:tcPr>
            <w:tcW w:w="1440" w:type="dxa"/>
            <w:tcBorders>
              <w:bottom w:val="single" w:sz="4" w:space="0" w:color="auto"/>
            </w:tcBorders>
            <w:shd w:val="clear" w:color="auto" w:fill="FAFAFA"/>
            <w:vAlign w:val="bottom"/>
          </w:tcPr>
          <w:p w14:paraId="598515DD" w14:textId="46200DEC" w:rsidR="00145250" w:rsidRPr="00D44C9F" w:rsidRDefault="00145250" w:rsidP="00F31C6E">
            <w:pPr>
              <w:spacing w:after="0" w:line="256" w:lineRule="auto"/>
              <w:ind w:right="-72"/>
              <w:jc w:val="right"/>
              <w:rPr>
                <w:rFonts w:eastAsia="Arial Unicode MS"/>
                <w:color w:val="000000"/>
                <w:sz w:val="18"/>
                <w:szCs w:val="18"/>
                <w:lang w:val="en-US" w:bidi="ar-SA"/>
              </w:rPr>
            </w:pPr>
            <w:r w:rsidRPr="00D44C9F">
              <w:rPr>
                <w:rFonts w:eastAsia="Arial Unicode MS"/>
                <w:color w:val="000000"/>
                <w:sz w:val="18"/>
                <w:szCs w:val="18"/>
                <w:lang w:val="en-US" w:bidi="ar-SA"/>
              </w:rPr>
              <w:t>-</w:t>
            </w:r>
          </w:p>
        </w:tc>
        <w:tc>
          <w:tcPr>
            <w:tcW w:w="1296" w:type="dxa"/>
            <w:tcBorders>
              <w:bottom w:val="single" w:sz="4" w:space="0" w:color="auto"/>
            </w:tcBorders>
            <w:shd w:val="clear" w:color="auto" w:fill="FAFAFA"/>
            <w:vAlign w:val="bottom"/>
          </w:tcPr>
          <w:p w14:paraId="231BA28F" w14:textId="311161AC" w:rsidR="00145250" w:rsidRPr="00D44C9F" w:rsidRDefault="00236E60" w:rsidP="00F31C6E">
            <w:pPr>
              <w:spacing w:after="0" w:line="256" w:lineRule="auto"/>
              <w:ind w:right="-72"/>
              <w:jc w:val="right"/>
              <w:rPr>
                <w:rFonts w:eastAsia="Arial Unicode MS"/>
                <w:color w:val="000000"/>
                <w:sz w:val="18"/>
                <w:szCs w:val="18"/>
                <w:lang w:val="en-US" w:bidi="ar-SA"/>
              </w:rPr>
            </w:pPr>
            <w:r w:rsidRPr="00236E60">
              <w:rPr>
                <w:rFonts w:eastAsia="Arial Unicode MS"/>
                <w:color w:val="000000"/>
                <w:sz w:val="18"/>
                <w:szCs w:val="18"/>
                <w:lang w:bidi="ar-SA"/>
              </w:rPr>
              <w:t>3</w:t>
            </w:r>
            <w:r w:rsidR="00145250" w:rsidRPr="00D44C9F">
              <w:rPr>
                <w:rFonts w:eastAsia="Arial Unicode MS"/>
                <w:color w:val="000000"/>
                <w:sz w:val="18"/>
                <w:szCs w:val="18"/>
                <w:lang w:val="en-US" w:bidi="ar-SA"/>
              </w:rPr>
              <w:t>,</w:t>
            </w:r>
            <w:r w:rsidRPr="00236E60">
              <w:rPr>
                <w:rFonts w:eastAsia="Arial Unicode MS"/>
                <w:color w:val="000000"/>
                <w:sz w:val="18"/>
                <w:szCs w:val="18"/>
                <w:lang w:bidi="ar-SA"/>
              </w:rPr>
              <w:t>705</w:t>
            </w:r>
          </w:p>
        </w:tc>
      </w:tr>
      <w:tr w:rsidR="001E2B86" w:rsidRPr="00D44C9F" w14:paraId="112734F1" w14:textId="77777777" w:rsidTr="00F31C6E">
        <w:tc>
          <w:tcPr>
            <w:tcW w:w="4133" w:type="dxa"/>
          </w:tcPr>
          <w:p w14:paraId="2FF6F870" w14:textId="77777777" w:rsidR="001E2B86" w:rsidRPr="00D44C9F" w:rsidRDefault="001E2B86" w:rsidP="00870C4E">
            <w:pPr>
              <w:spacing w:after="0" w:line="257" w:lineRule="auto"/>
              <w:ind w:left="144" w:hanging="245"/>
              <w:rPr>
                <w:b/>
                <w:bCs/>
                <w:sz w:val="16"/>
                <w:szCs w:val="16"/>
              </w:rPr>
            </w:pPr>
          </w:p>
        </w:tc>
        <w:tc>
          <w:tcPr>
            <w:tcW w:w="1296" w:type="dxa"/>
            <w:tcBorders>
              <w:top w:val="single" w:sz="4" w:space="0" w:color="auto"/>
              <w:left w:val="nil"/>
              <w:right w:val="nil"/>
            </w:tcBorders>
            <w:shd w:val="clear" w:color="auto" w:fill="FAFAFA"/>
            <w:vAlign w:val="bottom"/>
          </w:tcPr>
          <w:p w14:paraId="30A5B715" w14:textId="77777777" w:rsidR="001E2B86" w:rsidRPr="00D44C9F" w:rsidRDefault="001E2B86" w:rsidP="00F31C6E">
            <w:pPr>
              <w:spacing w:after="0" w:line="256" w:lineRule="auto"/>
              <w:ind w:right="-72"/>
              <w:jc w:val="right"/>
              <w:rPr>
                <w:rFonts w:eastAsia="Arial Unicode MS"/>
                <w:color w:val="000000"/>
                <w:sz w:val="16"/>
                <w:szCs w:val="16"/>
                <w:lang w:val="en-US" w:bidi="ar-SA"/>
              </w:rPr>
            </w:pPr>
          </w:p>
        </w:tc>
        <w:tc>
          <w:tcPr>
            <w:tcW w:w="1296" w:type="dxa"/>
            <w:tcBorders>
              <w:top w:val="single" w:sz="4" w:space="0" w:color="auto"/>
              <w:left w:val="nil"/>
              <w:right w:val="nil"/>
            </w:tcBorders>
            <w:shd w:val="clear" w:color="auto" w:fill="FAFAFA"/>
            <w:vAlign w:val="bottom"/>
          </w:tcPr>
          <w:p w14:paraId="606D64AA" w14:textId="77777777" w:rsidR="001E2B86" w:rsidRPr="00D44C9F" w:rsidRDefault="001E2B86" w:rsidP="00F31C6E">
            <w:pPr>
              <w:spacing w:after="0" w:line="256" w:lineRule="auto"/>
              <w:ind w:right="-72"/>
              <w:jc w:val="right"/>
              <w:rPr>
                <w:rFonts w:eastAsia="Arial Unicode MS"/>
                <w:color w:val="000000"/>
                <w:sz w:val="16"/>
                <w:szCs w:val="16"/>
                <w:lang w:val="en-US" w:bidi="ar-SA"/>
              </w:rPr>
            </w:pPr>
          </w:p>
        </w:tc>
        <w:tc>
          <w:tcPr>
            <w:tcW w:w="1440" w:type="dxa"/>
            <w:tcBorders>
              <w:top w:val="single" w:sz="4" w:space="0" w:color="auto"/>
              <w:left w:val="nil"/>
              <w:right w:val="nil"/>
            </w:tcBorders>
            <w:shd w:val="clear" w:color="auto" w:fill="FAFAFA"/>
            <w:vAlign w:val="bottom"/>
          </w:tcPr>
          <w:p w14:paraId="5FBBA4E6" w14:textId="77777777" w:rsidR="001E2B86" w:rsidRPr="00D44C9F" w:rsidRDefault="001E2B86" w:rsidP="00F31C6E">
            <w:pPr>
              <w:spacing w:after="0" w:line="256" w:lineRule="auto"/>
              <w:ind w:right="-72"/>
              <w:jc w:val="right"/>
              <w:rPr>
                <w:rFonts w:eastAsia="Arial Unicode MS"/>
                <w:color w:val="000000"/>
                <w:sz w:val="16"/>
                <w:szCs w:val="16"/>
                <w:lang w:val="en-US" w:bidi="ar-SA"/>
              </w:rPr>
            </w:pPr>
          </w:p>
        </w:tc>
        <w:tc>
          <w:tcPr>
            <w:tcW w:w="1296" w:type="dxa"/>
            <w:tcBorders>
              <w:top w:val="single" w:sz="4" w:space="0" w:color="auto"/>
              <w:left w:val="nil"/>
              <w:right w:val="nil"/>
            </w:tcBorders>
            <w:shd w:val="clear" w:color="auto" w:fill="FAFAFA"/>
            <w:vAlign w:val="bottom"/>
          </w:tcPr>
          <w:p w14:paraId="3CB1EEE9" w14:textId="77777777" w:rsidR="001E2B86" w:rsidRPr="00D44C9F" w:rsidRDefault="001E2B86" w:rsidP="00F31C6E">
            <w:pPr>
              <w:spacing w:after="0" w:line="256" w:lineRule="auto"/>
              <w:ind w:right="-72"/>
              <w:jc w:val="right"/>
              <w:rPr>
                <w:rFonts w:eastAsia="Arial Unicode MS"/>
                <w:color w:val="000000"/>
                <w:sz w:val="16"/>
                <w:szCs w:val="16"/>
                <w:lang w:val="en-US" w:bidi="ar-SA"/>
              </w:rPr>
            </w:pPr>
          </w:p>
        </w:tc>
      </w:tr>
      <w:tr w:rsidR="00507F28" w:rsidRPr="00D44C9F" w14:paraId="47867C33" w14:textId="77777777" w:rsidTr="00F31C6E">
        <w:tc>
          <w:tcPr>
            <w:tcW w:w="4133" w:type="dxa"/>
            <w:hideMark/>
          </w:tcPr>
          <w:p w14:paraId="5CC3B59F" w14:textId="5CABA9D8" w:rsidR="00507F28" w:rsidRPr="00D44C9F" w:rsidRDefault="00507F28" w:rsidP="00507F28">
            <w:pPr>
              <w:spacing w:after="0" w:line="257" w:lineRule="auto"/>
              <w:ind w:left="144" w:hanging="245"/>
              <w:rPr>
                <w:rFonts w:eastAsia="Arial"/>
                <w:sz w:val="18"/>
                <w:szCs w:val="18"/>
                <w:lang w:eastAsia="en-GB"/>
              </w:rPr>
            </w:pPr>
            <w:r w:rsidRPr="00D44C9F">
              <w:rPr>
                <w:sz w:val="18"/>
                <w:szCs w:val="18"/>
              </w:rPr>
              <w:t>Deferred tax assets</w:t>
            </w:r>
          </w:p>
        </w:tc>
        <w:tc>
          <w:tcPr>
            <w:tcW w:w="1296" w:type="dxa"/>
            <w:tcBorders>
              <w:left w:val="nil"/>
              <w:bottom w:val="single" w:sz="4" w:space="0" w:color="auto"/>
              <w:right w:val="nil"/>
            </w:tcBorders>
            <w:shd w:val="clear" w:color="auto" w:fill="FAFAFA"/>
            <w:vAlign w:val="bottom"/>
          </w:tcPr>
          <w:p w14:paraId="5B1B7FFC" w14:textId="756AAC16" w:rsidR="00507F28" w:rsidRPr="00D44C9F" w:rsidRDefault="00236E60" w:rsidP="00F31C6E">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55</w:t>
            </w:r>
            <w:r w:rsidR="00507F28" w:rsidRPr="00D44C9F">
              <w:rPr>
                <w:rFonts w:eastAsia="Arial Unicode MS"/>
                <w:color w:val="000000"/>
                <w:sz w:val="18"/>
                <w:szCs w:val="18"/>
                <w:lang w:val="en-US" w:bidi="ar-SA"/>
              </w:rPr>
              <w:t>,</w:t>
            </w:r>
            <w:r w:rsidRPr="00236E60">
              <w:rPr>
                <w:rFonts w:eastAsia="Arial Unicode MS"/>
                <w:color w:val="000000"/>
                <w:sz w:val="18"/>
                <w:szCs w:val="18"/>
                <w:lang w:bidi="ar-SA"/>
              </w:rPr>
              <w:t>901</w:t>
            </w:r>
          </w:p>
        </w:tc>
        <w:tc>
          <w:tcPr>
            <w:tcW w:w="1296" w:type="dxa"/>
            <w:tcBorders>
              <w:left w:val="nil"/>
              <w:bottom w:val="single" w:sz="4" w:space="0" w:color="auto"/>
              <w:right w:val="nil"/>
            </w:tcBorders>
            <w:shd w:val="clear" w:color="auto" w:fill="FAFAFA"/>
            <w:vAlign w:val="bottom"/>
          </w:tcPr>
          <w:p w14:paraId="4909BD9D" w14:textId="5F49613E" w:rsidR="00507F28" w:rsidRPr="00D44C9F" w:rsidRDefault="00236E60" w:rsidP="00F31C6E">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12</w:t>
            </w:r>
            <w:r w:rsidR="00507F28" w:rsidRPr="00D44C9F">
              <w:rPr>
                <w:rFonts w:eastAsia="Arial Unicode MS"/>
                <w:color w:val="000000"/>
                <w:sz w:val="18"/>
                <w:szCs w:val="18"/>
                <w:lang w:val="en-US" w:bidi="ar-SA"/>
              </w:rPr>
              <w:t>,</w:t>
            </w:r>
            <w:r w:rsidRPr="00236E60">
              <w:rPr>
                <w:rFonts w:eastAsia="Arial Unicode MS"/>
                <w:color w:val="000000"/>
                <w:sz w:val="18"/>
                <w:szCs w:val="18"/>
                <w:lang w:bidi="ar-SA"/>
              </w:rPr>
              <w:t>060</w:t>
            </w:r>
          </w:p>
        </w:tc>
        <w:tc>
          <w:tcPr>
            <w:tcW w:w="1440" w:type="dxa"/>
            <w:tcBorders>
              <w:left w:val="nil"/>
              <w:bottom w:val="single" w:sz="4" w:space="0" w:color="auto"/>
              <w:right w:val="nil"/>
            </w:tcBorders>
            <w:shd w:val="clear" w:color="auto" w:fill="FAFAFA"/>
            <w:vAlign w:val="bottom"/>
          </w:tcPr>
          <w:p w14:paraId="15BC0C6D" w14:textId="5BA79825" w:rsidR="00507F28" w:rsidRPr="00D44C9F" w:rsidRDefault="00507F28" w:rsidP="00F31C6E">
            <w:pPr>
              <w:spacing w:after="0" w:line="256" w:lineRule="auto"/>
              <w:ind w:right="-72"/>
              <w:jc w:val="right"/>
              <w:rPr>
                <w:rFonts w:eastAsia="Arial"/>
                <w:sz w:val="18"/>
                <w:szCs w:val="18"/>
                <w:lang w:eastAsia="en-GB"/>
              </w:rPr>
            </w:pPr>
            <w:r w:rsidRPr="00D44C9F">
              <w:rPr>
                <w:rFonts w:eastAsia="Arial Unicode MS"/>
                <w:color w:val="000000"/>
                <w:sz w:val="18"/>
                <w:szCs w:val="18"/>
                <w:lang w:val="en-US" w:bidi="ar-SA"/>
              </w:rPr>
              <w:t>-</w:t>
            </w:r>
          </w:p>
        </w:tc>
        <w:tc>
          <w:tcPr>
            <w:tcW w:w="1296" w:type="dxa"/>
            <w:tcBorders>
              <w:left w:val="nil"/>
              <w:bottom w:val="single" w:sz="4" w:space="0" w:color="auto"/>
              <w:right w:val="nil"/>
            </w:tcBorders>
            <w:shd w:val="clear" w:color="auto" w:fill="FAFAFA"/>
            <w:vAlign w:val="bottom"/>
          </w:tcPr>
          <w:p w14:paraId="142E191F" w14:textId="2152947F" w:rsidR="00507F28" w:rsidRPr="00D44C9F" w:rsidRDefault="00236E60" w:rsidP="00F31C6E">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67</w:t>
            </w:r>
            <w:r w:rsidR="00507F28" w:rsidRPr="00D44C9F">
              <w:rPr>
                <w:rFonts w:eastAsia="Arial Unicode MS"/>
                <w:color w:val="000000"/>
                <w:sz w:val="18"/>
                <w:szCs w:val="18"/>
                <w:lang w:val="en-US" w:bidi="ar-SA"/>
              </w:rPr>
              <w:t>,</w:t>
            </w:r>
            <w:r w:rsidRPr="00236E60">
              <w:rPr>
                <w:rFonts w:eastAsia="Arial Unicode MS"/>
                <w:color w:val="000000"/>
                <w:sz w:val="18"/>
                <w:szCs w:val="18"/>
                <w:lang w:bidi="ar-SA"/>
              </w:rPr>
              <w:t>961</w:t>
            </w:r>
          </w:p>
        </w:tc>
      </w:tr>
    </w:tbl>
    <w:p w14:paraId="501BD5B7" w14:textId="77777777" w:rsidR="001E2B86" w:rsidRPr="00D44C9F" w:rsidRDefault="001E2B86" w:rsidP="00AD2482">
      <w:pPr>
        <w:spacing w:after="0"/>
        <w:rPr>
          <w:sz w:val="16"/>
          <w:szCs w:val="16"/>
        </w:rPr>
      </w:pPr>
    </w:p>
    <w:tbl>
      <w:tblPr>
        <w:tblW w:w="9461" w:type="dxa"/>
        <w:tblLayout w:type="fixed"/>
        <w:tblLook w:val="0400" w:firstRow="0" w:lastRow="0" w:firstColumn="0" w:lastColumn="0" w:noHBand="0" w:noVBand="1"/>
      </w:tblPr>
      <w:tblGrid>
        <w:gridCol w:w="4133"/>
        <w:gridCol w:w="1296"/>
        <w:gridCol w:w="1296"/>
        <w:gridCol w:w="1440"/>
        <w:gridCol w:w="1296"/>
      </w:tblGrid>
      <w:tr w:rsidR="00C61011" w:rsidRPr="00D44C9F" w14:paraId="38E648DF" w14:textId="77777777" w:rsidTr="00F31C6E">
        <w:trPr>
          <w:tblHeader/>
        </w:trPr>
        <w:tc>
          <w:tcPr>
            <w:tcW w:w="4133" w:type="dxa"/>
            <w:vAlign w:val="bottom"/>
          </w:tcPr>
          <w:p w14:paraId="4FC4D4D0" w14:textId="77777777" w:rsidR="00C61011" w:rsidRPr="00D44C9F" w:rsidRDefault="00C61011" w:rsidP="003B15E7">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nil"/>
              <w:right w:val="nil"/>
            </w:tcBorders>
            <w:vAlign w:val="bottom"/>
          </w:tcPr>
          <w:p w14:paraId="4D250A00" w14:textId="54F42406" w:rsidR="00C61011" w:rsidRPr="00D44C9F" w:rsidRDefault="00C61011" w:rsidP="005F541B">
            <w:pPr>
              <w:spacing w:after="0" w:line="256" w:lineRule="auto"/>
              <w:ind w:left="-40" w:right="-72"/>
              <w:jc w:val="center"/>
              <w:rPr>
                <w:rFonts w:eastAsia="Arial"/>
                <w:b/>
                <w:sz w:val="18"/>
                <w:szCs w:val="18"/>
                <w:lang w:eastAsia="en-GB"/>
              </w:rPr>
            </w:pPr>
            <w:r w:rsidRPr="00D44C9F">
              <w:rPr>
                <w:rFonts w:eastAsia="Arial"/>
                <w:b/>
                <w:sz w:val="18"/>
                <w:szCs w:val="18"/>
                <w:lang w:eastAsia="en-GB"/>
              </w:rPr>
              <w:t>Consolidated</w:t>
            </w:r>
          </w:p>
          <w:p w14:paraId="20FD850F" w14:textId="6C970951" w:rsidR="00C61011" w:rsidRPr="00D44C9F" w:rsidRDefault="00C61011" w:rsidP="005F541B">
            <w:pPr>
              <w:spacing w:after="0" w:line="256" w:lineRule="auto"/>
              <w:ind w:left="-40" w:right="-72"/>
              <w:jc w:val="center"/>
              <w:rPr>
                <w:rFonts w:eastAsia="Arial"/>
                <w:b/>
                <w:sz w:val="16"/>
                <w:szCs w:val="16"/>
                <w:lang w:eastAsia="en-GB"/>
              </w:rPr>
            </w:pPr>
            <w:r w:rsidRPr="00D44C9F">
              <w:rPr>
                <w:rFonts w:eastAsia="Arial"/>
                <w:b/>
                <w:sz w:val="18"/>
                <w:szCs w:val="18"/>
                <w:lang w:eastAsia="en-GB"/>
              </w:rPr>
              <w:t>financial statements (Baht’</w:t>
            </w:r>
            <w:r w:rsidR="00236E60" w:rsidRPr="00236E60">
              <w:rPr>
                <w:rFonts w:eastAsia="Arial"/>
                <w:b/>
                <w:sz w:val="18"/>
                <w:szCs w:val="18"/>
                <w:lang w:eastAsia="en-GB"/>
              </w:rPr>
              <w:t>000</w:t>
            </w:r>
            <w:r w:rsidRPr="00D44C9F">
              <w:rPr>
                <w:rFonts w:eastAsia="Arial"/>
                <w:b/>
                <w:sz w:val="18"/>
                <w:szCs w:val="18"/>
                <w:lang w:eastAsia="en-GB"/>
              </w:rPr>
              <w:t>)</w:t>
            </w:r>
          </w:p>
        </w:tc>
      </w:tr>
      <w:tr w:rsidR="0001163F" w:rsidRPr="00D44C9F" w14:paraId="5FF54F24" w14:textId="77777777" w:rsidTr="00F31C6E">
        <w:trPr>
          <w:tblHeader/>
        </w:trPr>
        <w:tc>
          <w:tcPr>
            <w:tcW w:w="4133" w:type="dxa"/>
            <w:vAlign w:val="bottom"/>
          </w:tcPr>
          <w:p w14:paraId="7586643B"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3FC027BD" w14:textId="77777777" w:rsidR="0001163F" w:rsidRPr="00D44C9F" w:rsidRDefault="0001163F" w:rsidP="00F31C6E">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49C164B0" w14:textId="73EFEAB2" w:rsidR="0001163F" w:rsidRPr="00D44C9F" w:rsidRDefault="0010662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(Charged)</w:t>
            </w:r>
            <w:r w:rsidR="0001163F" w:rsidRPr="00D44C9F">
              <w:rPr>
                <w:rFonts w:eastAsia="Arial"/>
                <w:b/>
                <w:sz w:val="18"/>
                <w:szCs w:val="18"/>
                <w:lang w:eastAsia="en-GB"/>
              </w:rPr>
              <w:t>/</w:t>
            </w:r>
          </w:p>
        </w:tc>
        <w:tc>
          <w:tcPr>
            <w:tcW w:w="1440" w:type="dxa"/>
            <w:tcBorders>
              <w:top w:val="single" w:sz="4" w:space="0" w:color="000000"/>
              <w:left w:val="nil"/>
              <w:right w:val="nil"/>
            </w:tcBorders>
          </w:tcPr>
          <w:p w14:paraId="01AA25FA" w14:textId="77777777" w:rsidR="0001163F" w:rsidRPr="00D44C9F" w:rsidRDefault="0001163F" w:rsidP="00F31C6E">
            <w:pPr>
              <w:spacing w:after="0" w:line="240" w:lineRule="auto"/>
              <w:ind w:left="-40" w:right="-72"/>
              <w:jc w:val="right"/>
              <w:rPr>
                <w:rFonts w:eastAsia="Arial"/>
                <w:b/>
                <w:sz w:val="18"/>
                <w:szCs w:val="18"/>
                <w:lang w:eastAsia="en-GB"/>
              </w:rPr>
            </w:pPr>
            <w:r w:rsidRPr="00D44C9F">
              <w:rPr>
                <w:rFonts w:eastAsia="Arial"/>
                <w:b/>
                <w:sz w:val="18"/>
                <w:szCs w:val="18"/>
                <w:lang w:eastAsia="en-GB"/>
              </w:rPr>
              <w:t>(Charged)/</w:t>
            </w:r>
          </w:p>
          <w:p w14:paraId="15248D22" w14:textId="777FA8EE"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296" w:type="dxa"/>
            <w:tcBorders>
              <w:top w:val="single" w:sz="4" w:space="0" w:color="000000"/>
              <w:left w:val="nil"/>
              <w:right w:val="nil"/>
            </w:tcBorders>
            <w:vAlign w:val="bottom"/>
          </w:tcPr>
          <w:p w14:paraId="364714CA" w14:textId="77777777" w:rsidR="0001163F" w:rsidRPr="00D44C9F" w:rsidRDefault="0001163F" w:rsidP="00F31C6E">
            <w:pPr>
              <w:spacing w:after="0" w:line="256" w:lineRule="auto"/>
              <w:ind w:right="-72"/>
              <w:jc w:val="right"/>
              <w:rPr>
                <w:rFonts w:eastAsia="Arial"/>
                <w:b/>
                <w:sz w:val="16"/>
                <w:szCs w:val="16"/>
                <w:lang w:eastAsia="en-GB"/>
              </w:rPr>
            </w:pPr>
          </w:p>
        </w:tc>
      </w:tr>
      <w:tr w:rsidR="0001163F" w:rsidRPr="00D44C9F" w14:paraId="0A4EBF4B" w14:textId="77777777" w:rsidTr="00F31C6E">
        <w:trPr>
          <w:tblHeader/>
        </w:trPr>
        <w:tc>
          <w:tcPr>
            <w:tcW w:w="4133" w:type="dxa"/>
            <w:vAlign w:val="bottom"/>
          </w:tcPr>
          <w:p w14:paraId="60E9F609"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0A90AEEF" w14:textId="77777777" w:rsidR="0001163F" w:rsidRPr="00D44C9F" w:rsidRDefault="0001163F" w:rsidP="00F31C6E">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6B93BD5F" w14:textId="1E6FEB30"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440" w:type="dxa"/>
            <w:tcBorders>
              <w:left w:val="nil"/>
              <w:bottom w:val="nil"/>
              <w:right w:val="nil"/>
            </w:tcBorders>
          </w:tcPr>
          <w:p w14:paraId="1DD4C858" w14:textId="43355BEF"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to other</w:t>
            </w:r>
          </w:p>
        </w:tc>
        <w:tc>
          <w:tcPr>
            <w:tcW w:w="1296" w:type="dxa"/>
            <w:tcBorders>
              <w:left w:val="nil"/>
              <w:bottom w:val="nil"/>
              <w:right w:val="nil"/>
            </w:tcBorders>
            <w:vAlign w:val="bottom"/>
          </w:tcPr>
          <w:p w14:paraId="0716A1ED" w14:textId="77777777" w:rsidR="0001163F" w:rsidRPr="00D44C9F" w:rsidRDefault="0001163F" w:rsidP="00F31C6E">
            <w:pPr>
              <w:spacing w:after="0" w:line="256" w:lineRule="auto"/>
              <w:ind w:right="-72"/>
              <w:jc w:val="right"/>
              <w:rPr>
                <w:rFonts w:eastAsia="Arial"/>
                <w:b/>
                <w:sz w:val="16"/>
                <w:szCs w:val="16"/>
                <w:lang w:eastAsia="en-GB"/>
              </w:rPr>
            </w:pPr>
          </w:p>
        </w:tc>
      </w:tr>
      <w:tr w:rsidR="0001163F" w:rsidRPr="00D44C9F" w14:paraId="553070B0" w14:textId="77777777" w:rsidTr="00F31C6E">
        <w:trPr>
          <w:tblHeader/>
        </w:trPr>
        <w:tc>
          <w:tcPr>
            <w:tcW w:w="4133" w:type="dxa"/>
            <w:vAlign w:val="bottom"/>
          </w:tcPr>
          <w:p w14:paraId="0A0D4A96"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3AF301A8" w14:textId="2AFA459B" w:rsidR="0001163F" w:rsidRPr="00D44C9F" w:rsidRDefault="00236E60" w:rsidP="00F31C6E">
            <w:pPr>
              <w:spacing w:after="0" w:line="256" w:lineRule="auto"/>
              <w:ind w:left="-40" w:right="-72"/>
              <w:jc w:val="right"/>
              <w:rPr>
                <w:rFonts w:eastAsia="Arial"/>
                <w:b/>
                <w:sz w:val="18"/>
                <w:szCs w:val="18"/>
                <w:lang w:eastAsia="en-GB"/>
              </w:rPr>
            </w:pPr>
            <w:r w:rsidRPr="00236E60">
              <w:rPr>
                <w:rFonts w:eastAsia="Arial"/>
                <w:b/>
                <w:sz w:val="18"/>
                <w:szCs w:val="18"/>
                <w:lang w:eastAsia="en-GB"/>
              </w:rPr>
              <w:t>1</w:t>
            </w:r>
            <w:r w:rsidR="0001163F" w:rsidRPr="00D44C9F">
              <w:rPr>
                <w:rFonts w:eastAsia="Arial"/>
                <w:b/>
                <w:sz w:val="18"/>
                <w:szCs w:val="18"/>
                <w:lang w:eastAsia="en-GB"/>
              </w:rPr>
              <w:t xml:space="preserve"> January</w:t>
            </w:r>
          </w:p>
        </w:tc>
        <w:tc>
          <w:tcPr>
            <w:tcW w:w="1296" w:type="dxa"/>
            <w:tcBorders>
              <w:left w:val="nil"/>
              <w:bottom w:val="nil"/>
              <w:right w:val="nil"/>
            </w:tcBorders>
            <w:vAlign w:val="bottom"/>
          </w:tcPr>
          <w:p w14:paraId="17936778" w14:textId="16B288DD"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to profit</w:t>
            </w:r>
          </w:p>
        </w:tc>
        <w:tc>
          <w:tcPr>
            <w:tcW w:w="1440" w:type="dxa"/>
            <w:tcBorders>
              <w:left w:val="nil"/>
              <w:bottom w:val="nil"/>
              <w:right w:val="nil"/>
            </w:tcBorders>
          </w:tcPr>
          <w:p w14:paraId="0CF52D7B" w14:textId="618EF252"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comprehensive</w:t>
            </w:r>
          </w:p>
        </w:tc>
        <w:tc>
          <w:tcPr>
            <w:tcW w:w="1296" w:type="dxa"/>
            <w:tcBorders>
              <w:left w:val="nil"/>
              <w:bottom w:val="nil"/>
              <w:right w:val="nil"/>
            </w:tcBorders>
            <w:vAlign w:val="bottom"/>
          </w:tcPr>
          <w:p w14:paraId="34DE74B7" w14:textId="5C8CB810" w:rsidR="0001163F" w:rsidRPr="00D44C9F" w:rsidRDefault="00236E60" w:rsidP="00F31C6E">
            <w:pPr>
              <w:spacing w:after="0" w:line="256" w:lineRule="auto"/>
              <w:ind w:left="-40" w:right="-72"/>
              <w:jc w:val="right"/>
              <w:rPr>
                <w:rFonts w:eastAsia="Arial"/>
                <w:b/>
                <w:sz w:val="18"/>
                <w:szCs w:val="18"/>
                <w:lang w:eastAsia="en-GB"/>
              </w:rPr>
            </w:pPr>
            <w:r w:rsidRPr="00236E60">
              <w:rPr>
                <w:rFonts w:eastAsia="Arial"/>
                <w:b/>
                <w:sz w:val="18"/>
                <w:szCs w:val="18"/>
                <w:lang w:eastAsia="en-GB"/>
              </w:rPr>
              <w:t>31</w:t>
            </w:r>
            <w:r w:rsidR="0001163F" w:rsidRPr="00D44C9F">
              <w:rPr>
                <w:rFonts w:eastAsia="Arial"/>
                <w:b/>
                <w:sz w:val="18"/>
                <w:szCs w:val="18"/>
                <w:lang w:eastAsia="en-GB"/>
              </w:rPr>
              <w:t xml:space="preserve"> December</w:t>
            </w:r>
          </w:p>
        </w:tc>
      </w:tr>
      <w:tr w:rsidR="0001163F" w:rsidRPr="00D44C9F" w14:paraId="49E04FD4" w14:textId="77777777" w:rsidTr="00F31C6E">
        <w:trPr>
          <w:tblHeader/>
        </w:trPr>
        <w:tc>
          <w:tcPr>
            <w:tcW w:w="4133" w:type="dxa"/>
            <w:vAlign w:val="bottom"/>
          </w:tcPr>
          <w:p w14:paraId="3E5FF278"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hideMark/>
          </w:tcPr>
          <w:p w14:paraId="01E5B9F8" w14:textId="12FE8233" w:rsidR="0001163F" w:rsidRPr="00D44C9F" w:rsidRDefault="00236E60" w:rsidP="00F31C6E">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c>
          <w:tcPr>
            <w:tcW w:w="1296" w:type="dxa"/>
            <w:tcBorders>
              <w:left w:val="nil"/>
              <w:bottom w:val="nil"/>
              <w:right w:val="nil"/>
            </w:tcBorders>
            <w:vAlign w:val="bottom"/>
            <w:hideMark/>
          </w:tcPr>
          <w:p w14:paraId="651C006F" w14:textId="6E33FD8E"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or loss</w:t>
            </w:r>
          </w:p>
        </w:tc>
        <w:tc>
          <w:tcPr>
            <w:tcW w:w="1440" w:type="dxa"/>
            <w:tcBorders>
              <w:left w:val="nil"/>
              <w:bottom w:val="nil"/>
              <w:right w:val="nil"/>
            </w:tcBorders>
            <w:hideMark/>
          </w:tcPr>
          <w:p w14:paraId="7E499C02" w14:textId="38958933"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income</w:t>
            </w:r>
          </w:p>
        </w:tc>
        <w:tc>
          <w:tcPr>
            <w:tcW w:w="1296" w:type="dxa"/>
            <w:tcBorders>
              <w:left w:val="nil"/>
              <w:bottom w:val="nil"/>
              <w:right w:val="nil"/>
            </w:tcBorders>
            <w:vAlign w:val="bottom"/>
            <w:hideMark/>
          </w:tcPr>
          <w:p w14:paraId="68F2E8F8" w14:textId="5708E347" w:rsidR="0001163F" w:rsidRPr="00D44C9F" w:rsidRDefault="00236E60" w:rsidP="00F31C6E">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r>
      <w:tr w:rsidR="00C61011" w:rsidRPr="00D44C9F" w14:paraId="07D18A7E" w14:textId="77777777" w:rsidTr="00F31C6E">
        <w:tc>
          <w:tcPr>
            <w:tcW w:w="4133" w:type="dxa"/>
          </w:tcPr>
          <w:p w14:paraId="3D635AC6" w14:textId="77777777" w:rsidR="00C61011" w:rsidRPr="00D44C9F" w:rsidRDefault="00C61011" w:rsidP="003B15E7">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vAlign w:val="bottom"/>
          </w:tcPr>
          <w:p w14:paraId="279E20D8" w14:textId="77777777" w:rsidR="00C61011" w:rsidRPr="00D44C9F" w:rsidRDefault="00C61011" w:rsidP="00F31C6E">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vAlign w:val="bottom"/>
          </w:tcPr>
          <w:p w14:paraId="785EB9CF" w14:textId="77777777" w:rsidR="00C61011" w:rsidRPr="00D44C9F" w:rsidRDefault="00C61011" w:rsidP="00F31C6E">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vAlign w:val="bottom"/>
          </w:tcPr>
          <w:p w14:paraId="650B3501" w14:textId="77777777" w:rsidR="00C61011" w:rsidRPr="00D44C9F" w:rsidRDefault="00C61011" w:rsidP="00F31C6E">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vAlign w:val="bottom"/>
          </w:tcPr>
          <w:p w14:paraId="79FD5C79" w14:textId="77777777" w:rsidR="00C61011" w:rsidRPr="00D44C9F" w:rsidRDefault="00C61011" w:rsidP="00F31C6E">
            <w:pPr>
              <w:spacing w:after="0" w:line="256" w:lineRule="auto"/>
              <w:ind w:right="-72"/>
              <w:jc w:val="right"/>
              <w:rPr>
                <w:rFonts w:eastAsia="Arial"/>
                <w:b/>
                <w:sz w:val="16"/>
                <w:szCs w:val="16"/>
                <w:lang w:eastAsia="en-GB"/>
              </w:rPr>
            </w:pPr>
          </w:p>
        </w:tc>
      </w:tr>
      <w:tr w:rsidR="00870C4E" w:rsidRPr="00D44C9F" w14:paraId="2A326263" w14:textId="77777777" w:rsidTr="00F31C6E">
        <w:tc>
          <w:tcPr>
            <w:tcW w:w="4133" w:type="dxa"/>
            <w:hideMark/>
          </w:tcPr>
          <w:p w14:paraId="0CBAB30F" w14:textId="77777777" w:rsidR="00870C4E" w:rsidRPr="00D44C9F" w:rsidRDefault="00870C4E" w:rsidP="00870C4E">
            <w:pPr>
              <w:spacing w:after="0" w:line="257" w:lineRule="auto"/>
              <w:ind w:left="144" w:hanging="245"/>
              <w:rPr>
                <w:rFonts w:eastAsia="Arial"/>
                <w:sz w:val="18"/>
                <w:szCs w:val="18"/>
                <w:lang w:eastAsia="en-GB"/>
              </w:rPr>
            </w:pPr>
            <w:r w:rsidRPr="00D44C9F">
              <w:rPr>
                <w:b/>
                <w:bCs/>
                <w:sz w:val="18"/>
                <w:szCs w:val="18"/>
              </w:rPr>
              <w:t>Deferred tax assets resulted from</w:t>
            </w:r>
          </w:p>
        </w:tc>
        <w:tc>
          <w:tcPr>
            <w:tcW w:w="1296" w:type="dxa"/>
            <w:vAlign w:val="bottom"/>
          </w:tcPr>
          <w:p w14:paraId="7173EB29" w14:textId="2F99AEBA" w:rsidR="00870C4E" w:rsidRPr="00D44C9F" w:rsidRDefault="00870C4E" w:rsidP="00F31C6E">
            <w:pPr>
              <w:spacing w:after="0" w:line="256" w:lineRule="auto"/>
              <w:ind w:right="-72"/>
              <w:jc w:val="right"/>
              <w:rPr>
                <w:rFonts w:eastAsia="Arial"/>
                <w:b/>
                <w:sz w:val="18"/>
                <w:szCs w:val="18"/>
                <w:lang w:eastAsia="en-GB"/>
              </w:rPr>
            </w:pPr>
          </w:p>
        </w:tc>
        <w:tc>
          <w:tcPr>
            <w:tcW w:w="1296" w:type="dxa"/>
            <w:vAlign w:val="bottom"/>
          </w:tcPr>
          <w:p w14:paraId="07118440" w14:textId="2E5FE324" w:rsidR="00870C4E" w:rsidRPr="00D44C9F" w:rsidRDefault="00870C4E" w:rsidP="00F31C6E">
            <w:pPr>
              <w:spacing w:after="0" w:line="256" w:lineRule="auto"/>
              <w:ind w:right="-72"/>
              <w:jc w:val="right"/>
              <w:rPr>
                <w:rFonts w:eastAsia="Arial"/>
                <w:b/>
                <w:sz w:val="18"/>
                <w:szCs w:val="18"/>
                <w:lang w:eastAsia="en-GB"/>
              </w:rPr>
            </w:pPr>
          </w:p>
        </w:tc>
        <w:tc>
          <w:tcPr>
            <w:tcW w:w="1440" w:type="dxa"/>
            <w:vAlign w:val="bottom"/>
          </w:tcPr>
          <w:p w14:paraId="460B4492" w14:textId="1A4D9BD4" w:rsidR="00870C4E" w:rsidRPr="00D44C9F" w:rsidRDefault="00870C4E" w:rsidP="00F31C6E">
            <w:pPr>
              <w:spacing w:after="0" w:line="256" w:lineRule="auto"/>
              <w:ind w:right="-72"/>
              <w:jc w:val="right"/>
              <w:rPr>
                <w:rFonts w:eastAsia="Arial"/>
                <w:b/>
                <w:sz w:val="18"/>
                <w:szCs w:val="18"/>
                <w:lang w:eastAsia="en-GB"/>
              </w:rPr>
            </w:pPr>
          </w:p>
        </w:tc>
        <w:tc>
          <w:tcPr>
            <w:tcW w:w="1296" w:type="dxa"/>
            <w:vAlign w:val="bottom"/>
          </w:tcPr>
          <w:p w14:paraId="39526D28" w14:textId="0B3C1065" w:rsidR="00870C4E" w:rsidRPr="00D44C9F" w:rsidRDefault="00870C4E" w:rsidP="00F31C6E">
            <w:pPr>
              <w:spacing w:after="0" w:line="256" w:lineRule="auto"/>
              <w:ind w:right="-72"/>
              <w:jc w:val="right"/>
              <w:rPr>
                <w:rFonts w:eastAsia="Arial"/>
                <w:b/>
                <w:sz w:val="18"/>
                <w:szCs w:val="18"/>
                <w:lang w:eastAsia="en-GB"/>
              </w:rPr>
            </w:pPr>
          </w:p>
        </w:tc>
      </w:tr>
      <w:tr w:rsidR="00083A40" w:rsidRPr="00D44C9F" w14:paraId="39022BC8" w14:textId="77777777" w:rsidTr="00F31C6E">
        <w:tc>
          <w:tcPr>
            <w:tcW w:w="4133" w:type="dxa"/>
            <w:hideMark/>
          </w:tcPr>
          <w:p w14:paraId="69F5350C" w14:textId="77777777" w:rsidR="00083A40" w:rsidRPr="00D44C9F" w:rsidRDefault="00083A40" w:rsidP="00083A40">
            <w:pPr>
              <w:spacing w:after="0" w:line="257" w:lineRule="auto"/>
              <w:ind w:left="144" w:hanging="245"/>
              <w:rPr>
                <w:rFonts w:eastAsia="Arial"/>
                <w:b/>
                <w:sz w:val="18"/>
                <w:szCs w:val="18"/>
                <w:lang w:eastAsia="en-GB"/>
              </w:rPr>
            </w:pPr>
            <w:r w:rsidRPr="00D44C9F">
              <w:rPr>
                <w:sz w:val="18"/>
                <w:szCs w:val="18"/>
                <w:lang w:val="en-US"/>
              </w:rPr>
              <w:t>Revaluation of financial assets</w:t>
            </w:r>
          </w:p>
        </w:tc>
        <w:tc>
          <w:tcPr>
            <w:tcW w:w="1296" w:type="dxa"/>
            <w:vAlign w:val="bottom"/>
          </w:tcPr>
          <w:p w14:paraId="7F00F954" w14:textId="48F0AA95"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266</w:t>
            </w:r>
          </w:p>
        </w:tc>
        <w:tc>
          <w:tcPr>
            <w:tcW w:w="1296" w:type="dxa"/>
            <w:vAlign w:val="bottom"/>
          </w:tcPr>
          <w:p w14:paraId="636A01E7" w14:textId="057351E6"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443</w:t>
            </w:r>
            <w:r w:rsidRPr="00D44C9F">
              <w:rPr>
                <w:sz w:val="18"/>
                <w:szCs w:val="18"/>
              </w:rPr>
              <w:t>)</w:t>
            </w:r>
          </w:p>
        </w:tc>
        <w:tc>
          <w:tcPr>
            <w:tcW w:w="1440" w:type="dxa"/>
            <w:vAlign w:val="bottom"/>
          </w:tcPr>
          <w:p w14:paraId="74D7D474" w14:textId="64B198E3"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vAlign w:val="bottom"/>
          </w:tcPr>
          <w:p w14:paraId="16FE68AB" w14:textId="1ED6839C"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177</w:t>
            </w:r>
            <w:r w:rsidRPr="00D44C9F">
              <w:rPr>
                <w:sz w:val="18"/>
                <w:szCs w:val="18"/>
              </w:rPr>
              <w:t>)</w:t>
            </w:r>
          </w:p>
        </w:tc>
      </w:tr>
      <w:tr w:rsidR="00083A40" w:rsidRPr="00D44C9F" w14:paraId="0F732B8E" w14:textId="77777777" w:rsidTr="00F31C6E">
        <w:tc>
          <w:tcPr>
            <w:tcW w:w="4133" w:type="dxa"/>
            <w:hideMark/>
          </w:tcPr>
          <w:p w14:paraId="4327AEFA" w14:textId="77777777" w:rsidR="00F31C6E" w:rsidRPr="00D44C9F" w:rsidRDefault="00083A40" w:rsidP="0012428C">
            <w:pPr>
              <w:spacing w:after="0" w:line="257" w:lineRule="auto"/>
              <w:ind w:left="144" w:right="-73" w:hanging="245"/>
              <w:rPr>
                <w:sz w:val="18"/>
                <w:szCs w:val="18"/>
                <w:lang w:val="en-US"/>
              </w:rPr>
            </w:pPr>
            <w:r w:rsidRPr="00D44C9F">
              <w:rPr>
                <w:sz w:val="18"/>
                <w:szCs w:val="18"/>
                <w:lang w:val="en-US"/>
              </w:rPr>
              <w:t xml:space="preserve">Buildings and equipment </w:t>
            </w:r>
            <w:r w:rsidRPr="00D44C9F">
              <w:rPr>
                <w:sz w:val="18"/>
                <w:szCs w:val="18"/>
                <w:cs/>
                <w:lang w:val="en-US"/>
              </w:rPr>
              <w:t xml:space="preserve">- </w:t>
            </w:r>
            <w:r w:rsidRPr="00D44C9F">
              <w:rPr>
                <w:sz w:val="18"/>
                <w:szCs w:val="18"/>
                <w:lang w:val="en-US"/>
              </w:rPr>
              <w:t xml:space="preserve">difference of </w:t>
            </w:r>
          </w:p>
          <w:p w14:paraId="23567252" w14:textId="3F7F7793" w:rsidR="00083A40" w:rsidRPr="00D44C9F" w:rsidRDefault="00F31C6E" w:rsidP="0012428C">
            <w:pPr>
              <w:spacing w:after="0" w:line="257" w:lineRule="auto"/>
              <w:ind w:left="144" w:right="-73" w:hanging="245"/>
              <w:rPr>
                <w:rFonts w:eastAsia="Arial"/>
                <w:sz w:val="18"/>
                <w:szCs w:val="18"/>
                <w:lang w:eastAsia="en-GB"/>
              </w:rPr>
            </w:pPr>
            <w:r w:rsidRPr="00D44C9F">
              <w:rPr>
                <w:sz w:val="18"/>
                <w:szCs w:val="18"/>
                <w:lang w:val="en-US"/>
              </w:rPr>
              <w:t xml:space="preserve">   </w:t>
            </w:r>
            <w:r w:rsidR="00083A40" w:rsidRPr="00D44C9F">
              <w:rPr>
                <w:sz w:val="18"/>
                <w:szCs w:val="18"/>
                <w:lang w:val="en-US"/>
              </w:rPr>
              <w:t>depreciation rate</w:t>
            </w:r>
          </w:p>
        </w:tc>
        <w:tc>
          <w:tcPr>
            <w:tcW w:w="1296" w:type="dxa"/>
            <w:vAlign w:val="bottom"/>
          </w:tcPr>
          <w:p w14:paraId="466C8563" w14:textId="68E813F4"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w:t>
            </w:r>
            <w:r w:rsidR="00083A40" w:rsidRPr="00D44C9F">
              <w:rPr>
                <w:sz w:val="18"/>
                <w:szCs w:val="18"/>
              </w:rPr>
              <w:t>,</w:t>
            </w:r>
            <w:r w:rsidRPr="00236E60">
              <w:rPr>
                <w:sz w:val="18"/>
                <w:szCs w:val="18"/>
              </w:rPr>
              <w:t>383</w:t>
            </w:r>
          </w:p>
        </w:tc>
        <w:tc>
          <w:tcPr>
            <w:tcW w:w="1296" w:type="dxa"/>
            <w:vAlign w:val="bottom"/>
          </w:tcPr>
          <w:p w14:paraId="4C45F963" w14:textId="34995B82"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585</w:t>
            </w:r>
          </w:p>
        </w:tc>
        <w:tc>
          <w:tcPr>
            <w:tcW w:w="1440" w:type="dxa"/>
            <w:vAlign w:val="bottom"/>
          </w:tcPr>
          <w:p w14:paraId="337D1D50" w14:textId="173CC259"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vAlign w:val="bottom"/>
          </w:tcPr>
          <w:p w14:paraId="61DA5170" w14:textId="3B1F7DD5"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w:t>
            </w:r>
            <w:r w:rsidR="00083A40" w:rsidRPr="00D44C9F">
              <w:rPr>
                <w:sz w:val="18"/>
                <w:szCs w:val="18"/>
              </w:rPr>
              <w:t>,</w:t>
            </w:r>
            <w:r w:rsidRPr="00236E60">
              <w:rPr>
                <w:sz w:val="18"/>
                <w:szCs w:val="18"/>
              </w:rPr>
              <w:t>968</w:t>
            </w:r>
          </w:p>
        </w:tc>
      </w:tr>
      <w:tr w:rsidR="00083A40" w:rsidRPr="00D44C9F" w14:paraId="2023D612" w14:textId="77777777" w:rsidTr="00F31C6E">
        <w:tc>
          <w:tcPr>
            <w:tcW w:w="4133" w:type="dxa"/>
            <w:hideMark/>
          </w:tcPr>
          <w:p w14:paraId="505A8F59" w14:textId="77777777" w:rsidR="00083A40" w:rsidRPr="00D44C9F" w:rsidRDefault="00083A40" w:rsidP="00083A40">
            <w:pPr>
              <w:spacing w:after="0" w:line="257" w:lineRule="auto"/>
              <w:ind w:left="144" w:hanging="245"/>
              <w:rPr>
                <w:rFonts w:eastAsia="Arial"/>
                <w:sz w:val="18"/>
                <w:szCs w:val="18"/>
                <w:lang w:eastAsia="en-GB"/>
              </w:rPr>
            </w:pPr>
            <w:r w:rsidRPr="00D44C9F">
              <w:rPr>
                <w:sz w:val="18"/>
                <w:szCs w:val="18"/>
                <w:lang w:val="en-US"/>
              </w:rPr>
              <w:t>Contract liabilities</w:t>
            </w:r>
            <w:r w:rsidRPr="00D44C9F">
              <w:rPr>
                <w:sz w:val="18"/>
                <w:szCs w:val="18"/>
                <w:cs/>
                <w:lang w:val="en-US"/>
              </w:rPr>
              <w:t xml:space="preserve"> - </w:t>
            </w:r>
            <w:r w:rsidRPr="00D44C9F">
              <w:rPr>
                <w:sz w:val="18"/>
                <w:szCs w:val="18"/>
                <w:lang w:val="en-US"/>
              </w:rPr>
              <w:t>customer loyalty programme</w:t>
            </w:r>
          </w:p>
        </w:tc>
        <w:tc>
          <w:tcPr>
            <w:tcW w:w="1296" w:type="dxa"/>
            <w:vAlign w:val="bottom"/>
          </w:tcPr>
          <w:p w14:paraId="3D3A1BFA" w14:textId="7D7A19A0"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521</w:t>
            </w:r>
          </w:p>
        </w:tc>
        <w:tc>
          <w:tcPr>
            <w:tcW w:w="1296" w:type="dxa"/>
            <w:vAlign w:val="bottom"/>
          </w:tcPr>
          <w:p w14:paraId="79502D11" w14:textId="5651FACC"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211</w:t>
            </w:r>
          </w:p>
        </w:tc>
        <w:tc>
          <w:tcPr>
            <w:tcW w:w="1440" w:type="dxa"/>
            <w:vAlign w:val="bottom"/>
          </w:tcPr>
          <w:p w14:paraId="13DDF0EC" w14:textId="268FA48B"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vAlign w:val="bottom"/>
          </w:tcPr>
          <w:p w14:paraId="44703812" w14:textId="284EB42E"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732</w:t>
            </w:r>
          </w:p>
        </w:tc>
      </w:tr>
      <w:tr w:rsidR="00083A40" w:rsidRPr="00D44C9F" w14:paraId="16CCC838" w14:textId="77777777" w:rsidTr="00F31C6E">
        <w:tc>
          <w:tcPr>
            <w:tcW w:w="4133" w:type="dxa"/>
            <w:hideMark/>
          </w:tcPr>
          <w:p w14:paraId="19D8279D" w14:textId="77777777" w:rsidR="00083A40" w:rsidRPr="00D44C9F" w:rsidRDefault="00083A40" w:rsidP="00083A40">
            <w:pPr>
              <w:spacing w:after="0" w:line="257" w:lineRule="auto"/>
              <w:ind w:left="144" w:hanging="245"/>
              <w:rPr>
                <w:rFonts w:eastAsia="Arial"/>
                <w:sz w:val="18"/>
                <w:szCs w:val="18"/>
                <w:lang w:eastAsia="en-GB"/>
              </w:rPr>
            </w:pPr>
            <w:r w:rsidRPr="00D44C9F">
              <w:rPr>
                <w:sz w:val="18"/>
                <w:szCs w:val="18"/>
                <w:lang w:val="en-US"/>
              </w:rPr>
              <w:t>Unearned revenues</w:t>
            </w:r>
          </w:p>
        </w:tc>
        <w:tc>
          <w:tcPr>
            <w:tcW w:w="1296" w:type="dxa"/>
            <w:tcBorders>
              <w:top w:val="nil"/>
              <w:left w:val="nil"/>
              <w:right w:val="nil"/>
            </w:tcBorders>
            <w:vAlign w:val="bottom"/>
          </w:tcPr>
          <w:p w14:paraId="147478EC" w14:textId="2761A94B"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3</w:t>
            </w:r>
            <w:r w:rsidR="00083A40" w:rsidRPr="00D44C9F">
              <w:rPr>
                <w:sz w:val="18"/>
                <w:szCs w:val="18"/>
              </w:rPr>
              <w:t>,</w:t>
            </w:r>
            <w:r w:rsidRPr="00236E60">
              <w:rPr>
                <w:sz w:val="18"/>
                <w:szCs w:val="18"/>
              </w:rPr>
              <w:t>808</w:t>
            </w:r>
          </w:p>
        </w:tc>
        <w:tc>
          <w:tcPr>
            <w:tcW w:w="1296" w:type="dxa"/>
            <w:tcBorders>
              <w:top w:val="nil"/>
              <w:left w:val="nil"/>
              <w:right w:val="nil"/>
            </w:tcBorders>
            <w:vAlign w:val="bottom"/>
          </w:tcPr>
          <w:p w14:paraId="534FA2C4" w14:textId="3FD05F77"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320</w:t>
            </w:r>
            <w:r w:rsidRPr="00D44C9F">
              <w:rPr>
                <w:sz w:val="18"/>
                <w:szCs w:val="18"/>
              </w:rPr>
              <w:t>)</w:t>
            </w:r>
          </w:p>
        </w:tc>
        <w:tc>
          <w:tcPr>
            <w:tcW w:w="1440" w:type="dxa"/>
            <w:tcBorders>
              <w:top w:val="nil"/>
              <w:left w:val="nil"/>
              <w:right w:val="nil"/>
            </w:tcBorders>
            <w:vAlign w:val="bottom"/>
          </w:tcPr>
          <w:p w14:paraId="3124196A" w14:textId="15C8C410"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tcBorders>
              <w:top w:val="nil"/>
              <w:left w:val="nil"/>
              <w:right w:val="nil"/>
            </w:tcBorders>
            <w:vAlign w:val="bottom"/>
          </w:tcPr>
          <w:p w14:paraId="50EFB3AD" w14:textId="636ABAC1"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w:t>
            </w:r>
            <w:r w:rsidR="00083A40" w:rsidRPr="00D44C9F">
              <w:rPr>
                <w:sz w:val="18"/>
                <w:szCs w:val="18"/>
              </w:rPr>
              <w:t>,</w:t>
            </w:r>
            <w:r w:rsidRPr="00236E60">
              <w:rPr>
                <w:sz w:val="18"/>
                <w:szCs w:val="18"/>
              </w:rPr>
              <w:t>488</w:t>
            </w:r>
          </w:p>
        </w:tc>
      </w:tr>
      <w:tr w:rsidR="005A31D6" w:rsidRPr="00D44C9F" w14:paraId="50775328" w14:textId="77777777" w:rsidTr="00F31C6E">
        <w:tc>
          <w:tcPr>
            <w:tcW w:w="4133" w:type="dxa"/>
          </w:tcPr>
          <w:p w14:paraId="4929D40D" w14:textId="38927F4C" w:rsidR="005A31D6" w:rsidRPr="00D44C9F" w:rsidRDefault="005A31D6" w:rsidP="005A31D6">
            <w:pPr>
              <w:spacing w:after="0" w:line="257" w:lineRule="auto"/>
              <w:ind w:left="144" w:hanging="245"/>
              <w:rPr>
                <w:rFonts w:eastAsia="Arial"/>
                <w:sz w:val="18"/>
                <w:szCs w:val="18"/>
                <w:lang w:eastAsia="en-GB"/>
              </w:rPr>
            </w:pPr>
            <w:r w:rsidRPr="00D44C9F">
              <w:rPr>
                <w:sz w:val="18"/>
                <w:szCs w:val="18"/>
                <w:lang w:val="en-US"/>
              </w:rPr>
              <w:t>Effects from employee benefits</w:t>
            </w:r>
          </w:p>
        </w:tc>
        <w:tc>
          <w:tcPr>
            <w:tcW w:w="1296" w:type="dxa"/>
            <w:tcBorders>
              <w:left w:val="nil"/>
              <w:right w:val="nil"/>
            </w:tcBorders>
            <w:vAlign w:val="bottom"/>
          </w:tcPr>
          <w:p w14:paraId="64B8CA0A" w14:textId="0E9BA061" w:rsidR="005A31D6" w:rsidRPr="00D44C9F" w:rsidRDefault="00236E60" w:rsidP="00F31C6E">
            <w:pPr>
              <w:spacing w:after="0" w:line="256" w:lineRule="auto"/>
              <w:ind w:right="-72"/>
              <w:jc w:val="right"/>
              <w:rPr>
                <w:rFonts w:eastAsia="Arial"/>
                <w:b/>
                <w:sz w:val="18"/>
                <w:szCs w:val="18"/>
                <w:lang w:eastAsia="en-GB"/>
              </w:rPr>
            </w:pPr>
            <w:r w:rsidRPr="00236E60">
              <w:rPr>
                <w:sz w:val="18"/>
                <w:szCs w:val="18"/>
              </w:rPr>
              <w:t>37</w:t>
            </w:r>
            <w:r w:rsidR="005A31D6" w:rsidRPr="00D44C9F">
              <w:rPr>
                <w:sz w:val="18"/>
                <w:szCs w:val="18"/>
              </w:rPr>
              <w:t>,</w:t>
            </w:r>
            <w:r w:rsidRPr="00236E60">
              <w:rPr>
                <w:sz w:val="18"/>
                <w:szCs w:val="18"/>
              </w:rPr>
              <w:t>869</w:t>
            </w:r>
          </w:p>
        </w:tc>
        <w:tc>
          <w:tcPr>
            <w:tcW w:w="1296" w:type="dxa"/>
            <w:tcBorders>
              <w:left w:val="nil"/>
              <w:right w:val="nil"/>
            </w:tcBorders>
            <w:vAlign w:val="bottom"/>
          </w:tcPr>
          <w:p w14:paraId="202BE13D" w14:textId="6FCC9F6E" w:rsidR="005A31D6" w:rsidRPr="00D44C9F" w:rsidRDefault="005A31D6" w:rsidP="00F31C6E">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7</w:t>
            </w:r>
            <w:r w:rsidRPr="00D44C9F">
              <w:rPr>
                <w:sz w:val="18"/>
                <w:szCs w:val="18"/>
              </w:rPr>
              <w:t>,</w:t>
            </w:r>
            <w:r w:rsidR="00236E60" w:rsidRPr="00236E60">
              <w:rPr>
                <w:sz w:val="18"/>
                <w:szCs w:val="18"/>
              </w:rPr>
              <w:t>632</w:t>
            </w:r>
            <w:r w:rsidRPr="00D44C9F">
              <w:rPr>
                <w:sz w:val="18"/>
                <w:szCs w:val="18"/>
              </w:rPr>
              <w:t>)</w:t>
            </w:r>
          </w:p>
        </w:tc>
        <w:tc>
          <w:tcPr>
            <w:tcW w:w="1440" w:type="dxa"/>
            <w:tcBorders>
              <w:left w:val="nil"/>
              <w:right w:val="nil"/>
            </w:tcBorders>
            <w:vAlign w:val="bottom"/>
          </w:tcPr>
          <w:p w14:paraId="4E6CA173" w14:textId="7B9C5821" w:rsidR="005A31D6" w:rsidRPr="00D44C9F" w:rsidRDefault="005A31D6" w:rsidP="00F31C6E">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747</w:t>
            </w:r>
            <w:r w:rsidRPr="00D44C9F">
              <w:rPr>
                <w:sz w:val="18"/>
                <w:szCs w:val="18"/>
              </w:rPr>
              <w:t>)</w:t>
            </w:r>
          </w:p>
        </w:tc>
        <w:tc>
          <w:tcPr>
            <w:tcW w:w="1296" w:type="dxa"/>
            <w:tcBorders>
              <w:left w:val="nil"/>
              <w:right w:val="nil"/>
            </w:tcBorders>
            <w:vAlign w:val="bottom"/>
          </w:tcPr>
          <w:p w14:paraId="387A8CC6" w14:textId="6B4A646D" w:rsidR="005A31D6" w:rsidRPr="00D44C9F" w:rsidRDefault="00236E60" w:rsidP="00F31C6E">
            <w:pPr>
              <w:spacing w:after="0" w:line="256" w:lineRule="auto"/>
              <w:ind w:right="-72"/>
              <w:jc w:val="right"/>
              <w:rPr>
                <w:rFonts w:eastAsia="Arial"/>
                <w:b/>
                <w:sz w:val="18"/>
                <w:szCs w:val="18"/>
                <w:lang w:eastAsia="en-GB"/>
              </w:rPr>
            </w:pPr>
            <w:r w:rsidRPr="00236E60">
              <w:rPr>
                <w:sz w:val="18"/>
                <w:szCs w:val="18"/>
              </w:rPr>
              <w:t>29</w:t>
            </w:r>
            <w:r w:rsidR="005A31D6" w:rsidRPr="00D44C9F">
              <w:rPr>
                <w:sz w:val="18"/>
                <w:szCs w:val="18"/>
              </w:rPr>
              <w:t>,</w:t>
            </w:r>
            <w:r w:rsidRPr="00236E60">
              <w:rPr>
                <w:sz w:val="18"/>
                <w:szCs w:val="18"/>
              </w:rPr>
              <w:t>490</w:t>
            </w:r>
          </w:p>
        </w:tc>
      </w:tr>
      <w:tr w:rsidR="00870C4E" w:rsidRPr="00D44C9F" w14:paraId="1B0D4B06" w14:textId="77777777" w:rsidTr="0094104C">
        <w:tc>
          <w:tcPr>
            <w:tcW w:w="4133" w:type="dxa"/>
          </w:tcPr>
          <w:p w14:paraId="7F08FFA7" w14:textId="77777777" w:rsidR="00870C4E" w:rsidRPr="00D44C9F" w:rsidRDefault="00870C4E" w:rsidP="00870C4E">
            <w:pPr>
              <w:spacing w:after="0" w:line="257" w:lineRule="auto"/>
              <w:ind w:left="144" w:hanging="245"/>
              <w:rPr>
                <w:rFonts w:eastAsia="Arial"/>
                <w:sz w:val="18"/>
                <w:szCs w:val="18"/>
                <w:lang w:eastAsia="en-GB"/>
              </w:rPr>
            </w:pPr>
            <w:r w:rsidRPr="00D44C9F">
              <w:rPr>
                <w:sz w:val="18"/>
                <w:szCs w:val="18"/>
                <w:lang w:val="en-US"/>
              </w:rPr>
              <w:t xml:space="preserve">Provision for costs of dismantling, removing </w:t>
            </w:r>
          </w:p>
        </w:tc>
        <w:tc>
          <w:tcPr>
            <w:tcW w:w="1296" w:type="dxa"/>
            <w:tcBorders>
              <w:left w:val="nil"/>
              <w:bottom w:val="nil"/>
              <w:right w:val="nil"/>
            </w:tcBorders>
            <w:shd w:val="clear" w:color="auto" w:fill="auto"/>
            <w:vAlign w:val="bottom"/>
          </w:tcPr>
          <w:p w14:paraId="17449664" w14:textId="77777777" w:rsidR="00870C4E" w:rsidRPr="00D44C9F" w:rsidRDefault="00870C4E" w:rsidP="00F31C6E">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3D4A4362" w14:textId="77777777" w:rsidR="00870C4E" w:rsidRPr="00D44C9F" w:rsidRDefault="00870C4E" w:rsidP="00F31C6E">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auto"/>
            <w:vAlign w:val="bottom"/>
          </w:tcPr>
          <w:p w14:paraId="6507E443" w14:textId="77777777" w:rsidR="00870C4E" w:rsidRPr="00D44C9F" w:rsidRDefault="00870C4E" w:rsidP="00F31C6E">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7ACCBA20" w14:textId="77777777" w:rsidR="00870C4E" w:rsidRPr="00D44C9F" w:rsidRDefault="00870C4E" w:rsidP="00F31C6E">
            <w:pPr>
              <w:spacing w:after="0" w:line="256" w:lineRule="auto"/>
              <w:ind w:right="-72"/>
              <w:jc w:val="right"/>
              <w:rPr>
                <w:rFonts w:eastAsia="Arial"/>
                <w:b/>
                <w:sz w:val="18"/>
                <w:szCs w:val="18"/>
                <w:lang w:eastAsia="en-GB"/>
              </w:rPr>
            </w:pPr>
          </w:p>
        </w:tc>
      </w:tr>
      <w:tr w:rsidR="00083A40" w:rsidRPr="00D44C9F" w14:paraId="1C6F7513" w14:textId="77777777" w:rsidTr="0094104C">
        <w:tc>
          <w:tcPr>
            <w:tcW w:w="4133" w:type="dxa"/>
          </w:tcPr>
          <w:p w14:paraId="6803E025" w14:textId="65E90913" w:rsidR="00083A40" w:rsidRPr="00D44C9F" w:rsidRDefault="00721710" w:rsidP="00083A40">
            <w:pPr>
              <w:spacing w:after="0" w:line="257" w:lineRule="auto"/>
              <w:ind w:left="144" w:hanging="245"/>
              <w:rPr>
                <w:rFonts w:eastAsia="Arial"/>
                <w:sz w:val="18"/>
                <w:szCs w:val="18"/>
                <w:lang w:eastAsia="en-GB"/>
              </w:rPr>
            </w:pPr>
            <w:r w:rsidRPr="00D44C9F">
              <w:rPr>
                <w:sz w:val="18"/>
                <w:szCs w:val="18"/>
                <w:lang w:val="en-US"/>
              </w:rPr>
              <w:t xml:space="preserve">   </w:t>
            </w:r>
            <w:r w:rsidR="00083A40" w:rsidRPr="00D44C9F">
              <w:rPr>
                <w:sz w:val="18"/>
                <w:szCs w:val="18"/>
                <w:lang w:val="en-US"/>
              </w:rPr>
              <w:t>and restoring the site</w:t>
            </w:r>
          </w:p>
        </w:tc>
        <w:tc>
          <w:tcPr>
            <w:tcW w:w="1296" w:type="dxa"/>
            <w:tcBorders>
              <w:left w:val="nil"/>
              <w:bottom w:val="nil"/>
              <w:right w:val="nil"/>
            </w:tcBorders>
            <w:shd w:val="clear" w:color="auto" w:fill="auto"/>
            <w:vAlign w:val="bottom"/>
          </w:tcPr>
          <w:p w14:paraId="77BAE9C4" w14:textId="1EE26C96"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6</w:t>
            </w:r>
            <w:r w:rsidR="00083A40" w:rsidRPr="00D44C9F">
              <w:rPr>
                <w:sz w:val="18"/>
                <w:szCs w:val="18"/>
              </w:rPr>
              <w:t>,</w:t>
            </w:r>
            <w:r w:rsidRPr="00236E60">
              <w:rPr>
                <w:sz w:val="18"/>
                <w:szCs w:val="18"/>
              </w:rPr>
              <w:t>478</w:t>
            </w:r>
          </w:p>
        </w:tc>
        <w:tc>
          <w:tcPr>
            <w:tcW w:w="1296" w:type="dxa"/>
            <w:tcBorders>
              <w:left w:val="nil"/>
              <w:bottom w:val="nil"/>
              <w:right w:val="nil"/>
            </w:tcBorders>
            <w:shd w:val="clear" w:color="auto" w:fill="auto"/>
            <w:vAlign w:val="bottom"/>
          </w:tcPr>
          <w:p w14:paraId="58A70DD8" w14:textId="2E8E90BB"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648</w:t>
            </w:r>
          </w:p>
        </w:tc>
        <w:tc>
          <w:tcPr>
            <w:tcW w:w="1440" w:type="dxa"/>
            <w:tcBorders>
              <w:left w:val="nil"/>
              <w:bottom w:val="nil"/>
              <w:right w:val="nil"/>
            </w:tcBorders>
            <w:shd w:val="clear" w:color="auto" w:fill="auto"/>
            <w:vAlign w:val="bottom"/>
          </w:tcPr>
          <w:p w14:paraId="1BCB0B3C" w14:textId="3FE48AAB"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tcBorders>
              <w:left w:val="nil"/>
              <w:bottom w:val="nil"/>
              <w:right w:val="nil"/>
            </w:tcBorders>
            <w:shd w:val="clear" w:color="auto" w:fill="auto"/>
            <w:vAlign w:val="bottom"/>
          </w:tcPr>
          <w:p w14:paraId="577AC8A0" w14:textId="75E74FC8"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7</w:t>
            </w:r>
            <w:r w:rsidR="00083A40" w:rsidRPr="00D44C9F">
              <w:rPr>
                <w:sz w:val="18"/>
                <w:szCs w:val="18"/>
              </w:rPr>
              <w:t>,</w:t>
            </w:r>
            <w:r w:rsidRPr="00236E60">
              <w:rPr>
                <w:sz w:val="18"/>
                <w:szCs w:val="18"/>
              </w:rPr>
              <w:t>126</w:t>
            </w:r>
          </w:p>
        </w:tc>
      </w:tr>
      <w:tr w:rsidR="00083A40" w:rsidRPr="00D44C9F" w14:paraId="0A991570" w14:textId="77777777" w:rsidTr="0094104C">
        <w:tc>
          <w:tcPr>
            <w:tcW w:w="4133" w:type="dxa"/>
            <w:hideMark/>
          </w:tcPr>
          <w:p w14:paraId="7AEB104C" w14:textId="77777777" w:rsidR="00083A40" w:rsidRPr="00D44C9F" w:rsidRDefault="00083A40" w:rsidP="00083A40">
            <w:pPr>
              <w:spacing w:after="0" w:line="257" w:lineRule="auto"/>
              <w:ind w:left="144" w:hanging="245"/>
              <w:rPr>
                <w:rFonts w:eastAsia="Arial"/>
                <w:sz w:val="18"/>
                <w:szCs w:val="18"/>
                <w:lang w:eastAsia="en-GB"/>
              </w:rPr>
            </w:pPr>
            <w:r w:rsidRPr="00D44C9F">
              <w:rPr>
                <w:sz w:val="18"/>
                <w:szCs w:val="18"/>
                <w:lang w:val="en-US"/>
              </w:rPr>
              <w:t>Unused tax losses</w:t>
            </w:r>
          </w:p>
        </w:tc>
        <w:tc>
          <w:tcPr>
            <w:tcW w:w="1296" w:type="dxa"/>
            <w:shd w:val="clear" w:color="auto" w:fill="auto"/>
            <w:vAlign w:val="bottom"/>
          </w:tcPr>
          <w:p w14:paraId="26DD2EDE" w14:textId="425BF944"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153</w:t>
            </w:r>
          </w:p>
        </w:tc>
        <w:tc>
          <w:tcPr>
            <w:tcW w:w="1296" w:type="dxa"/>
            <w:shd w:val="clear" w:color="auto" w:fill="auto"/>
            <w:vAlign w:val="bottom"/>
          </w:tcPr>
          <w:p w14:paraId="0E5BCCD9" w14:textId="4679A654"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284</w:t>
            </w:r>
          </w:p>
        </w:tc>
        <w:tc>
          <w:tcPr>
            <w:tcW w:w="1440" w:type="dxa"/>
            <w:shd w:val="clear" w:color="auto" w:fill="auto"/>
            <w:vAlign w:val="bottom"/>
          </w:tcPr>
          <w:p w14:paraId="72CE5E45" w14:textId="7ED69A96"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auto"/>
            <w:vAlign w:val="bottom"/>
          </w:tcPr>
          <w:p w14:paraId="72037B2B" w14:textId="21A9DE31"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437</w:t>
            </w:r>
          </w:p>
        </w:tc>
      </w:tr>
      <w:tr w:rsidR="00083A40" w:rsidRPr="00D44C9F" w14:paraId="0525D849" w14:textId="77777777" w:rsidTr="0094104C">
        <w:tc>
          <w:tcPr>
            <w:tcW w:w="4133" w:type="dxa"/>
            <w:hideMark/>
          </w:tcPr>
          <w:p w14:paraId="2DD8240F" w14:textId="77777777" w:rsidR="00083A40" w:rsidRPr="00D44C9F" w:rsidRDefault="00083A40" w:rsidP="00083A40">
            <w:pPr>
              <w:spacing w:after="0" w:line="257" w:lineRule="auto"/>
              <w:ind w:left="144" w:hanging="245"/>
              <w:rPr>
                <w:rFonts w:eastAsia="Arial"/>
                <w:sz w:val="18"/>
                <w:szCs w:val="18"/>
                <w:lang w:eastAsia="en-GB"/>
              </w:rPr>
            </w:pPr>
            <w:r w:rsidRPr="00D44C9F">
              <w:rPr>
                <w:sz w:val="18"/>
                <w:szCs w:val="18"/>
              </w:rPr>
              <w:t>Lease liabilities</w:t>
            </w:r>
          </w:p>
        </w:tc>
        <w:tc>
          <w:tcPr>
            <w:tcW w:w="1296" w:type="dxa"/>
            <w:shd w:val="clear" w:color="auto" w:fill="auto"/>
            <w:vAlign w:val="bottom"/>
          </w:tcPr>
          <w:p w14:paraId="57EC1A08" w14:textId="0611AADF"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auto"/>
            <w:vAlign w:val="bottom"/>
          </w:tcPr>
          <w:p w14:paraId="17AF82CB" w14:textId="699C2508"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12</w:t>
            </w:r>
            <w:r w:rsidR="00083A40" w:rsidRPr="00D44C9F">
              <w:rPr>
                <w:sz w:val="18"/>
                <w:szCs w:val="18"/>
              </w:rPr>
              <w:t>,</w:t>
            </w:r>
            <w:r w:rsidRPr="00236E60">
              <w:rPr>
                <w:sz w:val="18"/>
                <w:szCs w:val="18"/>
              </w:rPr>
              <w:t>070</w:t>
            </w:r>
          </w:p>
        </w:tc>
        <w:tc>
          <w:tcPr>
            <w:tcW w:w="1440" w:type="dxa"/>
            <w:shd w:val="clear" w:color="auto" w:fill="auto"/>
            <w:vAlign w:val="bottom"/>
          </w:tcPr>
          <w:p w14:paraId="43397013" w14:textId="6B9B0A22"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auto"/>
            <w:vAlign w:val="bottom"/>
          </w:tcPr>
          <w:p w14:paraId="0D8D69F0" w14:textId="587EFA4D"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12</w:t>
            </w:r>
            <w:r w:rsidR="00083A40" w:rsidRPr="00D44C9F">
              <w:rPr>
                <w:sz w:val="18"/>
                <w:szCs w:val="18"/>
              </w:rPr>
              <w:t>,</w:t>
            </w:r>
            <w:r w:rsidRPr="00236E60">
              <w:rPr>
                <w:sz w:val="18"/>
                <w:szCs w:val="18"/>
              </w:rPr>
              <w:t>070</w:t>
            </w:r>
          </w:p>
        </w:tc>
      </w:tr>
      <w:tr w:rsidR="00083A40" w:rsidRPr="00D44C9F" w14:paraId="0AE2C19D" w14:textId="77777777" w:rsidTr="0094104C">
        <w:tc>
          <w:tcPr>
            <w:tcW w:w="4133" w:type="dxa"/>
            <w:hideMark/>
          </w:tcPr>
          <w:p w14:paraId="17E70F8F" w14:textId="77777777" w:rsidR="00083A40" w:rsidRPr="00D44C9F" w:rsidRDefault="00083A40" w:rsidP="00083A40">
            <w:pPr>
              <w:spacing w:after="0" w:line="257" w:lineRule="auto"/>
              <w:ind w:left="144" w:hanging="245"/>
              <w:rPr>
                <w:rFonts w:eastAsia="Arial"/>
                <w:sz w:val="18"/>
                <w:szCs w:val="18"/>
                <w:lang w:eastAsia="en-GB"/>
              </w:rPr>
            </w:pPr>
            <w:r w:rsidRPr="00D44C9F">
              <w:rPr>
                <w:sz w:val="18"/>
                <w:szCs w:val="18"/>
              </w:rPr>
              <w:t>Allowance</w:t>
            </w:r>
            <w:r w:rsidRPr="00D44C9F">
              <w:rPr>
                <w:sz w:val="18"/>
                <w:szCs w:val="18"/>
                <w:lang w:val="en-US"/>
              </w:rPr>
              <w:t xml:space="preserve"> for impairment fixed asset</w:t>
            </w:r>
          </w:p>
        </w:tc>
        <w:tc>
          <w:tcPr>
            <w:tcW w:w="1296" w:type="dxa"/>
            <w:tcBorders>
              <w:bottom w:val="single" w:sz="4" w:space="0" w:color="auto"/>
            </w:tcBorders>
            <w:shd w:val="clear" w:color="auto" w:fill="auto"/>
            <w:vAlign w:val="bottom"/>
          </w:tcPr>
          <w:p w14:paraId="164CACC8" w14:textId="4CB67DCD"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tcBorders>
              <w:bottom w:val="single" w:sz="4" w:space="0" w:color="auto"/>
            </w:tcBorders>
            <w:shd w:val="clear" w:color="auto" w:fill="auto"/>
            <w:vAlign w:val="bottom"/>
          </w:tcPr>
          <w:p w14:paraId="168D213E" w14:textId="37CA7BB4"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767</w:t>
            </w:r>
          </w:p>
        </w:tc>
        <w:tc>
          <w:tcPr>
            <w:tcW w:w="1440" w:type="dxa"/>
            <w:tcBorders>
              <w:bottom w:val="single" w:sz="4" w:space="0" w:color="auto"/>
            </w:tcBorders>
            <w:shd w:val="clear" w:color="auto" w:fill="auto"/>
            <w:vAlign w:val="bottom"/>
          </w:tcPr>
          <w:p w14:paraId="3F40FDEC" w14:textId="7B32E437" w:rsidR="00083A40" w:rsidRPr="00D44C9F" w:rsidRDefault="00083A40" w:rsidP="00F31C6E">
            <w:pPr>
              <w:spacing w:after="0" w:line="256" w:lineRule="auto"/>
              <w:ind w:right="-72"/>
              <w:jc w:val="right"/>
              <w:rPr>
                <w:rFonts w:eastAsia="Arial"/>
                <w:b/>
                <w:sz w:val="18"/>
                <w:szCs w:val="18"/>
                <w:lang w:eastAsia="en-GB"/>
              </w:rPr>
            </w:pPr>
            <w:r w:rsidRPr="00D44C9F">
              <w:rPr>
                <w:sz w:val="18"/>
                <w:szCs w:val="18"/>
              </w:rPr>
              <w:t>-</w:t>
            </w:r>
          </w:p>
        </w:tc>
        <w:tc>
          <w:tcPr>
            <w:tcW w:w="1296" w:type="dxa"/>
            <w:tcBorders>
              <w:bottom w:val="single" w:sz="4" w:space="0" w:color="auto"/>
            </w:tcBorders>
            <w:shd w:val="clear" w:color="auto" w:fill="auto"/>
            <w:vAlign w:val="bottom"/>
          </w:tcPr>
          <w:p w14:paraId="3B5A1BA1" w14:textId="6C76C942" w:rsidR="00083A40" w:rsidRPr="00D44C9F" w:rsidRDefault="00236E60" w:rsidP="00F31C6E">
            <w:pPr>
              <w:spacing w:after="0" w:line="256" w:lineRule="auto"/>
              <w:ind w:right="-72"/>
              <w:jc w:val="right"/>
              <w:rPr>
                <w:rFonts w:eastAsia="Arial"/>
                <w:b/>
                <w:sz w:val="18"/>
                <w:szCs w:val="18"/>
                <w:lang w:eastAsia="en-GB"/>
              </w:rPr>
            </w:pPr>
            <w:r w:rsidRPr="00236E60">
              <w:rPr>
                <w:sz w:val="18"/>
                <w:szCs w:val="18"/>
              </w:rPr>
              <w:t>767</w:t>
            </w:r>
          </w:p>
        </w:tc>
      </w:tr>
      <w:tr w:rsidR="001E2B86" w:rsidRPr="00D44C9F" w14:paraId="0F998EF0" w14:textId="77777777" w:rsidTr="0094104C">
        <w:tc>
          <w:tcPr>
            <w:tcW w:w="4133" w:type="dxa"/>
          </w:tcPr>
          <w:p w14:paraId="3FCC9631" w14:textId="77777777" w:rsidR="001E2B86" w:rsidRPr="00D44C9F" w:rsidRDefault="001E2B86" w:rsidP="00870C4E">
            <w:pPr>
              <w:spacing w:after="0" w:line="257" w:lineRule="auto"/>
              <w:ind w:left="144" w:hanging="245"/>
              <w:rPr>
                <w:b/>
                <w:bCs/>
                <w:sz w:val="16"/>
                <w:szCs w:val="16"/>
              </w:rPr>
            </w:pPr>
          </w:p>
        </w:tc>
        <w:tc>
          <w:tcPr>
            <w:tcW w:w="1296" w:type="dxa"/>
            <w:tcBorders>
              <w:top w:val="single" w:sz="4" w:space="0" w:color="auto"/>
              <w:left w:val="nil"/>
              <w:right w:val="nil"/>
            </w:tcBorders>
            <w:shd w:val="clear" w:color="auto" w:fill="auto"/>
            <w:vAlign w:val="bottom"/>
          </w:tcPr>
          <w:p w14:paraId="26AAACDF" w14:textId="77777777" w:rsidR="001E2B86" w:rsidRPr="00D44C9F" w:rsidRDefault="001E2B86" w:rsidP="00F31C6E">
            <w:pPr>
              <w:spacing w:after="0" w:line="256" w:lineRule="auto"/>
              <w:ind w:right="-72"/>
              <w:jc w:val="right"/>
              <w:rPr>
                <w:sz w:val="16"/>
                <w:szCs w:val="16"/>
              </w:rPr>
            </w:pPr>
          </w:p>
        </w:tc>
        <w:tc>
          <w:tcPr>
            <w:tcW w:w="1296" w:type="dxa"/>
            <w:tcBorders>
              <w:top w:val="single" w:sz="4" w:space="0" w:color="auto"/>
              <w:left w:val="nil"/>
              <w:right w:val="nil"/>
            </w:tcBorders>
            <w:shd w:val="clear" w:color="auto" w:fill="auto"/>
            <w:vAlign w:val="bottom"/>
          </w:tcPr>
          <w:p w14:paraId="7CB69D08" w14:textId="77777777" w:rsidR="001E2B86" w:rsidRPr="00D44C9F" w:rsidRDefault="001E2B86" w:rsidP="00F31C6E">
            <w:pPr>
              <w:spacing w:after="0" w:line="256" w:lineRule="auto"/>
              <w:ind w:right="-72"/>
              <w:jc w:val="right"/>
              <w:rPr>
                <w:sz w:val="16"/>
                <w:szCs w:val="16"/>
              </w:rPr>
            </w:pPr>
          </w:p>
        </w:tc>
        <w:tc>
          <w:tcPr>
            <w:tcW w:w="1440" w:type="dxa"/>
            <w:tcBorders>
              <w:top w:val="single" w:sz="4" w:space="0" w:color="auto"/>
              <w:left w:val="nil"/>
              <w:right w:val="nil"/>
            </w:tcBorders>
            <w:shd w:val="clear" w:color="auto" w:fill="auto"/>
            <w:vAlign w:val="bottom"/>
          </w:tcPr>
          <w:p w14:paraId="04B33AB0" w14:textId="77777777" w:rsidR="001E2B86" w:rsidRPr="00D44C9F" w:rsidRDefault="001E2B86" w:rsidP="00F31C6E">
            <w:pPr>
              <w:spacing w:after="0" w:line="256" w:lineRule="auto"/>
              <w:ind w:right="-72"/>
              <w:jc w:val="right"/>
              <w:rPr>
                <w:sz w:val="16"/>
                <w:szCs w:val="16"/>
                <w:cs/>
                <w:lang w:val="en-US"/>
              </w:rPr>
            </w:pPr>
          </w:p>
        </w:tc>
        <w:tc>
          <w:tcPr>
            <w:tcW w:w="1296" w:type="dxa"/>
            <w:tcBorders>
              <w:top w:val="single" w:sz="4" w:space="0" w:color="auto"/>
              <w:left w:val="nil"/>
              <w:right w:val="nil"/>
            </w:tcBorders>
            <w:shd w:val="clear" w:color="auto" w:fill="auto"/>
            <w:vAlign w:val="bottom"/>
          </w:tcPr>
          <w:p w14:paraId="6ADF324C" w14:textId="77777777" w:rsidR="001E2B86" w:rsidRPr="00D44C9F" w:rsidRDefault="001E2B86" w:rsidP="00F31C6E">
            <w:pPr>
              <w:spacing w:after="0" w:line="256" w:lineRule="auto"/>
              <w:ind w:right="-72"/>
              <w:jc w:val="right"/>
              <w:rPr>
                <w:sz w:val="16"/>
                <w:szCs w:val="16"/>
              </w:rPr>
            </w:pPr>
          </w:p>
        </w:tc>
      </w:tr>
      <w:tr w:rsidR="00870C4E" w:rsidRPr="00D44C9F" w14:paraId="02D7A18B" w14:textId="77777777" w:rsidTr="0094104C">
        <w:tc>
          <w:tcPr>
            <w:tcW w:w="4133" w:type="dxa"/>
            <w:hideMark/>
          </w:tcPr>
          <w:p w14:paraId="382A5A82" w14:textId="77777777" w:rsidR="00870C4E" w:rsidRPr="00D44C9F" w:rsidRDefault="00870C4E" w:rsidP="00870C4E">
            <w:pPr>
              <w:spacing w:after="0" w:line="257" w:lineRule="auto"/>
              <w:ind w:left="144" w:hanging="245"/>
              <w:rPr>
                <w:rFonts w:eastAsia="Arial"/>
                <w:sz w:val="18"/>
                <w:szCs w:val="18"/>
                <w:lang w:eastAsia="en-GB"/>
              </w:rPr>
            </w:pPr>
            <w:r w:rsidRPr="00D44C9F">
              <w:rPr>
                <w:sz w:val="18"/>
                <w:szCs w:val="18"/>
              </w:rPr>
              <w:t>Deferred tax assets</w:t>
            </w:r>
          </w:p>
        </w:tc>
        <w:tc>
          <w:tcPr>
            <w:tcW w:w="1296" w:type="dxa"/>
            <w:tcBorders>
              <w:left w:val="nil"/>
              <w:bottom w:val="single" w:sz="4" w:space="0" w:color="auto"/>
              <w:right w:val="nil"/>
            </w:tcBorders>
            <w:shd w:val="clear" w:color="auto" w:fill="auto"/>
            <w:vAlign w:val="bottom"/>
          </w:tcPr>
          <w:p w14:paraId="4BDF0917" w14:textId="393D3867" w:rsidR="00870C4E" w:rsidRPr="00D44C9F" w:rsidRDefault="00236E60" w:rsidP="00F31C6E">
            <w:pPr>
              <w:spacing w:after="0" w:line="256" w:lineRule="auto"/>
              <w:ind w:right="-72"/>
              <w:jc w:val="right"/>
              <w:rPr>
                <w:rFonts w:eastAsia="Arial"/>
                <w:sz w:val="18"/>
                <w:szCs w:val="18"/>
                <w:lang w:eastAsia="en-GB"/>
              </w:rPr>
            </w:pPr>
            <w:r w:rsidRPr="00236E60">
              <w:rPr>
                <w:sz w:val="18"/>
                <w:szCs w:val="18"/>
              </w:rPr>
              <w:t>51</w:t>
            </w:r>
            <w:r w:rsidR="00870C4E" w:rsidRPr="00D44C9F">
              <w:rPr>
                <w:sz w:val="18"/>
                <w:szCs w:val="18"/>
                <w:lang w:val="en-US"/>
              </w:rPr>
              <w:t>,</w:t>
            </w:r>
            <w:r w:rsidRPr="00236E60">
              <w:rPr>
                <w:sz w:val="18"/>
                <w:szCs w:val="18"/>
              </w:rPr>
              <w:t>478</w:t>
            </w:r>
          </w:p>
        </w:tc>
        <w:tc>
          <w:tcPr>
            <w:tcW w:w="1296" w:type="dxa"/>
            <w:tcBorders>
              <w:left w:val="nil"/>
              <w:bottom w:val="single" w:sz="4" w:space="0" w:color="auto"/>
              <w:right w:val="nil"/>
            </w:tcBorders>
            <w:shd w:val="clear" w:color="auto" w:fill="auto"/>
            <w:vAlign w:val="bottom"/>
          </w:tcPr>
          <w:p w14:paraId="466C855B" w14:textId="580FA872" w:rsidR="00870C4E" w:rsidRPr="00D44C9F" w:rsidRDefault="00236E60" w:rsidP="00F31C6E">
            <w:pPr>
              <w:spacing w:after="0" w:line="256" w:lineRule="auto"/>
              <w:ind w:right="-72"/>
              <w:jc w:val="right"/>
              <w:rPr>
                <w:rFonts w:eastAsia="Arial"/>
                <w:sz w:val="18"/>
                <w:szCs w:val="18"/>
                <w:lang w:eastAsia="en-GB"/>
              </w:rPr>
            </w:pPr>
            <w:r w:rsidRPr="00236E60">
              <w:rPr>
                <w:sz w:val="18"/>
                <w:szCs w:val="18"/>
              </w:rPr>
              <w:t>5</w:t>
            </w:r>
            <w:r w:rsidR="00870C4E" w:rsidRPr="00D44C9F">
              <w:rPr>
                <w:sz w:val="18"/>
                <w:szCs w:val="18"/>
                <w:lang w:val="en-US"/>
              </w:rPr>
              <w:t>,</w:t>
            </w:r>
            <w:r w:rsidRPr="00236E60">
              <w:rPr>
                <w:sz w:val="18"/>
                <w:szCs w:val="18"/>
              </w:rPr>
              <w:t>170</w:t>
            </w:r>
          </w:p>
        </w:tc>
        <w:tc>
          <w:tcPr>
            <w:tcW w:w="1440" w:type="dxa"/>
            <w:tcBorders>
              <w:left w:val="nil"/>
              <w:bottom w:val="single" w:sz="4" w:space="0" w:color="auto"/>
              <w:right w:val="nil"/>
            </w:tcBorders>
            <w:shd w:val="clear" w:color="auto" w:fill="auto"/>
            <w:vAlign w:val="bottom"/>
          </w:tcPr>
          <w:p w14:paraId="4C44D145" w14:textId="1E8F45A9" w:rsidR="00870C4E" w:rsidRPr="00D44C9F" w:rsidRDefault="00870C4E" w:rsidP="00F31C6E">
            <w:pPr>
              <w:spacing w:after="0" w:line="256" w:lineRule="auto"/>
              <w:ind w:right="-72"/>
              <w:jc w:val="right"/>
              <w:rPr>
                <w:rFonts w:eastAsia="Arial"/>
                <w:sz w:val="18"/>
                <w:szCs w:val="18"/>
                <w:lang w:eastAsia="en-GB"/>
              </w:rPr>
            </w:pPr>
            <w:r w:rsidRPr="00D44C9F">
              <w:rPr>
                <w:sz w:val="18"/>
                <w:szCs w:val="18"/>
                <w:cs/>
                <w:lang w:val="en-US"/>
              </w:rPr>
              <w:t>(</w:t>
            </w:r>
            <w:r w:rsidR="00236E60" w:rsidRPr="00236E60">
              <w:rPr>
                <w:sz w:val="18"/>
                <w:szCs w:val="18"/>
              </w:rPr>
              <w:t>747</w:t>
            </w:r>
            <w:r w:rsidRPr="00D44C9F">
              <w:rPr>
                <w:sz w:val="18"/>
                <w:szCs w:val="18"/>
                <w:cs/>
                <w:lang w:val="en-US"/>
              </w:rPr>
              <w:t>)</w:t>
            </w:r>
          </w:p>
        </w:tc>
        <w:tc>
          <w:tcPr>
            <w:tcW w:w="1296" w:type="dxa"/>
            <w:tcBorders>
              <w:left w:val="nil"/>
              <w:bottom w:val="single" w:sz="4" w:space="0" w:color="auto"/>
              <w:right w:val="nil"/>
            </w:tcBorders>
            <w:shd w:val="clear" w:color="auto" w:fill="auto"/>
            <w:vAlign w:val="bottom"/>
          </w:tcPr>
          <w:p w14:paraId="071D1C69" w14:textId="12410B28" w:rsidR="00870C4E" w:rsidRPr="00D44C9F" w:rsidRDefault="00236E60" w:rsidP="00F31C6E">
            <w:pPr>
              <w:spacing w:after="0" w:line="256" w:lineRule="auto"/>
              <w:ind w:right="-72"/>
              <w:jc w:val="right"/>
              <w:rPr>
                <w:rFonts w:eastAsia="Arial"/>
                <w:sz w:val="18"/>
                <w:szCs w:val="18"/>
                <w:lang w:eastAsia="en-GB"/>
              </w:rPr>
            </w:pPr>
            <w:r w:rsidRPr="00236E60">
              <w:rPr>
                <w:sz w:val="18"/>
                <w:szCs w:val="18"/>
              </w:rPr>
              <w:t>55</w:t>
            </w:r>
            <w:r w:rsidR="00870C4E" w:rsidRPr="00D44C9F">
              <w:rPr>
                <w:sz w:val="18"/>
                <w:szCs w:val="18"/>
                <w:lang w:val="en-US"/>
              </w:rPr>
              <w:t>,</w:t>
            </w:r>
            <w:r w:rsidRPr="00236E60">
              <w:rPr>
                <w:sz w:val="18"/>
                <w:szCs w:val="18"/>
              </w:rPr>
              <w:t>901</w:t>
            </w:r>
          </w:p>
        </w:tc>
      </w:tr>
    </w:tbl>
    <w:p w14:paraId="312E770C" w14:textId="77777777" w:rsidR="0012428C" w:rsidRPr="00D44C9F" w:rsidRDefault="0012428C">
      <w:pPr>
        <w:rPr>
          <w:sz w:val="18"/>
          <w:szCs w:val="18"/>
        </w:rPr>
      </w:pPr>
      <w:r w:rsidRPr="00D44C9F">
        <w:rPr>
          <w:sz w:val="18"/>
          <w:szCs w:val="18"/>
        </w:rPr>
        <w:br w:type="page"/>
      </w:r>
    </w:p>
    <w:p w14:paraId="00BC2539" w14:textId="77777777" w:rsidR="00C61011" w:rsidRPr="00D44C9F" w:rsidRDefault="00C61011" w:rsidP="00AD2482">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C61011" w:rsidRPr="00D44C9F" w14:paraId="638F9C0B" w14:textId="77777777" w:rsidTr="00F31C6E">
        <w:trPr>
          <w:tblHeader/>
        </w:trPr>
        <w:tc>
          <w:tcPr>
            <w:tcW w:w="4140" w:type="dxa"/>
            <w:vAlign w:val="bottom"/>
          </w:tcPr>
          <w:p w14:paraId="5A4AEEB6" w14:textId="77777777" w:rsidR="00C61011" w:rsidRPr="00D44C9F" w:rsidRDefault="00C61011" w:rsidP="003B15E7">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07B4A9F7" w14:textId="1718BB69" w:rsidR="00C61011" w:rsidRPr="00D44C9F" w:rsidRDefault="005F541B" w:rsidP="005F541B">
            <w:pPr>
              <w:spacing w:after="0" w:line="256" w:lineRule="auto"/>
              <w:ind w:left="-40" w:right="-72"/>
              <w:jc w:val="center"/>
              <w:rPr>
                <w:rFonts w:eastAsia="Arial"/>
                <w:b/>
                <w:sz w:val="18"/>
                <w:szCs w:val="18"/>
                <w:lang w:eastAsia="en-GB"/>
              </w:rPr>
            </w:pPr>
            <w:r w:rsidRPr="00D44C9F">
              <w:rPr>
                <w:rFonts w:eastAsia="Arial"/>
                <w:b/>
                <w:sz w:val="18"/>
                <w:szCs w:val="18"/>
                <w:lang w:eastAsia="en-GB"/>
              </w:rPr>
              <w:t>Separate</w:t>
            </w:r>
          </w:p>
          <w:p w14:paraId="38E92726" w14:textId="2A1AE650" w:rsidR="00C61011" w:rsidRPr="00D44C9F" w:rsidRDefault="00C61011" w:rsidP="005F541B">
            <w:pPr>
              <w:spacing w:after="0" w:line="256" w:lineRule="auto"/>
              <w:ind w:left="-40" w:right="-72"/>
              <w:jc w:val="center"/>
              <w:rPr>
                <w:rFonts w:eastAsia="Arial"/>
                <w:b/>
                <w:sz w:val="16"/>
                <w:szCs w:val="16"/>
                <w:lang w:eastAsia="en-GB"/>
              </w:rPr>
            </w:pPr>
            <w:r w:rsidRPr="00D44C9F">
              <w:rPr>
                <w:rFonts w:eastAsia="Arial"/>
                <w:b/>
                <w:sz w:val="18"/>
                <w:szCs w:val="18"/>
                <w:lang w:eastAsia="en-GB"/>
              </w:rPr>
              <w:t>financial statements (Baht’</w:t>
            </w:r>
            <w:r w:rsidR="00236E60" w:rsidRPr="00236E60">
              <w:rPr>
                <w:rFonts w:eastAsia="Arial"/>
                <w:b/>
                <w:sz w:val="18"/>
                <w:szCs w:val="18"/>
                <w:lang w:eastAsia="en-GB"/>
              </w:rPr>
              <w:t>000</w:t>
            </w:r>
            <w:r w:rsidRPr="00D44C9F">
              <w:rPr>
                <w:rFonts w:eastAsia="Arial"/>
                <w:b/>
                <w:sz w:val="18"/>
                <w:szCs w:val="18"/>
                <w:lang w:eastAsia="en-GB"/>
              </w:rPr>
              <w:t>)</w:t>
            </w:r>
          </w:p>
        </w:tc>
      </w:tr>
      <w:tr w:rsidR="0001163F" w:rsidRPr="00D44C9F" w14:paraId="06DA483E" w14:textId="77777777" w:rsidTr="00F31C6E">
        <w:trPr>
          <w:tblHeader/>
        </w:trPr>
        <w:tc>
          <w:tcPr>
            <w:tcW w:w="4140" w:type="dxa"/>
            <w:vAlign w:val="bottom"/>
          </w:tcPr>
          <w:p w14:paraId="17623787"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2DF8EE3E" w14:textId="77777777" w:rsidR="0001163F" w:rsidRPr="00D44C9F" w:rsidRDefault="0001163F" w:rsidP="00F31C6E">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41D87CD7" w14:textId="4EC33580" w:rsidR="0001163F" w:rsidRPr="00D44C9F" w:rsidRDefault="0001163F" w:rsidP="00F31C6E">
            <w:pPr>
              <w:spacing w:after="0" w:line="256" w:lineRule="auto"/>
              <w:ind w:left="-68" w:right="-72"/>
              <w:jc w:val="right"/>
              <w:rPr>
                <w:rFonts w:eastAsia="Arial"/>
                <w:b/>
                <w:sz w:val="18"/>
                <w:szCs w:val="18"/>
                <w:lang w:eastAsia="en-GB"/>
              </w:rPr>
            </w:pPr>
            <w:r w:rsidRPr="00D44C9F">
              <w:rPr>
                <w:rFonts w:eastAsia="Arial"/>
                <w:b/>
                <w:sz w:val="18"/>
                <w:szCs w:val="18"/>
                <w:lang w:eastAsia="en-GB"/>
              </w:rPr>
              <w:t>(Charged)/</w:t>
            </w:r>
          </w:p>
        </w:tc>
        <w:tc>
          <w:tcPr>
            <w:tcW w:w="1440" w:type="dxa"/>
            <w:tcBorders>
              <w:top w:val="single" w:sz="4" w:space="0" w:color="000000"/>
              <w:left w:val="nil"/>
              <w:right w:val="nil"/>
            </w:tcBorders>
          </w:tcPr>
          <w:p w14:paraId="3721827A" w14:textId="77777777" w:rsidR="0001163F" w:rsidRPr="00D44C9F" w:rsidRDefault="0001163F" w:rsidP="0001163F">
            <w:pPr>
              <w:spacing w:after="0" w:line="240" w:lineRule="auto"/>
              <w:ind w:left="-40" w:right="-72"/>
              <w:jc w:val="right"/>
              <w:rPr>
                <w:rFonts w:eastAsia="Arial"/>
                <w:b/>
                <w:sz w:val="18"/>
                <w:szCs w:val="18"/>
                <w:lang w:eastAsia="en-GB"/>
              </w:rPr>
            </w:pPr>
            <w:r w:rsidRPr="00D44C9F">
              <w:rPr>
                <w:rFonts w:eastAsia="Arial"/>
                <w:b/>
                <w:sz w:val="18"/>
                <w:szCs w:val="18"/>
                <w:lang w:eastAsia="en-GB"/>
              </w:rPr>
              <w:t>(Charged)/</w:t>
            </w:r>
          </w:p>
          <w:p w14:paraId="36E06FF9" w14:textId="1B97550B" w:rsidR="0001163F" w:rsidRPr="00D44C9F" w:rsidRDefault="0001163F" w:rsidP="0001163F">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296" w:type="dxa"/>
            <w:tcBorders>
              <w:top w:val="single" w:sz="4" w:space="0" w:color="000000"/>
              <w:left w:val="nil"/>
              <w:right w:val="nil"/>
            </w:tcBorders>
            <w:vAlign w:val="bottom"/>
          </w:tcPr>
          <w:p w14:paraId="5B347786" w14:textId="77777777" w:rsidR="0001163F" w:rsidRPr="00D44C9F" w:rsidRDefault="0001163F" w:rsidP="0001163F">
            <w:pPr>
              <w:spacing w:after="0" w:line="256" w:lineRule="auto"/>
              <w:ind w:right="-72"/>
              <w:jc w:val="right"/>
              <w:rPr>
                <w:rFonts w:eastAsia="Arial"/>
                <w:b/>
                <w:sz w:val="16"/>
                <w:szCs w:val="16"/>
                <w:lang w:eastAsia="en-GB"/>
              </w:rPr>
            </w:pPr>
          </w:p>
        </w:tc>
      </w:tr>
      <w:tr w:rsidR="0001163F" w:rsidRPr="00D44C9F" w14:paraId="37C49FA8" w14:textId="77777777" w:rsidTr="00F31C6E">
        <w:trPr>
          <w:tblHeader/>
        </w:trPr>
        <w:tc>
          <w:tcPr>
            <w:tcW w:w="4140" w:type="dxa"/>
            <w:vAlign w:val="bottom"/>
          </w:tcPr>
          <w:p w14:paraId="7F122FF6"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77C6EE78" w14:textId="77777777" w:rsidR="0001163F" w:rsidRPr="00D44C9F" w:rsidRDefault="0001163F" w:rsidP="00F31C6E">
            <w:pPr>
              <w:spacing w:after="0" w:line="256" w:lineRule="auto"/>
              <w:ind w:left="-40" w:right="-72"/>
              <w:jc w:val="right"/>
              <w:rPr>
                <w:rFonts w:eastAsia="Arial"/>
                <w:b/>
                <w:sz w:val="18"/>
                <w:szCs w:val="18"/>
                <w:lang w:eastAsia="en-GB"/>
              </w:rPr>
            </w:pPr>
          </w:p>
        </w:tc>
        <w:tc>
          <w:tcPr>
            <w:tcW w:w="1296" w:type="dxa"/>
            <w:tcBorders>
              <w:left w:val="nil"/>
              <w:right w:val="nil"/>
            </w:tcBorders>
            <w:vAlign w:val="bottom"/>
          </w:tcPr>
          <w:p w14:paraId="25B76669" w14:textId="622BE273"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440" w:type="dxa"/>
            <w:tcBorders>
              <w:left w:val="nil"/>
              <w:right w:val="nil"/>
            </w:tcBorders>
          </w:tcPr>
          <w:p w14:paraId="07E08484" w14:textId="08EB1F1F" w:rsidR="0001163F" w:rsidRPr="00D44C9F" w:rsidRDefault="0001163F" w:rsidP="0001163F">
            <w:pPr>
              <w:spacing w:after="0" w:line="256" w:lineRule="auto"/>
              <w:ind w:left="-40" w:right="-72"/>
              <w:jc w:val="right"/>
              <w:rPr>
                <w:rFonts w:eastAsia="Arial"/>
                <w:b/>
                <w:sz w:val="18"/>
                <w:szCs w:val="18"/>
                <w:lang w:eastAsia="en-GB"/>
              </w:rPr>
            </w:pPr>
            <w:r w:rsidRPr="00D44C9F">
              <w:rPr>
                <w:rFonts w:eastAsia="Arial"/>
                <w:b/>
                <w:sz w:val="18"/>
                <w:szCs w:val="18"/>
                <w:lang w:eastAsia="en-GB"/>
              </w:rPr>
              <w:t>to other</w:t>
            </w:r>
          </w:p>
        </w:tc>
        <w:tc>
          <w:tcPr>
            <w:tcW w:w="1296" w:type="dxa"/>
            <w:tcBorders>
              <w:left w:val="nil"/>
              <w:right w:val="nil"/>
            </w:tcBorders>
            <w:vAlign w:val="bottom"/>
          </w:tcPr>
          <w:p w14:paraId="4B488289" w14:textId="77777777" w:rsidR="0001163F" w:rsidRPr="00D44C9F" w:rsidRDefault="0001163F" w:rsidP="0001163F">
            <w:pPr>
              <w:spacing w:after="0" w:line="256" w:lineRule="auto"/>
              <w:ind w:right="-72"/>
              <w:jc w:val="right"/>
              <w:rPr>
                <w:rFonts w:eastAsia="Arial"/>
                <w:b/>
                <w:sz w:val="16"/>
                <w:szCs w:val="16"/>
                <w:lang w:eastAsia="en-GB"/>
              </w:rPr>
            </w:pPr>
          </w:p>
        </w:tc>
      </w:tr>
      <w:tr w:rsidR="0001163F" w:rsidRPr="00D44C9F" w14:paraId="7AE182D1" w14:textId="77777777" w:rsidTr="00F31C6E">
        <w:trPr>
          <w:tblHeader/>
        </w:trPr>
        <w:tc>
          <w:tcPr>
            <w:tcW w:w="4140" w:type="dxa"/>
            <w:vAlign w:val="bottom"/>
          </w:tcPr>
          <w:p w14:paraId="0D2DBA5D"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2E533C75" w14:textId="646CCC5E" w:rsidR="0001163F" w:rsidRPr="00D44C9F" w:rsidRDefault="00236E60" w:rsidP="00F31C6E">
            <w:pPr>
              <w:spacing w:after="0" w:line="256" w:lineRule="auto"/>
              <w:ind w:left="-40" w:right="-72"/>
              <w:jc w:val="right"/>
              <w:rPr>
                <w:rFonts w:eastAsia="Arial"/>
                <w:b/>
                <w:sz w:val="18"/>
                <w:szCs w:val="18"/>
                <w:lang w:eastAsia="en-GB"/>
              </w:rPr>
            </w:pPr>
            <w:r w:rsidRPr="00236E60">
              <w:rPr>
                <w:rFonts w:eastAsia="Arial"/>
                <w:b/>
                <w:sz w:val="18"/>
                <w:szCs w:val="18"/>
                <w:lang w:eastAsia="en-GB"/>
              </w:rPr>
              <w:t>1</w:t>
            </w:r>
            <w:r w:rsidR="0001163F" w:rsidRPr="00D44C9F">
              <w:rPr>
                <w:rFonts w:eastAsia="Arial"/>
                <w:b/>
                <w:sz w:val="18"/>
                <w:szCs w:val="18"/>
                <w:lang w:eastAsia="en-GB"/>
              </w:rPr>
              <w:t xml:space="preserve"> January</w:t>
            </w:r>
          </w:p>
        </w:tc>
        <w:tc>
          <w:tcPr>
            <w:tcW w:w="1296" w:type="dxa"/>
            <w:tcBorders>
              <w:left w:val="nil"/>
              <w:bottom w:val="nil"/>
              <w:right w:val="nil"/>
            </w:tcBorders>
            <w:vAlign w:val="bottom"/>
          </w:tcPr>
          <w:p w14:paraId="4A431099" w14:textId="74C60B6A"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to profit</w:t>
            </w:r>
          </w:p>
        </w:tc>
        <w:tc>
          <w:tcPr>
            <w:tcW w:w="1440" w:type="dxa"/>
            <w:tcBorders>
              <w:left w:val="nil"/>
              <w:bottom w:val="nil"/>
              <w:right w:val="nil"/>
            </w:tcBorders>
          </w:tcPr>
          <w:p w14:paraId="09E08AFD" w14:textId="557CFB25" w:rsidR="0001163F" w:rsidRPr="00D44C9F" w:rsidRDefault="0001163F" w:rsidP="0001163F">
            <w:pPr>
              <w:spacing w:after="0" w:line="256" w:lineRule="auto"/>
              <w:ind w:left="-40" w:right="-72"/>
              <w:jc w:val="right"/>
              <w:rPr>
                <w:rFonts w:eastAsia="Arial"/>
                <w:b/>
                <w:sz w:val="18"/>
                <w:szCs w:val="18"/>
                <w:lang w:eastAsia="en-GB"/>
              </w:rPr>
            </w:pPr>
            <w:r w:rsidRPr="00D44C9F">
              <w:rPr>
                <w:rFonts w:eastAsia="Arial"/>
                <w:b/>
                <w:sz w:val="18"/>
                <w:szCs w:val="18"/>
                <w:lang w:eastAsia="en-GB"/>
              </w:rPr>
              <w:t>comprehensive</w:t>
            </w:r>
          </w:p>
        </w:tc>
        <w:tc>
          <w:tcPr>
            <w:tcW w:w="1296" w:type="dxa"/>
            <w:tcBorders>
              <w:left w:val="nil"/>
              <w:bottom w:val="nil"/>
              <w:right w:val="nil"/>
            </w:tcBorders>
            <w:vAlign w:val="bottom"/>
          </w:tcPr>
          <w:p w14:paraId="0640B161" w14:textId="1BE19CAD" w:rsidR="0001163F" w:rsidRPr="00D44C9F" w:rsidRDefault="00236E60" w:rsidP="0001163F">
            <w:pPr>
              <w:spacing w:after="0" w:line="256" w:lineRule="auto"/>
              <w:ind w:left="-40" w:right="-72"/>
              <w:jc w:val="right"/>
              <w:rPr>
                <w:rFonts w:eastAsia="Arial"/>
                <w:b/>
                <w:sz w:val="18"/>
                <w:szCs w:val="18"/>
                <w:lang w:eastAsia="en-GB"/>
              </w:rPr>
            </w:pPr>
            <w:r w:rsidRPr="00236E60">
              <w:rPr>
                <w:rFonts w:eastAsia="Arial"/>
                <w:b/>
                <w:sz w:val="18"/>
                <w:szCs w:val="18"/>
                <w:lang w:eastAsia="en-GB"/>
              </w:rPr>
              <w:t>31</w:t>
            </w:r>
            <w:r w:rsidR="0001163F" w:rsidRPr="00D44C9F">
              <w:rPr>
                <w:rFonts w:eastAsia="Arial"/>
                <w:b/>
                <w:sz w:val="18"/>
                <w:szCs w:val="18"/>
                <w:lang w:eastAsia="en-GB"/>
              </w:rPr>
              <w:t xml:space="preserve"> December</w:t>
            </w:r>
          </w:p>
        </w:tc>
      </w:tr>
      <w:tr w:rsidR="0001163F" w:rsidRPr="00D44C9F" w14:paraId="1D9DCBA6" w14:textId="77777777" w:rsidTr="00F31C6E">
        <w:trPr>
          <w:tblHeader/>
        </w:trPr>
        <w:tc>
          <w:tcPr>
            <w:tcW w:w="4140" w:type="dxa"/>
            <w:vAlign w:val="bottom"/>
          </w:tcPr>
          <w:p w14:paraId="38648F0D"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hideMark/>
          </w:tcPr>
          <w:p w14:paraId="04D0BAC5" w14:textId="5E7EE0FA" w:rsidR="0001163F" w:rsidRPr="00D44C9F" w:rsidRDefault="00236E60" w:rsidP="00F31C6E">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296" w:type="dxa"/>
            <w:tcBorders>
              <w:left w:val="nil"/>
              <w:bottom w:val="nil"/>
              <w:right w:val="nil"/>
            </w:tcBorders>
            <w:vAlign w:val="bottom"/>
            <w:hideMark/>
          </w:tcPr>
          <w:p w14:paraId="5699D143" w14:textId="5474ED28" w:rsidR="0001163F" w:rsidRPr="00D44C9F" w:rsidRDefault="0001163F" w:rsidP="00F31C6E">
            <w:pPr>
              <w:spacing w:after="0" w:line="256" w:lineRule="auto"/>
              <w:ind w:left="-40" w:right="-72"/>
              <w:jc w:val="right"/>
              <w:rPr>
                <w:rFonts w:eastAsia="Arial"/>
                <w:b/>
                <w:sz w:val="18"/>
                <w:szCs w:val="18"/>
                <w:lang w:eastAsia="en-GB"/>
              </w:rPr>
            </w:pPr>
            <w:r w:rsidRPr="00D44C9F">
              <w:rPr>
                <w:rFonts w:eastAsia="Arial"/>
                <w:b/>
                <w:sz w:val="18"/>
                <w:szCs w:val="18"/>
                <w:lang w:eastAsia="en-GB"/>
              </w:rPr>
              <w:t>or loss</w:t>
            </w:r>
          </w:p>
        </w:tc>
        <w:tc>
          <w:tcPr>
            <w:tcW w:w="1440" w:type="dxa"/>
            <w:tcBorders>
              <w:left w:val="nil"/>
              <w:bottom w:val="nil"/>
              <w:right w:val="nil"/>
            </w:tcBorders>
            <w:hideMark/>
          </w:tcPr>
          <w:p w14:paraId="65FDCBEF" w14:textId="351AC08B" w:rsidR="0001163F" w:rsidRPr="00D44C9F" w:rsidRDefault="0001163F" w:rsidP="0001163F">
            <w:pPr>
              <w:spacing w:after="0" w:line="256" w:lineRule="auto"/>
              <w:ind w:left="-40" w:right="-72"/>
              <w:jc w:val="right"/>
              <w:rPr>
                <w:rFonts w:eastAsia="Arial"/>
                <w:b/>
                <w:sz w:val="18"/>
                <w:szCs w:val="18"/>
                <w:lang w:eastAsia="en-GB"/>
              </w:rPr>
            </w:pPr>
            <w:r w:rsidRPr="00D44C9F">
              <w:rPr>
                <w:rFonts w:eastAsia="Arial"/>
                <w:b/>
                <w:sz w:val="18"/>
                <w:szCs w:val="18"/>
                <w:lang w:eastAsia="en-GB"/>
              </w:rPr>
              <w:t>income</w:t>
            </w:r>
          </w:p>
        </w:tc>
        <w:tc>
          <w:tcPr>
            <w:tcW w:w="1296" w:type="dxa"/>
            <w:tcBorders>
              <w:left w:val="nil"/>
              <w:bottom w:val="nil"/>
              <w:right w:val="nil"/>
            </w:tcBorders>
            <w:vAlign w:val="bottom"/>
            <w:hideMark/>
          </w:tcPr>
          <w:p w14:paraId="54856C6F" w14:textId="59F69831" w:rsidR="0001163F" w:rsidRPr="00D44C9F" w:rsidRDefault="00236E60" w:rsidP="0001163F">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r>
      <w:tr w:rsidR="00C61011" w:rsidRPr="00D44C9F" w14:paraId="5CC14C81" w14:textId="77777777" w:rsidTr="0094104C">
        <w:tc>
          <w:tcPr>
            <w:tcW w:w="4140" w:type="dxa"/>
          </w:tcPr>
          <w:p w14:paraId="499A534E" w14:textId="77777777" w:rsidR="00C61011" w:rsidRPr="00D44C9F" w:rsidRDefault="00C61011" w:rsidP="003B15E7">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shd w:val="clear" w:color="auto" w:fill="FAFAFA"/>
            <w:vAlign w:val="bottom"/>
          </w:tcPr>
          <w:p w14:paraId="407AB36C"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3E421924" w14:textId="77777777" w:rsidR="00C61011" w:rsidRPr="00D44C9F" w:rsidRDefault="00C61011" w:rsidP="009C706F">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FAFAFA"/>
            <w:vAlign w:val="bottom"/>
          </w:tcPr>
          <w:p w14:paraId="08CB4AEE"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7A063F8F" w14:textId="77777777" w:rsidR="00C61011" w:rsidRPr="00D44C9F" w:rsidRDefault="00C61011" w:rsidP="009C706F">
            <w:pPr>
              <w:spacing w:after="0" w:line="256" w:lineRule="auto"/>
              <w:ind w:right="-72"/>
              <w:jc w:val="right"/>
              <w:rPr>
                <w:rFonts w:eastAsia="Arial"/>
                <w:b/>
                <w:sz w:val="16"/>
                <w:szCs w:val="16"/>
                <w:lang w:eastAsia="en-GB"/>
              </w:rPr>
            </w:pPr>
          </w:p>
        </w:tc>
      </w:tr>
      <w:tr w:rsidR="00C61011" w:rsidRPr="00D44C9F" w14:paraId="718CC846" w14:textId="77777777" w:rsidTr="0094104C">
        <w:tc>
          <w:tcPr>
            <w:tcW w:w="4140" w:type="dxa"/>
            <w:hideMark/>
          </w:tcPr>
          <w:p w14:paraId="7EA0DEEE" w14:textId="77777777" w:rsidR="00C61011" w:rsidRPr="00D44C9F" w:rsidRDefault="00C61011" w:rsidP="003B15E7">
            <w:pPr>
              <w:spacing w:after="0" w:line="257" w:lineRule="auto"/>
              <w:ind w:left="144" w:hanging="245"/>
              <w:rPr>
                <w:rFonts w:eastAsia="Arial"/>
                <w:sz w:val="16"/>
                <w:szCs w:val="16"/>
                <w:lang w:eastAsia="en-GB"/>
              </w:rPr>
            </w:pPr>
            <w:r w:rsidRPr="00D44C9F">
              <w:rPr>
                <w:b/>
                <w:bCs/>
                <w:sz w:val="18"/>
                <w:szCs w:val="18"/>
              </w:rPr>
              <w:t>Deferred tax assets resulted from</w:t>
            </w:r>
          </w:p>
        </w:tc>
        <w:tc>
          <w:tcPr>
            <w:tcW w:w="1296" w:type="dxa"/>
            <w:shd w:val="clear" w:color="auto" w:fill="FAFAFA"/>
            <w:vAlign w:val="bottom"/>
          </w:tcPr>
          <w:p w14:paraId="7C954A24"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shd w:val="clear" w:color="auto" w:fill="FAFAFA"/>
            <w:vAlign w:val="bottom"/>
          </w:tcPr>
          <w:p w14:paraId="064A46AF" w14:textId="77777777" w:rsidR="00C61011" w:rsidRPr="00D44C9F" w:rsidRDefault="00C61011" w:rsidP="009C706F">
            <w:pPr>
              <w:spacing w:after="0" w:line="256" w:lineRule="auto"/>
              <w:ind w:right="-72"/>
              <w:jc w:val="right"/>
              <w:rPr>
                <w:rFonts w:eastAsia="Arial"/>
                <w:b/>
                <w:sz w:val="16"/>
                <w:szCs w:val="16"/>
                <w:lang w:eastAsia="en-GB"/>
              </w:rPr>
            </w:pPr>
          </w:p>
        </w:tc>
        <w:tc>
          <w:tcPr>
            <w:tcW w:w="1440" w:type="dxa"/>
            <w:shd w:val="clear" w:color="auto" w:fill="FAFAFA"/>
            <w:vAlign w:val="bottom"/>
          </w:tcPr>
          <w:p w14:paraId="6A8667EF"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shd w:val="clear" w:color="auto" w:fill="FAFAFA"/>
            <w:vAlign w:val="bottom"/>
          </w:tcPr>
          <w:p w14:paraId="414E3D27" w14:textId="77777777" w:rsidR="00C61011" w:rsidRPr="00D44C9F" w:rsidRDefault="00C61011" w:rsidP="009C706F">
            <w:pPr>
              <w:spacing w:after="0" w:line="256" w:lineRule="auto"/>
              <w:ind w:right="-72"/>
              <w:jc w:val="right"/>
              <w:rPr>
                <w:rFonts w:eastAsia="Arial"/>
                <w:b/>
                <w:sz w:val="16"/>
                <w:szCs w:val="16"/>
                <w:lang w:eastAsia="en-GB"/>
              </w:rPr>
            </w:pPr>
          </w:p>
        </w:tc>
      </w:tr>
      <w:tr w:rsidR="00125941" w:rsidRPr="00D44C9F" w14:paraId="624F44B2" w14:textId="77777777" w:rsidTr="0094104C">
        <w:tc>
          <w:tcPr>
            <w:tcW w:w="4140" w:type="dxa"/>
            <w:hideMark/>
          </w:tcPr>
          <w:p w14:paraId="40EC0DBB" w14:textId="77777777" w:rsidR="00125941" w:rsidRPr="00D44C9F" w:rsidRDefault="00125941" w:rsidP="00125941">
            <w:pPr>
              <w:spacing w:after="0" w:line="257" w:lineRule="auto"/>
              <w:ind w:left="144" w:hanging="245"/>
              <w:rPr>
                <w:rFonts w:eastAsia="Arial"/>
                <w:b/>
                <w:sz w:val="18"/>
                <w:szCs w:val="18"/>
                <w:lang w:eastAsia="en-GB"/>
              </w:rPr>
            </w:pPr>
            <w:r w:rsidRPr="00D44C9F">
              <w:rPr>
                <w:sz w:val="18"/>
                <w:szCs w:val="18"/>
                <w:lang w:val="en-US"/>
              </w:rPr>
              <w:t>Revaluation of financial assets</w:t>
            </w:r>
          </w:p>
        </w:tc>
        <w:tc>
          <w:tcPr>
            <w:tcW w:w="1296" w:type="dxa"/>
            <w:shd w:val="clear" w:color="auto" w:fill="FAFAFA"/>
            <w:vAlign w:val="bottom"/>
          </w:tcPr>
          <w:p w14:paraId="3AD792C7" w14:textId="1609846F" w:rsidR="00125941" w:rsidRPr="00D44C9F" w:rsidRDefault="00125941" w:rsidP="009C706F">
            <w:pPr>
              <w:spacing w:after="0" w:line="256" w:lineRule="auto"/>
              <w:ind w:right="-72"/>
              <w:jc w:val="right"/>
              <w:rPr>
                <w:rFonts w:eastAsia="Arial"/>
                <w:sz w:val="18"/>
                <w:szCs w:val="18"/>
                <w:lang w:eastAsia="en-GB"/>
              </w:rPr>
            </w:pPr>
            <w:r w:rsidRPr="00D44C9F">
              <w:rPr>
                <w:sz w:val="18"/>
                <w:szCs w:val="18"/>
              </w:rPr>
              <w:t>(</w:t>
            </w:r>
            <w:r w:rsidR="00236E60" w:rsidRPr="00236E60">
              <w:rPr>
                <w:sz w:val="18"/>
                <w:szCs w:val="18"/>
              </w:rPr>
              <w:t>177</w:t>
            </w:r>
            <w:r w:rsidRPr="00D44C9F">
              <w:rPr>
                <w:sz w:val="18"/>
                <w:szCs w:val="18"/>
              </w:rPr>
              <w:t>)</w:t>
            </w:r>
          </w:p>
        </w:tc>
        <w:tc>
          <w:tcPr>
            <w:tcW w:w="1296" w:type="dxa"/>
            <w:shd w:val="clear" w:color="auto" w:fill="FAFAFA"/>
            <w:vAlign w:val="bottom"/>
          </w:tcPr>
          <w:p w14:paraId="7B26BFF2" w14:textId="12ECAF08"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180</w:t>
            </w:r>
            <w:r w:rsidRPr="00D44C9F">
              <w:rPr>
                <w:sz w:val="18"/>
                <w:szCs w:val="18"/>
              </w:rPr>
              <w:t>)</w:t>
            </w:r>
          </w:p>
        </w:tc>
        <w:tc>
          <w:tcPr>
            <w:tcW w:w="1440" w:type="dxa"/>
            <w:shd w:val="clear" w:color="auto" w:fill="FAFAFA"/>
            <w:vAlign w:val="bottom"/>
          </w:tcPr>
          <w:p w14:paraId="189E9716" w14:textId="47C8C48E"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FAFAFA"/>
            <w:vAlign w:val="bottom"/>
          </w:tcPr>
          <w:p w14:paraId="1716D753" w14:textId="208901B2"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357</w:t>
            </w:r>
            <w:r w:rsidRPr="00D44C9F">
              <w:rPr>
                <w:sz w:val="18"/>
                <w:szCs w:val="18"/>
              </w:rPr>
              <w:t>)</w:t>
            </w:r>
          </w:p>
        </w:tc>
      </w:tr>
      <w:tr w:rsidR="00125941" w:rsidRPr="00D44C9F" w14:paraId="01A22F5B" w14:textId="77777777" w:rsidTr="0094104C">
        <w:tc>
          <w:tcPr>
            <w:tcW w:w="4140" w:type="dxa"/>
          </w:tcPr>
          <w:p w14:paraId="6E3673CD" w14:textId="64F2FD41" w:rsidR="00125941" w:rsidRPr="00D44C9F" w:rsidRDefault="00445719" w:rsidP="00125941">
            <w:pPr>
              <w:spacing w:after="0" w:line="257" w:lineRule="auto"/>
              <w:ind w:left="144" w:hanging="245"/>
              <w:rPr>
                <w:sz w:val="18"/>
                <w:szCs w:val="18"/>
                <w:lang w:val="en-US"/>
              </w:rPr>
            </w:pPr>
            <w:r w:rsidRPr="00D44C9F">
              <w:rPr>
                <w:sz w:val="18"/>
                <w:szCs w:val="18"/>
                <w:lang w:val="en-US"/>
              </w:rPr>
              <w:t>Loss allowance</w:t>
            </w:r>
          </w:p>
        </w:tc>
        <w:tc>
          <w:tcPr>
            <w:tcW w:w="1296" w:type="dxa"/>
            <w:shd w:val="clear" w:color="auto" w:fill="FAFAFA"/>
            <w:vAlign w:val="bottom"/>
          </w:tcPr>
          <w:p w14:paraId="3A0564ED" w14:textId="7DF7C451" w:rsidR="00125941" w:rsidRPr="00D44C9F" w:rsidRDefault="00125941" w:rsidP="009C706F">
            <w:pPr>
              <w:spacing w:after="0" w:line="256" w:lineRule="auto"/>
              <w:ind w:right="-72"/>
              <w:jc w:val="right"/>
              <w:rPr>
                <w:rFonts w:eastAsia="Arial"/>
                <w:sz w:val="18"/>
                <w:szCs w:val="18"/>
                <w:lang w:eastAsia="en-GB"/>
              </w:rPr>
            </w:pPr>
            <w:r w:rsidRPr="00D44C9F">
              <w:rPr>
                <w:sz w:val="18"/>
                <w:szCs w:val="18"/>
              </w:rPr>
              <w:t>-</w:t>
            </w:r>
          </w:p>
        </w:tc>
        <w:tc>
          <w:tcPr>
            <w:tcW w:w="1296" w:type="dxa"/>
            <w:shd w:val="clear" w:color="auto" w:fill="FAFAFA"/>
            <w:vAlign w:val="bottom"/>
          </w:tcPr>
          <w:p w14:paraId="7BFDAFD6" w14:textId="45A069B1"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743</w:t>
            </w:r>
          </w:p>
        </w:tc>
        <w:tc>
          <w:tcPr>
            <w:tcW w:w="1440" w:type="dxa"/>
            <w:shd w:val="clear" w:color="auto" w:fill="FAFAFA"/>
            <w:vAlign w:val="bottom"/>
          </w:tcPr>
          <w:p w14:paraId="4E4F997B" w14:textId="7EDDAD98"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FAFAFA"/>
            <w:vAlign w:val="bottom"/>
          </w:tcPr>
          <w:p w14:paraId="5EBFDD85" w14:textId="4096020F"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743</w:t>
            </w:r>
          </w:p>
        </w:tc>
      </w:tr>
      <w:tr w:rsidR="00125941" w:rsidRPr="00D44C9F" w14:paraId="6FA8C27A" w14:textId="77777777" w:rsidTr="0094104C">
        <w:tc>
          <w:tcPr>
            <w:tcW w:w="4140" w:type="dxa"/>
            <w:hideMark/>
          </w:tcPr>
          <w:p w14:paraId="1019E360" w14:textId="77777777" w:rsidR="00F31C6E" w:rsidRPr="00D44C9F" w:rsidRDefault="00125941" w:rsidP="00125941">
            <w:pPr>
              <w:spacing w:after="0" w:line="257" w:lineRule="auto"/>
              <w:ind w:left="144" w:hanging="245"/>
              <w:rPr>
                <w:sz w:val="18"/>
                <w:szCs w:val="18"/>
                <w:lang w:val="en-US"/>
              </w:rPr>
            </w:pPr>
            <w:r w:rsidRPr="00D44C9F">
              <w:rPr>
                <w:sz w:val="18"/>
                <w:szCs w:val="18"/>
                <w:lang w:val="en-US"/>
              </w:rPr>
              <w:t xml:space="preserve">Buildings and equipment </w:t>
            </w:r>
            <w:r w:rsidRPr="00D44C9F">
              <w:rPr>
                <w:sz w:val="18"/>
                <w:szCs w:val="18"/>
                <w:cs/>
                <w:lang w:val="en-US"/>
              </w:rPr>
              <w:t xml:space="preserve">- </w:t>
            </w:r>
            <w:r w:rsidRPr="00D44C9F">
              <w:rPr>
                <w:sz w:val="18"/>
                <w:szCs w:val="18"/>
                <w:lang w:val="en-US"/>
              </w:rPr>
              <w:t xml:space="preserve">difference of </w:t>
            </w:r>
          </w:p>
          <w:p w14:paraId="160B4DB0" w14:textId="119E47CA" w:rsidR="00125941" w:rsidRPr="00D44C9F" w:rsidRDefault="00F31C6E" w:rsidP="00125941">
            <w:pPr>
              <w:spacing w:after="0" w:line="257" w:lineRule="auto"/>
              <w:ind w:left="144" w:hanging="245"/>
              <w:rPr>
                <w:rFonts w:eastAsia="Arial"/>
                <w:sz w:val="18"/>
                <w:szCs w:val="18"/>
                <w:lang w:eastAsia="en-GB"/>
              </w:rPr>
            </w:pPr>
            <w:r w:rsidRPr="00D44C9F">
              <w:rPr>
                <w:sz w:val="18"/>
                <w:szCs w:val="18"/>
                <w:lang w:val="en-US"/>
              </w:rPr>
              <w:t xml:space="preserve">   </w:t>
            </w:r>
            <w:r w:rsidR="00125941" w:rsidRPr="00D44C9F">
              <w:rPr>
                <w:sz w:val="18"/>
                <w:szCs w:val="18"/>
                <w:lang w:val="en-US"/>
              </w:rPr>
              <w:t>depreciation rate</w:t>
            </w:r>
          </w:p>
        </w:tc>
        <w:tc>
          <w:tcPr>
            <w:tcW w:w="1296" w:type="dxa"/>
            <w:shd w:val="clear" w:color="auto" w:fill="FAFAFA"/>
            <w:vAlign w:val="bottom"/>
          </w:tcPr>
          <w:p w14:paraId="4AB0176D" w14:textId="628713CD"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2</w:t>
            </w:r>
            <w:r w:rsidR="00125941" w:rsidRPr="00D44C9F">
              <w:rPr>
                <w:sz w:val="18"/>
                <w:szCs w:val="18"/>
              </w:rPr>
              <w:t>,</w:t>
            </w:r>
            <w:r w:rsidRPr="00236E60">
              <w:rPr>
                <w:sz w:val="18"/>
                <w:szCs w:val="18"/>
              </w:rPr>
              <w:t>241</w:t>
            </w:r>
          </w:p>
        </w:tc>
        <w:tc>
          <w:tcPr>
            <w:tcW w:w="1296" w:type="dxa"/>
            <w:shd w:val="clear" w:color="auto" w:fill="FAFAFA"/>
            <w:vAlign w:val="bottom"/>
          </w:tcPr>
          <w:p w14:paraId="607F9D2B" w14:textId="220CBE3A"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527</w:t>
            </w:r>
          </w:p>
        </w:tc>
        <w:tc>
          <w:tcPr>
            <w:tcW w:w="1440" w:type="dxa"/>
            <w:shd w:val="clear" w:color="auto" w:fill="FAFAFA"/>
            <w:vAlign w:val="bottom"/>
          </w:tcPr>
          <w:p w14:paraId="1ABD5C08" w14:textId="392454C1"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FAFAFA"/>
            <w:vAlign w:val="bottom"/>
          </w:tcPr>
          <w:p w14:paraId="6D80577A" w14:textId="293D774F"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2</w:t>
            </w:r>
            <w:r w:rsidR="00125941" w:rsidRPr="00D44C9F">
              <w:rPr>
                <w:sz w:val="18"/>
                <w:szCs w:val="18"/>
              </w:rPr>
              <w:t>,</w:t>
            </w:r>
            <w:r w:rsidRPr="00236E60">
              <w:rPr>
                <w:sz w:val="18"/>
                <w:szCs w:val="18"/>
              </w:rPr>
              <w:t>768</w:t>
            </w:r>
          </w:p>
        </w:tc>
      </w:tr>
      <w:tr w:rsidR="00125941" w:rsidRPr="00D44C9F" w14:paraId="597D5944" w14:textId="77777777" w:rsidTr="0094104C">
        <w:tc>
          <w:tcPr>
            <w:tcW w:w="4140" w:type="dxa"/>
            <w:hideMark/>
          </w:tcPr>
          <w:p w14:paraId="3839B689" w14:textId="77777777" w:rsidR="00125941" w:rsidRPr="00D44C9F" w:rsidRDefault="00125941" w:rsidP="00125941">
            <w:pPr>
              <w:spacing w:after="0" w:line="257" w:lineRule="auto"/>
              <w:ind w:left="144" w:hanging="245"/>
              <w:rPr>
                <w:rFonts w:eastAsia="Arial"/>
                <w:sz w:val="18"/>
                <w:szCs w:val="18"/>
                <w:lang w:eastAsia="en-GB"/>
              </w:rPr>
            </w:pPr>
            <w:r w:rsidRPr="00D44C9F">
              <w:rPr>
                <w:sz w:val="18"/>
                <w:szCs w:val="18"/>
                <w:lang w:val="en-US"/>
              </w:rPr>
              <w:t>Contract liabilities</w:t>
            </w:r>
            <w:r w:rsidRPr="00D44C9F">
              <w:rPr>
                <w:sz w:val="18"/>
                <w:szCs w:val="18"/>
                <w:cs/>
                <w:lang w:val="en-US"/>
              </w:rPr>
              <w:t xml:space="preserve"> - </w:t>
            </w:r>
            <w:r w:rsidRPr="00D44C9F">
              <w:rPr>
                <w:sz w:val="18"/>
                <w:szCs w:val="18"/>
                <w:lang w:val="en-US"/>
              </w:rPr>
              <w:t>customer loyalty programme</w:t>
            </w:r>
          </w:p>
        </w:tc>
        <w:tc>
          <w:tcPr>
            <w:tcW w:w="1296" w:type="dxa"/>
            <w:shd w:val="clear" w:color="auto" w:fill="FAFAFA"/>
            <w:vAlign w:val="bottom"/>
          </w:tcPr>
          <w:p w14:paraId="191C751F" w14:textId="1B01EDFA"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732</w:t>
            </w:r>
          </w:p>
        </w:tc>
        <w:tc>
          <w:tcPr>
            <w:tcW w:w="1296" w:type="dxa"/>
            <w:shd w:val="clear" w:color="auto" w:fill="FAFAFA"/>
            <w:vAlign w:val="bottom"/>
          </w:tcPr>
          <w:p w14:paraId="73C5E772" w14:textId="6621357A"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188</w:t>
            </w:r>
            <w:r w:rsidRPr="00D44C9F">
              <w:rPr>
                <w:sz w:val="18"/>
                <w:szCs w:val="18"/>
              </w:rPr>
              <w:t>)</w:t>
            </w:r>
          </w:p>
        </w:tc>
        <w:tc>
          <w:tcPr>
            <w:tcW w:w="1440" w:type="dxa"/>
            <w:shd w:val="clear" w:color="auto" w:fill="FAFAFA"/>
            <w:vAlign w:val="bottom"/>
          </w:tcPr>
          <w:p w14:paraId="0A4D01AB" w14:textId="69C65644"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FAFAFA"/>
            <w:vAlign w:val="bottom"/>
          </w:tcPr>
          <w:p w14:paraId="4745BD56" w14:textId="091BD257"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544</w:t>
            </w:r>
          </w:p>
        </w:tc>
      </w:tr>
      <w:tr w:rsidR="00125941" w:rsidRPr="00D44C9F" w14:paraId="5A0FB5F5" w14:textId="77777777" w:rsidTr="0094104C">
        <w:tc>
          <w:tcPr>
            <w:tcW w:w="4140" w:type="dxa"/>
            <w:hideMark/>
          </w:tcPr>
          <w:p w14:paraId="38D67B6B" w14:textId="77777777" w:rsidR="00125941" w:rsidRPr="00D44C9F" w:rsidRDefault="00125941" w:rsidP="00125941">
            <w:pPr>
              <w:spacing w:after="0" w:line="257" w:lineRule="auto"/>
              <w:ind w:left="144" w:hanging="245"/>
              <w:rPr>
                <w:rFonts w:eastAsia="Arial"/>
                <w:sz w:val="18"/>
                <w:szCs w:val="18"/>
                <w:lang w:eastAsia="en-GB"/>
              </w:rPr>
            </w:pPr>
            <w:r w:rsidRPr="00D44C9F">
              <w:rPr>
                <w:sz w:val="18"/>
                <w:szCs w:val="18"/>
                <w:lang w:val="en-US"/>
              </w:rPr>
              <w:t>Unearned revenues</w:t>
            </w:r>
          </w:p>
        </w:tc>
        <w:tc>
          <w:tcPr>
            <w:tcW w:w="1296" w:type="dxa"/>
            <w:tcBorders>
              <w:top w:val="nil"/>
              <w:left w:val="nil"/>
              <w:right w:val="nil"/>
            </w:tcBorders>
            <w:shd w:val="clear" w:color="auto" w:fill="FAFAFA"/>
            <w:vAlign w:val="bottom"/>
          </w:tcPr>
          <w:p w14:paraId="17497910" w14:textId="5CBA65B9"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2</w:t>
            </w:r>
            <w:r w:rsidR="00125941" w:rsidRPr="00D44C9F">
              <w:rPr>
                <w:sz w:val="18"/>
                <w:szCs w:val="18"/>
              </w:rPr>
              <w:t>,</w:t>
            </w:r>
            <w:r w:rsidRPr="00236E60">
              <w:rPr>
                <w:sz w:val="18"/>
                <w:szCs w:val="18"/>
              </w:rPr>
              <w:t>488</w:t>
            </w:r>
          </w:p>
        </w:tc>
        <w:tc>
          <w:tcPr>
            <w:tcW w:w="1296" w:type="dxa"/>
            <w:tcBorders>
              <w:top w:val="nil"/>
              <w:left w:val="nil"/>
              <w:right w:val="nil"/>
            </w:tcBorders>
            <w:shd w:val="clear" w:color="auto" w:fill="FAFAFA"/>
            <w:vAlign w:val="bottom"/>
          </w:tcPr>
          <w:p w14:paraId="78B60F56" w14:textId="469EF9FA"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805</w:t>
            </w:r>
            <w:r w:rsidRPr="00D44C9F">
              <w:rPr>
                <w:sz w:val="18"/>
                <w:szCs w:val="18"/>
              </w:rPr>
              <w:t>)</w:t>
            </w:r>
          </w:p>
        </w:tc>
        <w:tc>
          <w:tcPr>
            <w:tcW w:w="1440" w:type="dxa"/>
            <w:tcBorders>
              <w:top w:val="nil"/>
              <w:left w:val="nil"/>
              <w:right w:val="nil"/>
            </w:tcBorders>
            <w:shd w:val="clear" w:color="auto" w:fill="FAFAFA"/>
            <w:vAlign w:val="bottom"/>
          </w:tcPr>
          <w:p w14:paraId="7B773CBE" w14:textId="0E0AC5FD"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top w:val="nil"/>
              <w:left w:val="nil"/>
              <w:right w:val="nil"/>
            </w:tcBorders>
            <w:shd w:val="clear" w:color="auto" w:fill="FAFAFA"/>
            <w:vAlign w:val="bottom"/>
          </w:tcPr>
          <w:p w14:paraId="28623172" w14:textId="0BFF358D"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1</w:t>
            </w:r>
            <w:r w:rsidR="00125941" w:rsidRPr="00D44C9F">
              <w:rPr>
                <w:sz w:val="18"/>
                <w:szCs w:val="18"/>
              </w:rPr>
              <w:t>,</w:t>
            </w:r>
            <w:r w:rsidRPr="00236E60">
              <w:rPr>
                <w:sz w:val="18"/>
                <w:szCs w:val="18"/>
              </w:rPr>
              <w:t>683</w:t>
            </w:r>
          </w:p>
        </w:tc>
      </w:tr>
      <w:tr w:rsidR="00AE0771" w:rsidRPr="00D44C9F" w14:paraId="77472D9E" w14:textId="77777777" w:rsidTr="0094104C">
        <w:tc>
          <w:tcPr>
            <w:tcW w:w="4140" w:type="dxa"/>
          </w:tcPr>
          <w:p w14:paraId="27C46626" w14:textId="1BD3E2FD" w:rsidR="00AE0771" w:rsidRPr="00D44C9F" w:rsidRDefault="00AE0771" w:rsidP="00AE0771">
            <w:pPr>
              <w:spacing w:after="0" w:line="257" w:lineRule="auto"/>
              <w:ind w:left="144" w:hanging="245"/>
              <w:rPr>
                <w:rFonts w:eastAsia="Arial"/>
                <w:sz w:val="18"/>
                <w:szCs w:val="18"/>
                <w:lang w:eastAsia="en-GB"/>
              </w:rPr>
            </w:pPr>
            <w:r w:rsidRPr="00D44C9F">
              <w:rPr>
                <w:sz w:val="18"/>
                <w:szCs w:val="18"/>
                <w:lang w:val="en-US"/>
              </w:rPr>
              <w:t>Effects from employee benefits</w:t>
            </w:r>
          </w:p>
        </w:tc>
        <w:tc>
          <w:tcPr>
            <w:tcW w:w="1296" w:type="dxa"/>
            <w:tcBorders>
              <w:left w:val="nil"/>
              <w:right w:val="nil"/>
            </w:tcBorders>
            <w:shd w:val="clear" w:color="auto" w:fill="FAFAFA"/>
            <w:vAlign w:val="bottom"/>
          </w:tcPr>
          <w:p w14:paraId="348F9A18" w14:textId="30B9175E" w:rsidR="00AE0771" w:rsidRPr="00D44C9F" w:rsidRDefault="00236E60" w:rsidP="009C706F">
            <w:pPr>
              <w:spacing w:after="0" w:line="256" w:lineRule="auto"/>
              <w:ind w:right="-72"/>
              <w:jc w:val="right"/>
              <w:rPr>
                <w:rFonts w:eastAsia="Arial"/>
                <w:sz w:val="18"/>
                <w:szCs w:val="18"/>
                <w:lang w:eastAsia="en-GB"/>
              </w:rPr>
            </w:pPr>
            <w:r w:rsidRPr="00236E60">
              <w:rPr>
                <w:sz w:val="18"/>
                <w:szCs w:val="18"/>
              </w:rPr>
              <w:t>29</w:t>
            </w:r>
            <w:r w:rsidR="00AE0771" w:rsidRPr="00D44C9F">
              <w:rPr>
                <w:sz w:val="18"/>
                <w:szCs w:val="18"/>
              </w:rPr>
              <w:t>,</w:t>
            </w:r>
            <w:r w:rsidRPr="00236E60">
              <w:rPr>
                <w:sz w:val="18"/>
                <w:szCs w:val="18"/>
              </w:rPr>
              <w:t>490</w:t>
            </w:r>
          </w:p>
        </w:tc>
        <w:tc>
          <w:tcPr>
            <w:tcW w:w="1296" w:type="dxa"/>
            <w:tcBorders>
              <w:left w:val="nil"/>
              <w:right w:val="nil"/>
            </w:tcBorders>
            <w:shd w:val="clear" w:color="auto" w:fill="FAFAFA"/>
            <w:vAlign w:val="bottom"/>
          </w:tcPr>
          <w:p w14:paraId="04175FD7" w14:textId="7401229A" w:rsidR="00AE0771" w:rsidRPr="00D44C9F" w:rsidRDefault="00236E60" w:rsidP="009C706F">
            <w:pPr>
              <w:spacing w:after="0" w:line="256" w:lineRule="auto"/>
              <w:ind w:right="-72"/>
              <w:jc w:val="right"/>
              <w:rPr>
                <w:rFonts w:eastAsia="Arial"/>
                <w:b/>
                <w:sz w:val="18"/>
                <w:szCs w:val="18"/>
                <w:lang w:eastAsia="en-GB"/>
              </w:rPr>
            </w:pPr>
            <w:r w:rsidRPr="00236E60">
              <w:rPr>
                <w:sz w:val="18"/>
                <w:szCs w:val="18"/>
              </w:rPr>
              <w:t>4</w:t>
            </w:r>
            <w:r w:rsidR="00AE0771" w:rsidRPr="00D44C9F">
              <w:rPr>
                <w:sz w:val="18"/>
                <w:szCs w:val="18"/>
              </w:rPr>
              <w:t>,</w:t>
            </w:r>
            <w:r w:rsidRPr="00236E60">
              <w:rPr>
                <w:sz w:val="18"/>
                <w:szCs w:val="18"/>
              </w:rPr>
              <w:t>135</w:t>
            </w:r>
          </w:p>
        </w:tc>
        <w:tc>
          <w:tcPr>
            <w:tcW w:w="1440" w:type="dxa"/>
            <w:tcBorders>
              <w:left w:val="nil"/>
              <w:right w:val="nil"/>
            </w:tcBorders>
            <w:shd w:val="clear" w:color="auto" w:fill="FAFAFA"/>
            <w:vAlign w:val="bottom"/>
          </w:tcPr>
          <w:p w14:paraId="0FC47BC6" w14:textId="39CAC47E" w:rsidR="00AE0771" w:rsidRPr="00D44C9F" w:rsidRDefault="00AE0771"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left w:val="nil"/>
              <w:right w:val="nil"/>
            </w:tcBorders>
            <w:shd w:val="clear" w:color="auto" w:fill="FAFAFA"/>
            <w:vAlign w:val="bottom"/>
          </w:tcPr>
          <w:p w14:paraId="7FCD0509" w14:textId="7759441D" w:rsidR="00AE0771" w:rsidRPr="00D44C9F" w:rsidRDefault="00236E60" w:rsidP="009C706F">
            <w:pPr>
              <w:spacing w:after="0" w:line="256" w:lineRule="auto"/>
              <w:ind w:right="-72"/>
              <w:jc w:val="right"/>
              <w:rPr>
                <w:rFonts w:eastAsia="Arial"/>
                <w:b/>
                <w:sz w:val="18"/>
                <w:szCs w:val="18"/>
                <w:lang w:eastAsia="en-GB"/>
              </w:rPr>
            </w:pPr>
            <w:r w:rsidRPr="00236E60">
              <w:rPr>
                <w:sz w:val="18"/>
                <w:szCs w:val="18"/>
              </w:rPr>
              <w:t>33</w:t>
            </w:r>
            <w:r w:rsidR="00996F3F" w:rsidRPr="00D44C9F">
              <w:rPr>
                <w:sz w:val="18"/>
                <w:szCs w:val="18"/>
              </w:rPr>
              <w:t>,</w:t>
            </w:r>
            <w:r w:rsidRPr="00236E60">
              <w:rPr>
                <w:sz w:val="18"/>
                <w:szCs w:val="18"/>
              </w:rPr>
              <w:t>625</w:t>
            </w:r>
          </w:p>
        </w:tc>
      </w:tr>
      <w:tr w:rsidR="00B42278" w:rsidRPr="00D44C9F" w14:paraId="2450465F" w14:textId="77777777" w:rsidTr="009C706F">
        <w:tc>
          <w:tcPr>
            <w:tcW w:w="4140" w:type="dxa"/>
          </w:tcPr>
          <w:p w14:paraId="3BD4AE3C" w14:textId="77777777" w:rsidR="00B42278" w:rsidRPr="00D44C9F" w:rsidRDefault="00B42278" w:rsidP="00B42278">
            <w:pPr>
              <w:spacing w:after="0" w:line="257" w:lineRule="auto"/>
              <w:ind w:left="144" w:hanging="245"/>
              <w:rPr>
                <w:rFonts w:eastAsia="Arial"/>
                <w:sz w:val="18"/>
                <w:szCs w:val="18"/>
                <w:lang w:eastAsia="en-GB"/>
              </w:rPr>
            </w:pPr>
            <w:r w:rsidRPr="00D44C9F">
              <w:rPr>
                <w:sz w:val="18"/>
                <w:szCs w:val="18"/>
                <w:lang w:val="en-US"/>
              </w:rPr>
              <w:t xml:space="preserve">Provision for costs of dismantling, removing </w:t>
            </w:r>
          </w:p>
        </w:tc>
        <w:tc>
          <w:tcPr>
            <w:tcW w:w="1296" w:type="dxa"/>
            <w:tcBorders>
              <w:left w:val="nil"/>
              <w:bottom w:val="nil"/>
              <w:right w:val="nil"/>
            </w:tcBorders>
            <w:shd w:val="clear" w:color="auto" w:fill="FAFAFA"/>
            <w:vAlign w:val="bottom"/>
          </w:tcPr>
          <w:p w14:paraId="692CFE59" w14:textId="22584C61" w:rsidR="00B42278" w:rsidRPr="00D44C9F" w:rsidRDefault="00B42278" w:rsidP="009C706F">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vAlign w:val="bottom"/>
          </w:tcPr>
          <w:p w14:paraId="7E269244" w14:textId="2549FC14" w:rsidR="00B42278" w:rsidRPr="00D44C9F" w:rsidRDefault="00B42278" w:rsidP="009C706F">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FAFAFA"/>
            <w:vAlign w:val="bottom"/>
          </w:tcPr>
          <w:p w14:paraId="28C63729" w14:textId="16786F13" w:rsidR="00B42278" w:rsidRPr="00D44C9F" w:rsidRDefault="00B42278" w:rsidP="009C706F">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FAFAFA"/>
            <w:vAlign w:val="bottom"/>
          </w:tcPr>
          <w:p w14:paraId="573EEE7E" w14:textId="5C3FCBC0" w:rsidR="00B42278" w:rsidRPr="00D44C9F" w:rsidRDefault="00B42278" w:rsidP="009C706F">
            <w:pPr>
              <w:spacing w:after="0" w:line="256" w:lineRule="auto"/>
              <w:ind w:right="-72"/>
              <w:jc w:val="right"/>
              <w:rPr>
                <w:rFonts w:eastAsia="Arial"/>
                <w:b/>
                <w:sz w:val="18"/>
                <w:szCs w:val="18"/>
                <w:lang w:eastAsia="en-GB"/>
              </w:rPr>
            </w:pPr>
          </w:p>
        </w:tc>
      </w:tr>
      <w:tr w:rsidR="00125941" w:rsidRPr="00D44C9F" w14:paraId="5E42C540" w14:textId="77777777" w:rsidTr="009C706F">
        <w:tc>
          <w:tcPr>
            <w:tcW w:w="4140" w:type="dxa"/>
          </w:tcPr>
          <w:p w14:paraId="36A861E2" w14:textId="31B2CC27" w:rsidR="00125941" w:rsidRPr="00D44C9F" w:rsidRDefault="00125941" w:rsidP="00125941">
            <w:pPr>
              <w:spacing w:after="0" w:line="257" w:lineRule="auto"/>
              <w:ind w:left="144" w:hanging="245"/>
              <w:rPr>
                <w:rFonts w:eastAsia="Arial"/>
                <w:sz w:val="18"/>
                <w:szCs w:val="18"/>
                <w:lang w:eastAsia="en-GB"/>
              </w:rPr>
            </w:pPr>
            <w:r w:rsidRPr="00D44C9F">
              <w:rPr>
                <w:sz w:val="18"/>
                <w:szCs w:val="18"/>
                <w:lang w:val="en-US"/>
              </w:rPr>
              <w:t xml:space="preserve">   and restoring the site</w:t>
            </w:r>
          </w:p>
        </w:tc>
        <w:tc>
          <w:tcPr>
            <w:tcW w:w="1296" w:type="dxa"/>
            <w:tcBorders>
              <w:left w:val="nil"/>
              <w:bottom w:val="nil"/>
              <w:right w:val="nil"/>
            </w:tcBorders>
            <w:shd w:val="clear" w:color="auto" w:fill="FAFAFA"/>
            <w:vAlign w:val="bottom"/>
          </w:tcPr>
          <w:p w14:paraId="74BFFDDB" w14:textId="6636DC2C"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7</w:t>
            </w:r>
            <w:r w:rsidR="00125941" w:rsidRPr="00D44C9F">
              <w:rPr>
                <w:sz w:val="18"/>
                <w:szCs w:val="18"/>
              </w:rPr>
              <w:t>,</w:t>
            </w:r>
            <w:r w:rsidRPr="00236E60">
              <w:rPr>
                <w:sz w:val="18"/>
                <w:szCs w:val="18"/>
              </w:rPr>
              <w:t>054</w:t>
            </w:r>
          </w:p>
        </w:tc>
        <w:tc>
          <w:tcPr>
            <w:tcW w:w="1296" w:type="dxa"/>
            <w:tcBorders>
              <w:left w:val="nil"/>
              <w:bottom w:val="nil"/>
              <w:right w:val="nil"/>
            </w:tcBorders>
            <w:shd w:val="clear" w:color="auto" w:fill="FAFAFA"/>
            <w:vAlign w:val="bottom"/>
          </w:tcPr>
          <w:p w14:paraId="047AA3D6" w14:textId="76DE4B8F"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77</w:t>
            </w:r>
            <w:r w:rsidRPr="00D44C9F">
              <w:rPr>
                <w:sz w:val="18"/>
                <w:szCs w:val="18"/>
              </w:rPr>
              <w:t>)</w:t>
            </w:r>
          </w:p>
        </w:tc>
        <w:tc>
          <w:tcPr>
            <w:tcW w:w="1440" w:type="dxa"/>
            <w:tcBorders>
              <w:left w:val="nil"/>
              <w:bottom w:val="nil"/>
              <w:right w:val="nil"/>
            </w:tcBorders>
            <w:shd w:val="clear" w:color="auto" w:fill="FAFAFA"/>
            <w:vAlign w:val="bottom"/>
          </w:tcPr>
          <w:p w14:paraId="6FEC0428" w14:textId="41CC5EAA"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left w:val="nil"/>
              <w:bottom w:val="nil"/>
              <w:right w:val="nil"/>
            </w:tcBorders>
            <w:shd w:val="clear" w:color="auto" w:fill="FAFAFA"/>
            <w:vAlign w:val="bottom"/>
          </w:tcPr>
          <w:p w14:paraId="4C68744E" w14:textId="045636FE"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6</w:t>
            </w:r>
            <w:r w:rsidR="00125941" w:rsidRPr="00D44C9F">
              <w:rPr>
                <w:sz w:val="18"/>
                <w:szCs w:val="18"/>
              </w:rPr>
              <w:t>,</w:t>
            </w:r>
            <w:r w:rsidRPr="00236E60">
              <w:rPr>
                <w:sz w:val="18"/>
                <w:szCs w:val="18"/>
              </w:rPr>
              <w:t>977</w:t>
            </w:r>
          </w:p>
        </w:tc>
      </w:tr>
      <w:tr w:rsidR="00125941" w:rsidRPr="00D44C9F" w14:paraId="0B2872B3" w14:textId="77777777" w:rsidTr="009C706F">
        <w:tc>
          <w:tcPr>
            <w:tcW w:w="4140" w:type="dxa"/>
            <w:hideMark/>
          </w:tcPr>
          <w:p w14:paraId="438A2628" w14:textId="77777777" w:rsidR="00125941" w:rsidRPr="00D44C9F" w:rsidRDefault="00125941" w:rsidP="00125941">
            <w:pPr>
              <w:spacing w:after="0" w:line="257" w:lineRule="auto"/>
              <w:ind w:left="144" w:hanging="245"/>
              <w:rPr>
                <w:rFonts w:eastAsia="Arial"/>
                <w:sz w:val="18"/>
                <w:szCs w:val="18"/>
                <w:lang w:eastAsia="en-GB"/>
              </w:rPr>
            </w:pPr>
            <w:r w:rsidRPr="00D44C9F">
              <w:rPr>
                <w:sz w:val="18"/>
                <w:szCs w:val="18"/>
              </w:rPr>
              <w:t>Lease liabilities</w:t>
            </w:r>
          </w:p>
        </w:tc>
        <w:tc>
          <w:tcPr>
            <w:tcW w:w="1296" w:type="dxa"/>
            <w:shd w:val="clear" w:color="auto" w:fill="FAFAFA"/>
            <w:vAlign w:val="bottom"/>
          </w:tcPr>
          <w:p w14:paraId="25E69464" w14:textId="5FA160B6"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10</w:t>
            </w:r>
            <w:r w:rsidR="00125941" w:rsidRPr="00D44C9F">
              <w:rPr>
                <w:sz w:val="18"/>
                <w:szCs w:val="18"/>
              </w:rPr>
              <w:t>,</w:t>
            </w:r>
            <w:r w:rsidRPr="00236E60">
              <w:rPr>
                <w:sz w:val="18"/>
                <w:szCs w:val="18"/>
              </w:rPr>
              <w:t>821</w:t>
            </w:r>
          </w:p>
        </w:tc>
        <w:tc>
          <w:tcPr>
            <w:tcW w:w="1296" w:type="dxa"/>
            <w:shd w:val="clear" w:color="auto" w:fill="FAFAFA"/>
            <w:vAlign w:val="bottom"/>
          </w:tcPr>
          <w:p w14:paraId="19D77B39" w14:textId="487A1A16"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3</w:t>
            </w:r>
            <w:r w:rsidR="00125941" w:rsidRPr="00D44C9F">
              <w:rPr>
                <w:sz w:val="18"/>
                <w:szCs w:val="18"/>
              </w:rPr>
              <w:t>,</w:t>
            </w:r>
            <w:r w:rsidRPr="00236E60">
              <w:rPr>
                <w:sz w:val="18"/>
                <w:szCs w:val="18"/>
              </w:rPr>
              <w:t>218</w:t>
            </w:r>
          </w:p>
        </w:tc>
        <w:tc>
          <w:tcPr>
            <w:tcW w:w="1440" w:type="dxa"/>
            <w:shd w:val="clear" w:color="auto" w:fill="FAFAFA"/>
            <w:vAlign w:val="bottom"/>
          </w:tcPr>
          <w:p w14:paraId="7A9F0AB4" w14:textId="05BA786A"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FAFAFA"/>
            <w:vAlign w:val="bottom"/>
          </w:tcPr>
          <w:p w14:paraId="426A82CB" w14:textId="5A4954E2"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14</w:t>
            </w:r>
            <w:r w:rsidR="00125941" w:rsidRPr="00D44C9F">
              <w:rPr>
                <w:sz w:val="18"/>
                <w:szCs w:val="18"/>
              </w:rPr>
              <w:t>,</w:t>
            </w:r>
            <w:r w:rsidRPr="00236E60">
              <w:rPr>
                <w:sz w:val="18"/>
                <w:szCs w:val="18"/>
              </w:rPr>
              <w:t>039</w:t>
            </w:r>
          </w:p>
        </w:tc>
      </w:tr>
      <w:tr w:rsidR="00125941" w:rsidRPr="00D44C9F" w14:paraId="496E4354" w14:textId="77777777" w:rsidTr="009C706F">
        <w:tc>
          <w:tcPr>
            <w:tcW w:w="4140" w:type="dxa"/>
            <w:hideMark/>
          </w:tcPr>
          <w:p w14:paraId="29C50569" w14:textId="77777777" w:rsidR="00125941" w:rsidRPr="00D44C9F" w:rsidRDefault="00125941" w:rsidP="00125941">
            <w:pPr>
              <w:spacing w:after="0" w:line="257" w:lineRule="auto"/>
              <w:ind w:left="144" w:hanging="245"/>
              <w:rPr>
                <w:rFonts w:eastAsia="Arial"/>
                <w:sz w:val="18"/>
                <w:szCs w:val="18"/>
                <w:lang w:eastAsia="en-GB"/>
              </w:rPr>
            </w:pPr>
            <w:r w:rsidRPr="00D44C9F">
              <w:rPr>
                <w:sz w:val="18"/>
                <w:szCs w:val="18"/>
              </w:rPr>
              <w:t>Allowance</w:t>
            </w:r>
            <w:r w:rsidRPr="00D44C9F">
              <w:rPr>
                <w:sz w:val="18"/>
                <w:szCs w:val="18"/>
                <w:lang w:val="en-US"/>
              </w:rPr>
              <w:t xml:space="preserve"> for impairment fixed asset</w:t>
            </w:r>
          </w:p>
        </w:tc>
        <w:tc>
          <w:tcPr>
            <w:tcW w:w="1296" w:type="dxa"/>
            <w:tcBorders>
              <w:bottom w:val="single" w:sz="4" w:space="0" w:color="auto"/>
            </w:tcBorders>
            <w:shd w:val="clear" w:color="auto" w:fill="FAFAFA"/>
            <w:vAlign w:val="bottom"/>
          </w:tcPr>
          <w:p w14:paraId="066D5275" w14:textId="7A43DEA4" w:rsidR="00125941" w:rsidRPr="00D44C9F" w:rsidRDefault="00236E60" w:rsidP="009C706F">
            <w:pPr>
              <w:spacing w:after="0" w:line="256" w:lineRule="auto"/>
              <w:ind w:right="-72"/>
              <w:jc w:val="right"/>
              <w:rPr>
                <w:rFonts w:eastAsia="Arial"/>
                <w:sz w:val="18"/>
                <w:szCs w:val="18"/>
                <w:lang w:eastAsia="en-GB"/>
              </w:rPr>
            </w:pPr>
            <w:r w:rsidRPr="00236E60">
              <w:rPr>
                <w:sz w:val="18"/>
                <w:szCs w:val="18"/>
              </w:rPr>
              <w:t>767</w:t>
            </w:r>
          </w:p>
        </w:tc>
        <w:tc>
          <w:tcPr>
            <w:tcW w:w="1296" w:type="dxa"/>
            <w:tcBorders>
              <w:bottom w:val="single" w:sz="4" w:space="0" w:color="auto"/>
            </w:tcBorders>
            <w:shd w:val="clear" w:color="auto" w:fill="FAFAFA"/>
            <w:vAlign w:val="bottom"/>
          </w:tcPr>
          <w:p w14:paraId="2B0106A8" w14:textId="1CA56154"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2</w:t>
            </w:r>
            <w:r w:rsidR="00125941" w:rsidRPr="00D44C9F">
              <w:rPr>
                <w:sz w:val="18"/>
                <w:szCs w:val="18"/>
              </w:rPr>
              <w:t>,</w:t>
            </w:r>
            <w:r w:rsidRPr="00236E60">
              <w:rPr>
                <w:sz w:val="18"/>
                <w:szCs w:val="18"/>
              </w:rPr>
              <w:t>938</w:t>
            </w:r>
          </w:p>
        </w:tc>
        <w:tc>
          <w:tcPr>
            <w:tcW w:w="1440" w:type="dxa"/>
            <w:tcBorders>
              <w:bottom w:val="single" w:sz="4" w:space="0" w:color="auto"/>
            </w:tcBorders>
            <w:shd w:val="clear" w:color="auto" w:fill="FAFAFA"/>
            <w:vAlign w:val="bottom"/>
          </w:tcPr>
          <w:p w14:paraId="61691EB1" w14:textId="091A9433" w:rsidR="00125941" w:rsidRPr="00D44C9F" w:rsidRDefault="00125941"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bottom w:val="single" w:sz="4" w:space="0" w:color="auto"/>
            </w:tcBorders>
            <w:shd w:val="clear" w:color="auto" w:fill="FAFAFA"/>
            <w:vAlign w:val="bottom"/>
          </w:tcPr>
          <w:p w14:paraId="18CB46F7" w14:textId="499E6AB6" w:rsidR="00125941" w:rsidRPr="00D44C9F" w:rsidRDefault="00236E60" w:rsidP="009C706F">
            <w:pPr>
              <w:spacing w:after="0" w:line="256" w:lineRule="auto"/>
              <w:ind w:right="-72"/>
              <w:jc w:val="right"/>
              <w:rPr>
                <w:rFonts w:eastAsia="Arial"/>
                <w:b/>
                <w:sz w:val="18"/>
                <w:szCs w:val="18"/>
                <w:lang w:eastAsia="en-GB"/>
              </w:rPr>
            </w:pPr>
            <w:r w:rsidRPr="00236E60">
              <w:rPr>
                <w:sz w:val="18"/>
                <w:szCs w:val="18"/>
              </w:rPr>
              <w:t>3</w:t>
            </w:r>
            <w:r w:rsidR="00125941" w:rsidRPr="00D44C9F">
              <w:rPr>
                <w:sz w:val="18"/>
                <w:szCs w:val="18"/>
              </w:rPr>
              <w:t>,</w:t>
            </w:r>
            <w:r w:rsidRPr="00236E60">
              <w:rPr>
                <w:sz w:val="18"/>
                <w:szCs w:val="18"/>
              </w:rPr>
              <w:t>705</w:t>
            </w:r>
          </w:p>
        </w:tc>
      </w:tr>
      <w:tr w:rsidR="001E2B86" w:rsidRPr="00D44C9F" w14:paraId="4757F82F" w14:textId="77777777" w:rsidTr="009C706F">
        <w:tc>
          <w:tcPr>
            <w:tcW w:w="4140" w:type="dxa"/>
          </w:tcPr>
          <w:p w14:paraId="291EA9B1" w14:textId="77777777" w:rsidR="001E2B86" w:rsidRPr="00D44C9F" w:rsidRDefault="001E2B86" w:rsidP="00870C4E">
            <w:pPr>
              <w:spacing w:after="0" w:line="257" w:lineRule="auto"/>
              <w:ind w:left="144" w:hanging="245"/>
              <w:rPr>
                <w:b/>
                <w:bCs/>
                <w:sz w:val="18"/>
                <w:szCs w:val="18"/>
              </w:rPr>
            </w:pPr>
          </w:p>
        </w:tc>
        <w:tc>
          <w:tcPr>
            <w:tcW w:w="1296" w:type="dxa"/>
            <w:tcBorders>
              <w:top w:val="single" w:sz="4" w:space="0" w:color="auto"/>
              <w:left w:val="nil"/>
              <w:right w:val="nil"/>
            </w:tcBorders>
            <w:shd w:val="clear" w:color="auto" w:fill="FAFAFA"/>
            <w:vAlign w:val="bottom"/>
          </w:tcPr>
          <w:p w14:paraId="1860A1A0" w14:textId="77777777" w:rsidR="001E2B86" w:rsidRPr="00D44C9F" w:rsidRDefault="001E2B86" w:rsidP="009C706F">
            <w:pPr>
              <w:spacing w:after="0" w:line="256" w:lineRule="auto"/>
              <w:ind w:right="-72"/>
              <w:jc w:val="right"/>
              <w:rPr>
                <w:rFonts w:eastAsia="Arial Unicode MS"/>
                <w:color w:val="000000"/>
                <w:sz w:val="18"/>
                <w:szCs w:val="18"/>
                <w:lang w:val="en-US" w:bidi="ar-SA"/>
              </w:rPr>
            </w:pPr>
          </w:p>
        </w:tc>
        <w:tc>
          <w:tcPr>
            <w:tcW w:w="1296" w:type="dxa"/>
            <w:tcBorders>
              <w:top w:val="single" w:sz="4" w:space="0" w:color="auto"/>
              <w:left w:val="nil"/>
              <w:right w:val="nil"/>
            </w:tcBorders>
            <w:shd w:val="clear" w:color="auto" w:fill="FAFAFA"/>
            <w:vAlign w:val="bottom"/>
          </w:tcPr>
          <w:p w14:paraId="4E25450D" w14:textId="77777777" w:rsidR="001E2B86" w:rsidRPr="00D44C9F" w:rsidRDefault="001E2B86" w:rsidP="009C706F">
            <w:pPr>
              <w:spacing w:after="0" w:line="256" w:lineRule="auto"/>
              <w:ind w:right="-72"/>
              <w:jc w:val="right"/>
              <w:rPr>
                <w:rFonts w:eastAsia="Arial Unicode MS"/>
                <w:color w:val="000000"/>
                <w:sz w:val="18"/>
                <w:szCs w:val="18"/>
                <w:lang w:val="en-US" w:bidi="ar-SA"/>
              </w:rPr>
            </w:pPr>
          </w:p>
        </w:tc>
        <w:tc>
          <w:tcPr>
            <w:tcW w:w="1440" w:type="dxa"/>
            <w:tcBorders>
              <w:top w:val="single" w:sz="4" w:space="0" w:color="auto"/>
              <w:left w:val="nil"/>
              <w:right w:val="nil"/>
            </w:tcBorders>
            <w:shd w:val="clear" w:color="auto" w:fill="FAFAFA"/>
            <w:vAlign w:val="bottom"/>
          </w:tcPr>
          <w:p w14:paraId="06D6D9F8" w14:textId="77777777" w:rsidR="001E2B86" w:rsidRPr="00D44C9F" w:rsidRDefault="001E2B86" w:rsidP="009C706F">
            <w:pPr>
              <w:spacing w:after="0" w:line="256" w:lineRule="auto"/>
              <w:ind w:right="-72"/>
              <w:jc w:val="right"/>
              <w:rPr>
                <w:rFonts w:eastAsia="Arial Unicode MS"/>
                <w:color w:val="000000"/>
                <w:sz w:val="18"/>
                <w:szCs w:val="18"/>
                <w:lang w:val="en-US" w:bidi="ar-SA"/>
              </w:rPr>
            </w:pPr>
          </w:p>
        </w:tc>
        <w:tc>
          <w:tcPr>
            <w:tcW w:w="1296" w:type="dxa"/>
            <w:tcBorders>
              <w:top w:val="single" w:sz="4" w:space="0" w:color="auto"/>
              <w:left w:val="nil"/>
              <w:right w:val="nil"/>
            </w:tcBorders>
            <w:shd w:val="clear" w:color="auto" w:fill="FAFAFA"/>
            <w:vAlign w:val="bottom"/>
          </w:tcPr>
          <w:p w14:paraId="7B74B530" w14:textId="77777777" w:rsidR="001E2B86" w:rsidRPr="00D44C9F" w:rsidRDefault="001E2B86" w:rsidP="009C706F">
            <w:pPr>
              <w:spacing w:after="0" w:line="256" w:lineRule="auto"/>
              <w:ind w:right="-72"/>
              <w:jc w:val="right"/>
              <w:rPr>
                <w:rFonts w:eastAsia="Arial Unicode MS"/>
                <w:color w:val="000000"/>
                <w:sz w:val="18"/>
                <w:szCs w:val="18"/>
                <w:lang w:val="en-US" w:bidi="ar-SA"/>
              </w:rPr>
            </w:pPr>
          </w:p>
        </w:tc>
      </w:tr>
      <w:tr w:rsidR="00B42278" w:rsidRPr="00D44C9F" w14:paraId="2CEE7884" w14:textId="77777777" w:rsidTr="009C706F">
        <w:tc>
          <w:tcPr>
            <w:tcW w:w="4140" w:type="dxa"/>
            <w:hideMark/>
          </w:tcPr>
          <w:p w14:paraId="2619BFF0" w14:textId="77777777" w:rsidR="00B42278" w:rsidRPr="00D44C9F" w:rsidRDefault="00B42278" w:rsidP="00B42278">
            <w:pPr>
              <w:spacing w:after="0" w:line="257" w:lineRule="auto"/>
              <w:ind w:left="144" w:hanging="245"/>
              <w:rPr>
                <w:rFonts w:eastAsia="Arial"/>
                <w:sz w:val="18"/>
                <w:szCs w:val="18"/>
                <w:lang w:eastAsia="en-GB"/>
              </w:rPr>
            </w:pPr>
            <w:r w:rsidRPr="00D44C9F">
              <w:rPr>
                <w:sz w:val="18"/>
                <w:szCs w:val="18"/>
              </w:rPr>
              <w:t>Deferred tax assets</w:t>
            </w:r>
          </w:p>
        </w:tc>
        <w:tc>
          <w:tcPr>
            <w:tcW w:w="1296" w:type="dxa"/>
            <w:tcBorders>
              <w:left w:val="nil"/>
              <w:bottom w:val="single" w:sz="4" w:space="0" w:color="auto"/>
              <w:right w:val="nil"/>
            </w:tcBorders>
            <w:shd w:val="clear" w:color="auto" w:fill="FAFAFA"/>
            <w:vAlign w:val="bottom"/>
          </w:tcPr>
          <w:p w14:paraId="44E52C89" w14:textId="12644325" w:rsidR="00B42278" w:rsidRPr="00D44C9F" w:rsidRDefault="00236E60" w:rsidP="009C706F">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53</w:t>
            </w:r>
            <w:r w:rsidR="00B42278" w:rsidRPr="00D44C9F">
              <w:rPr>
                <w:rFonts w:eastAsia="Arial Unicode MS"/>
                <w:color w:val="000000"/>
                <w:sz w:val="18"/>
                <w:szCs w:val="18"/>
                <w:lang w:val="en-US" w:bidi="ar-SA"/>
              </w:rPr>
              <w:t>,</w:t>
            </w:r>
            <w:r w:rsidRPr="00236E60">
              <w:rPr>
                <w:rFonts w:eastAsia="Arial Unicode MS"/>
                <w:color w:val="000000"/>
                <w:sz w:val="18"/>
                <w:szCs w:val="18"/>
                <w:lang w:bidi="ar-SA"/>
              </w:rPr>
              <w:t>416</w:t>
            </w:r>
          </w:p>
        </w:tc>
        <w:tc>
          <w:tcPr>
            <w:tcW w:w="1296" w:type="dxa"/>
            <w:tcBorders>
              <w:left w:val="nil"/>
              <w:bottom w:val="single" w:sz="4" w:space="0" w:color="auto"/>
              <w:right w:val="nil"/>
            </w:tcBorders>
            <w:shd w:val="clear" w:color="auto" w:fill="FAFAFA"/>
            <w:vAlign w:val="bottom"/>
          </w:tcPr>
          <w:p w14:paraId="26EA4F26" w14:textId="6E956FD4" w:rsidR="00B42278" w:rsidRPr="00D44C9F" w:rsidRDefault="00236E60" w:rsidP="009C706F">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10</w:t>
            </w:r>
            <w:r w:rsidR="00B42278" w:rsidRPr="00D44C9F">
              <w:rPr>
                <w:rFonts w:eastAsia="Arial Unicode MS"/>
                <w:color w:val="000000"/>
                <w:sz w:val="18"/>
                <w:szCs w:val="18"/>
                <w:lang w:val="en-US" w:bidi="ar-SA"/>
              </w:rPr>
              <w:t>,</w:t>
            </w:r>
            <w:r w:rsidRPr="00236E60">
              <w:rPr>
                <w:rFonts w:eastAsia="Arial Unicode MS"/>
                <w:color w:val="000000"/>
                <w:sz w:val="18"/>
                <w:szCs w:val="18"/>
                <w:lang w:bidi="ar-SA"/>
              </w:rPr>
              <w:t>311</w:t>
            </w:r>
          </w:p>
        </w:tc>
        <w:tc>
          <w:tcPr>
            <w:tcW w:w="1440" w:type="dxa"/>
            <w:tcBorders>
              <w:left w:val="nil"/>
              <w:bottom w:val="single" w:sz="4" w:space="0" w:color="auto"/>
              <w:right w:val="nil"/>
            </w:tcBorders>
            <w:shd w:val="clear" w:color="auto" w:fill="FAFAFA"/>
            <w:vAlign w:val="bottom"/>
          </w:tcPr>
          <w:p w14:paraId="05EB344F" w14:textId="41CD8BF1" w:rsidR="00B42278" w:rsidRPr="00D44C9F" w:rsidRDefault="00B42278" w:rsidP="009C706F">
            <w:pPr>
              <w:spacing w:after="0" w:line="256" w:lineRule="auto"/>
              <w:ind w:right="-72"/>
              <w:jc w:val="right"/>
              <w:rPr>
                <w:rFonts w:eastAsia="Arial"/>
                <w:sz w:val="18"/>
                <w:szCs w:val="18"/>
                <w:lang w:eastAsia="en-GB"/>
              </w:rPr>
            </w:pPr>
            <w:r w:rsidRPr="00D44C9F">
              <w:rPr>
                <w:rFonts w:eastAsia="Arial Unicode MS"/>
                <w:color w:val="000000"/>
                <w:sz w:val="18"/>
                <w:szCs w:val="18"/>
                <w:lang w:val="en-US" w:bidi="ar-SA"/>
              </w:rPr>
              <w:t>-</w:t>
            </w:r>
          </w:p>
        </w:tc>
        <w:tc>
          <w:tcPr>
            <w:tcW w:w="1296" w:type="dxa"/>
            <w:tcBorders>
              <w:left w:val="nil"/>
              <w:bottom w:val="single" w:sz="4" w:space="0" w:color="auto"/>
              <w:right w:val="nil"/>
            </w:tcBorders>
            <w:shd w:val="clear" w:color="auto" w:fill="FAFAFA"/>
            <w:vAlign w:val="bottom"/>
          </w:tcPr>
          <w:p w14:paraId="2B426376" w14:textId="0327FB90" w:rsidR="00B42278" w:rsidRPr="00D44C9F" w:rsidRDefault="00236E60" w:rsidP="009C706F">
            <w:pPr>
              <w:spacing w:after="0" w:line="256" w:lineRule="auto"/>
              <w:ind w:right="-72"/>
              <w:jc w:val="right"/>
              <w:rPr>
                <w:rFonts w:eastAsia="Arial"/>
                <w:sz w:val="18"/>
                <w:szCs w:val="18"/>
                <w:lang w:eastAsia="en-GB"/>
              </w:rPr>
            </w:pPr>
            <w:r w:rsidRPr="00236E60">
              <w:rPr>
                <w:rFonts w:eastAsia="Arial Unicode MS"/>
                <w:color w:val="000000"/>
                <w:sz w:val="18"/>
                <w:szCs w:val="18"/>
                <w:lang w:bidi="ar-SA"/>
              </w:rPr>
              <w:t>63</w:t>
            </w:r>
            <w:r w:rsidR="00B42278" w:rsidRPr="00D44C9F">
              <w:rPr>
                <w:rFonts w:eastAsia="Arial Unicode MS"/>
                <w:color w:val="000000"/>
                <w:sz w:val="18"/>
                <w:szCs w:val="18"/>
                <w:lang w:val="en-US" w:bidi="ar-SA"/>
              </w:rPr>
              <w:t>,</w:t>
            </w:r>
            <w:r w:rsidRPr="00236E60">
              <w:rPr>
                <w:rFonts w:eastAsia="Arial Unicode MS"/>
                <w:color w:val="000000"/>
                <w:sz w:val="18"/>
                <w:szCs w:val="18"/>
                <w:lang w:bidi="ar-SA"/>
              </w:rPr>
              <w:t>727</w:t>
            </w:r>
          </w:p>
        </w:tc>
      </w:tr>
    </w:tbl>
    <w:p w14:paraId="64BC97F0" w14:textId="77777777" w:rsidR="00C61011" w:rsidRPr="00D44C9F" w:rsidRDefault="00C61011" w:rsidP="00AD2482">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C61011" w:rsidRPr="00D44C9F" w14:paraId="67C71D8A" w14:textId="77777777" w:rsidTr="009C706F">
        <w:trPr>
          <w:tblHeader/>
        </w:trPr>
        <w:tc>
          <w:tcPr>
            <w:tcW w:w="4140" w:type="dxa"/>
            <w:vAlign w:val="bottom"/>
          </w:tcPr>
          <w:p w14:paraId="45412F1B" w14:textId="77777777" w:rsidR="00C61011" w:rsidRPr="00D44C9F" w:rsidRDefault="00C61011" w:rsidP="003B15E7">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70B8ED8E" w14:textId="4577C537" w:rsidR="00C61011" w:rsidRPr="00D44C9F" w:rsidRDefault="00A145DD" w:rsidP="005F541B">
            <w:pPr>
              <w:spacing w:after="0" w:line="256" w:lineRule="auto"/>
              <w:ind w:left="-40" w:right="-72"/>
              <w:jc w:val="center"/>
              <w:rPr>
                <w:rFonts w:eastAsia="Arial"/>
                <w:b/>
                <w:sz w:val="18"/>
                <w:szCs w:val="18"/>
                <w:lang w:eastAsia="en-GB"/>
              </w:rPr>
            </w:pPr>
            <w:r w:rsidRPr="00D44C9F">
              <w:rPr>
                <w:rFonts w:eastAsia="Arial"/>
                <w:b/>
                <w:sz w:val="18"/>
                <w:szCs w:val="18"/>
                <w:lang w:eastAsia="en-GB"/>
              </w:rPr>
              <w:t>Separate</w:t>
            </w:r>
          </w:p>
          <w:p w14:paraId="017E5D1F" w14:textId="08FE30D9" w:rsidR="00C61011" w:rsidRPr="00D44C9F" w:rsidRDefault="00C61011" w:rsidP="005F541B">
            <w:pPr>
              <w:spacing w:after="0" w:line="256" w:lineRule="auto"/>
              <w:ind w:left="-40" w:right="-72"/>
              <w:jc w:val="center"/>
              <w:rPr>
                <w:rFonts w:eastAsia="Arial"/>
                <w:b/>
                <w:sz w:val="16"/>
                <w:szCs w:val="16"/>
                <w:lang w:eastAsia="en-GB"/>
              </w:rPr>
            </w:pPr>
            <w:r w:rsidRPr="00D44C9F">
              <w:rPr>
                <w:rFonts w:eastAsia="Arial"/>
                <w:b/>
                <w:sz w:val="18"/>
                <w:szCs w:val="18"/>
                <w:lang w:eastAsia="en-GB"/>
              </w:rPr>
              <w:t>financial statements (Baht’</w:t>
            </w:r>
            <w:r w:rsidR="00236E60" w:rsidRPr="00236E60">
              <w:rPr>
                <w:rFonts w:eastAsia="Arial"/>
                <w:b/>
                <w:sz w:val="18"/>
                <w:szCs w:val="18"/>
                <w:lang w:eastAsia="en-GB"/>
              </w:rPr>
              <w:t>000</w:t>
            </w:r>
            <w:r w:rsidRPr="00D44C9F">
              <w:rPr>
                <w:rFonts w:eastAsia="Arial"/>
                <w:b/>
                <w:sz w:val="18"/>
                <w:szCs w:val="18"/>
                <w:lang w:eastAsia="en-GB"/>
              </w:rPr>
              <w:t>)</w:t>
            </w:r>
          </w:p>
        </w:tc>
      </w:tr>
      <w:tr w:rsidR="0001163F" w:rsidRPr="00D44C9F" w14:paraId="4DDF6DE7" w14:textId="77777777" w:rsidTr="009C706F">
        <w:trPr>
          <w:tblHeader/>
        </w:trPr>
        <w:tc>
          <w:tcPr>
            <w:tcW w:w="4140" w:type="dxa"/>
            <w:vAlign w:val="bottom"/>
          </w:tcPr>
          <w:p w14:paraId="5CC52893"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12B274DC" w14:textId="77777777" w:rsidR="0001163F" w:rsidRPr="00D44C9F" w:rsidRDefault="0001163F" w:rsidP="009C706F">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6339CD26" w14:textId="04EA2200"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(Charged)/</w:t>
            </w:r>
          </w:p>
        </w:tc>
        <w:tc>
          <w:tcPr>
            <w:tcW w:w="1440" w:type="dxa"/>
            <w:tcBorders>
              <w:top w:val="single" w:sz="4" w:space="0" w:color="000000"/>
              <w:left w:val="nil"/>
              <w:right w:val="nil"/>
            </w:tcBorders>
          </w:tcPr>
          <w:p w14:paraId="67ACC270" w14:textId="77777777" w:rsidR="0001163F" w:rsidRPr="00D44C9F" w:rsidRDefault="0001163F" w:rsidP="009C706F">
            <w:pPr>
              <w:spacing w:after="0" w:line="240" w:lineRule="auto"/>
              <w:ind w:left="-40" w:right="-72"/>
              <w:jc w:val="right"/>
              <w:rPr>
                <w:rFonts w:eastAsia="Arial"/>
                <w:b/>
                <w:sz w:val="18"/>
                <w:szCs w:val="18"/>
                <w:lang w:eastAsia="en-GB"/>
              </w:rPr>
            </w:pPr>
            <w:r w:rsidRPr="00D44C9F">
              <w:rPr>
                <w:rFonts w:eastAsia="Arial"/>
                <w:b/>
                <w:sz w:val="18"/>
                <w:szCs w:val="18"/>
                <w:lang w:eastAsia="en-GB"/>
              </w:rPr>
              <w:t>(Charged)/</w:t>
            </w:r>
          </w:p>
          <w:p w14:paraId="3B30493E" w14:textId="69AC25AA"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296" w:type="dxa"/>
            <w:tcBorders>
              <w:top w:val="single" w:sz="4" w:space="0" w:color="000000"/>
              <w:left w:val="nil"/>
              <w:right w:val="nil"/>
            </w:tcBorders>
            <w:vAlign w:val="bottom"/>
          </w:tcPr>
          <w:p w14:paraId="46769282" w14:textId="77777777" w:rsidR="0001163F" w:rsidRPr="00D44C9F" w:rsidRDefault="0001163F" w:rsidP="009C706F">
            <w:pPr>
              <w:spacing w:after="0" w:line="256" w:lineRule="auto"/>
              <w:ind w:right="-72"/>
              <w:jc w:val="right"/>
              <w:rPr>
                <w:rFonts w:eastAsia="Arial"/>
                <w:b/>
                <w:sz w:val="16"/>
                <w:szCs w:val="16"/>
                <w:lang w:eastAsia="en-GB"/>
              </w:rPr>
            </w:pPr>
          </w:p>
        </w:tc>
      </w:tr>
      <w:tr w:rsidR="0001163F" w:rsidRPr="00D44C9F" w14:paraId="424F9345" w14:textId="77777777" w:rsidTr="009C706F">
        <w:trPr>
          <w:tblHeader/>
        </w:trPr>
        <w:tc>
          <w:tcPr>
            <w:tcW w:w="4140" w:type="dxa"/>
            <w:vAlign w:val="bottom"/>
          </w:tcPr>
          <w:p w14:paraId="0F88073F"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708AA492" w14:textId="77777777" w:rsidR="0001163F" w:rsidRPr="00D44C9F" w:rsidRDefault="0001163F" w:rsidP="009C706F">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11D86715" w14:textId="584E1488"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Credited</w:t>
            </w:r>
          </w:p>
        </w:tc>
        <w:tc>
          <w:tcPr>
            <w:tcW w:w="1440" w:type="dxa"/>
            <w:tcBorders>
              <w:left w:val="nil"/>
              <w:bottom w:val="nil"/>
              <w:right w:val="nil"/>
            </w:tcBorders>
          </w:tcPr>
          <w:p w14:paraId="35F755CA" w14:textId="4A588CEE"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to other</w:t>
            </w:r>
          </w:p>
        </w:tc>
        <w:tc>
          <w:tcPr>
            <w:tcW w:w="1296" w:type="dxa"/>
            <w:tcBorders>
              <w:left w:val="nil"/>
              <w:bottom w:val="nil"/>
              <w:right w:val="nil"/>
            </w:tcBorders>
            <w:vAlign w:val="bottom"/>
          </w:tcPr>
          <w:p w14:paraId="6CA2F2F5" w14:textId="77777777" w:rsidR="0001163F" w:rsidRPr="00D44C9F" w:rsidRDefault="0001163F" w:rsidP="009C706F">
            <w:pPr>
              <w:spacing w:after="0" w:line="256" w:lineRule="auto"/>
              <w:ind w:right="-72"/>
              <w:jc w:val="right"/>
              <w:rPr>
                <w:rFonts w:eastAsia="Arial"/>
                <w:b/>
                <w:sz w:val="16"/>
                <w:szCs w:val="16"/>
                <w:lang w:eastAsia="en-GB"/>
              </w:rPr>
            </w:pPr>
          </w:p>
        </w:tc>
      </w:tr>
      <w:tr w:rsidR="0001163F" w:rsidRPr="00D44C9F" w14:paraId="6EE17908" w14:textId="77777777" w:rsidTr="009C706F">
        <w:trPr>
          <w:tblHeader/>
        </w:trPr>
        <w:tc>
          <w:tcPr>
            <w:tcW w:w="4140" w:type="dxa"/>
            <w:vAlign w:val="bottom"/>
          </w:tcPr>
          <w:p w14:paraId="01D1980F"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60C330B1" w14:textId="10015443" w:rsidR="0001163F" w:rsidRPr="00D44C9F" w:rsidRDefault="00236E60" w:rsidP="009C706F">
            <w:pPr>
              <w:spacing w:after="0" w:line="256" w:lineRule="auto"/>
              <w:ind w:left="-40" w:right="-72"/>
              <w:jc w:val="right"/>
              <w:rPr>
                <w:rFonts w:eastAsia="Arial"/>
                <w:b/>
                <w:sz w:val="18"/>
                <w:szCs w:val="18"/>
                <w:lang w:eastAsia="en-GB"/>
              </w:rPr>
            </w:pPr>
            <w:r w:rsidRPr="00236E60">
              <w:rPr>
                <w:rFonts w:eastAsia="Arial"/>
                <w:b/>
                <w:sz w:val="18"/>
                <w:szCs w:val="18"/>
                <w:lang w:eastAsia="en-GB"/>
              </w:rPr>
              <w:t>1</w:t>
            </w:r>
            <w:r w:rsidR="0001163F" w:rsidRPr="00D44C9F">
              <w:rPr>
                <w:rFonts w:eastAsia="Arial"/>
                <w:b/>
                <w:sz w:val="18"/>
                <w:szCs w:val="18"/>
                <w:lang w:eastAsia="en-GB"/>
              </w:rPr>
              <w:t xml:space="preserve"> January</w:t>
            </w:r>
          </w:p>
        </w:tc>
        <w:tc>
          <w:tcPr>
            <w:tcW w:w="1296" w:type="dxa"/>
            <w:tcBorders>
              <w:left w:val="nil"/>
              <w:right w:val="nil"/>
            </w:tcBorders>
            <w:vAlign w:val="bottom"/>
          </w:tcPr>
          <w:p w14:paraId="3B2FEDD0" w14:textId="7B8F20A9"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to profit</w:t>
            </w:r>
          </w:p>
        </w:tc>
        <w:tc>
          <w:tcPr>
            <w:tcW w:w="1440" w:type="dxa"/>
            <w:tcBorders>
              <w:left w:val="nil"/>
              <w:right w:val="nil"/>
            </w:tcBorders>
          </w:tcPr>
          <w:p w14:paraId="38C32A8A" w14:textId="32EF8DF5"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comprehensive</w:t>
            </w:r>
          </w:p>
        </w:tc>
        <w:tc>
          <w:tcPr>
            <w:tcW w:w="1296" w:type="dxa"/>
            <w:tcBorders>
              <w:left w:val="nil"/>
              <w:right w:val="nil"/>
            </w:tcBorders>
            <w:vAlign w:val="bottom"/>
          </w:tcPr>
          <w:p w14:paraId="3243D224" w14:textId="604DA141" w:rsidR="0001163F" w:rsidRPr="00D44C9F" w:rsidRDefault="00236E60" w:rsidP="009C706F">
            <w:pPr>
              <w:spacing w:after="0" w:line="256" w:lineRule="auto"/>
              <w:ind w:left="-40" w:right="-72"/>
              <w:jc w:val="right"/>
              <w:rPr>
                <w:rFonts w:eastAsia="Arial"/>
                <w:b/>
                <w:sz w:val="18"/>
                <w:szCs w:val="18"/>
                <w:lang w:eastAsia="en-GB"/>
              </w:rPr>
            </w:pPr>
            <w:r w:rsidRPr="00236E60">
              <w:rPr>
                <w:rFonts w:eastAsia="Arial"/>
                <w:b/>
                <w:sz w:val="18"/>
                <w:szCs w:val="18"/>
                <w:lang w:eastAsia="en-GB"/>
              </w:rPr>
              <w:t>31</w:t>
            </w:r>
            <w:r w:rsidR="0001163F" w:rsidRPr="00D44C9F">
              <w:rPr>
                <w:rFonts w:eastAsia="Arial"/>
                <w:b/>
                <w:sz w:val="18"/>
                <w:szCs w:val="18"/>
                <w:lang w:eastAsia="en-GB"/>
              </w:rPr>
              <w:t xml:space="preserve"> December</w:t>
            </w:r>
          </w:p>
        </w:tc>
      </w:tr>
      <w:tr w:rsidR="0001163F" w:rsidRPr="00D44C9F" w14:paraId="4541E530" w14:textId="77777777" w:rsidTr="009C706F">
        <w:trPr>
          <w:tblHeader/>
        </w:trPr>
        <w:tc>
          <w:tcPr>
            <w:tcW w:w="4140" w:type="dxa"/>
            <w:vAlign w:val="bottom"/>
          </w:tcPr>
          <w:p w14:paraId="5AED0C75" w14:textId="77777777" w:rsidR="0001163F" w:rsidRPr="00D44C9F"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hideMark/>
          </w:tcPr>
          <w:p w14:paraId="5303DBB7" w14:textId="3EEF20AC" w:rsidR="0001163F" w:rsidRPr="00D44C9F" w:rsidRDefault="00236E60" w:rsidP="009C706F">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c>
          <w:tcPr>
            <w:tcW w:w="1296" w:type="dxa"/>
            <w:tcBorders>
              <w:left w:val="nil"/>
              <w:bottom w:val="nil"/>
              <w:right w:val="nil"/>
            </w:tcBorders>
            <w:vAlign w:val="bottom"/>
            <w:hideMark/>
          </w:tcPr>
          <w:p w14:paraId="5610D4F2" w14:textId="499800B7"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or loss</w:t>
            </w:r>
          </w:p>
        </w:tc>
        <w:tc>
          <w:tcPr>
            <w:tcW w:w="1440" w:type="dxa"/>
            <w:tcBorders>
              <w:left w:val="nil"/>
              <w:bottom w:val="nil"/>
              <w:right w:val="nil"/>
            </w:tcBorders>
            <w:hideMark/>
          </w:tcPr>
          <w:p w14:paraId="5EC61D1B" w14:textId="71D5BC36" w:rsidR="0001163F" w:rsidRPr="00D44C9F" w:rsidRDefault="0001163F" w:rsidP="009C706F">
            <w:pPr>
              <w:spacing w:after="0" w:line="256" w:lineRule="auto"/>
              <w:ind w:left="-40" w:right="-72"/>
              <w:jc w:val="right"/>
              <w:rPr>
                <w:rFonts w:eastAsia="Arial"/>
                <w:b/>
                <w:sz w:val="18"/>
                <w:szCs w:val="18"/>
                <w:lang w:eastAsia="en-GB"/>
              </w:rPr>
            </w:pPr>
            <w:r w:rsidRPr="00D44C9F">
              <w:rPr>
                <w:rFonts w:eastAsia="Arial"/>
                <w:b/>
                <w:sz w:val="18"/>
                <w:szCs w:val="18"/>
                <w:lang w:eastAsia="en-GB"/>
              </w:rPr>
              <w:t>income</w:t>
            </w:r>
          </w:p>
        </w:tc>
        <w:tc>
          <w:tcPr>
            <w:tcW w:w="1296" w:type="dxa"/>
            <w:tcBorders>
              <w:left w:val="nil"/>
              <w:bottom w:val="nil"/>
              <w:right w:val="nil"/>
            </w:tcBorders>
            <w:vAlign w:val="bottom"/>
            <w:hideMark/>
          </w:tcPr>
          <w:p w14:paraId="715782CD" w14:textId="3C7235EC" w:rsidR="0001163F" w:rsidRPr="00D44C9F" w:rsidRDefault="00236E60" w:rsidP="009C706F">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r>
      <w:tr w:rsidR="00C61011" w:rsidRPr="00D44C9F" w14:paraId="32207252" w14:textId="77777777" w:rsidTr="009C706F">
        <w:tc>
          <w:tcPr>
            <w:tcW w:w="4140" w:type="dxa"/>
          </w:tcPr>
          <w:p w14:paraId="0C023FE0" w14:textId="77777777" w:rsidR="00C61011" w:rsidRPr="00D44C9F" w:rsidRDefault="00C61011" w:rsidP="003B15E7">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tcPr>
          <w:p w14:paraId="4D593B42"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tcPr>
          <w:p w14:paraId="7343265E" w14:textId="77777777" w:rsidR="00C61011" w:rsidRPr="00D44C9F" w:rsidRDefault="00C61011" w:rsidP="009C706F">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tcPr>
          <w:p w14:paraId="7223EAB8"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tcPr>
          <w:p w14:paraId="66F0775F" w14:textId="77777777" w:rsidR="00C61011" w:rsidRPr="00D44C9F" w:rsidRDefault="00C61011" w:rsidP="009C706F">
            <w:pPr>
              <w:spacing w:after="0" w:line="256" w:lineRule="auto"/>
              <w:ind w:right="-72"/>
              <w:jc w:val="right"/>
              <w:rPr>
                <w:rFonts w:eastAsia="Arial"/>
                <w:b/>
                <w:sz w:val="16"/>
                <w:szCs w:val="16"/>
                <w:lang w:eastAsia="en-GB"/>
              </w:rPr>
            </w:pPr>
          </w:p>
        </w:tc>
      </w:tr>
      <w:tr w:rsidR="00C61011" w:rsidRPr="00D44C9F" w14:paraId="5A806975" w14:textId="77777777" w:rsidTr="009C706F">
        <w:tc>
          <w:tcPr>
            <w:tcW w:w="4140" w:type="dxa"/>
            <w:hideMark/>
          </w:tcPr>
          <w:p w14:paraId="21CE8277" w14:textId="77777777" w:rsidR="00C61011" w:rsidRPr="00D44C9F" w:rsidRDefault="00C61011" w:rsidP="003B15E7">
            <w:pPr>
              <w:spacing w:after="0" w:line="257" w:lineRule="auto"/>
              <w:ind w:left="144" w:hanging="245"/>
              <w:rPr>
                <w:rFonts w:eastAsia="Arial"/>
                <w:sz w:val="16"/>
                <w:szCs w:val="16"/>
                <w:lang w:eastAsia="en-GB"/>
              </w:rPr>
            </w:pPr>
            <w:r w:rsidRPr="00D44C9F">
              <w:rPr>
                <w:b/>
                <w:bCs/>
                <w:sz w:val="18"/>
                <w:szCs w:val="18"/>
              </w:rPr>
              <w:t>Deferred tax assets resulted from</w:t>
            </w:r>
          </w:p>
        </w:tc>
        <w:tc>
          <w:tcPr>
            <w:tcW w:w="1296" w:type="dxa"/>
          </w:tcPr>
          <w:p w14:paraId="0A6FDE6F"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Pr>
          <w:p w14:paraId="00B4FB94" w14:textId="77777777" w:rsidR="00C61011" w:rsidRPr="00D44C9F" w:rsidRDefault="00C61011" w:rsidP="009C706F">
            <w:pPr>
              <w:spacing w:after="0" w:line="256" w:lineRule="auto"/>
              <w:ind w:right="-72"/>
              <w:jc w:val="right"/>
              <w:rPr>
                <w:rFonts w:eastAsia="Arial"/>
                <w:b/>
                <w:sz w:val="16"/>
                <w:szCs w:val="16"/>
                <w:lang w:eastAsia="en-GB"/>
              </w:rPr>
            </w:pPr>
          </w:p>
        </w:tc>
        <w:tc>
          <w:tcPr>
            <w:tcW w:w="1440" w:type="dxa"/>
          </w:tcPr>
          <w:p w14:paraId="3A241988" w14:textId="77777777" w:rsidR="00C61011" w:rsidRPr="00D44C9F" w:rsidRDefault="00C61011" w:rsidP="009C706F">
            <w:pPr>
              <w:spacing w:after="0" w:line="256" w:lineRule="auto"/>
              <w:ind w:right="-72"/>
              <w:jc w:val="right"/>
              <w:rPr>
                <w:rFonts w:eastAsia="Arial"/>
                <w:b/>
                <w:sz w:val="16"/>
                <w:szCs w:val="16"/>
                <w:lang w:eastAsia="en-GB"/>
              </w:rPr>
            </w:pPr>
          </w:p>
        </w:tc>
        <w:tc>
          <w:tcPr>
            <w:tcW w:w="1296" w:type="dxa"/>
          </w:tcPr>
          <w:p w14:paraId="15F45C2A" w14:textId="77777777" w:rsidR="00C61011" w:rsidRPr="00D44C9F" w:rsidRDefault="00C61011" w:rsidP="009C706F">
            <w:pPr>
              <w:spacing w:after="0" w:line="256" w:lineRule="auto"/>
              <w:ind w:right="-72"/>
              <w:jc w:val="right"/>
              <w:rPr>
                <w:rFonts w:eastAsia="Arial"/>
                <w:b/>
                <w:sz w:val="16"/>
                <w:szCs w:val="16"/>
                <w:lang w:eastAsia="en-GB"/>
              </w:rPr>
            </w:pPr>
          </w:p>
        </w:tc>
      </w:tr>
      <w:tr w:rsidR="00870C4E" w:rsidRPr="00D44C9F" w14:paraId="706731B8" w14:textId="77777777" w:rsidTr="009C706F">
        <w:tc>
          <w:tcPr>
            <w:tcW w:w="4140" w:type="dxa"/>
            <w:hideMark/>
          </w:tcPr>
          <w:p w14:paraId="0B5AA22C" w14:textId="77777777" w:rsidR="00870C4E" w:rsidRPr="00D44C9F" w:rsidRDefault="00870C4E" w:rsidP="00870C4E">
            <w:pPr>
              <w:spacing w:after="0" w:line="257" w:lineRule="auto"/>
              <w:ind w:left="144" w:hanging="245"/>
              <w:rPr>
                <w:rFonts w:eastAsia="Arial"/>
                <w:b/>
                <w:sz w:val="16"/>
                <w:szCs w:val="16"/>
                <w:lang w:eastAsia="en-GB"/>
              </w:rPr>
            </w:pPr>
            <w:r w:rsidRPr="00D44C9F">
              <w:rPr>
                <w:sz w:val="18"/>
                <w:szCs w:val="18"/>
                <w:lang w:val="en-US"/>
              </w:rPr>
              <w:t>Revaluation of financial assets</w:t>
            </w:r>
          </w:p>
        </w:tc>
        <w:tc>
          <w:tcPr>
            <w:tcW w:w="1296" w:type="dxa"/>
            <w:vAlign w:val="bottom"/>
          </w:tcPr>
          <w:p w14:paraId="2F0C1E58" w14:textId="315F079F" w:rsidR="00870C4E" w:rsidRPr="00D44C9F" w:rsidRDefault="00236E60" w:rsidP="009C706F">
            <w:pPr>
              <w:spacing w:after="0" w:line="256" w:lineRule="auto"/>
              <w:ind w:right="-72"/>
              <w:jc w:val="right"/>
              <w:rPr>
                <w:rFonts w:eastAsia="Arial"/>
                <w:b/>
                <w:sz w:val="18"/>
                <w:szCs w:val="18"/>
                <w:lang w:eastAsia="en-GB"/>
              </w:rPr>
            </w:pPr>
            <w:r w:rsidRPr="00236E60">
              <w:rPr>
                <w:sz w:val="18"/>
                <w:szCs w:val="18"/>
              </w:rPr>
              <w:t>266</w:t>
            </w:r>
          </w:p>
        </w:tc>
        <w:tc>
          <w:tcPr>
            <w:tcW w:w="1296" w:type="dxa"/>
            <w:vAlign w:val="bottom"/>
          </w:tcPr>
          <w:p w14:paraId="7EF4DDD2" w14:textId="5E3D1116" w:rsidR="00870C4E" w:rsidRPr="00D44C9F" w:rsidRDefault="00870C4E" w:rsidP="009C706F">
            <w:pPr>
              <w:spacing w:after="0" w:line="256" w:lineRule="auto"/>
              <w:ind w:right="-72"/>
              <w:jc w:val="right"/>
              <w:rPr>
                <w:rFonts w:eastAsia="Arial"/>
                <w:b/>
                <w:sz w:val="18"/>
                <w:szCs w:val="18"/>
                <w:lang w:eastAsia="en-GB"/>
              </w:rPr>
            </w:pPr>
            <w:r w:rsidRPr="00D44C9F">
              <w:rPr>
                <w:sz w:val="18"/>
                <w:szCs w:val="18"/>
                <w:cs/>
                <w:lang w:val="en-US"/>
              </w:rPr>
              <w:t>(</w:t>
            </w:r>
            <w:r w:rsidR="00236E60" w:rsidRPr="00236E60">
              <w:rPr>
                <w:sz w:val="18"/>
                <w:szCs w:val="18"/>
              </w:rPr>
              <w:t>443</w:t>
            </w:r>
            <w:r w:rsidRPr="00D44C9F">
              <w:rPr>
                <w:sz w:val="18"/>
                <w:szCs w:val="18"/>
                <w:cs/>
                <w:lang w:val="en-US"/>
              </w:rPr>
              <w:t>)</w:t>
            </w:r>
          </w:p>
        </w:tc>
        <w:tc>
          <w:tcPr>
            <w:tcW w:w="1440" w:type="dxa"/>
          </w:tcPr>
          <w:p w14:paraId="12EEC8EA" w14:textId="230A6F3B" w:rsidR="00870C4E" w:rsidRPr="00D44C9F" w:rsidRDefault="00870C4E" w:rsidP="009C706F">
            <w:pPr>
              <w:spacing w:after="0" w:line="256" w:lineRule="auto"/>
              <w:ind w:right="-72"/>
              <w:jc w:val="right"/>
              <w:rPr>
                <w:rFonts w:eastAsia="Arial"/>
                <w:b/>
                <w:sz w:val="18"/>
                <w:szCs w:val="18"/>
                <w:lang w:eastAsia="en-GB"/>
              </w:rPr>
            </w:pPr>
            <w:r w:rsidRPr="00D44C9F">
              <w:rPr>
                <w:sz w:val="18"/>
                <w:szCs w:val="18"/>
                <w:cs/>
                <w:lang w:val="en-US"/>
              </w:rPr>
              <w:t>-</w:t>
            </w:r>
          </w:p>
        </w:tc>
        <w:tc>
          <w:tcPr>
            <w:tcW w:w="1296" w:type="dxa"/>
            <w:vAlign w:val="bottom"/>
          </w:tcPr>
          <w:p w14:paraId="6D9E63CA" w14:textId="5D8D757E" w:rsidR="00870C4E" w:rsidRPr="00D44C9F" w:rsidRDefault="00870C4E" w:rsidP="009C706F">
            <w:pPr>
              <w:spacing w:after="0" w:line="256" w:lineRule="auto"/>
              <w:ind w:right="-72"/>
              <w:jc w:val="right"/>
              <w:rPr>
                <w:rFonts w:eastAsia="Arial"/>
                <w:b/>
                <w:sz w:val="18"/>
                <w:szCs w:val="18"/>
                <w:lang w:eastAsia="en-GB"/>
              </w:rPr>
            </w:pPr>
            <w:r w:rsidRPr="00D44C9F">
              <w:rPr>
                <w:sz w:val="18"/>
                <w:szCs w:val="18"/>
                <w:cs/>
                <w:lang w:val="en-US"/>
              </w:rPr>
              <w:t>(</w:t>
            </w:r>
            <w:r w:rsidR="00236E60" w:rsidRPr="00236E60">
              <w:rPr>
                <w:sz w:val="18"/>
                <w:szCs w:val="18"/>
              </w:rPr>
              <w:t>177</w:t>
            </w:r>
            <w:r w:rsidRPr="00D44C9F">
              <w:rPr>
                <w:sz w:val="18"/>
                <w:szCs w:val="18"/>
                <w:cs/>
                <w:lang w:val="en-US"/>
              </w:rPr>
              <w:t>)</w:t>
            </w:r>
          </w:p>
        </w:tc>
      </w:tr>
      <w:tr w:rsidR="00870C4E" w:rsidRPr="00D44C9F" w14:paraId="46492D76" w14:textId="77777777" w:rsidTr="009C706F">
        <w:tc>
          <w:tcPr>
            <w:tcW w:w="4140" w:type="dxa"/>
            <w:hideMark/>
          </w:tcPr>
          <w:p w14:paraId="35677361" w14:textId="77777777" w:rsidR="009C706F" w:rsidRPr="00D44C9F" w:rsidRDefault="00870C4E" w:rsidP="00870C4E">
            <w:pPr>
              <w:spacing w:after="0" w:line="257" w:lineRule="auto"/>
              <w:ind w:left="144" w:hanging="245"/>
              <w:rPr>
                <w:sz w:val="18"/>
                <w:szCs w:val="18"/>
                <w:lang w:val="en-US"/>
              </w:rPr>
            </w:pPr>
            <w:r w:rsidRPr="00D44C9F">
              <w:rPr>
                <w:sz w:val="18"/>
                <w:szCs w:val="18"/>
                <w:lang w:val="en-US"/>
              </w:rPr>
              <w:t xml:space="preserve">Buildings and equipment </w:t>
            </w:r>
            <w:r w:rsidRPr="00D44C9F">
              <w:rPr>
                <w:sz w:val="18"/>
                <w:szCs w:val="18"/>
                <w:cs/>
                <w:lang w:val="en-US"/>
              </w:rPr>
              <w:t xml:space="preserve">- </w:t>
            </w:r>
            <w:r w:rsidRPr="00D44C9F">
              <w:rPr>
                <w:sz w:val="18"/>
                <w:szCs w:val="18"/>
                <w:lang w:val="en-US"/>
              </w:rPr>
              <w:t xml:space="preserve">difference of </w:t>
            </w:r>
          </w:p>
          <w:p w14:paraId="41EB4B11" w14:textId="756C32FC" w:rsidR="00870C4E" w:rsidRPr="00D44C9F" w:rsidRDefault="009C706F" w:rsidP="00870C4E">
            <w:pPr>
              <w:spacing w:after="0" w:line="257" w:lineRule="auto"/>
              <w:ind w:left="144" w:hanging="245"/>
              <w:rPr>
                <w:rFonts w:eastAsia="Arial"/>
                <w:sz w:val="16"/>
                <w:szCs w:val="16"/>
                <w:lang w:eastAsia="en-GB"/>
              </w:rPr>
            </w:pPr>
            <w:r w:rsidRPr="00D44C9F">
              <w:rPr>
                <w:sz w:val="18"/>
                <w:szCs w:val="18"/>
                <w:lang w:val="en-US"/>
              </w:rPr>
              <w:t xml:space="preserve">   </w:t>
            </w:r>
            <w:r w:rsidR="00870C4E" w:rsidRPr="00D44C9F">
              <w:rPr>
                <w:sz w:val="18"/>
                <w:szCs w:val="18"/>
                <w:lang w:val="en-US"/>
              </w:rPr>
              <w:t>depreciation rate</w:t>
            </w:r>
          </w:p>
        </w:tc>
        <w:tc>
          <w:tcPr>
            <w:tcW w:w="1296" w:type="dxa"/>
            <w:vAlign w:val="bottom"/>
          </w:tcPr>
          <w:p w14:paraId="7AABA250" w14:textId="36ECF648" w:rsidR="00870C4E" w:rsidRPr="00D44C9F" w:rsidRDefault="00236E60" w:rsidP="009C706F">
            <w:pPr>
              <w:spacing w:after="0" w:line="256" w:lineRule="auto"/>
              <w:ind w:right="-72"/>
              <w:jc w:val="right"/>
              <w:rPr>
                <w:rFonts w:eastAsia="Arial"/>
                <w:b/>
                <w:sz w:val="18"/>
                <w:szCs w:val="18"/>
                <w:lang w:eastAsia="en-GB"/>
              </w:rPr>
            </w:pPr>
            <w:r w:rsidRPr="00236E60">
              <w:rPr>
                <w:sz w:val="18"/>
                <w:szCs w:val="18"/>
              </w:rPr>
              <w:t>1</w:t>
            </w:r>
            <w:r w:rsidR="00870C4E" w:rsidRPr="00D44C9F">
              <w:rPr>
                <w:sz w:val="18"/>
                <w:szCs w:val="18"/>
                <w:lang w:val="en-US"/>
              </w:rPr>
              <w:t>,</w:t>
            </w:r>
            <w:r w:rsidRPr="00236E60">
              <w:rPr>
                <w:sz w:val="18"/>
                <w:szCs w:val="18"/>
              </w:rPr>
              <w:t>331</w:t>
            </w:r>
          </w:p>
        </w:tc>
        <w:tc>
          <w:tcPr>
            <w:tcW w:w="1296" w:type="dxa"/>
            <w:vAlign w:val="bottom"/>
          </w:tcPr>
          <w:p w14:paraId="257EE0C8" w14:textId="2CF02A71" w:rsidR="00870C4E" w:rsidRPr="00D44C9F" w:rsidRDefault="00236E60" w:rsidP="009C706F">
            <w:pPr>
              <w:spacing w:after="0" w:line="256" w:lineRule="auto"/>
              <w:ind w:right="-72"/>
              <w:jc w:val="right"/>
              <w:rPr>
                <w:rFonts w:eastAsia="Arial"/>
                <w:b/>
                <w:sz w:val="18"/>
                <w:szCs w:val="18"/>
                <w:lang w:eastAsia="en-GB"/>
              </w:rPr>
            </w:pPr>
            <w:r w:rsidRPr="00236E60">
              <w:rPr>
                <w:sz w:val="18"/>
                <w:szCs w:val="18"/>
              </w:rPr>
              <w:t>910</w:t>
            </w:r>
          </w:p>
        </w:tc>
        <w:tc>
          <w:tcPr>
            <w:tcW w:w="1440" w:type="dxa"/>
            <w:vAlign w:val="bottom"/>
          </w:tcPr>
          <w:p w14:paraId="0F822D1B" w14:textId="08D65458" w:rsidR="00870C4E" w:rsidRPr="00D44C9F" w:rsidRDefault="00870C4E" w:rsidP="009C706F">
            <w:pPr>
              <w:spacing w:after="0" w:line="256" w:lineRule="auto"/>
              <w:ind w:right="-72"/>
              <w:jc w:val="right"/>
              <w:rPr>
                <w:rFonts w:eastAsia="Arial"/>
                <w:b/>
                <w:sz w:val="18"/>
                <w:szCs w:val="18"/>
                <w:lang w:eastAsia="en-GB"/>
              </w:rPr>
            </w:pPr>
            <w:r w:rsidRPr="00D44C9F">
              <w:rPr>
                <w:sz w:val="18"/>
                <w:szCs w:val="18"/>
                <w:cs/>
                <w:lang w:val="en-US"/>
              </w:rPr>
              <w:t>-</w:t>
            </w:r>
          </w:p>
        </w:tc>
        <w:tc>
          <w:tcPr>
            <w:tcW w:w="1296" w:type="dxa"/>
            <w:vAlign w:val="bottom"/>
          </w:tcPr>
          <w:p w14:paraId="10090D20" w14:textId="191E5A82" w:rsidR="00870C4E" w:rsidRPr="00D44C9F" w:rsidRDefault="00236E60" w:rsidP="009C706F">
            <w:pPr>
              <w:spacing w:after="0" w:line="256" w:lineRule="auto"/>
              <w:ind w:right="-72"/>
              <w:jc w:val="right"/>
              <w:rPr>
                <w:rFonts w:eastAsia="Arial"/>
                <w:b/>
                <w:sz w:val="18"/>
                <w:szCs w:val="18"/>
                <w:lang w:eastAsia="en-GB"/>
              </w:rPr>
            </w:pPr>
            <w:r w:rsidRPr="00236E60">
              <w:rPr>
                <w:sz w:val="18"/>
                <w:szCs w:val="18"/>
              </w:rPr>
              <w:t>2</w:t>
            </w:r>
            <w:r w:rsidR="00870C4E" w:rsidRPr="00D44C9F">
              <w:rPr>
                <w:sz w:val="18"/>
                <w:szCs w:val="18"/>
                <w:lang w:val="en-US"/>
              </w:rPr>
              <w:t>,</w:t>
            </w:r>
            <w:r w:rsidRPr="00236E60">
              <w:rPr>
                <w:sz w:val="18"/>
                <w:szCs w:val="18"/>
              </w:rPr>
              <w:t>241</w:t>
            </w:r>
          </w:p>
        </w:tc>
      </w:tr>
      <w:tr w:rsidR="00630F72" w:rsidRPr="00D44C9F" w14:paraId="535D77DC" w14:textId="77777777" w:rsidTr="009C706F">
        <w:tc>
          <w:tcPr>
            <w:tcW w:w="4140" w:type="dxa"/>
            <w:hideMark/>
          </w:tcPr>
          <w:p w14:paraId="0061E17C"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lang w:val="en-US"/>
              </w:rPr>
              <w:t>Contract liabilities</w:t>
            </w:r>
            <w:r w:rsidRPr="00D44C9F">
              <w:rPr>
                <w:sz w:val="18"/>
                <w:szCs w:val="18"/>
                <w:cs/>
                <w:lang w:val="en-US"/>
              </w:rPr>
              <w:t xml:space="preserve"> - </w:t>
            </w:r>
            <w:r w:rsidRPr="00D44C9F">
              <w:rPr>
                <w:sz w:val="18"/>
                <w:szCs w:val="18"/>
                <w:lang w:val="en-US"/>
              </w:rPr>
              <w:t>customer loyalty programme</w:t>
            </w:r>
          </w:p>
        </w:tc>
        <w:tc>
          <w:tcPr>
            <w:tcW w:w="1296" w:type="dxa"/>
            <w:vAlign w:val="bottom"/>
          </w:tcPr>
          <w:p w14:paraId="46140ED0" w14:textId="6A1673D4"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521</w:t>
            </w:r>
          </w:p>
        </w:tc>
        <w:tc>
          <w:tcPr>
            <w:tcW w:w="1296" w:type="dxa"/>
            <w:vAlign w:val="bottom"/>
          </w:tcPr>
          <w:p w14:paraId="0A892752" w14:textId="4F3EE5CA"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211</w:t>
            </w:r>
          </w:p>
        </w:tc>
        <w:tc>
          <w:tcPr>
            <w:tcW w:w="1440" w:type="dxa"/>
          </w:tcPr>
          <w:p w14:paraId="4AB629EA" w14:textId="729A6CBF" w:rsidR="00630F72" w:rsidRPr="00D44C9F" w:rsidRDefault="00630F72" w:rsidP="009C706F">
            <w:pPr>
              <w:spacing w:after="0" w:line="256" w:lineRule="auto"/>
              <w:ind w:right="-72"/>
              <w:jc w:val="right"/>
              <w:rPr>
                <w:rFonts w:eastAsia="Arial"/>
                <w:b/>
                <w:sz w:val="18"/>
                <w:szCs w:val="18"/>
                <w:lang w:eastAsia="en-GB"/>
              </w:rPr>
            </w:pPr>
            <w:r w:rsidRPr="00D44C9F">
              <w:rPr>
                <w:sz w:val="18"/>
                <w:szCs w:val="18"/>
                <w:cs/>
                <w:lang w:val="en-US"/>
              </w:rPr>
              <w:t>-</w:t>
            </w:r>
          </w:p>
        </w:tc>
        <w:tc>
          <w:tcPr>
            <w:tcW w:w="1296" w:type="dxa"/>
            <w:vAlign w:val="bottom"/>
          </w:tcPr>
          <w:p w14:paraId="4972C788" w14:textId="5A57DF46"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732</w:t>
            </w:r>
          </w:p>
        </w:tc>
      </w:tr>
      <w:tr w:rsidR="00630F72" w:rsidRPr="00D44C9F" w14:paraId="703336BD" w14:textId="77777777" w:rsidTr="0094104C">
        <w:tc>
          <w:tcPr>
            <w:tcW w:w="4140" w:type="dxa"/>
            <w:hideMark/>
          </w:tcPr>
          <w:p w14:paraId="43CC0964"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lang w:val="en-US"/>
              </w:rPr>
              <w:t>Unearned revenues</w:t>
            </w:r>
          </w:p>
        </w:tc>
        <w:tc>
          <w:tcPr>
            <w:tcW w:w="1296" w:type="dxa"/>
            <w:tcBorders>
              <w:top w:val="nil"/>
              <w:left w:val="nil"/>
              <w:right w:val="nil"/>
            </w:tcBorders>
            <w:shd w:val="clear" w:color="auto" w:fill="auto"/>
            <w:vAlign w:val="bottom"/>
          </w:tcPr>
          <w:p w14:paraId="05910C56" w14:textId="3B68A50C"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3</w:t>
            </w:r>
            <w:r w:rsidR="00630F72" w:rsidRPr="00D44C9F">
              <w:rPr>
                <w:sz w:val="18"/>
                <w:szCs w:val="18"/>
                <w:lang w:val="en-US"/>
              </w:rPr>
              <w:t>,</w:t>
            </w:r>
            <w:r w:rsidRPr="00236E60">
              <w:rPr>
                <w:sz w:val="18"/>
                <w:szCs w:val="18"/>
              </w:rPr>
              <w:t>808</w:t>
            </w:r>
          </w:p>
        </w:tc>
        <w:tc>
          <w:tcPr>
            <w:tcW w:w="1296" w:type="dxa"/>
            <w:tcBorders>
              <w:top w:val="nil"/>
              <w:left w:val="nil"/>
              <w:right w:val="nil"/>
            </w:tcBorders>
            <w:shd w:val="clear" w:color="auto" w:fill="auto"/>
            <w:vAlign w:val="bottom"/>
          </w:tcPr>
          <w:p w14:paraId="2892EBE7" w14:textId="3E684095" w:rsidR="00630F72" w:rsidRPr="00D44C9F" w:rsidRDefault="00630F72" w:rsidP="009C706F">
            <w:pPr>
              <w:spacing w:after="0" w:line="256" w:lineRule="auto"/>
              <w:ind w:right="-72"/>
              <w:jc w:val="right"/>
              <w:rPr>
                <w:rFonts w:eastAsia="Arial"/>
                <w:b/>
                <w:sz w:val="18"/>
                <w:szCs w:val="18"/>
                <w:lang w:eastAsia="en-GB"/>
              </w:rPr>
            </w:pPr>
            <w:r w:rsidRPr="00D44C9F">
              <w:rPr>
                <w:sz w:val="18"/>
                <w:szCs w:val="18"/>
                <w:cs/>
                <w:lang w:val="en-US"/>
              </w:rPr>
              <w:t>(</w:t>
            </w:r>
            <w:r w:rsidR="00236E60" w:rsidRPr="00236E60">
              <w:rPr>
                <w:sz w:val="18"/>
                <w:szCs w:val="18"/>
              </w:rPr>
              <w:t>1</w:t>
            </w:r>
            <w:r w:rsidRPr="00D44C9F">
              <w:rPr>
                <w:sz w:val="18"/>
                <w:szCs w:val="18"/>
                <w:lang w:val="en-US"/>
              </w:rPr>
              <w:t>,</w:t>
            </w:r>
            <w:r w:rsidR="00236E60" w:rsidRPr="00236E60">
              <w:rPr>
                <w:sz w:val="18"/>
                <w:szCs w:val="18"/>
              </w:rPr>
              <w:t>320</w:t>
            </w:r>
            <w:r w:rsidRPr="00D44C9F">
              <w:rPr>
                <w:sz w:val="18"/>
                <w:szCs w:val="18"/>
                <w:cs/>
                <w:lang w:val="en-US"/>
              </w:rPr>
              <w:t>)</w:t>
            </w:r>
          </w:p>
        </w:tc>
        <w:tc>
          <w:tcPr>
            <w:tcW w:w="1440" w:type="dxa"/>
            <w:tcBorders>
              <w:top w:val="nil"/>
              <w:left w:val="nil"/>
              <w:right w:val="nil"/>
            </w:tcBorders>
            <w:shd w:val="clear" w:color="auto" w:fill="auto"/>
          </w:tcPr>
          <w:p w14:paraId="2770BA49" w14:textId="0B5E9F15" w:rsidR="00630F72" w:rsidRPr="00D44C9F" w:rsidRDefault="00630F72" w:rsidP="009C706F">
            <w:pPr>
              <w:spacing w:after="0" w:line="256" w:lineRule="auto"/>
              <w:ind w:right="-72"/>
              <w:jc w:val="right"/>
              <w:rPr>
                <w:rFonts w:eastAsia="Arial"/>
                <w:b/>
                <w:sz w:val="18"/>
                <w:szCs w:val="18"/>
                <w:lang w:eastAsia="en-GB"/>
              </w:rPr>
            </w:pPr>
            <w:r w:rsidRPr="00D44C9F">
              <w:rPr>
                <w:sz w:val="18"/>
                <w:szCs w:val="18"/>
                <w:cs/>
                <w:lang w:val="en-US"/>
              </w:rPr>
              <w:t>-</w:t>
            </w:r>
          </w:p>
        </w:tc>
        <w:tc>
          <w:tcPr>
            <w:tcW w:w="1296" w:type="dxa"/>
            <w:tcBorders>
              <w:top w:val="nil"/>
              <w:left w:val="nil"/>
              <w:right w:val="nil"/>
            </w:tcBorders>
            <w:shd w:val="clear" w:color="auto" w:fill="auto"/>
            <w:vAlign w:val="bottom"/>
          </w:tcPr>
          <w:p w14:paraId="2AA7534B" w14:textId="25B1E3E9"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2</w:t>
            </w:r>
            <w:r w:rsidR="00630F72" w:rsidRPr="00D44C9F">
              <w:rPr>
                <w:sz w:val="18"/>
                <w:szCs w:val="18"/>
                <w:lang w:val="en-US"/>
              </w:rPr>
              <w:t>,</w:t>
            </w:r>
            <w:r w:rsidRPr="00236E60">
              <w:rPr>
                <w:sz w:val="18"/>
                <w:szCs w:val="18"/>
              </w:rPr>
              <w:t>488</w:t>
            </w:r>
          </w:p>
        </w:tc>
      </w:tr>
      <w:tr w:rsidR="00630F72" w:rsidRPr="00D44C9F" w14:paraId="720EC4F5" w14:textId="77777777" w:rsidTr="0094104C">
        <w:tc>
          <w:tcPr>
            <w:tcW w:w="4140" w:type="dxa"/>
          </w:tcPr>
          <w:p w14:paraId="77C7F056" w14:textId="081FA216" w:rsidR="00630F72" w:rsidRPr="00D44C9F" w:rsidRDefault="00630F72" w:rsidP="00630F72">
            <w:pPr>
              <w:spacing w:after="0" w:line="257" w:lineRule="auto"/>
              <w:ind w:left="144" w:hanging="245"/>
              <w:rPr>
                <w:rFonts w:eastAsia="Arial"/>
                <w:sz w:val="16"/>
                <w:szCs w:val="16"/>
                <w:lang w:eastAsia="en-GB"/>
              </w:rPr>
            </w:pPr>
            <w:r w:rsidRPr="00D44C9F">
              <w:rPr>
                <w:sz w:val="18"/>
                <w:szCs w:val="18"/>
                <w:lang w:val="en-US"/>
              </w:rPr>
              <w:t>Effects from employee benefits</w:t>
            </w:r>
          </w:p>
        </w:tc>
        <w:tc>
          <w:tcPr>
            <w:tcW w:w="1296" w:type="dxa"/>
            <w:tcBorders>
              <w:left w:val="nil"/>
              <w:right w:val="nil"/>
            </w:tcBorders>
            <w:shd w:val="clear" w:color="auto" w:fill="auto"/>
          </w:tcPr>
          <w:p w14:paraId="4C5C00DD" w14:textId="4D52295D"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37</w:t>
            </w:r>
            <w:r w:rsidR="00630F72" w:rsidRPr="00D44C9F">
              <w:rPr>
                <w:sz w:val="18"/>
                <w:szCs w:val="18"/>
              </w:rPr>
              <w:t>,</w:t>
            </w:r>
            <w:r w:rsidRPr="00236E60">
              <w:rPr>
                <w:sz w:val="18"/>
                <w:szCs w:val="18"/>
              </w:rPr>
              <w:t>869</w:t>
            </w:r>
          </w:p>
        </w:tc>
        <w:tc>
          <w:tcPr>
            <w:tcW w:w="1296" w:type="dxa"/>
            <w:tcBorders>
              <w:left w:val="nil"/>
              <w:right w:val="nil"/>
            </w:tcBorders>
            <w:shd w:val="clear" w:color="auto" w:fill="auto"/>
          </w:tcPr>
          <w:p w14:paraId="0099EE3D" w14:textId="64E7182A"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7</w:t>
            </w:r>
            <w:r w:rsidRPr="00D44C9F">
              <w:rPr>
                <w:sz w:val="18"/>
                <w:szCs w:val="18"/>
              </w:rPr>
              <w:t>,</w:t>
            </w:r>
            <w:r w:rsidR="00236E60" w:rsidRPr="00236E60">
              <w:rPr>
                <w:sz w:val="18"/>
                <w:szCs w:val="18"/>
              </w:rPr>
              <w:t>632</w:t>
            </w:r>
            <w:r w:rsidRPr="00D44C9F">
              <w:rPr>
                <w:sz w:val="18"/>
                <w:szCs w:val="18"/>
              </w:rPr>
              <w:t>)</w:t>
            </w:r>
          </w:p>
        </w:tc>
        <w:tc>
          <w:tcPr>
            <w:tcW w:w="1440" w:type="dxa"/>
            <w:tcBorders>
              <w:left w:val="nil"/>
              <w:right w:val="nil"/>
            </w:tcBorders>
            <w:shd w:val="clear" w:color="auto" w:fill="auto"/>
          </w:tcPr>
          <w:p w14:paraId="2C55465F" w14:textId="0E71371F"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r w:rsidR="00236E60" w:rsidRPr="00236E60">
              <w:rPr>
                <w:sz w:val="18"/>
                <w:szCs w:val="18"/>
              </w:rPr>
              <w:t>747</w:t>
            </w:r>
            <w:r w:rsidRPr="00D44C9F">
              <w:rPr>
                <w:sz w:val="18"/>
                <w:szCs w:val="18"/>
              </w:rPr>
              <w:t>)</w:t>
            </w:r>
          </w:p>
        </w:tc>
        <w:tc>
          <w:tcPr>
            <w:tcW w:w="1296" w:type="dxa"/>
            <w:tcBorders>
              <w:left w:val="nil"/>
              <w:right w:val="nil"/>
            </w:tcBorders>
            <w:shd w:val="clear" w:color="auto" w:fill="auto"/>
          </w:tcPr>
          <w:p w14:paraId="5E79646E" w14:textId="5C7485F1"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29</w:t>
            </w:r>
            <w:r w:rsidR="00630F72" w:rsidRPr="00D44C9F">
              <w:rPr>
                <w:sz w:val="18"/>
                <w:szCs w:val="18"/>
              </w:rPr>
              <w:t>,</w:t>
            </w:r>
            <w:r w:rsidRPr="00236E60">
              <w:rPr>
                <w:sz w:val="18"/>
                <w:szCs w:val="18"/>
              </w:rPr>
              <w:t>490</w:t>
            </w:r>
          </w:p>
        </w:tc>
      </w:tr>
      <w:tr w:rsidR="00630F72" w:rsidRPr="00D44C9F" w14:paraId="426B8DAC" w14:textId="77777777" w:rsidTr="0094104C">
        <w:tc>
          <w:tcPr>
            <w:tcW w:w="4140" w:type="dxa"/>
          </w:tcPr>
          <w:p w14:paraId="53FEE095"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lang w:val="en-US"/>
              </w:rPr>
              <w:t xml:space="preserve">Provision for costs of dismantling, removing </w:t>
            </w:r>
          </w:p>
        </w:tc>
        <w:tc>
          <w:tcPr>
            <w:tcW w:w="1296" w:type="dxa"/>
            <w:tcBorders>
              <w:left w:val="nil"/>
              <w:bottom w:val="nil"/>
              <w:right w:val="nil"/>
            </w:tcBorders>
            <w:shd w:val="clear" w:color="auto" w:fill="auto"/>
            <w:vAlign w:val="bottom"/>
          </w:tcPr>
          <w:p w14:paraId="73FA960F" w14:textId="3A8A6BAB" w:rsidR="00630F72" w:rsidRPr="00D44C9F" w:rsidRDefault="00630F72" w:rsidP="009C706F">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6F5BA6CC" w14:textId="5C837773" w:rsidR="00630F72" w:rsidRPr="00D44C9F" w:rsidRDefault="00630F72" w:rsidP="009C706F">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auto"/>
          </w:tcPr>
          <w:p w14:paraId="2A1AC8F0" w14:textId="35B0D90C" w:rsidR="00630F72" w:rsidRPr="00D44C9F" w:rsidRDefault="00630F72" w:rsidP="009C706F">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609B5728" w14:textId="298385CD" w:rsidR="00630F72" w:rsidRPr="00D44C9F" w:rsidRDefault="00630F72" w:rsidP="009C706F">
            <w:pPr>
              <w:spacing w:after="0" w:line="256" w:lineRule="auto"/>
              <w:ind w:right="-72"/>
              <w:jc w:val="right"/>
              <w:rPr>
                <w:rFonts w:eastAsia="Arial"/>
                <w:b/>
                <w:sz w:val="18"/>
                <w:szCs w:val="18"/>
                <w:lang w:eastAsia="en-GB"/>
              </w:rPr>
            </w:pPr>
          </w:p>
        </w:tc>
      </w:tr>
      <w:tr w:rsidR="00630F72" w:rsidRPr="00D44C9F" w14:paraId="4A235CA1" w14:textId="77777777" w:rsidTr="0094104C">
        <w:tc>
          <w:tcPr>
            <w:tcW w:w="4140" w:type="dxa"/>
          </w:tcPr>
          <w:p w14:paraId="3326C7CB" w14:textId="530426C7" w:rsidR="00630F72" w:rsidRPr="00D44C9F" w:rsidRDefault="00630F72" w:rsidP="00630F72">
            <w:pPr>
              <w:spacing w:after="0" w:line="257" w:lineRule="auto"/>
              <w:ind w:left="144" w:hanging="245"/>
              <w:rPr>
                <w:rFonts w:eastAsia="Arial"/>
                <w:sz w:val="16"/>
                <w:szCs w:val="16"/>
                <w:lang w:eastAsia="en-GB"/>
              </w:rPr>
            </w:pPr>
            <w:r w:rsidRPr="00D44C9F">
              <w:rPr>
                <w:sz w:val="18"/>
                <w:szCs w:val="18"/>
                <w:lang w:val="en-US"/>
              </w:rPr>
              <w:t xml:space="preserve">   and restoring the site</w:t>
            </w:r>
          </w:p>
        </w:tc>
        <w:tc>
          <w:tcPr>
            <w:tcW w:w="1296" w:type="dxa"/>
            <w:tcBorders>
              <w:left w:val="nil"/>
              <w:bottom w:val="nil"/>
              <w:right w:val="nil"/>
            </w:tcBorders>
            <w:shd w:val="clear" w:color="auto" w:fill="auto"/>
          </w:tcPr>
          <w:p w14:paraId="71CB7515" w14:textId="462E6F20"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6</w:t>
            </w:r>
            <w:r w:rsidR="00630F72" w:rsidRPr="00D44C9F">
              <w:rPr>
                <w:sz w:val="18"/>
                <w:szCs w:val="18"/>
              </w:rPr>
              <w:t>,</w:t>
            </w:r>
            <w:r w:rsidRPr="00236E60">
              <w:rPr>
                <w:sz w:val="18"/>
                <w:szCs w:val="18"/>
              </w:rPr>
              <w:t>386</w:t>
            </w:r>
          </w:p>
        </w:tc>
        <w:tc>
          <w:tcPr>
            <w:tcW w:w="1296" w:type="dxa"/>
            <w:tcBorders>
              <w:left w:val="nil"/>
              <w:bottom w:val="nil"/>
              <w:right w:val="nil"/>
            </w:tcBorders>
            <w:shd w:val="clear" w:color="auto" w:fill="auto"/>
          </w:tcPr>
          <w:p w14:paraId="2557ABA1" w14:textId="3FD2DCE8"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668</w:t>
            </w:r>
          </w:p>
        </w:tc>
        <w:tc>
          <w:tcPr>
            <w:tcW w:w="1440" w:type="dxa"/>
            <w:tcBorders>
              <w:left w:val="nil"/>
              <w:bottom w:val="nil"/>
              <w:right w:val="nil"/>
            </w:tcBorders>
            <w:shd w:val="clear" w:color="auto" w:fill="auto"/>
          </w:tcPr>
          <w:p w14:paraId="2F6002DA" w14:textId="7F846AB7"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left w:val="nil"/>
              <w:bottom w:val="nil"/>
              <w:right w:val="nil"/>
            </w:tcBorders>
            <w:shd w:val="clear" w:color="auto" w:fill="auto"/>
          </w:tcPr>
          <w:p w14:paraId="115A23FD" w14:textId="77675DF4"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7</w:t>
            </w:r>
            <w:r w:rsidR="00630F72" w:rsidRPr="00D44C9F">
              <w:rPr>
                <w:sz w:val="18"/>
                <w:szCs w:val="18"/>
              </w:rPr>
              <w:t>,</w:t>
            </w:r>
            <w:r w:rsidRPr="00236E60">
              <w:rPr>
                <w:sz w:val="18"/>
                <w:szCs w:val="18"/>
              </w:rPr>
              <w:t>054</w:t>
            </w:r>
          </w:p>
        </w:tc>
      </w:tr>
      <w:tr w:rsidR="00630F72" w:rsidRPr="00D44C9F" w14:paraId="530EB9A9" w14:textId="77777777" w:rsidTr="0094104C">
        <w:tc>
          <w:tcPr>
            <w:tcW w:w="4140" w:type="dxa"/>
            <w:hideMark/>
          </w:tcPr>
          <w:p w14:paraId="11635DF6"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rPr>
              <w:t>Lease liabilities</w:t>
            </w:r>
          </w:p>
        </w:tc>
        <w:tc>
          <w:tcPr>
            <w:tcW w:w="1296" w:type="dxa"/>
            <w:shd w:val="clear" w:color="auto" w:fill="auto"/>
          </w:tcPr>
          <w:p w14:paraId="2C186CA7" w14:textId="23BB7D24"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auto"/>
          </w:tcPr>
          <w:p w14:paraId="400D04AE" w14:textId="794E1E9F"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10</w:t>
            </w:r>
            <w:r w:rsidR="00630F72" w:rsidRPr="00D44C9F">
              <w:rPr>
                <w:sz w:val="18"/>
                <w:szCs w:val="18"/>
              </w:rPr>
              <w:t>,</w:t>
            </w:r>
            <w:r w:rsidRPr="00236E60">
              <w:rPr>
                <w:sz w:val="18"/>
                <w:szCs w:val="18"/>
              </w:rPr>
              <w:t>821</w:t>
            </w:r>
          </w:p>
        </w:tc>
        <w:tc>
          <w:tcPr>
            <w:tcW w:w="1440" w:type="dxa"/>
            <w:shd w:val="clear" w:color="auto" w:fill="auto"/>
          </w:tcPr>
          <w:p w14:paraId="4E796206" w14:textId="46795CC2"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p>
        </w:tc>
        <w:tc>
          <w:tcPr>
            <w:tcW w:w="1296" w:type="dxa"/>
            <w:shd w:val="clear" w:color="auto" w:fill="auto"/>
          </w:tcPr>
          <w:p w14:paraId="21B25FB7" w14:textId="39BC5D5C"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10</w:t>
            </w:r>
            <w:r w:rsidR="00630F72" w:rsidRPr="00D44C9F">
              <w:rPr>
                <w:sz w:val="18"/>
                <w:szCs w:val="18"/>
              </w:rPr>
              <w:t>,</w:t>
            </w:r>
            <w:r w:rsidRPr="00236E60">
              <w:rPr>
                <w:sz w:val="18"/>
                <w:szCs w:val="18"/>
              </w:rPr>
              <w:t>821</w:t>
            </w:r>
          </w:p>
        </w:tc>
      </w:tr>
      <w:tr w:rsidR="00630F72" w:rsidRPr="00D44C9F" w14:paraId="3F80710C" w14:textId="77777777" w:rsidTr="0094104C">
        <w:tc>
          <w:tcPr>
            <w:tcW w:w="4140" w:type="dxa"/>
            <w:hideMark/>
          </w:tcPr>
          <w:p w14:paraId="76F55B7D"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rPr>
              <w:t>Allowance</w:t>
            </w:r>
            <w:r w:rsidRPr="00D44C9F">
              <w:rPr>
                <w:sz w:val="18"/>
                <w:szCs w:val="18"/>
                <w:lang w:val="en-US"/>
              </w:rPr>
              <w:t xml:space="preserve"> for impairment fixed asset</w:t>
            </w:r>
          </w:p>
        </w:tc>
        <w:tc>
          <w:tcPr>
            <w:tcW w:w="1296" w:type="dxa"/>
            <w:tcBorders>
              <w:bottom w:val="single" w:sz="4" w:space="0" w:color="auto"/>
            </w:tcBorders>
            <w:shd w:val="clear" w:color="auto" w:fill="auto"/>
          </w:tcPr>
          <w:p w14:paraId="3DC3B51C" w14:textId="46B5C94B"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bottom w:val="single" w:sz="4" w:space="0" w:color="auto"/>
            </w:tcBorders>
            <w:shd w:val="clear" w:color="auto" w:fill="auto"/>
          </w:tcPr>
          <w:p w14:paraId="1807BFD4" w14:textId="248B0E58"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767</w:t>
            </w:r>
          </w:p>
        </w:tc>
        <w:tc>
          <w:tcPr>
            <w:tcW w:w="1440" w:type="dxa"/>
            <w:tcBorders>
              <w:bottom w:val="single" w:sz="4" w:space="0" w:color="auto"/>
            </w:tcBorders>
            <w:shd w:val="clear" w:color="auto" w:fill="auto"/>
          </w:tcPr>
          <w:p w14:paraId="7C56D485" w14:textId="73E9DBA9" w:rsidR="00630F72" w:rsidRPr="00D44C9F" w:rsidRDefault="00630F72" w:rsidP="009C706F">
            <w:pPr>
              <w:spacing w:after="0" w:line="256" w:lineRule="auto"/>
              <w:ind w:right="-72"/>
              <w:jc w:val="right"/>
              <w:rPr>
                <w:rFonts w:eastAsia="Arial"/>
                <w:b/>
                <w:sz w:val="18"/>
                <w:szCs w:val="18"/>
                <w:lang w:eastAsia="en-GB"/>
              </w:rPr>
            </w:pPr>
            <w:r w:rsidRPr="00D44C9F">
              <w:rPr>
                <w:sz w:val="18"/>
                <w:szCs w:val="18"/>
              </w:rPr>
              <w:t>-</w:t>
            </w:r>
          </w:p>
        </w:tc>
        <w:tc>
          <w:tcPr>
            <w:tcW w:w="1296" w:type="dxa"/>
            <w:tcBorders>
              <w:bottom w:val="single" w:sz="4" w:space="0" w:color="auto"/>
            </w:tcBorders>
            <w:shd w:val="clear" w:color="auto" w:fill="auto"/>
          </w:tcPr>
          <w:p w14:paraId="2A23EE79" w14:textId="003C2BA9" w:rsidR="00630F72" w:rsidRPr="00D44C9F" w:rsidRDefault="00236E60" w:rsidP="009C706F">
            <w:pPr>
              <w:spacing w:after="0" w:line="256" w:lineRule="auto"/>
              <w:ind w:right="-72"/>
              <w:jc w:val="right"/>
              <w:rPr>
                <w:rFonts w:eastAsia="Arial"/>
                <w:b/>
                <w:sz w:val="18"/>
                <w:szCs w:val="18"/>
                <w:lang w:eastAsia="en-GB"/>
              </w:rPr>
            </w:pPr>
            <w:r w:rsidRPr="00236E60">
              <w:rPr>
                <w:sz w:val="18"/>
                <w:szCs w:val="18"/>
              </w:rPr>
              <w:t>767</w:t>
            </w:r>
          </w:p>
        </w:tc>
      </w:tr>
      <w:tr w:rsidR="00630F72" w:rsidRPr="00D44C9F" w14:paraId="755AAFA2" w14:textId="77777777" w:rsidTr="0094104C">
        <w:tc>
          <w:tcPr>
            <w:tcW w:w="4140" w:type="dxa"/>
          </w:tcPr>
          <w:p w14:paraId="63E0BAA7" w14:textId="77777777" w:rsidR="00630F72" w:rsidRPr="00D44C9F" w:rsidRDefault="00630F72" w:rsidP="00630F72">
            <w:pPr>
              <w:spacing w:after="0" w:line="257" w:lineRule="auto"/>
              <w:ind w:left="144" w:hanging="245"/>
              <w:rPr>
                <w:b/>
                <w:bCs/>
                <w:sz w:val="18"/>
                <w:szCs w:val="18"/>
              </w:rPr>
            </w:pPr>
          </w:p>
        </w:tc>
        <w:tc>
          <w:tcPr>
            <w:tcW w:w="1296" w:type="dxa"/>
            <w:tcBorders>
              <w:top w:val="single" w:sz="4" w:space="0" w:color="auto"/>
              <w:left w:val="nil"/>
              <w:right w:val="nil"/>
            </w:tcBorders>
            <w:shd w:val="clear" w:color="auto" w:fill="auto"/>
            <w:vAlign w:val="bottom"/>
          </w:tcPr>
          <w:p w14:paraId="3F657B33" w14:textId="77777777" w:rsidR="00630F72" w:rsidRPr="00D44C9F" w:rsidRDefault="00630F72" w:rsidP="009C706F">
            <w:pPr>
              <w:spacing w:after="0" w:line="256" w:lineRule="auto"/>
              <w:ind w:right="-72"/>
              <w:jc w:val="right"/>
              <w:rPr>
                <w:sz w:val="18"/>
                <w:szCs w:val="18"/>
              </w:rPr>
            </w:pPr>
          </w:p>
        </w:tc>
        <w:tc>
          <w:tcPr>
            <w:tcW w:w="1296" w:type="dxa"/>
            <w:tcBorders>
              <w:top w:val="single" w:sz="4" w:space="0" w:color="auto"/>
              <w:left w:val="nil"/>
              <w:right w:val="nil"/>
            </w:tcBorders>
            <w:shd w:val="clear" w:color="auto" w:fill="auto"/>
            <w:vAlign w:val="bottom"/>
          </w:tcPr>
          <w:p w14:paraId="333427E6" w14:textId="77777777" w:rsidR="00630F72" w:rsidRPr="00D44C9F" w:rsidRDefault="00630F72" w:rsidP="009C706F">
            <w:pPr>
              <w:spacing w:after="0" w:line="256" w:lineRule="auto"/>
              <w:ind w:right="-72"/>
              <w:jc w:val="right"/>
              <w:rPr>
                <w:sz w:val="18"/>
                <w:szCs w:val="18"/>
              </w:rPr>
            </w:pPr>
          </w:p>
        </w:tc>
        <w:tc>
          <w:tcPr>
            <w:tcW w:w="1440" w:type="dxa"/>
            <w:tcBorders>
              <w:top w:val="single" w:sz="4" w:space="0" w:color="auto"/>
              <w:left w:val="nil"/>
              <w:right w:val="nil"/>
            </w:tcBorders>
            <w:shd w:val="clear" w:color="auto" w:fill="auto"/>
          </w:tcPr>
          <w:p w14:paraId="72EB6A42" w14:textId="77777777" w:rsidR="00630F72" w:rsidRPr="00D44C9F" w:rsidRDefault="00630F72" w:rsidP="009C706F">
            <w:pPr>
              <w:spacing w:after="0" w:line="256" w:lineRule="auto"/>
              <w:ind w:right="-72"/>
              <w:jc w:val="right"/>
              <w:rPr>
                <w:sz w:val="18"/>
                <w:szCs w:val="18"/>
                <w:cs/>
                <w:lang w:val="en-US"/>
              </w:rPr>
            </w:pPr>
          </w:p>
        </w:tc>
        <w:tc>
          <w:tcPr>
            <w:tcW w:w="1296" w:type="dxa"/>
            <w:tcBorders>
              <w:top w:val="single" w:sz="4" w:space="0" w:color="auto"/>
              <w:left w:val="nil"/>
              <w:right w:val="nil"/>
            </w:tcBorders>
            <w:shd w:val="clear" w:color="auto" w:fill="auto"/>
            <w:vAlign w:val="bottom"/>
          </w:tcPr>
          <w:p w14:paraId="4C585FA9" w14:textId="77777777" w:rsidR="00630F72" w:rsidRPr="00D44C9F" w:rsidRDefault="00630F72" w:rsidP="009C706F">
            <w:pPr>
              <w:spacing w:after="0" w:line="256" w:lineRule="auto"/>
              <w:ind w:right="-72"/>
              <w:jc w:val="right"/>
              <w:rPr>
                <w:sz w:val="18"/>
                <w:szCs w:val="18"/>
              </w:rPr>
            </w:pPr>
          </w:p>
        </w:tc>
      </w:tr>
      <w:tr w:rsidR="00630F72" w:rsidRPr="00D44C9F" w14:paraId="1C0063A0" w14:textId="77777777" w:rsidTr="0094104C">
        <w:tc>
          <w:tcPr>
            <w:tcW w:w="4140" w:type="dxa"/>
            <w:hideMark/>
          </w:tcPr>
          <w:p w14:paraId="3D7DB213" w14:textId="77777777" w:rsidR="00630F72" w:rsidRPr="00D44C9F" w:rsidRDefault="00630F72" w:rsidP="00630F72">
            <w:pPr>
              <w:spacing w:after="0" w:line="257" w:lineRule="auto"/>
              <w:ind w:left="144" w:hanging="245"/>
              <w:rPr>
                <w:rFonts w:eastAsia="Arial"/>
                <w:sz w:val="16"/>
                <w:szCs w:val="16"/>
                <w:lang w:eastAsia="en-GB"/>
              </w:rPr>
            </w:pPr>
            <w:r w:rsidRPr="00D44C9F">
              <w:rPr>
                <w:sz w:val="18"/>
                <w:szCs w:val="18"/>
              </w:rPr>
              <w:t>Deferred tax assets</w:t>
            </w:r>
          </w:p>
        </w:tc>
        <w:tc>
          <w:tcPr>
            <w:tcW w:w="1296" w:type="dxa"/>
            <w:tcBorders>
              <w:left w:val="nil"/>
              <w:bottom w:val="single" w:sz="4" w:space="0" w:color="auto"/>
              <w:right w:val="nil"/>
            </w:tcBorders>
            <w:shd w:val="clear" w:color="auto" w:fill="auto"/>
            <w:vAlign w:val="bottom"/>
          </w:tcPr>
          <w:p w14:paraId="1A255F24" w14:textId="2FAC81B6" w:rsidR="00630F72" w:rsidRPr="00D44C9F" w:rsidRDefault="00236E60" w:rsidP="009C706F">
            <w:pPr>
              <w:spacing w:after="0" w:line="256" w:lineRule="auto"/>
              <w:ind w:right="-72"/>
              <w:jc w:val="right"/>
              <w:rPr>
                <w:rFonts w:eastAsia="Arial"/>
                <w:sz w:val="18"/>
                <w:szCs w:val="18"/>
                <w:lang w:eastAsia="en-GB"/>
              </w:rPr>
            </w:pPr>
            <w:r w:rsidRPr="00236E60">
              <w:rPr>
                <w:sz w:val="18"/>
                <w:szCs w:val="18"/>
              </w:rPr>
              <w:t>50</w:t>
            </w:r>
            <w:r w:rsidR="00630F72" w:rsidRPr="00D44C9F">
              <w:rPr>
                <w:sz w:val="18"/>
                <w:szCs w:val="18"/>
                <w:lang w:val="en-US"/>
              </w:rPr>
              <w:t>,</w:t>
            </w:r>
            <w:r w:rsidRPr="00236E60">
              <w:rPr>
                <w:sz w:val="18"/>
                <w:szCs w:val="18"/>
              </w:rPr>
              <w:t>181</w:t>
            </w:r>
          </w:p>
        </w:tc>
        <w:tc>
          <w:tcPr>
            <w:tcW w:w="1296" w:type="dxa"/>
            <w:tcBorders>
              <w:left w:val="nil"/>
              <w:bottom w:val="single" w:sz="4" w:space="0" w:color="auto"/>
              <w:right w:val="nil"/>
            </w:tcBorders>
            <w:shd w:val="clear" w:color="auto" w:fill="auto"/>
            <w:vAlign w:val="bottom"/>
          </w:tcPr>
          <w:p w14:paraId="26BFB28F" w14:textId="19B5B092" w:rsidR="00630F72" w:rsidRPr="00D44C9F" w:rsidRDefault="00236E60" w:rsidP="009C706F">
            <w:pPr>
              <w:spacing w:after="0" w:line="256" w:lineRule="auto"/>
              <w:ind w:right="-72"/>
              <w:jc w:val="right"/>
              <w:rPr>
                <w:rFonts w:eastAsia="Arial"/>
                <w:sz w:val="18"/>
                <w:szCs w:val="18"/>
                <w:lang w:eastAsia="en-GB"/>
              </w:rPr>
            </w:pPr>
            <w:r w:rsidRPr="00236E60">
              <w:rPr>
                <w:sz w:val="18"/>
                <w:szCs w:val="18"/>
              </w:rPr>
              <w:t>3</w:t>
            </w:r>
            <w:r w:rsidR="00630F72" w:rsidRPr="00D44C9F">
              <w:rPr>
                <w:sz w:val="18"/>
                <w:szCs w:val="18"/>
                <w:lang w:val="en-US"/>
              </w:rPr>
              <w:t>,</w:t>
            </w:r>
            <w:r w:rsidRPr="00236E60">
              <w:rPr>
                <w:sz w:val="18"/>
                <w:szCs w:val="18"/>
              </w:rPr>
              <w:t>982</w:t>
            </w:r>
          </w:p>
        </w:tc>
        <w:tc>
          <w:tcPr>
            <w:tcW w:w="1440" w:type="dxa"/>
            <w:tcBorders>
              <w:left w:val="nil"/>
              <w:bottom w:val="single" w:sz="4" w:space="0" w:color="auto"/>
              <w:right w:val="nil"/>
            </w:tcBorders>
            <w:shd w:val="clear" w:color="auto" w:fill="auto"/>
          </w:tcPr>
          <w:p w14:paraId="2331E08F" w14:textId="10C0C98C" w:rsidR="00630F72" w:rsidRPr="00D44C9F" w:rsidRDefault="00630F72" w:rsidP="009C706F">
            <w:pPr>
              <w:spacing w:after="0" w:line="256" w:lineRule="auto"/>
              <w:ind w:right="-72"/>
              <w:jc w:val="right"/>
              <w:rPr>
                <w:rFonts w:eastAsia="Arial"/>
                <w:sz w:val="18"/>
                <w:szCs w:val="18"/>
                <w:lang w:eastAsia="en-GB"/>
              </w:rPr>
            </w:pPr>
            <w:r w:rsidRPr="00D44C9F">
              <w:rPr>
                <w:sz w:val="18"/>
                <w:szCs w:val="18"/>
                <w:cs/>
                <w:lang w:val="en-US"/>
              </w:rPr>
              <w:t>(</w:t>
            </w:r>
            <w:r w:rsidR="00236E60" w:rsidRPr="00236E60">
              <w:rPr>
                <w:sz w:val="18"/>
                <w:szCs w:val="18"/>
              </w:rPr>
              <w:t>747</w:t>
            </w:r>
            <w:r w:rsidRPr="00D44C9F">
              <w:rPr>
                <w:sz w:val="18"/>
                <w:szCs w:val="18"/>
                <w:cs/>
                <w:lang w:val="en-US"/>
              </w:rPr>
              <w:t>)</w:t>
            </w:r>
          </w:p>
        </w:tc>
        <w:tc>
          <w:tcPr>
            <w:tcW w:w="1296" w:type="dxa"/>
            <w:tcBorders>
              <w:left w:val="nil"/>
              <w:bottom w:val="single" w:sz="4" w:space="0" w:color="auto"/>
              <w:right w:val="nil"/>
            </w:tcBorders>
            <w:shd w:val="clear" w:color="auto" w:fill="auto"/>
            <w:vAlign w:val="bottom"/>
          </w:tcPr>
          <w:p w14:paraId="4B8081CD" w14:textId="3C3601CA" w:rsidR="00630F72" w:rsidRPr="00D44C9F" w:rsidRDefault="00236E60" w:rsidP="009C706F">
            <w:pPr>
              <w:spacing w:after="0" w:line="256" w:lineRule="auto"/>
              <w:ind w:right="-72"/>
              <w:jc w:val="right"/>
              <w:rPr>
                <w:rFonts w:eastAsia="Arial"/>
                <w:sz w:val="18"/>
                <w:szCs w:val="18"/>
                <w:lang w:eastAsia="en-GB"/>
              </w:rPr>
            </w:pPr>
            <w:r w:rsidRPr="00236E60">
              <w:rPr>
                <w:sz w:val="18"/>
                <w:szCs w:val="18"/>
              </w:rPr>
              <w:t>53</w:t>
            </w:r>
            <w:r w:rsidR="00630F72" w:rsidRPr="00D44C9F">
              <w:rPr>
                <w:sz w:val="18"/>
                <w:szCs w:val="18"/>
                <w:lang w:val="en-US"/>
              </w:rPr>
              <w:t>,</w:t>
            </w:r>
            <w:r w:rsidRPr="00236E60">
              <w:rPr>
                <w:sz w:val="18"/>
                <w:szCs w:val="18"/>
              </w:rPr>
              <w:t>416</w:t>
            </w:r>
          </w:p>
        </w:tc>
      </w:tr>
    </w:tbl>
    <w:p w14:paraId="55FAB5E8" w14:textId="77777777" w:rsidR="00C61011" w:rsidRPr="00D44C9F" w:rsidRDefault="00C61011" w:rsidP="00C61011">
      <w:pPr>
        <w:spacing w:after="0"/>
        <w:rPr>
          <w:sz w:val="18"/>
          <w:szCs w:val="18"/>
        </w:rPr>
      </w:pPr>
    </w:p>
    <w:p w14:paraId="55EBE796" w14:textId="7DDAD1D3" w:rsidR="00550365" w:rsidRPr="00D44C9F" w:rsidRDefault="00550365">
      <w:pPr>
        <w:rPr>
          <w:sz w:val="18"/>
          <w:szCs w:val="18"/>
        </w:rPr>
      </w:pPr>
      <w:r w:rsidRPr="00D44C9F">
        <w:rPr>
          <w:sz w:val="18"/>
          <w:szCs w:val="18"/>
        </w:rPr>
        <w:br w:type="page"/>
      </w:r>
    </w:p>
    <w:p w14:paraId="4EB08D34" w14:textId="77777777" w:rsidR="00024025" w:rsidRPr="00D44C9F" w:rsidRDefault="0002402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024025" w:rsidRPr="00D44C9F" w14:paraId="12E05799" w14:textId="77777777" w:rsidTr="009C706F">
        <w:trPr>
          <w:trHeight w:val="386"/>
        </w:trPr>
        <w:tc>
          <w:tcPr>
            <w:tcW w:w="9463" w:type="dxa"/>
            <w:shd w:val="clear" w:color="auto" w:fill="8A9ED3"/>
            <w:vAlign w:val="center"/>
          </w:tcPr>
          <w:p w14:paraId="683D4DD8" w14:textId="30DB943D" w:rsidR="00024025"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20</w:t>
            </w:r>
            <w:r w:rsidR="00024025" w:rsidRPr="00D44C9F">
              <w:rPr>
                <w:rFonts w:eastAsia="Arial Unicode MS"/>
                <w:b/>
                <w:bCs/>
                <w:color w:val="FFFFFF" w:themeColor="background1"/>
                <w:sz w:val="18"/>
                <w:szCs w:val="18"/>
                <w:lang w:val="en-GB" w:bidi="th-TH"/>
              </w:rPr>
              <w:tab/>
            </w:r>
            <w:r w:rsidR="00024025" w:rsidRPr="00D44C9F">
              <w:rPr>
                <w:rFonts w:eastAsia="Times"/>
                <w:b/>
                <w:color w:val="FFFFFF"/>
                <w:sz w:val="18"/>
                <w:szCs w:val="18"/>
                <w:lang w:eastAsia="en-GB"/>
              </w:rPr>
              <w:t>Borrowings</w:t>
            </w:r>
          </w:p>
        </w:tc>
      </w:tr>
    </w:tbl>
    <w:p w14:paraId="22DE113B" w14:textId="7419927A" w:rsidR="008214D6" w:rsidRPr="00D44C9F" w:rsidRDefault="008214D6" w:rsidP="008214D6">
      <w:pPr>
        <w:spacing w:after="0" w:line="240" w:lineRule="auto"/>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8214D6" w:rsidRPr="00D44C9F" w14:paraId="799DC757" w14:textId="77777777" w:rsidTr="00882053">
        <w:trPr>
          <w:tblHeader/>
        </w:trPr>
        <w:tc>
          <w:tcPr>
            <w:tcW w:w="3987" w:type="dxa"/>
            <w:tcBorders>
              <w:top w:val="nil"/>
              <w:left w:val="nil"/>
              <w:bottom w:val="nil"/>
              <w:right w:val="nil"/>
            </w:tcBorders>
          </w:tcPr>
          <w:p w14:paraId="3C47CEB0" w14:textId="77777777" w:rsidR="008214D6" w:rsidRPr="00D44C9F" w:rsidRDefault="008214D6" w:rsidP="008214D6">
            <w:pPr>
              <w:tabs>
                <w:tab w:val="left" w:pos="166"/>
              </w:tabs>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29D11001" w14:textId="77777777" w:rsidR="008214D6" w:rsidRPr="00D44C9F" w:rsidRDefault="008214D6" w:rsidP="008214D6">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545FB693" w14:textId="77777777" w:rsidR="008214D6" w:rsidRPr="00D44C9F" w:rsidRDefault="008214D6" w:rsidP="008214D6">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76EC18CA" w14:textId="77777777" w:rsidR="008214D6" w:rsidRPr="00D44C9F" w:rsidRDefault="008214D6" w:rsidP="008214D6">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5A7FF318" w14:textId="77777777" w:rsidR="008214D6" w:rsidRPr="00D44C9F" w:rsidRDefault="008214D6" w:rsidP="008214D6">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720398" w:rsidRPr="00D44C9F" w14:paraId="1278023E" w14:textId="77777777" w:rsidTr="009C706F">
        <w:trPr>
          <w:tblHeader/>
        </w:trPr>
        <w:tc>
          <w:tcPr>
            <w:tcW w:w="3987" w:type="dxa"/>
            <w:tcBorders>
              <w:top w:val="nil"/>
              <w:left w:val="nil"/>
              <w:bottom w:val="nil"/>
              <w:right w:val="nil"/>
            </w:tcBorders>
          </w:tcPr>
          <w:p w14:paraId="34F55CD3" w14:textId="77777777" w:rsidR="00720398" w:rsidRPr="00D44C9F" w:rsidRDefault="00720398" w:rsidP="00720398">
            <w:pPr>
              <w:tabs>
                <w:tab w:val="left" w:pos="166"/>
              </w:tabs>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hideMark/>
          </w:tcPr>
          <w:p w14:paraId="43F6ED2F" w14:textId="1D512574" w:rsidR="00720398" w:rsidRPr="00D44C9F" w:rsidRDefault="00236E60" w:rsidP="00720398">
            <w:pPr>
              <w:spacing w:after="0" w:line="240" w:lineRule="auto"/>
              <w:ind w:left="-40" w:right="-72" w:hanging="117"/>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72F5F871" w14:textId="6DA7FD76" w:rsidR="00720398" w:rsidRPr="00D44C9F" w:rsidRDefault="00236E60" w:rsidP="00720398">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6148F51E" w14:textId="67E66339" w:rsidR="00720398" w:rsidRPr="00D44C9F" w:rsidRDefault="00236E60" w:rsidP="00720398">
            <w:pPr>
              <w:spacing w:after="0" w:line="240" w:lineRule="auto"/>
              <w:ind w:left="-40" w:right="-72" w:hanging="153"/>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46F079A8" w14:textId="34256156" w:rsidR="00720398" w:rsidRPr="00D44C9F" w:rsidRDefault="00236E60" w:rsidP="00720398">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303B7" w:rsidRPr="00D44C9F" w14:paraId="62EE9E27" w14:textId="77777777" w:rsidTr="009C706F">
        <w:trPr>
          <w:tblHeader/>
        </w:trPr>
        <w:tc>
          <w:tcPr>
            <w:tcW w:w="3987" w:type="dxa"/>
            <w:tcBorders>
              <w:top w:val="nil"/>
              <w:left w:val="nil"/>
              <w:bottom w:val="nil"/>
              <w:right w:val="nil"/>
            </w:tcBorders>
          </w:tcPr>
          <w:p w14:paraId="20FAC0B1" w14:textId="77777777" w:rsidR="00A303B7" w:rsidRPr="00D44C9F" w:rsidRDefault="00A303B7" w:rsidP="00A303B7">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4EBF1AAB" w14:textId="66D8C6E6" w:rsidR="00A303B7" w:rsidRPr="00D44C9F" w:rsidRDefault="00A303B7" w:rsidP="00A303B7">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146F0032" w14:textId="0A8F4774" w:rsidR="00A303B7" w:rsidRPr="00D44C9F" w:rsidRDefault="00A303B7" w:rsidP="00A303B7">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01672B20" w14:textId="04608652" w:rsidR="00A303B7" w:rsidRPr="00D44C9F" w:rsidRDefault="00A303B7" w:rsidP="00A303B7">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6DEE1D80" w14:textId="2E759339" w:rsidR="00A303B7" w:rsidRPr="00D44C9F" w:rsidRDefault="00A303B7" w:rsidP="00A303B7">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8214D6" w:rsidRPr="00D44C9F" w14:paraId="3AA88E0B" w14:textId="77777777" w:rsidTr="009C706F">
        <w:trPr>
          <w:tblHeader/>
        </w:trPr>
        <w:tc>
          <w:tcPr>
            <w:tcW w:w="3987" w:type="dxa"/>
            <w:tcBorders>
              <w:top w:val="nil"/>
              <w:left w:val="nil"/>
              <w:bottom w:val="nil"/>
              <w:right w:val="nil"/>
            </w:tcBorders>
            <w:vAlign w:val="bottom"/>
          </w:tcPr>
          <w:p w14:paraId="77361DB3" w14:textId="77777777" w:rsidR="008214D6" w:rsidRPr="00D44C9F" w:rsidRDefault="008214D6" w:rsidP="008214D6">
            <w:pPr>
              <w:tabs>
                <w:tab w:val="left" w:pos="166"/>
              </w:tabs>
              <w:spacing w:after="0" w:line="240" w:lineRule="auto"/>
              <w:ind w:left="-72"/>
              <w:jc w:val="both"/>
              <w:rPr>
                <w:rFonts w:eastAsia="Arial"/>
                <w:sz w:val="18"/>
                <w:szCs w:val="18"/>
                <w:lang w:eastAsia="en-GB"/>
              </w:rPr>
            </w:pPr>
          </w:p>
        </w:tc>
        <w:tc>
          <w:tcPr>
            <w:tcW w:w="1368" w:type="dxa"/>
            <w:tcBorders>
              <w:top w:val="nil"/>
              <w:left w:val="nil"/>
              <w:bottom w:val="nil"/>
              <w:right w:val="nil"/>
            </w:tcBorders>
            <w:shd w:val="clear" w:color="auto" w:fill="FAFAFA"/>
          </w:tcPr>
          <w:p w14:paraId="721E4C91"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0F6C504A"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4950D2DE"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3CB65A07" w14:textId="77777777" w:rsidR="008214D6" w:rsidRPr="00D44C9F" w:rsidRDefault="008214D6" w:rsidP="008214D6">
            <w:pPr>
              <w:spacing w:after="0" w:line="240" w:lineRule="auto"/>
              <w:ind w:left="-40" w:right="-72"/>
              <w:jc w:val="right"/>
              <w:rPr>
                <w:rFonts w:eastAsia="Arial"/>
                <w:b/>
                <w:sz w:val="18"/>
                <w:szCs w:val="18"/>
                <w:lang w:eastAsia="en-GB"/>
              </w:rPr>
            </w:pPr>
          </w:p>
        </w:tc>
      </w:tr>
      <w:tr w:rsidR="008214D6" w:rsidRPr="00D44C9F" w14:paraId="4F2044B4" w14:textId="77777777" w:rsidTr="009C706F">
        <w:tc>
          <w:tcPr>
            <w:tcW w:w="3987" w:type="dxa"/>
            <w:tcBorders>
              <w:top w:val="nil"/>
              <w:left w:val="nil"/>
              <w:bottom w:val="nil"/>
              <w:right w:val="nil"/>
            </w:tcBorders>
            <w:hideMark/>
          </w:tcPr>
          <w:p w14:paraId="6F5E0B1E" w14:textId="77777777" w:rsidR="008214D6" w:rsidRPr="00D44C9F" w:rsidRDefault="008214D6" w:rsidP="003B15E7">
            <w:pPr>
              <w:tabs>
                <w:tab w:val="left" w:pos="166"/>
              </w:tabs>
              <w:spacing w:after="0" w:line="240" w:lineRule="auto"/>
              <w:ind w:left="-101"/>
              <w:jc w:val="both"/>
              <w:rPr>
                <w:rFonts w:eastAsia="Arial"/>
                <w:b/>
                <w:sz w:val="18"/>
                <w:szCs w:val="18"/>
                <w:lang w:eastAsia="en-GB"/>
              </w:rPr>
            </w:pPr>
            <w:r w:rsidRPr="00D44C9F">
              <w:rPr>
                <w:rFonts w:eastAsia="Arial"/>
                <w:b/>
                <w:sz w:val="18"/>
                <w:szCs w:val="18"/>
                <w:lang w:eastAsia="en-GB"/>
              </w:rPr>
              <w:t>Current</w:t>
            </w:r>
          </w:p>
        </w:tc>
        <w:tc>
          <w:tcPr>
            <w:tcW w:w="1368" w:type="dxa"/>
            <w:tcBorders>
              <w:top w:val="nil"/>
              <w:left w:val="nil"/>
              <w:bottom w:val="nil"/>
              <w:right w:val="nil"/>
            </w:tcBorders>
            <w:shd w:val="clear" w:color="auto" w:fill="FAFAFA"/>
          </w:tcPr>
          <w:p w14:paraId="05DD76E9"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1C27899C"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33D6EBA8" w14:textId="77777777" w:rsidR="008214D6" w:rsidRPr="00D44C9F" w:rsidRDefault="008214D6" w:rsidP="008214D6">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571B5888" w14:textId="77777777" w:rsidR="008214D6" w:rsidRPr="00D44C9F" w:rsidRDefault="008214D6" w:rsidP="008214D6">
            <w:pPr>
              <w:spacing w:after="0" w:line="240" w:lineRule="auto"/>
              <w:ind w:left="-40" w:right="-72"/>
              <w:jc w:val="right"/>
              <w:rPr>
                <w:rFonts w:eastAsia="Arial"/>
                <w:b/>
                <w:sz w:val="18"/>
                <w:szCs w:val="18"/>
                <w:lang w:eastAsia="en-GB"/>
              </w:rPr>
            </w:pPr>
          </w:p>
        </w:tc>
      </w:tr>
      <w:tr w:rsidR="003A4832" w:rsidRPr="00D44C9F" w14:paraId="748CC959" w14:textId="77777777" w:rsidTr="009C706F">
        <w:tc>
          <w:tcPr>
            <w:tcW w:w="3987" w:type="dxa"/>
            <w:tcBorders>
              <w:top w:val="nil"/>
              <w:left w:val="nil"/>
              <w:bottom w:val="nil"/>
              <w:right w:val="nil"/>
            </w:tcBorders>
            <w:hideMark/>
          </w:tcPr>
          <w:p w14:paraId="4F2935CE" w14:textId="11EE1FD4" w:rsidR="003A4832" w:rsidRPr="00D44C9F" w:rsidRDefault="003A4832" w:rsidP="003A4832">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 xml:space="preserve">Short-term borrowings from </w:t>
            </w:r>
            <w:r w:rsidR="00954363" w:rsidRPr="00D44C9F">
              <w:rPr>
                <w:rFonts w:eastAsia="Arial"/>
                <w:sz w:val="18"/>
                <w:szCs w:val="18"/>
                <w:lang w:eastAsia="en-GB"/>
              </w:rPr>
              <w:t>financial institutions</w:t>
            </w:r>
          </w:p>
        </w:tc>
        <w:tc>
          <w:tcPr>
            <w:tcW w:w="1368" w:type="dxa"/>
            <w:tcBorders>
              <w:top w:val="nil"/>
              <w:left w:val="nil"/>
              <w:bottom w:val="nil"/>
              <w:right w:val="nil"/>
            </w:tcBorders>
            <w:shd w:val="clear" w:color="auto" w:fill="FAFAFA"/>
          </w:tcPr>
          <w:p w14:paraId="7B020DAD" w14:textId="4973C90C" w:rsidR="003A4832" w:rsidRPr="00D44C9F" w:rsidRDefault="00236E60" w:rsidP="003A4832">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7</w:t>
            </w:r>
            <w:r w:rsidR="003A4832" w:rsidRPr="00D44C9F">
              <w:rPr>
                <w:rFonts w:eastAsia="Arial Unicode MS"/>
                <w:color w:val="000000"/>
                <w:sz w:val="18"/>
                <w:szCs w:val="18"/>
                <w:lang w:bidi="ar-SA"/>
              </w:rPr>
              <w:t>,</w:t>
            </w:r>
            <w:r w:rsidRPr="00236E60">
              <w:rPr>
                <w:rFonts w:eastAsia="Arial Unicode MS"/>
                <w:color w:val="000000"/>
                <w:sz w:val="18"/>
                <w:szCs w:val="18"/>
                <w:lang w:bidi="ar-SA"/>
              </w:rPr>
              <w:t>658</w:t>
            </w:r>
          </w:p>
        </w:tc>
        <w:tc>
          <w:tcPr>
            <w:tcW w:w="1368" w:type="dxa"/>
            <w:tcBorders>
              <w:top w:val="nil"/>
              <w:left w:val="nil"/>
              <w:bottom w:val="nil"/>
              <w:right w:val="nil"/>
            </w:tcBorders>
          </w:tcPr>
          <w:p w14:paraId="18D3B0FE" w14:textId="2DEC8233" w:rsidR="003A4832" w:rsidRPr="00D44C9F" w:rsidRDefault="00236E60" w:rsidP="003A4832">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57</w:t>
            </w:r>
            <w:r w:rsidR="003A4832" w:rsidRPr="00D44C9F">
              <w:rPr>
                <w:rFonts w:eastAsia="Arial Unicode MS"/>
                <w:color w:val="000000"/>
                <w:sz w:val="18"/>
                <w:szCs w:val="18"/>
                <w:lang w:bidi="ar-SA"/>
              </w:rPr>
              <w:t>,</w:t>
            </w:r>
            <w:r w:rsidRPr="00236E60">
              <w:rPr>
                <w:rFonts w:eastAsia="Arial Unicode MS"/>
                <w:color w:val="000000"/>
                <w:sz w:val="18"/>
                <w:szCs w:val="18"/>
                <w:lang w:bidi="ar-SA"/>
              </w:rPr>
              <w:t>032</w:t>
            </w:r>
          </w:p>
        </w:tc>
        <w:tc>
          <w:tcPr>
            <w:tcW w:w="1368" w:type="dxa"/>
            <w:tcBorders>
              <w:top w:val="nil"/>
              <w:left w:val="nil"/>
              <w:bottom w:val="nil"/>
              <w:right w:val="nil"/>
            </w:tcBorders>
            <w:shd w:val="clear" w:color="auto" w:fill="FAFAFA"/>
          </w:tcPr>
          <w:p w14:paraId="0C39BF97" w14:textId="0A4570FA" w:rsidR="003A4832" w:rsidRPr="00D44C9F" w:rsidRDefault="003A4832" w:rsidP="003A4832">
            <w:pPr>
              <w:spacing w:after="0" w:line="240" w:lineRule="auto"/>
              <w:ind w:left="-40" w:right="-72"/>
              <w:jc w:val="right"/>
              <w:rPr>
                <w:rFonts w:eastAsia="Arial"/>
                <w:b/>
                <w:sz w:val="18"/>
                <w:szCs w:val="18"/>
                <w:lang w:eastAsia="en-GB"/>
              </w:rPr>
            </w:pPr>
            <w:r w:rsidRPr="00D44C9F">
              <w:rPr>
                <w:rFonts w:eastAsia="Arial Unicode MS"/>
                <w:color w:val="000000"/>
                <w:sz w:val="18"/>
                <w:szCs w:val="18"/>
                <w:lang w:bidi="ar-SA"/>
              </w:rPr>
              <w:t>-</w:t>
            </w:r>
          </w:p>
        </w:tc>
        <w:tc>
          <w:tcPr>
            <w:tcW w:w="1368" w:type="dxa"/>
            <w:tcBorders>
              <w:top w:val="nil"/>
              <w:left w:val="nil"/>
              <w:bottom w:val="nil"/>
              <w:right w:val="nil"/>
            </w:tcBorders>
          </w:tcPr>
          <w:p w14:paraId="1E77C9FE" w14:textId="3C5B7AAA" w:rsidR="003A4832" w:rsidRPr="00D44C9F" w:rsidRDefault="00236E60" w:rsidP="003A4832">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55</w:t>
            </w:r>
            <w:r w:rsidR="003A4832" w:rsidRPr="00D44C9F">
              <w:rPr>
                <w:rFonts w:eastAsia="Arial Unicode MS"/>
                <w:color w:val="000000"/>
                <w:sz w:val="18"/>
                <w:szCs w:val="18"/>
                <w:lang w:bidi="ar-SA"/>
              </w:rPr>
              <w:t>,</w:t>
            </w:r>
            <w:r w:rsidRPr="00236E60">
              <w:rPr>
                <w:rFonts w:eastAsia="Arial Unicode MS"/>
                <w:color w:val="000000"/>
                <w:sz w:val="18"/>
                <w:szCs w:val="18"/>
                <w:lang w:bidi="ar-SA"/>
              </w:rPr>
              <w:t>000</w:t>
            </w:r>
          </w:p>
        </w:tc>
      </w:tr>
      <w:tr w:rsidR="002F24DA" w:rsidRPr="00D44C9F" w14:paraId="52FAF81B" w14:textId="77777777" w:rsidTr="009C706F">
        <w:tc>
          <w:tcPr>
            <w:tcW w:w="3987" w:type="dxa"/>
            <w:tcBorders>
              <w:top w:val="nil"/>
              <w:left w:val="nil"/>
              <w:bottom w:val="nil"/>
              <w:right w:val="nil"/>
            </w:tcBorders>
            <w:hideMark/>
          </w:tcPr>
          <w:p w14:paraId="09637628" w14:textId="77777777"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Current portion of long-term borrowings</w:t>
            </w:r>
          </w:p>
        </w:tc>
        <w:tc>
          <w:tcPr>
            <w:tcW w:w="1368" w:type="dxa"/>
            <w:tcBorders>
              <w:top w:val="nil"/>
              <w:left w:val="nil"/>
              <w:bottom w:val="nil"/>
              <w:right w:val="nil"/>
            </w:tcBorders>
            <w:shd w:val="clear" w:color="auto" w:fill="FAFAFA"/>
          </w:tcPr>
          <w:p w14:paraId="47B89C25"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104B1973"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tcPr>
          <w:p w14:paraId="2C1C1ABC"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4D3A5C7D"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0C1247F8" w14:textId="77777777" w:rsidTr="009C706F">
        <w:tc>
          <w:tcPr>
            <w:tcW w:w="3987" w:type="dxa"/>
            <w:tcBorders>
              <w:top w:val="nil"/>
              <w:left w:val="nil"/>
              <w:bottom w:val="nil"/>
              <w:right w:val="nil"/>
            </w:tcBorders>
            <w:hideMark/>
          </w:tcPr>
          <w:p w14:paraId="010D15B4" w14:textId="1713D328"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ab/>
            </w:r>
            <w:r w:rsidR="009C6A76" w:rsidRPr="00D44C9F">
              <w:rPr>
                <w:rFonts w:eastAsia="Arial"/>
                <w:sz w:val="18"/>
                <w:szCs w:val="18"/>
                <w:lang w:eastAsia="en-GB"/>
              </w:rPr>
              <w:t>B</w:t>
            </w:r>
            <w:r w:rsidRPr="00D44C9F">
              <w:rPr>
                <w:rFonts w:eastAsia="Arial"/>
                <w:sz w:val="18"/>
                <w:szCs w:val="18"/>
                <w:lang w:eastAsia="en-GB"/>
              </w:rPr>
              <w:t>orrowing</w:t>
            </w:r>
            <w:r w:rsidR="004C77C8" w:rsidRPr="00D44C9F">
              <w:rPr>
                <w:rFonts w:eastAsia="Arial"/>
                <w:sz w:val="18"/>
                <w:szCs w:val="18"/>
                <w:lang w:eastAsia="en-GB"/>
              </w:rPr>
              <w:t>s</w:t>
            </w:r>
            <w:r w:rsidRPr="00D44C9F">
              <w:rPr>
                <w:rFonts w:eastAsia="Arial"/>
                <w:sz w:val="18"/>
                <w:szCs w:val="18"/>
                <w:lang w:eastAsia="en-GB"/>
              </w:rPr>
              <w:t xml:space="preserve"> </w:t>
            </w:r>
            <w:r w:rsidR="009C6A76" w:rsidRPr="00D44C9F">
              <w:rPr>
                <w:rFonts w:eastAsia="Arial"/>
                <w:sz w:val="18"/>
                <w:szCs w:val="18"/>
                <w:lang w:eastAsia="en-GB"/>
              </w:rPr>
              <w:t>from financial institutions</w:t>
            </w:r>
          </w:p>
        </w:tc>
        <w:tc>
          <w:tcPr>
            <w:tcW w:w="1368" w:type="dxa"/>
            <w:tcBorders>
              <w:top w:val="nil"/>
              <w:left w:val="nil"/>
              <w:bottom w:val="nil"/>
              <w:right w:val="nil"/>
            </w:tcBorders>
            <w:shd w:val="clear" w:color="auto" w:fill="FAFAFA"/>
          </w:tcPr>
          <w:p w14:paraId="6E065176" w14:textId="3DFCEE12"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53</w:t>
            </w:r>
            <w:r w:rsidR="002F24DA" w:rsidRPr="00D44C9F">
              <w:rPr>
                <w:rFonts w:eastAsia="Arial Unicode MS"/>
                <w:color w:val="000000"/>
                <w:sz w:val="18"/>
                <w:szCs w:val="18"/>
                <w:lang w:bidi="ar-SA"/>
              </w:rPr>
              <w:t>,</w:t>
            </w:r>
            <w:r w:rsidRPr="00236E60">
              <w:rPr>
                <w:rFonts w:eastAsia="Arial Unicode MS"/>
                <w:color w:val="000000"/>
                <w:sz w:val="18"/>
                <w:szCs w:val="18"/>
                <w:lang w:bidi="ar-SA"/>
              </w:rPr>
              <w:t>953</w:t>
            </w:r>
          </w:p>
        </w:tc>
        <w:tc>
          <w:tcPr>
            <w:tcW w:w="1368" w:type="dxa"/>
            <w:tcBorders>
              <w:top w:val="nil"/>
              <w:left w:val="nil"/>
              <w:bottom w:val="nil"/>
              <w:right w:val="nil"/>
            </w:tcBorders>
          </w:tcPr>
          <w:p w14:paraId="0370091E" w14:textId="21DC0321"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31</w:t>
            </w:r>
            <w:r w:rsidR="002F24DA" w:rsidRPr="00D44C9F">
              <w:rPr>
                <w:rFonts w:eastAsia="Arial Unicode MS"/>
                <w:color w:val="000000"/>
                <w:sz w:val="18"/>
                <w:szCs w:val="18"/>
                <w:lang w:bidi="ar-SA"/>
              </w:rPr>
              <w:t>,</w:t>
            </w:r>
            <w:r w:rsidRPr="00236E60">
              <w:rPr>
                <w:rFonts w:eastAsia="Arial Unicode MS"/>
                <w:color w:val="000000"/>
                <w:sz w:val="18"/>
                <w:szCs w:val="18"/>
                <w:lang w:bidi="ar-SA"/>
              </w:rPr>
              <w:t>357</w:t>
            </w:r>
          </w:p>
        </w:tc>
        <w:tc>
          <w:tcPr>
            <w:tcW w:w="1368" w:type="dxa"/>
            <w:tcBorders>
              <w:top w:val="nil"/>
              <w:left w:val="nil"/>
              <w:bottom w:val="nil"/>
              <w:right w:val="nil"/>
            </w:tcBorders>
            <w:shd w:val="clear" w:color="auto" w:fill="FAFAFA"/>
          </w:tcPr>
          <w:p w14:paraId="7C1A7C77" w14:textId="368E63A7"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53</w:t>
            </w:r>
            <w:r w:rsidR="002F24DA" w:rsidRPr="00D44C9F">
              <w:rPr>
                <w:rFonts w:eastAsia="Arial Unicode MS"/>
                <w:color w:val="000000"/>
                <w:sz w:val="18"/>
                <w:szCs w:val="18"/>
                <w:lang w:bidi="ar-SA"/>
              </w:rPr>
              <w:t>,</w:t>
            </w:r>
            <w:r w:rsidRPr="00236E60">
              <w:rPr>
                <w:rFonts w:eastAsia="Arial Unicode MS"/>
                <w:color w:val="000000"/>
                <w:sz w:val="18"/>
                <w:szCs w:val="18"/>
                <w:lang w:bidi="ar-SA"/>
              </w:rPr>
              <w:t>953</w:t>
            </w:r>
          </w:p>
        </w:tc>
        <w:tc>
          <w:tcPr>
            <w:tcW w:w="1368" w:type="dxa"/>
            <w:tcBorders>
              <w:top w:val="nil"/>
              <w:left w:val="nil"/>
              <w:bottom w:val="nil"/>
              <w:right w:val="nil"/>
            </w:tcBorders>
          </w:tcPr>
          <w:p w14:paraId="1F25E6C1" w14:textId="51C9BE15"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31</w:t>
            </w:r>
            <w:r w:rsidR="002F24DA" w:rsidRPr="00D44C9F">
              <w:rPr>
                <w:rFonts w:eastAsia="Arial Unicode MS"/>
                <w:color w:val="000000"/>
                <w:sz w:val="18"/>
                <w:szCs w:val="18"/>
                <w:lang w:bidi="ar-SA"/>
              </w:rPr>
              <w:t>,</w:t>
            </w:r>
            <w:r w:rsidRPr="00236E60">
              <w:rPr>
                <w:rFonts w:eastAsia="Arial Unicode MS"/>
                <w:color w:val="000000"/>
                <w:sz w:val="18"/>
                <w:szCs w:val="18"/>
                <w:lang w:bidi="ar-SA"/>
              </w:rPr>
              <w:t>357</w:t>
            </w:r>
          </w:p>
        </w:tc>
      </w:tr>
      <w:tr w:rsidR="002F24DA" w:rsidRPr="00D44C9F" w14:paraId="4DCC9388" w14:textId="77777777" w:rsidTr="009C706F">
        <w:tc>
          <w:tcPr>
            <w:tcW w:w="3987" w:type="dxa"/>
            <w:tcBorders>
              <w:top w:val="nil"/>
              <w:left w:val="nil"/>
              <w:bottom w:val="nil"/>
              <w:right w:val="nil"/>
            </w:tcBorders>
            <w:hideMark/>
          </w:tcPr>
          <w:p w14:paraId="1C52E488" w14:textId="62FF353A" w:rsidR="002F24DA" w:rsidRPr="00D44C9F" w:rsidRDefault="004424D7" w:rsidP="002F24DA">
            <w:pPr>
              <w:tabs>
                <w:tab w:val="left" w:pos="166"/>
              </w:tabs>
              <w:spacing w:after="0" w:line="240" w:lineRule="auto"/>
              <w:ind w:left="-101"/>
              <w:jc w:val="both"/>
              <w:rPr>
                <w:rFonts w:eastAsia="Arial"/>
                <w:sz w:val="18"/>
                <w:szCs w:val="18"/>
                <w:lang w:eastAsia="en-GB"/>
              </w:rPr>
            </w:pPr>
            <w:r>
              <w:rPr>
                <w:rFonts w:eastAsia="Arial"/>
                <w:sz w:val="18"/>
                <w:szCs w:val="18"/>
                <w:lang w:eastAsia="en-GB"/>
              </w:rPr>
              <w:tab/>
            </w:r>
            <w:r w:rsidR="002F24DA" w:rsidRPr="00D44C9F">
              <w:rPr>
                <w:rFonts w:eastAsia="Arial"/>
                <w:sz w:val="18"/>
                <w:szCs w:val="18"/>
                <w:lang w:eastAsia="en-GB"/>
              </w:rPr>
              <w:t>Borrowing from related part</w:t>
            </w:r>
            <w:r w:rsidR="004C77C8" w:rsidRPr="00D44C9F">
              <w:rPr>
                <w:rFonts w:eastAsia="Arial"/>
                <w:sz w:val="18"/>
                <w:szCs w:val="18"/>
                <w:lang w:eastAsia="en-GB"/>
              </w:rPr>
              <w:t>y</w:t>
            </w:r>
            <w:r w:rsidR="002F24DA" w:rsidRPr="00D44C9F">
              <w:rPr>
                <w:rFonts w:eastAsia="Arial"/>
                <w:sz w:val="18"/>
                <w:szCs w:val="18"/>
                <w:lang w:eastAsia="en-GB"/>
              </w:rPr>
              <w:t xml:space="preserve"> (</w:t>
            </w:r>
            <w:r w:rsidR="004B62D8">
              <w:rPr>
                <w:rFonts w:eastAsia="Arial"/>
                <w:sz w:val="18"/>
                <w:szCs w:val="18"/>
                <w:lang w:eastAsia="en-GB"/>
              </w:rPr>
              <w:t>n</w:t>
            </w:r>
            <w:r w:rsidR="002F24DA" w:rsidRPr="00D44C9F">
              <w:rPr>
                <w:rFonts w:eastAsia="Arial"/>
                <w:sz w:val="18"/>
                <w:szCs w:val="18"/>
                <w:lang w:eastAsia="en-GB"/>
              </w:rPr>
              <w:t xml:space="preserve">ote </w:t>
            </w:r>
            <w:r w:rsidR="00236E60" w:rsidRPr="00236E60">
              <w:rPr>
                <w:rFonts w:eastAsia="Arial"/>
                <w:sz w:val="18"/>
                <w:szCs w:val="18"/>
                <w:lang w:eastAsia="en-GB"/>
              </w:rPr>
              <w:t>31</w:t>
            </w:r>
            <w:r w:rsidR="003A4832" w:rsidRPr="00D44C9F">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33160595" w14:textId="4D634DDD"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w:t>
            </w:r>
            <w:r w:rsidR="002F24DA" w:rsidRPr="00D44C9F">
              <w:rPr>
                <w:rFonts w:eastAsia="Arial Unicode MS"/>
                <w:color w:val="000000"/>
                <w:sz w:val="18"/>
                <w:szCs w:val="18"/>
                <w:lang w:bidi="ar-SA"/>
              </w:rPr>
              <w:t>,</w:t>
            </w:r>
            <w:r w:rsidRPr="00236E60">
              <w:rPr>
                <w:rFonts w:eastAsia="Arial Unicode MS"/>
                <w:color w:val="000000"/>
                <w:sz w:val="18"/>
                <w:szCs w:val="18"/>
                <w:lang w:bidi="ar-SA"/>
              </w:rPr>
              <w:t>066</w:t>
            </w:r>
          </w:p>
        </w:tc>
        <w:tc>
          <w:tcPr>
            <w:tcW w:w="1368" w:type="dxa"/>
            <w:tcBorders>
              <w:top w:val="nil"/>
              <w:left w:val="nil"/>
              <w:bottom w:val="single" w:sz="4" w:space="0" w:color="000000"/>
              <w:right w:val="nil"/>
            </w:tcBorders>
          </w:tcPr>
          <w:p w14:paraId="6EE0E63D" w14:textId="6A5E5861"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619</w:t>
            </w:r>
          </w:p>
        </w:tc>
        <w:tc>
          <w:tcPr>
            <w:tcW w:w="1368" w:type="dxa"/>
            <w:tcBorders>
              <w:top w:val="nil"/>
              <w:left w:val="nil"/>
              <w:bottom w:val="single" w:sz="4" w:space="0" w:color="000000"/>
              <w:right w:val="nil"/>
            </w:tcBorders>
            <w:shd w:val="clear" w:color="auto" w:fill="FAFAFA"/>
          </w:tcPr>
          <w:p w14:paraId="44EDAC71" w14:textId="424EF030" w:rsidR="002F24DA" w:rsidRPr="00D44C9F" w:rsidRDefault="002F24DA" w:rsidP="002F24DA">
            <w:pPr>
              <w:spacing w:after="0" w:line="240" w:lineRule="auto"/>
              <w:ind w:left="-40" w:right="-72"/>
              <w:jc w:val="right"/>
              <w:rPr>
                <w:rFonts w:eastAsia="Arial"/>
                <w:sz w:val="18"/>
                <w:szCs w:val="18"/>
                <w:lang w:eastAsia="en-GB"/>
              </w:rPr>
            </w:pPr>
            <w:r w:rsidRPr="00D44C9F">
              <w:rPr>
                <w:rFonts w:eastAsia="Arial Unicode MS"/>
                <w:color w:val="000000"/>
                <w:sz w:val="18"/>
                <w:szCs w:val="18"/>
                <w:lang w:bidi="ar-SA"/>
              </w:rPr>
              <w:t>-</w:t>
            </w:r>
          </w:p>
        </w:tc>
        <w:tc>
          <w:tcPr>
            <w:tcW w:w="1368" w:type="dxa"/>
            <w:tcBorders>
              <w:top w:val="nil"/>
              <w:left w:val="nil"/>
              <w:bottom w:val="single" w:sz="4" w:space="0" w:color="000000"/>
              <w:right w:val="nil"/>
            </w:tcBorders>
          </w:tcPr>
          <w:p w14:paraId="6CFD55AC" w14:textId="696128C4" w:rsidR="002F24DA" w:rsidRPr="00D44C9F" w:rsidRDefault="002F24DA" w:rsidP="002F24DA">
            <w:pPr>
              <w:spacing w:after="0" w:line="240" w:lineRule="auto"/>
              <w:ind w:left="-40" w:right="-72"/>
              <w:jc w:val="right"/>
              <w:rPr>
                <w:rFonts w:eastAsia="Arial"/>
                <w:sz w:val="18"/>
                <w:szCs w:val="18"/>
                <w:lang w:eastAsia="en-GB"/>
              </w:rPr>
            </w:pPr>
            <w:r w:rsidRPr="00D44C9F">
              <w:rPr>
                <w:rFonts w:eastAsia="Arial Unicode MS"/>
                <w:color w:val="000000"/>
                <w:sz w:val="18"/>
                <w:szCs w:val="18"/>
                <w:cs/>
              </w:rPr>
              <w:t>-</w:t>
            </w:r>
          </w:p>
        </w:tc>
      </w:tr>
      <w:tr w:rsidR="002F24DA" w:rsidRPr="00D44C9F" w14:paraId="277D04B3" w14:textId="77777777" w:rsidTr="009C706F">
        <w:tc>
          <w:tcPr>
            <w:tcW w:w="3987" w:type="dxa"/>
            <w:tcBorders>
              <w:top w:val="nil"/>
              <w:left w:val="nil"/>
              <w:bottom w:val="nil"/>
              <w:right w:val="nil"/>
            </w:tcBorders>
          </w:tcPr>
          <w:p w14:paraId="3C449F8C" w14:textId="77777777" w:rsidR="002F24DA" w:rsidRPr="00D44C9F" w:rsidRDefault="002F24DA" w:rsidP="002F24DA">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FA9A137"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199A8F47"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59775788"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5265D3D9"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1C639079" w14:textId="77777777" w:rsidTr="009C706F">
        <w:tc>
          <w:tcPr>
            <w:tcW w:w="3987" w:type="dxa"/>
            <w:tcBorders>
              <w:top w:val="nil"/>
              <w:left w:val="nil"/>
              <w:bottom w:val="nil"/>
              <w:right w:val="nil"/>
            </w:tcBorders>
            <w:hideMark/>
          </w:tcPr>
          <w:p w14:paraId="022A0AD7" w14:textId="77777777"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Total current borrowings</w:t>
            </w:r>
          </w:p>
        </w:tc>
        <w:tc>
          <w:tcPr>
            <w:tcW w:w="1368" w:type="dxa"/>
            <w:tcBorders>
              <w:top w:val="nil"/>
              <w:left w:val="nil"/>
              <w:bottom w:val="single" w:sz="4" w:space="0" w:color="000000"/>
              <w:right w:val="nil"/>
            </w:tcBorders>
            <w:shd w:val="clear" w:color="auto" w:fill="FAFAFA"/>
          </w:tcPr>
          <w:p w14:paraId="21EE9C58" w14:textId="3853E71C"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62</w:t>
            </w:r>
            <w:r w:rsidR="002F24DA" w:rsidRPr="00D44C9F">
              <w:rPr>
                <w:rFonts w:eastAsia="Arial Unicode MS"/>
                <w:color w:val="000000"/>
                <w:sz w:val="18"/>
                <w:szCs w:val="18"/>
                <w:lang w:bidi="ar-SA"/>
              </w:rPr>
              <w:t>,</w:t>
            </w:r>
            <w:r w:rsidRPr="00236E60">
              <w:rPr>
                <w:rFonts w:eastAsia="Arial Unicode MS"/>
                <w:color w:val="000000"/>
                <w:sz w:val="18"/>
                <w:szCs w:val="18"/>
                <w:lang w:bidi="ar-SA"/>
              </w:rPr>
              <w:t>677</w:t>
            </w:r>
          </w:p>
        </w:tc>
        <w:tc>
          <w:tcPr>
            <w:tcW w:w="1368" w:type="dxa"/>
            <w:tcBorders>
              <w:top w:val="nil"/>
              <w:left w:val="nil"/>
              <w:bottom w:val="single" w:sz="4" w:space="0" w:color="000000"/>
              <w:right w:val="nil"/>
            </w:tcBorders>
          </w:tcPr>
          <w:p w14:paraId="59F0A553" w14:textId="584F9978"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89</w:t>
            </w:r>
            <w:r w:rsidR="002F24DA" w:rsidRPr="00D44C9F">
              <w:rPr>
                <w:rFonts w:eastAsia="Arial Unicode MS"/>
                <w:color w:val="000000"/>
                <w:sz w:val="18"/>
                <w:szCs w:val="18"/>
                <w:lang w:bidi="ar-SA"/>
              </w:rPr>
              <w:t>,</w:t>
            </w:r>
            <w:r w:rsidRPr="00236E60">
              <w:rPr>
                <w:rFonts w:eastAsia="Arial Unicode MS"/>
                <w:color w:val="000000"/>
                <w:sz w:val="18"/>
                <w:szCs w:val="18"/>
                <w:lang w:bidi="ar-SA"/>
              </w:rPr>
              <w:t>008</w:t>
            </w:r>
          </w:p>
        </w:tc>
        <w:tc>
          <w:tcPr>
            <w:tcW w:w="1368" w:type="dxa"/>
            <w:tcBorders>
              <w:top w:val="nil"/>
              <w:left w:val="nil"/>
              <w:bottom w:val="single" w:sz="4" w:space="0" w:color="000000"/>
              <w:right w:val="nil"/>
            </w:tcBorders>
            <w:shd w:val="clear" w:color="auto" w:fill="FAFAFA"/>
          </w:tcPr>
          <w:p w14:paraId="00034B54" w14:textId="4DEF4D21"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53</w:t>
            </w:r>
            <w:r w:rsidR="002F24DA" w:rsidRPr="00D44C9F">
              <w:rPr>
                <w:rFonts w:eastAsia="Arial Unicode MS"/>
                <w:color w:val="000000"/>
                <w:sz w:val="18"/>
                <w:szCs w:val="18"/>
                <w:lang w:bidi="ar-SA"/>
              </w:rPr>
              <w:t>,</w:t>
            </w:r>
            <w:r w:rsidRPr="00236E60">
              <w:rPr>
                <w:rFonts w:eastAsia="Arial Unicode MS"/>
                <w:color w:val="000000"/>
                <w:sz w:val="18"/>
                <w:szCs w:val="18"/>
                <w:lang w:bidi="ar-SA"/>
              </w:rPr>
              <w:t>953</w:t>
            </w:r>
          </w:p>
        </w:tc>
        <w:tc>
          <w:tcPr>
            <w:tcW w:w="1368" w:type="dxa"/>
            <w:tcBorders>
              <w:top w:val="nil"/>
              <w:left w:val="nil"/>
              <w:bottom w:val="single" w:sz="4" w:space="0" w:color="000000"/>
              <w:right w:val="nil"/>
            </w:tcBorders>
          </w:tcPr>
          <w:p w14:paraId="196D97C1" w14:textId="4835FF71"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86</w:t>
            </w:r>
            <w:r w:rsidR="002F24DA" w:rsidRPr="00D44C9F">
              <w:rPr>
                <w:rFonts w:eastAsia="Arial Unicode MS"/>
                <w:color w:val="000000"/>
                <w:sz w:val="18"/>
                <w:szCs w:val="18"/>
                <w:lang w:bidi="ar-SA"/>
              </w:rPr>
              <w:t>,</w:t>
            </w:r>
            <w:r w:rsidRPr="00236E60">
              <w:rPr>
                <w:rFonts w:eastAsia="Arial Unicode MS"/>
                <w:color w:val="000000"/>
                <w:sz w:val="18"/>
                <w:szCs w:val="18"/>
                <w:lang w:bidi="ar-SA"/>
              </w:rPr>
              <w:t>357</w:t>
            </w:r>
          </w:p>
        </w:tc>
      </w:tr>
      <w:tr w:rsidR="002F24DA" w:rsidRPr="00D44C9F" w14:paraId="121F0B05" w14:textId="77777777" w:rsidTr="009C706F">
        <w:tc>
          <w:tcPr>
            <w:tcW w:w="3987" w:type="dxa"/>
            <w:tcBorders>
              <w:top w:val="nil"/>
              <w:left w:val="nil"/>
              <w:bottom w:val="nil"/>
              <w:right w:val="nil"/>
            </w:tcBorders>
          </w:tcPr>
          <w:p w14:paraId="32AA2C97" w14:textId="77777777" w:rsidR="002F24DA" w:rsidRPr="00D44C9F" w:rsidRDefault="002F24DA" w:rsidP="002F24DA">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57D68A5"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77246495"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A339A2B"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38AE4F25"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18A60BF1" w14:textId="77777777" w:rsidTr="009C706F">
        <w:tc>
          <w:tcPr>
            <w:tcW w:w="3987" w:type="dxa"/>
            <w:tcBorders>
              <w:top w:val="nil"/>
              <w:left w:val="nil"/>
              <w:bottom w:val="nil"/>
              <w:right w:val="nil"/>
            </w:tcBorders>
            <w:hideMark/>
          </w:tcPr>
          <w:p w14:paraId="4BF68AB8" w14:textId="77777777"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b/>
                <w:sz w:val="18"/>
                <w:szCs w:val="18"/>
                <w:lang w:eastAsia="en-GB"/>
              </w:rPr>
              <w:t>Non-current</w:t>
            </w:r>
          </w:p>
        </w:tc>
        <w:tc>
          <w:tcPr>
            <w:tcW w:w="1368" w:type="dxa"/>
            <w:tcBorders>
              <w:top w:val="nil"/>
              <w:left w:val="nil"/>
              <w:bottom w:val="nil"/>
              <w:right w:val="nil"/>
            </w:tcBorders>
            <w:shd w:val="clear" w:color="auto" w:fill="FAFAFA"/>
          </w:tcPr>
          <w:p w14:paraId="4C348EC2"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1755811F"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tcPr>
          <w:p w14:paraId="4647312B"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tcPr>
          <w:p w14:paraId="34360D39"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79BD469E" w14:textId="77777777" w:rsidTr="009C706F">
        <w:tc>
          <w:tcPr>
            <w:tcW w:w="3987" w:type="dxa"/>
            <w:tcBorders>
              <w:top w:val="nil"/>
              <w:left w:val="nil"/>
              <w:bottom w:val="nil"/>
              <w:right w:val="nil"/>
            </w:tcBorders>
            <w:hideMark/>
          </w:tcPr>
          <w:p w14:paraId="3524D3EC" w14:textId="71689BBB" w:rsidR="002F24DA" w:rsidRPr="00D44C9F" w:rsidRDefault="008E4B94" w:rsidP="002F24DA">
            <w:pPr>
              <w:tabs>
                <w:tab w:val="left" w:pos="166"/>
              </w:tabs>
              <w:spacing w:after="0" w:line="240" w:lineRule="auto"/>
              <w:ind w:left="-101"/>
              <w:jc w:val="both"/>
              <w:rPr>
                <w:rFonts w:eastAsia="Arial"/>
                <w:b/>
                <w:sz w:val="18"/>
                <w:szCs w:val="18"/>
                <w:lang w:eastAsia="en-GB"/>
              </w:rPr>
            </w:pPr>
            <w:r w:rsidRPr="00D44C9F">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60E2E77D" w14:textId="64C1134E"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195</w:t>
            </w:r>
            <w:r w:rsidR="002F24DA" w:rsidRPr="00D44C9F">
              <w:rPr>
                <w:rFonts w:eastAsia="Arial Unicode MS"/>
                <w:color w:val="000000"/>
                <w:sz w:val="18"/>
                <w:szCs w:val="18"/>
                <w:lang w:bidi="ar-SA"/>
              </w:rPr>
              <w:t>,</w:t>
            </w:r>
            <w:r w:rsidRPr="00236E60">
              <w:rPr>
                <w:rFonts w:eastAsia="Arial Unicode MS"/>
                <w:color w:val="000000"/>
                <w:sz w:val="18"/>
                <w:szCs w:val="18"/>
                <w:lang w:bidi="ar-SA"/>
              </w:rPr>
              <w:t>634</w:t>
            </w:r>
          </w:p>
        </w:tc>
        <w:tc>
          <w:tcPr>
            <w:tcW w:w="1368" w:type="dxa"/>
            <w:tcBorders>
              <w:top w:val="nil"/>
              <w:left w:val="nil"/>
              <w:bottom w:val="nil"/>
              <w:right w:val="nil"/>
            </w:tcBorders>
          </w:tcPr>
          <w:p w14:paraId="7BD78FAE" w14:textId="6D7FC157"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90</w:t>
            </w:r>
            <w:r w:rsidR="002F24DA" w:rsidRPr="00D44C9F">
              <w:rPr>
                <w:rFonts w:eastAsia="Arial Unicode MS"/>
                <w:color w:val="000000"/>
                <w:sz w:val="18"/>
                <w:szCs w:val="18"/>
                <w:lang w:bidi="ar-SA"/>
              </w:rPr>
              <w:t>,</w:t>
            </w:r>
            <w:r w:rsidRPr="00236E60">
              <w:rPr>
                <w:rFonts w:eastAsia="Arial Unicode MS"/>
                <w:color w:val="000000"/>
                <w:sz w:val="18"/>
                <w:szCs w:val="18"/>
                <w:lang w:bidi="ar-SA"/>
              </w:rPr>
              <w:t>536</w:t>
            </w:r>
          </w:p>
        </w:tc>
        <w:tc>
          <w:tcPr>
            <w:tcW w:w="1368" w:type="dxa"/>
            <w:tcBorders>
              <w:top w:val="nil"/>
              <w:left w:val="nil"/>
              <w:bottom w:val="nil"/>
              <w:right w:val="nil"/>
            </w:tcBorders>
            <w:shd w:val="clear" w:color="auto" w:fill="FAFAFA"/>
          </w:tcPr>
          <w:p w14:paraId="17B00E49" w14:textId="1AC2A4F3"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195</w:t>
            </w:r>
            <w:r w:rsidR="002F24DA" w:rsidRPr="00D44C9F">
              <w:rPr>
                <w:rFonts w:eastAsia="Arial Unicode MS"/>
                <w:color w:val="000000"/>
                <w:sz w:val="18"/>
                <w:szCs w:val="18"/>
                <w:lang w:bidi="ar-SA"/>
              </w:rPr>
              <w:t>,</w:t>
            </w:r>
            <w:r w:rsidRPr="00236E60">
              <w:rPr>
                <w:rFonts w:eastAsia="Arial Unicode MS"/>
                <w:color w:val="000000"/>
                <w:sz w:val="18"/>
                <w:szCs w:val="18"/>
                <w:lang w:bidi="ar-SA"/>
              </w:rPr>
              <w:t>634</w:t>
            </w:r>
          </w:p>
        </w:tc>
        <w:tc>
          <w:tcPr>
            <w:tcW w:w="1368" w:type="dxa"/>
            <w:tcBorders>
              <w:top w:val="nil"/>
              <w:left w:val="nil"/>
              <w:bottom w:val="nil"/>
              <w:right w:val="nil"/>
            </w:tcBorders>
          </w:tcPr>
          <w:p w14:paraId="5820B499" w14:textId="59301F88"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90</w:t>
            </w:r>
            <w:r w:rsidR="002F24DA" w:rsidRPr="00D44C9F">
              <w:rPr>
                <w:rFonts w:eastAsia="Arial Unicode MS"/>
                <w:color w:val="000000"/>
                <w:sz w:val="18"/>
                <w:szCs w:val="18"/>
                <w:lang w:bidi="ar-SA"/>
              </w:rPr>
              <w:t>,</w:t>
            </w:r>
            <w:r w:rsidRPr="00236E60">
              <w:rPr>
                <w:rFonts w:eastAsia="Arial Unicode MS"/>
                <w:color w:val="000000"/>
                <w:sz w:val="18"/>
                <w:szCs w:val="18"/>
                <w:lang w:bidi="ar-SA"/>
              </w:rPr>
              <w:t>536</w:t>
            </w:r>
          </w:p>
        </w:tc>
      </w:tr>
      <w:tr w:rsidR="002F24DA" w:rsidRPr="00D44C9F" w14:paraId="5D1C5FA1" w14:textId="77777777" w:rsidTr="009C706F">
        <w:tc>
          <w:tcPr>
            <w:tcW w:w="3987" w:type="dxa"/>
            <w:tcBorders>
              <w:top w:val="nil"/>
              <w:left w:val="nil"/>
              <w:bottom w:val="nil"/>
              <w:right w:val="nil"/>
            </w:tcBorders>
            <w:hideMark/>
          </w:tcPr>
          <w:p w14:paraId="151B5541" w14:textId="782C9D07"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Borrowing from</w:t>
            </w:r>
            <w:r w:rsidR="004908BB" w:rsidRPr="00D44C9F">
              <w:rPr>
                <w:rFonts w:eastAsia="Arial"/>
                <w:sz w:val="18"/>
                <w:szCs w:val="18"/>
                <w:lang w:eastAsia="en-GB"/>
              </w:rPr>
              <w:t xml:space="preserve"> </w:t>
            </w:r>
            <w:r w:rsidRPr="00D44C9F">
              <w:rPr>
                <w:rFonts w:eastAsia="Arial"/>
                <w:sz w:val="18"/>
                <w:szCs w:val="18"/>
                <w:lang w:eastAsia="en-GB"/>
              </w:rPr>
              <w:t>related part</w:t>
            </w:r>
            <w:r w:rsidR="004908BB" w:rsidRPr="00D44C9F">
              <w:rPr>
                <w:rFonts w:eastAsia="Arial"/>
                <w:sz w:val="18"/>
                <w:szCs w:val="18"/>
                <w:lang w:eastAsia="en-GB"/>
              </w:rPr>
              <w:t>y</w:t>
            </w:r>
            <w:r w:rsidRPr="00D44C9F">
              <w:rPr>
                <w:rFonts w:eastAsia="Arial"/>
                <w:sz w:val="18"/>
                <w:szCs w:val="18"/>
                <w:lang w:eastAsia="en-GB"/>
              </w:rPr>
              <w:t xml:space="preserve">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31</w:t>
            </w:r>
            <w:r w:rsidRPr="00D44C9F">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54A251B7" w14:textId="5A54452D"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w:t>
            </w:r>
            <w:r w:rsidR="002F24DA" w:rsidRPr="00D44C9F">
              <w:rPr>
                <w:rFonts w:eastAsia="Arial Unicode MS"/>
                <w:color w:val="000000"/>
                <w:sz w:val="18"/>
                <w:szCs w:val="18"/>
                <w:lang w:bidi="ar-SA"/>
              </w:rPr>
              <w:t>,</w:t>
            </w:r>
            <w:r w:rsidRPr="00236E60">
              <w:rPr>
                <w:rFonts w:eastAsia="Arial Unicode MS"/>
                <w:color w:val="000000"/>
                <w:sz w:val="18"/>
                <w:szCs w:val="18"/>
                <w:lang w:bidi="ar-SA"/>
              </w:rPr>
              <w:t>115</w:t>
            </w:r>
          </w:p>
        </w:tc>
        <w:tc>
          <w:tcPr>
            <w:tcW w:w="1368" w:type="dxa"/>
            <w:tcBorders>
              <w:top w:val="nil"/>
              <w:left w:val="nil"/>
              <w:bottom w:val="single" w:sz="4" w:space="0" w:color="000000"/>
              <w:right w:val="nil"/>
            </w:tcBorders>
          </w:tcPr>
          <w:p w14:paraId="7225AEAC" w14:textId="321692F7"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2</w:t>
            </w:r>
            <w:r w:rsidR="002F24DA" w:rsidRPr="00D44C9F">
              <w:rPr>
                <w:rFonts w:eastAsia="Arial Unicode MS"/>
                <w:color w:val="000000"/>
                <w:sz w:val="18"/>
                <w:szCs w:val="18"/>
                <w:lang w:bidi="ar-SA"/>
              </w:rPr>
              <w:t>,</w:t>
            </w:r>
            <w:r w:rsidRPr="00236E60">
              <w:rPr>
                <w:rFonts w:eastAsia="Arial Unicode MS"/>
                <w:color w:val="000000"/>
                <w:sz w:val="18"/>
                <w:szCs w:val="18"/>
                <w:lang w:bidi="ar-SA"/>
              </w:rPr>
              <w:t>181</w:t>
            </w:r>
          </w:p>
        </w:tc>
        <w:tc>
          <w:tcPr>
            <w:tcW w:w="1368" w:type="dxa"/>
            <w:tcBorders>
              <w:top w:val="nil"/>
              <w:left w:val="nil"/>
              <w:bottom w:val="single" w:sz="4" w:space="0" w:color="000000"/>
              <w:right w:val="nil"/>
            </w:tcBorders>
            <w:shd w:val="clear" w:color="auto" w:fill="FAFAFA"/>
          </w:tcPr>
          <w:p w14:paraId="2AAAEA7B" w14:textId="42B524A9" w:rsidR="002F24DA" w:rsidRPr="00D44C9F" w:rsidRDefault="002F24DA" w:rsidP="002F24DA">
            <w:pPr>
              <w:spacing w:after="0" w:line="240" w:lineRule="auto"/>
              <w:ind w:left="-40" w:right="-72"/>
              <w:jc w:val="right"/>
              <w:rPr>
                <w:rFonts w:eastAsia="Arial"/>
                <w:sz w:val="18"/>
                <w:szCs w:val="18"/>
                <w:lang w:eastAsia="en-GB"/>
              </w:rPr>
            </w:pPr>
            <w:r w:rsidRPr="00D44C9F">
              <w:rPr>
                <w:rFonts w:eastAsia="Arial Unicode MS"/>
                <w:color w:val="000000"/>
                <w:sz w:val="18"/>
                <w:szCs w:val="18"/>
                <w:lang w:bidi="ar-SA"/>
              </w:rPr>
              <w:t>-</w:t>
            </w:r>
          </w:p>
        </w:tc>
        <w:tc>
          <w:tcPr>
            <w:tcW w:w="1368" w:type="dxa"/>
            <w:tcBorders>
              <w:top w:val="nil"/>
              <w:left w:val="nil"/>
              <w:bottom w:val="single" w:sz="4" w:space="0" w:color="000000"/>
              <w:right w:val="nil"/>
            </w:tcBorders>
          </w:tcPr>
          <w:p w14:paraId="79F23D08" w14:textId="3A4C4BE0" w:rsidR="002F24DA" w:rsidRPr="00D44C9F" w:rsidRDefault="002F24DA" w:rsidP="002F24DA">
            <w:pPr>
              <w:spacing w:after="0" w:line="240" w:lineRule="auto"/>
              <w:ind w:left="-40" w:right="-72"/>
              <w:jc w:val="right"/>
              <w:rPr>
                <w:rFonts w:eastAsia="Arial"/>
                <w:sz w:val="18"/>
                <w:szCs w:val="18"/>
                <w:lang w:eastAsia="en-GB"/>
              </w:rPr>
            </w:pPr>
            <w:r w:rsidRPr="00D44C9F">
              <w:rPr>
                <w:rFonts w:eastAsia="Arial Unicode MS"/>
                <w:color w:val="000000"/>
                <w:sz w:val="18"/>
                <w:szCs w:val="18"/>
                <w:cs/>
              </w:rPr>
              <w:t>-</w:t>
            </w:r>
          </w:p>
        </w:tc>
      </w:tr>
      <w:tr w:rsidR="002F24DA" w:rsidRPr="00D44C9F" w14:paraId="2296AB0F" w14:textId="77777777" w:rsidTr="009C706F">
        <w:tc>
          <w:tcPr>
            <w:tcW w:w="3987" w:type="dxa"/>
            <w:tcBorders>
              <w:top w:val="nil"/>
              <w:left w:val="nil"/>
              <w:bottom w:val="nil"/>
              <w:right w:val="nil"/>
            </w:tcBorders>
          </w:tcPr>
          <w:p w14:paraId="248D89EB" w14:textId="77777777" w:rsidR="002F24DA" w:rsidRPr="00D44C9F" w:rsidRDefault="002F24DA" w:rsidP="002F24DA">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4F0BB75"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02547576"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D2AF04D"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7351C244"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607DFC1E" w14:textId="77777777" w:rsidTr="009C706F">
        <w:tc>
          <w:tcPr>
            <w:tcW w:w="3987" w:type="dxa"/>
            <w:tcBorders>
              <w:top w:val="nil"/>
              <w:left w:val="nil"/>
              <w:bottom w:val="nil"/>
              <w:right w:val="nil"/>
            </w:tcBorders>
            <w:hideMark/>
          </w:tcPr>
          <w:p w14:paraId="092D17C6" w14:textId="77777777" w:rsidR="002F24DA" w:rsidRPr="00D44C9F" w:rsidRDefault="002F24DA" w:rsidP="002F24DA">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Total non-current borrowings</w:t>
            </w:r>
          </w:p>
        </w:tc>
        <w:tc>
          <w:tcPr>
            <w:tcW w:w="1368" w:type="dxa"/>
            <w:tcBorders>
              <w:top w:val="nil"/>
              <w:left w:val="nil"/>
              <w:bottom w:val="single" w:sz="4" w:space="0" w:color="000000"/>
              <w:right w:val="nil"/>
            </w:tcBorders>
            <w:shd w:val="clear" w:color="auto" w:fill="FAFAFA"/>
          </w:tcPr>
          <w:p w14:paraId="21F5B8AF" w14:textId="66DEFD8A"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196</w:t>
            </w:r>
            <w:r w:rsidR="002F24DA" w:rsidRPr="00D44C9F">
              <w:rPr>
                <w:rFonts w:eastAsia="Arial Unicode MS"/>
                <w:color w:val="000000"/>
                <w:sz w:val="18"/>
                <w:szCs w:val="18"/>
                <w:lang w:bidi="ar-SA"/>
              </w:rPr>
              <w:t>,</w:t>
            </w:r>
            <w:r w:rsidRPr="00236E60">
              <w:rPr>
                <w:rFonts w:eastAsia="Arial Unicode MS"/>
                <w:color w:val="000000"/>
                <w:sz w:val="18"/>
                <w:szCs w:val="18"/>
                <w:lang w:bidi="ar-SA"/>
              </w:rPr>
              <w:t>749</w:t>
            </w:r>
          </w:p>
        </w:tc>
        <w:tc>
          <w:tcPr>
            <w:tcW w:w="1368" w:type="dxa"/>
            <w:tcBorders>
              <w:top w:val="nil"/>
              <w:left w:val="nil"/>
              <w:bottom w:val="single" w:sz="4" w:space="0" w:color="000000"/>
              <w:right w:val="nil"/>
            </w:tcBorders>
          </w:tcPr>
          <w:p w14:paraId="6ABADC6D" w14:textId="1BC3158D"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92</w:t>
            </w:r>
            <w:r w:rsidR="002F24DA" w:rsidRPr="00D44C9F">
              <w:rPr>
                <w:rFonts w:eastAsia="Arial Unicode MS"/>
                <w:color w:val="000000"/>
                <w:sz w:val="18"/>
                <w:szCs w:val="18"/>
                <w:lang w:bidi="ar-SA"/>
              </w:rPr>
              <w:t>,</w:t>
            </w:r>
            <w:r w:rsidRPr="00236E60">
              <w:rPr>
                <w:rFonts w:eastAsia="Arial Unicode MS"/>
                <w:color w:val="000000"/>
                <w:sz w:val="18"/>
                <w:szCs w:val="18"/>
                <w:lang w:bidi="ar-SA"/>
              </w:rPr>
              <w:t>717</w:t>
            </w:r>
          </w:p>
        </w:tc>
        <w:tc>
          <w:tcPr>
            <w:tcW w:w="1368" w:type="dxa"/>
            <w:tcBorders>
              <w:top w:val="nil"/>
              <w:left w:val="nil"/>
              <w:bottom w:val="single" w:sz="4" w:space="0" w:color="000000"/>
              <w:right w:val="nil"/>
            </w:tcBorders>
            <w:shd w:val="clear" w:color="auto" w:fill="FAFAFA"/>
          </w:tcPr>
          <w:p w14:paraId="1DA72D0C" w14:textId="7B033546"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195</w:t>
            </w:r>
            <w:r w:rsidR="002F24DA" w:rsidRPr="00D44C9F">
              <w:rPr>
                <w:rFonts w:eastAsia="Arial Unicode MS"/>
                <w:color w:val="000000"/>
                <w:sz w:val="18"/>
                <w:szCs w:val="18"/>
                <w:lang w:bidi="ar-SA"/>
              </w:rPr>
              <w:t>,</w:t>
            </w:r>
            <w:r w:rsidRPr="00236E60">
              <w:rPr>
                <w:rFonts w:eastAsia="Arial Unicode MS"/>
                <w:color w:val="000000"/>
                <w:sz w:val="18"/>
                <w:szCs w:val="18"/>
                <w:lang w:bidi="ar-SA"/>
              </w:rPr>
              <w:t>634</w:t>
            </w:r>
          </w:p>
        </w:tc>
        <w:tc>
          <w:tcPr>
            <w:tcW w:w="1368" w:type="dxa"/>
            <w:tcBorders>
              <w:top w:val="nil"/>
              <w:left w:val="nil"/>
              <w:bottom w:val="single" w:sz="4" w:space="0" w:color="000000"/>
              <w:right w:val="nil"/>
            </w:tcBorders>
          </w:tcPr>
          <w:p w14:paraId="3177EAF8" w14:textId="6A1E29D8" w:rsidR="002F24DA" w:rsidRPr="00D44C9F" w:rsidRDefault="00236E60" w:rsidP="002F24DA">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90</w:t>
            </w:r>
            <w:r w:rsidR="002F24DA" w:rsidRPr="00D44C9F">
              <w:rPr>
                <w:rFonts w:eastAsia="Arial Unicode MS"/>
                <w:color w:val="000000"/>
                <w:sz w:val="18"/>
                <w:szCs w:val="18"/>
                <w:lang w:bidi="ar-SA"/>
              </w:rPr>
              <w:t>,</w:t>
            </w:r>
            <w:r w:rsidRPr="00236E60">
              <w:rPr>
                <w:rFonts w:eastAsia="Arial Unicode MS"/>
                <w:color w:val="000000"/>
                <w:sz w:val="18"/>
                <w:szCs w:val="18"/>
                <w:lang w:bidi="ar-SA"/>
              </w:rPr>
              <w:t>536</w:t>
            </w:r>
          </w:p>
        </w:tc>
      </w:tr>
      <w:tr w:rsidR="002F24DA" w:rsidRPr="00D44C9F" w14:paraId="0A80785B" w14:textId="77777777" w:rsidTr="009C706F">
        <w:tc>
          <w:tcPr>
            <w:tcW w:w="3987" w:type="dxa"/>
            <w:tcBorders>
              <w:top w:val="nil"/>
              <w:left w:val="nil"/>
              <w:bottom w:val="nil"/>
              <w:right w:val="nil"/>
            </w:tcBorders>
          </w:tcPr>
          <w:p w14:paraId="5C3DE470" w14:textId="77777777" w:rsidR="002F24DA" w:rsidRPr="00D44C9F" w:rsidRDefault="002F24DA" w:rsidP="002F24DA">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D7178D9"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153606B5"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54AC1A7B" w14:textId="77777777" w:rsidR="002F24DA" w:rsidRPr="00D44C9F" w:rsidRDefault="002F24DA" w:rsidP="002F24DA">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6980BA85" w14:textId="77777777" w:rsidR="002F24DA" w:rsidRPr="00D44C9F" w:rsidRDefault="002F24DA" w:rsidP="002F24DA">
            <w:pPr>
              <w:spacing w:after="0" w:line="240" w:lineRule="auto"/>
              <w:ind w:left="-40" w:right="-72"/>
              <w:jc w:val="right"/>
              <w:rPr>
                <w:rFonts w:eastAsia="Arial"/>
                <w:sz w:val="18"/>
                <w:szCs w:val="18"/>
                <w:lang w:eastAsia="en-GB"/>
              </w:rPr>
            </w:pPr>
          </w:p>
        </w:tc>
      </w:tr>
      <w:tr w:rsidR="002F24DA" w:rsidRPr="00D44C9F" w14:paraId="62553E49" w14:textId="77777777" w:rsidTr="009C706F">
        <w:tc>
          <w:tcPr>
            <w:tcW w:w="3987" w:type="dxa"/>
            <w:tcBorders>
              <w:top w:val="nil"/>
              <w:left w:val="nil"/>
              <w:bottom w:val="nil"/>
              <w:right w:val="nil"/>
            </w:tcBorders>
            <w:hideMark/>
          </w:tcPr>
          <w:p w14:paraId="7D95EE15" w14:textId="0BE3FD06" w:rsidR="002F24DA" w:rsidRPr="00D44C9F" w:rsidRDefault="002F24DA" w:rsidP="002F24DA">
            <w:pPr>
              <w:tabs>
                <w:tab w:val="left" w:pos="166"/>
              </w:tabs>
              <w:spacing w:after="0" w:line="240" w:lineRule="auto"/>
              <w:ind w:left="-72"/>
              <w:jc w:val="both"/>
              <w:rPr>
                <w:rFonts w:eastAsia="Arial"/>
                <w:bCs/>
                <w:sz w:val="18"/>
                <w:szCs w:val="18"/>
                <w:lang w:eastAsia="en-GB"/>
              </w:rPr>
            </w:pPr>
            <w:r w:rsidRPr="00D44C9F">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7BDB9037" w14:textId="636390D6" w:rsidR="002F24DA" w:rsidRPr="00D44C9F" w:rsidRDefault="00236E60" w:rsidP="002F24DA">
            <w:pPr>
              <w:spacing w:after="0" w:line="240" w:lineRule="auto"/>
              <w:ind w:left="-40" w:right="-72"/>
              <w:jc w:val="right"/>
              <w:rPr>
                <w:rFonts w:eastAsia="Arial"/>
                <w:bCs/>
                <w:sz w:val="18"/>
                <w:szCs w:val="18"/>
                <w:lang w:eastAsia="en-GB"/>
              </w:rPr>
            </w:pPr>
            <w:r w:rsidRPr="00236E60">
              <w:rPr>
                <w:rFonts w:eastAsia="Arial"/>
                <w:bCs/>
                <w:sz w:val="18"/>
                <w:szCs w:val="18"/>
                <w:lang w:eastAsia="en-GB"/>
              </w:rPr>
              <w:t>259</w:t>
            </w:r>
            <w:r w:rsidR="006407FA" w:rsidRPr="00D44C9F">
              <w:rPr>
                <w:rFonts w:eastAsia="Arial"/>
                <w:bCs/>
                <w:sz w:val="18"/>
                <w:szCs w:val="18"/>
                <w:lang w:eastAsia="en-GB"/>
              </w:rPr>
              <w:t>,</w:t>
            </w:r>
            <w:r w:rsidRPr="00236E60">
              <w:rPr>
                <w:rFonts w:eastAsia="Arial"/>
                <w:bCs/>
                <w:sz w:val="18"/>
                <w:szCs w:val="18"/>
                <w:lang w:eastAsia="en-GB"/>
              </w:rPr>
              <w:t>426</w:t>
            </w:r>
          </w:p>
        </w:tc>
        <w:tc>
          <w:tcPr>
            <w:tcW w:w="1368" w:type="dxa"/>
            <w:tcBorders>
              <w:top w:val="nil"/>
              <w:left w:val="nil"/>
              <w:bottom w:val="single" w:sz="4" w:space="0" w:color="000000"/>
              <w:right w:val="nil"/>
            </w:tcBorders>
          </w:tcPr>
          <w:p w14:paraId="31388019" w14:textId="4DFB246F" w:rsidR="002F24DA" w:rsidRPr="00D44C9F" w:rsidRDefault="00236E60" w:rsidP="002F24DA">
            <w:pPr>
              <w:spacing w:after="0" w:line="240" w:lineRule="auto"/>
              <w:ind w:left="-40" w:right="-72"/>
              <w:jc w:val="right"/>
              <w:rPr>
                <w:rFonts w:eastAsia="Arial"/>
                <w:bCs/>
                <w:sz w:val="18"/>
                <w:szCs w:val="18"/>
                <w:lang w:eastAsia="en-GB"/>
              </w:rPr>
            </w:pPr>
            <w:r w:rsidRPr="00236E60">
              <w:rPr>
                <w:rFonts w:eastAsia="Arial"/>
                <w:bCs/>
                <w:sz w:val="18"/>
                <w:szCs w:val="18"/>
                <w:lang w:eastAsia="en-GB"/>
              </w:rPr>
              <w:t>181</w:t>
            </w:r>
            <w:r w:rsidR="006407FA" w:rsidRPr="00D44C9F">
              <w:rPr>
                <w:rFonts w:eastAsia="Arial"/>
                <w:bCs/>
                <w:sz w:val="18"/>
                <w:szCs w:val="18"/>
                <w:lang w:eastAsia="en-GB"/>
              </w:rPr>
              <w:t>,</w:t>
            </w:r>
            <w:r w:rsidRPr="00236E60">
              <w:rPr>
                <w:rFonts w:eastAsia="Arial"/>
                <w:bCs/>
                <w:sz w:val="18"/>
                <w:szCs w:val="18"/>
                <w:lang w:eastAsia="en-GB"/>
              </w:rPr>
              <w:t>725</w:t>
            </w:r>
          </w:p>
        </w:tc>
        <w:tc>
          <w:tcPr>
            <w:tcW w:w="1368" w:type="dxa"/>
            <w:tcBorders>
              <w:top w:val="nil"/>
              <w:left w:val="nil"/>
              <w:bottom w:val="single" w:sz="4" w:space="0" w:color="000000"/>
              <w:right w:val="nil"/>
            </w:tcBorders>
            <w:shd w:val="clear" w:color="auto" w:fill="FAFAFA"/>
          </w:tcPr>
          <w:p w14:paraId="5F970B22" w14:textId="2208DB53" w:rsidR="002F24DA" w:rsidRPr="00D44C9F" w:rsidRDefault="00236E60" w:rsidP="002F24DA">
            <w:pPr>
              <w:spacing w:after="0" w:line="240" w:lineRule="auto"/>
              <w:ind w:left="-40" w:right="-72"/>
              <w:jc w:val="right"/>
              <w:rPr>
                <w:rFonts w:eastAsia="Arial"/>
                <w:bCs/>
                <w:sz w:val="18"/>
                <w:szCs w:val="18"/>
                <w:lang w:eastAsia="en-GB"/>
              </w:rPr>
            </w:pPr>
            <w:r w:rsidRPr="00236E60">
              <w:rPr>
                <w:rFonts w:eastAsia="Arial"/>
                <w:bCs/>
                <w:sz w:val="18"/>
                <w:szCs w:val="18"/>
                <w:lang w:eastAsia="en-GB"/>
              </w:rPr>
              <w:t>249</w:t>
            </w:r>
            <w:r w:rsidR="006407FA" w:rsidRPr="00D44C9F">
              <w:rPr>
                <w:rFonts w:eastAsia="Arial"/>
                <w:bCs/>
                <w:sz w:val="18"/>
                <w:szCs w:val="18"/>
                <w:lang w:eastAsia="en-GB"/>
              </w:rPr>
              <w:t>,</w:t>
            </w:r>
            <w:r w:rsidRPr="00236E60">
              <w:rPr>
                <w:rFonts w:eastAsia="Arial"/>
                <w:bCs/>
                <w:sz w:val="18"/>
                <w:szCs w:val="18"/>
                <w:lang w:eastAsia="en-GB"/>
              </w:rPr>
              <w:t>587</w:t>
            </w:r>
          </w:p>
        </w:tc>
        <w:tc>
          <w:tcPr>
            <w:tcW w:w="1368" w:type="dxa"/>
            <w:tcBorders>
              <w:top w:val="nil"/>
              <w:left w:val="nil"/>
              <w:bottom w:val="single" w:sz="4" w:space="0" w:color="000000"/>
              <w:right w:val="nil"/>
            </w:tcBorders>
          </w:tcPr>
          <w:p w14:paraId="4092FF34" w14:textId="5ADE6553" w:rsidR="002F24DA" w:rsidRPr="00D44C9F" w:rsidRDefault="00236E60" w:rsidP="002F24DA">
            <w:pPr>
              <w:spacing w:after="0" w:line="240" w:lineRule="auto"/>
              <w:ind w:left="-40" w:right="-72"/>
              <w:jc w:val="right"/>
              <w:rPr>
                <w:rFonts w:eastAsia="Arial"/>
                <w:bCs/>
                <w:sz w:val="18"/>
                <w:szCs w:val="18"/>
                <w:lang w:eastAsia="en-GB"/>
              </w:rPr>
            </w:pPr>
            <w:r w:rsidRPr="00236E60">
              <w:rPr>
                <w:rFonts w:eastAsia="Arial"/>
                <w:bCs/>
                <w:sz w:val="18"/>
                <w:szCs w:val="18"/>
                <w:lang w:eastAsia="en-GB"/>
              </w:rPr>
              <w:t>176</w:t>
            </w:r>
            <w:r w:rsidR="006407FA" w:rsidRPr="00D44C9F">
              <w:rPr>
                <w:rFonts w:eastAsia="Arial"/>
                <w:bCs/>
                <w:sz w:val="18"/>
                <w:szCs w:val="18"/>
                <w:lang w:eastAsia="en-GB"/>
              </w:rPr>
              <w:t>,</w:t>
            </w:r>
            <w:r w:rsidRPr="00236E60">
              <w:rPr>
                <w:rFonts w:eastAsia="Arial"/>
                <w:bCs/>
                <w:sz w:val="18"/>
                <w:szCs w:val="18"/>
                <w:lang w:eastAsia="en-GB"/>
              </w:rPr>
              <w:t>893</w:t>
            </w:r>
          </w:p>
        </w:tc>
      </w:tr>
    </w:tbl>
    <w:p w14:paraId="7B4372E6" w14:textId="7ED139A4" w:rsidR="00024025" w:rsidRPr="00D44C9F" w:rsidRDefault="00024025" w:rsidP="008214D6">
      <w:pPr>
        <w:spacing w:after="0" w:line="240" w:lineRule="auto"/>
        <w:jc w:val="both"/>
        <w:rPr>
          <w:rFonts w:eastAsia="Arial"/>
          <w:sz w:val="18"/>
          <w:szCs w:val="18"/>
          <w:lang w:eastAsia="en-GB"/>
        </w:rPr>
      </w:pPr>
    </w:p>
    <w:p w14:paraId="257340C8" w14:textId="1A333C06" w:rsidR="008214D6" w:rsidRPr="00D44C9F" w:rsidRDefault="00DC0657" w:rsidP="008214D6">
      <w:pPr>
        <w:spacing w:after="0" w:line="240" w:lineRule="auto"/>
        <w:jc w:val="both"/>
        <w:rPr>
          <w:rFonts w:eastAsia="Arial"/>
          <w:sz w:val="18"/>
          <w:lang w:eastAsia="en-GB"/>
        </w:rPr>
      </w:pPr>
      <w:r w:rsidRPr="00D44C9F">
        <w:rPr>
          <w:rFonts w:eastAsia="Arial"/>
          <w:spacing w:val="-2"/>
          <w:sz w:val="18"/>
          <w:szCs w:val="18"/>
          <w:lang w:eastAsia="en-GB"/>
        </w:rPr>
        <w:t xml:space="preserve">As at </w:t>
      </w:r>
      <w:r w:rsidR="00236E60" w:rsidRPr="00236E60">
        <w:rPr>
          <w:rFonts w:eastAsia="Arial"/>
          <w:spacing w:val="-2"/>
          <w:sz w:val="18"/>
          <w:szCs w:val="18"/>
          <w:lang w:eastAsia="en-GB"/>
        </w:rPr>
        <w:t>31</w:t>
      </w:r>
      <w:r w:rsidRPr="00D44C9F">
        <w:rPr>
          <w:rFonts w:eastAsia="Arial"/>
          <w:spacing w:val="-2"/>
          <w:sz w:val="18"/>
          <w:szCs w:val="18"/>
          <w:lang w:eastAsia="en-GB"/>
        </w:rPr>
        <w:t xml:space="preserve"> December </w:t>
      </w:r>
      <w:r w:rsidR="00236E60" w:rsidRPr="00236E60">
        <w:rPr>
          <w:rFonts w:eastAsia="Arial"/>
          <w:spacing w:val="-2"/>
          <w:sz w:val="18"/>
          <w:szCs w:val="18"/>
          <w:lang w:eastAsia="en-GB"/>
        </w:rPr>
        <w:t>2021</w:t>
      </w:r>
      <w:r w:rsidRPr="00D44C9F">
        <w:rPr>
          <w:rFonts w:eastAsia="Arial"/>
          <w:spacing w:val="-2"/>
          <w:sz w:val="18"/>
          <w:szCs w:val="18"/>
          <w:lang w:eastAsia="en-GB"/>
        </w:rPr>
        <w:t>, the Company ha</w:t>
      </w:r>
      <w:r w:rsidR="001F577C" w:rsidRPr="00D44C9F">
        <w:rPr>
          <w:rFonts w:eastAsia="Arial"/>
          <w:spacing w:val="-2"/>
          <w:sz w:val="18"/>
          <w:szCs w:val="18"/>
          <w:lang w:eastAsia="en-GB"/>
        </w:rPr>
        <w:t>d</w:t>
      </w:r>
      <w:r w:rsidRPr="00D44C9F">
        <w:rPr>
          <w:rFonts w:eastAsia="Arial"/>
          <w:spacing w:val="-2"/>
          <w:sz w:val="18"/>
          <w:szCs w:val="18"/>
          <w:lang w:eastAsia="en-GB"/>
        </w:rPr>
        <w:t xml:space="preserve"> unsecured long-term borrowings from the financial institution. The borrowings</w:t>
      </w:r>
      <w:r w:rsidRPr="00D44C9F">
        <w:rPr>
          <w:rFonts w:eastAsia="Arial"/>
          <w:sz w:val="18"/>
          <w:szCs w:val="18"/>
          <w:lang w:eastAsia="en-GB"/>
        </w:rPr>
        <w:t xml:space="preserve"> carry a variable interest rate of MLR deduct a fixed rate</w:t>
      </w:r>
      <w:r w:rsidR="00FB3D1F" w:rsidRPr="00D44C9F">
        <w:rPr>
          <w:rFonts w:eastAsia="Arial"/>
          <w:sz w:val="18"/>
          <w:lang w:eastAsia="en-GB"/>
        </w:rPr>
        <w:t>.</w:t>
      </w:r>
    </w:p>
    <w:p w14:paraId="52370E56" w14:textId="252DCE70" w:rsidR="00550365" w:rsidRPr="00D44C9F" w:rsidRDefault="00550365" w:rsidP="008214D6">
      <w:pPr>
        <w:spacing w:after="0" w:line="240" w:lineRule="auto"/>
        <w:jc w:val="both"/>
        <w:rPr>
          <w:rFonts w:eastAsia="Arial"/>
          <w:sz w:val="18"/>
          <w:szCs w:val="18"/>
          <w:lang w:eastAsia="en-GB"/>
        </w:rPr>
      </w:pPr>
    </w:p>
    <w:p w14:paraId="0B42C4B1" w14:textId="77777777" w:rsidR="00DC0657" w:rsidRPr="00D44C9F" w:rsidRDefault="00DC0657" w:rsidP="008214D6">
      <w:pPr>
        <w:spacing w:after="0" w:line="240" w:lineRule="auto"/>
        <w:jc w:val="both"/>
        <w:rPr>
          <w:rFonts w:eastAsia="Arial"/>
          <w:sz w:val="18"/>
          <w:szCs w:val="18"/>
          <w:highlight w:val="lightGray"/>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024025" w:rsidRPr="00D44C9F" w14:paraId="0E82AFC3" w14:textId="77777777" w:rsidTr="009C706F">
        <w:trPr>
          <w:trHeight w:val="386"/>
        </w:trPr>
        <w:tc>
          <w:tcPr>
            <w:tcW w:w="9463" w:type="dxa"/>
            <w:shd w:val="clear" w:color="auto" w:fill="8A9ED3"/>
            <w:vAlign w:val="center"/>
          </w:tcPr>
          <w:p w14:paraId="61261F11" w14:textId="5B8704C6" w:rsidR="00024025"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21</w:t>
            </w:r>
            <w:r w:rsidR="00024025" w:rsidRPr="00D44C9F">
              <w:rPr>
                <w:rFonts w:eastAsia="Arial Unicode MS"/>
                <w:b/>
                <w:bCs/>
                <w:color w:val="FFFFFF" w:themeColor="background1"/>
                <w:sz w:val="18"/>
                <w:szCs w:val="18"/>
                <w:lang w:val="en-GB" w:bidi="th-TH"/>
              </w:rPr>
              <w:tab/>
            </w:r>
            <w:r w:rsidR="00024025" w:rsidRPr="00D44C9F">
              <w:rPr>
                <w:rFonts w:eastAsia="Times"/>
                <w:b/>
                <w:color w:val="FFFFFF"/>
                <w:sz w:val="18"/>
                <w:szCs w:val="18"/>
                <w:lang w:eastAsia="en-GB"/>
              </w:rPr>
              <w:t>Trade and other payable</w:t>
            </w:r>
            <w:r w:rsidR="003A4832" w:rsidRPr="00D44C9F">
              <w:rPr>
                <w:rFonts w:eastAsia="Times"/>
                <w:b/>
                <w:color w:val="FFFFFF"/>
                <w:sz w:val="18"/>
                <w:szCs w:val="18"/>
                <w:lang w:eastAsia="en-GB"/>
              </w:rPr>
              <w:t>s</w:t>
            </w:r>
          </w:p>
        </w:tc>
      </w:tr>
    </w:tbl>
    <w:p w14:paraId="0DE038AC" w14:textId="77777777" w:rsidR="0047207B" w:rsidRPr="00D44C9F" w:rsidRDefault="0047207B" w:rsidP="0047207B">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70"/>
        <w:gridCol w:w="1368"/>
        <w:gridCol w:w="1369"/>
      </w:tblGrid>
      <w:tr w:rsidR="0047207B" w:rsidRPr="00D44C9F" w14:paraId="58D2051D" w14:textId="77777777" w:rsidTr="00882053">
        <w:tc>
          <w:tcPr>
            <w:tcW w:w="3989" w:type="dxa"/>
            <w:tcBorders>
              <w:top w:val="nil"/>
              <w:left w:val="nil"/>
              <w:bottom w:val="nil"/>
              <w:right w:val="nil"/>
            </w:tcBorders>
          </w:tcPr>
          <w:p w14:paraId="6DEAD508" w14:textId="77777777" w:rsidR="0047207B" w:rsidRPr="00D44C9F" w:rsidRDefault="0047207B" w:rsidP="00550365">
            <w:pPr>
              <w:tabs>
                <w:tab w:val="left" w:pos="166"/>
              </w:tabs>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4FB76BC"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1E06FA9E"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0CC93D98"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1F4C9A8E"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720398" w:rsidRPr="00D44C9F" w14:paraId="27452064" w14:textId="77777777" w:rsidTr="00A57A42">
        <w:tc>
          <w:tcPr>
            <w:tcW w:w="3989" w:type="dxa"/>
            <w:tcBorders>
              <w:top w:val="nil"/>
              <w:left w:val="nil"/>
              <w:bottom w:val="nil"/>
              <w:right w:val="nil"/>
            </w:tcBorders>
          </w:tcPr>
          <w:p w14:paraId="0C1B06F9" w14:textId="77777777" w:rsidR="00720398" w:rsidRPr="00D44C9F" w:rsidRDefault="00720398" w:rsidP="00550365">
            <w:pPr>
              <w:tabs>
                <w:tab w:val="left" w:pos="166"/>
              </w:tabs>
              <w:spacing w:after="0" w:line="240" w:lineRule="auto"/>
              <w:ind w:left="-72"/>
              <w:jc w:val="both"/>
              <w:rPr>
                <w:rFonts w:eastAsia="Arial"/>
                <w:b/>
                <w:sz w:val="18"/>
                <w:szCs w:val="18"/>
                <w:lang w:eastAsia="en-GB"/>
              </w:rPr>
            </w:pPr>
          </w:p>
        </w:tc>
        <w:tc>
          <w:tcPr>
            <w:tcW w:w="1366" w:type="dxa"/>
            <w:tcBorders>
              <w:top w:val="single" w:sz="4" w:space="0" w:color="000000"/>
              <w:left w:val="nil"/>
              <w:bottom w:val="nil"/>
              <w:right w:val="nil"/>
            </w:tcBorders>
            <w:hideMark/>
          </w:tcPr>
          <w:p w14:paraId="03E74558" w14:textId="14DD6A9C" w:rsidR="00720398"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hideMark/>
          </w:tcPr>
          <w:p w14:paraId="5A5BEE00" w14:textId="75AE2CF5" w:rsidR="00720398"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7" w:type="dxa"/>
            <w:tcBorders>
              <w:top w:val="single" w:sz="4" w:space="0" w:color="000000"/>
              <w:left w:val="nil"/>
              <w:bottom w:val="nil"/>
              <w:right w:val="nil"/>
            </w:tcBorders>
            <w:hideMark/>
          </w:tcPr>
          <w:p w14:paraId="13C65636" w14:textId="3E090D7D" w:rsidR="00720398"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hideMark/>
          </w:tcPr>
          <w:p w14:paraId="3AE611C9" w14:textId="6F2221ED" w:rsidR="00720398"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303B7" w:rsidRPr="00D44C9F" w14:paraId="12B7AF75" w14:textId="77777777" w:rsidTr="00A57A42">
        <w:tc>
          <w:tcPr>
            <w:tcW w:w="3989" w:type="dxa"/>
            <w:tcBorders>
              <w:top w:val="nil"/>
              <w:left w:val="nil"/>
              <w:bottom w:val="nil"/>
              <w:right w:val="nil"/>
            </w:tcBorders>
          </w:tcPr>
          <w:p w14:paraId="21F86409" w14:textId="77777777" w:rsidR="00A303B7" w:rsidRPr="00D44C9F" w:rsidRDefault="00A303B7" w:rsidP="00550365">
            <w:pPr>
              <w:tabs>
                <w:tab w:val="left" w:pos="166"/>
              </w:tabs>
              <w:spacing w:after="0" w:line="240" w:lineRule="auto"/>
              <w:ind w:left="-72"/>
              <w:jc w:val="both"/>
              <w:rPr>
                <w:rFonts w:eastAsia="Arial"/>
                <w:b/>
                <w:sz w:val="18"/>
                <w:szCs w:val="18"/>
                <w:lang w:eastAsia="en-GB"/>
              </w:rPr>
            </w:pPr>
          </w:p>
        </w:tc>
        <w:tc>
          <w:tcPr>
            <w:tcW w:w="1366" w:type="dxa"/>
            <w:tcBorders>
              <w:top w:val="nil"/>
              <w:left w:val="nil"/>
              <w:bottom w:val="single" w:sz="4" w:space="0" w:color="000000"/>
              <w:right w:val="nil"/>
            </w:tcBorders>
            <w:hideMark/>
          </w:tcPr>
          <w:p w14:paraId="51228097" w14:textId="1BD8E2EA"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hideMark/>
          </w:tcPr>
          <w:p w14:paraId="33ABFA19" w14:textId="3E9AEC61"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7" w:type="dxa"/>
            <w:tcBorders>
              <w:top w:val="nil"/>
              <w:left w:val="nil"/>
              <w:bottom w:val="single" w:sz="4" w:space="0" w:color="000000"/>
              <w:right w:val="nil"/>
            </w:tcBorders>
            <w:hideMark/>
          </w:tcPr>
          <w:p w14:paraId="67A6515E" w14:textId="3AF13BA9"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728C7D81" w14:textId="46D6C090"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47207B" w:rsidRPr="00D44C9F" w14:paraId="543909C9" w14:textId="77777777" w:rsidTr="009C706F">
        <w:tc>
          <w:tcPr>
            <w:tcW w:w="3989" w:type="dxa"/>
            <w:tcBorders>
              <w:top w:val="nil"/>
              <w:left w:val="nil"/>
              <w:bottom w:val="nil"/>
              <w:right w:val="nil"/>
            </w:tcBorders>
            <w:vAlign w:val="bottom"/>
          </w:tcPr>
          <w:p w14:paraId="2BD2DD11" w14:textId="77777777" w:rsidR="0047207B" w:rsidRPr="00D44C9F" w:rsidRDefault="0047207B" w:rsidP="00550365">
            <w:pPr>
              <w:tabs>
                <w:tab w:val="left" w:pos="166"/>
              </w:tabs>
              <w:spacing w:after="0" w:line="240" w:lineRule="auto"/>
              <w:ind w:left="-72"/>
              <w:jc w:val="both"/>
              <w:rPr>
                <w:rFonts w:eastAsia="Arial"/>
                <w:sz w:val="18"/>
                <w:szCs w:val="18"/>
                <w:lang w:eastAsia="en-GB"/>
              </w:rPr>
            </w:pPr>
          </w:p>
        </w:tc>
        <w:tc>
          <w:tcPr>
            <w:tcW w:w="1368" w:type="dxa"/>
            <w:tcBorders>
              <w:top w:val="nil"/>
              <w:left w:val="nil"/>
              <w:bottom w:val="nil"/>
              <w:right w:val="nil"/>
            </w:tcBorders>
            <w:shd w:val="clear" w:color="auto" w:fill="FAFAFA"/>
          </w:tcPr>
          <w:p w14:paraId="5377AC8B"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31232265"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2BEB44A0"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7BB46FFC" w14:textId="77777777" w:rsidR="0047207B" w:rsidRPr="00D44C9F" w:rsidRDefault="0047207B" w:rsidP="00550365">
            <w:pPr>
              <w:spacing w:after="0" w:line="240" w:lineRule="auto"/>
              <w:ind w:left="-40" w:right="-72"/>
              <w:jc w:val="right"/>
              <w:rPr>
                <w:rFonts w:eastAsia="Arial"/>
                <w:b/>
                <w:sz w:val="18"/>
                <w:szCs w:val="18"/>
                <w:lang w:eastAsia="en-GB"/>
              </w:rPr>
            </w:pPr>
          </w:p>
        </w:tc>
      </w:tr>
      <w:tr w:rsidR="00844F70" w:rsidRPr="00D44C9F" w14:paraId="7D68EC15" w14:textId="77777777" w:rsidTr="009C706F">
        <w:tc>
          <w:tcPr>
            <w:tcW w:w="3989" w:type="dxa"/>
            <w:tcBorders>
              <w:top w:val="nil"/>
              <w:left w:val="nil"/>
              <w:bottom w:val="nil"/>
              <w:right w:val="nil"/>
            </w:tcBorders>
            <w:hideMark/>
          </w:tcPr>
          <w:p w14:paraId="2B394BF2" w14:textId="5D21725E" w:rsidR="00844F70" w:rsidRPr="00D44C9F" w:rsidRDefault="00844F70" w:rsidP="00550365">
            <w:pPr>
              <w:tabs>
                <w:tab w:val="left" w:pos="166"/>
              </w:tabs>
              <w:spacing w:after="0" w:line="240" w:lineRule="auto"/>
              <w:ind w:left="-101"/>
              <w:jc w:val="both"/>
              <w:rPr>
                <w:rFonts w:eastAsia="Arial"/>
                <w:b/>
                <w:sz w:val="18"/>
                <w:szCs w:val="18"/>
                <w:lang w:eastAsia="en-GB"/>
              </w:rPr>
            </w:pPr>
            <w:r w:rsidRPr="00D44C9F">
              <w:rPr>
                <w:sz w:val="18"/>
                <w:szCs w:val="18"/>
              </w:rPr>
              <w:t>Trade payables - third parties</w:t>
            </w:r>
          </w:p>
        </w:tc>
        <w:tc>
          <w:tcPr>
            <w:tcW w:w="1368" w:type="dxa"/>
            <w:tcBorders>
              <w:top w:val="nil"/>
              <w:left w:val="nil"/>
              <w:bottom w:val="nil"/>
              <w:right w:val="nil"/>
            </w:tcBorders>
            <w:shd w:val="clear" w:color="auto" w:fill="FAFAFA"/>
          </w:tcPr>
          <w:p w14:paraId="50235A48" w14:textId="1AF056B8"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361</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946</w:t>
            </w:r>
          </w:p>
        </w:tc>
        <w:tc>
          <w:tcPr>
            <w:tcW w:w="1368" w:type="dxa"/>
            <w:tcBorders>
              <w:top w:val="nil"/>
              <w:left w:val="nil"/>
              <w:bottom w:val="nil"/>
              <w:right w:val="nil"/>
            </w:tcBorders>
          </w:tcPr>
          <w:p w14:paraId="774B4E0D" w14:textId="319A1A62"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320</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685</w:t>
            </w:r>
          </w:p>
        </w:tc>
        <w:tc>
          <w:tcPr>
            <w:tcW w:w="1368" w:type="dxa"/>
            <w:tcBorders>
              <w:top w:val="nil"/>
              <w:left w:val="nil"/>
              <w:bottom w:val="nil"/>
              <w:right w:val="nil"/>
            </w:tcBorders>
            <w:shd w:val="clear" w:color="auto" w:fill="FAFAFA"/>
          </w:tcPr>
          <w:p w14:paraId="1EFE3705" w14:textId="37666063"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330</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963</w:t>
            </w:r>
          </w:p>
        </w:tc>
        <w:tc>
          <w:tcPr>
            <w:tcW w:w="1368" w:type="dxa"/>
            <w:tcBorders>
              <w:top w:val="nil"/>
              <w:left w:val="nil"/>
              <w:bottom w:val="nil"/>
              <w:right w:val="nil"/>
            </w:tcBorders>
          </w:tcPr>
          <w:p w14:paraId="19917CAE" w14:textId="43CEEB02"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296</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304</w:t>
            </w:r>
          </w:p>
        </w:tc>
      </w:tr>
      <w:tr w:rsidR="00844F70" w:rsidRPr="00D44C9F" w14:paraId="4ECCC708" w14:textId="77777777" w:rsidTr="009C706F">
        <w:tc>
          <w:tcPr>
            <w:tcW w:w="3989" w:type="dxa"/>
            <w:tcBorders>
              <w:top w:val="nil"/>
              <w:left w:val="nil"/>
              <w:bottom w:val="nil"/>
              <w:right w:val="nil"/>
            </w:tcBorders>
            <w:hideMark/>
          </w:tcPr>
          <w:p w14:paraId="3D35EFC5" w14:textId="72275BB3" w:rsidR="00844F70" w:rsidRPr="00D44C9F" w:rsidRDefault="00844F70" w:rsidP="00550365">
            <w:pPr>
              <w:tabs>
                <w:tab w:val="left" w:pos="166"/>
              </w:tabs>
              <w:spacing w:after="0" w:line="240" w:lineRule="auto"/>
              <w:ind w:left="-101"/>
              <w:jc w:val="both"/>
              <w:rPr>
                <w:rFonts w:eastAsia="Arial"/>
                <w:sz w:val="18"/>
                <w:szCs w:val="18"/>
                <w:cs/>
                <w:lang w:eastAsia="en-GB"/>
              </w:rPr>
            </w:pPr>
            <w:r w:rsidRPr="00D44C9F">
              <w:rPr>
                <w:sz w:val="18"/>
                <w:szCs w:val="18"/>
              </w:rPr>
              <w:t xml:space="preserve">Trade payables - related parties </w:t>
            </w:r>
            <w:r w:rsidRPr="00D44C9F">
              <w:rPr>
                <w:rFonts w:eastAsia="Arial"/>
                <w:sz w:val="18"/>
                <w:szCs w:val="18"/>
                <w:lang w:eastAsia="en-GB"/>
              </w:rPr>
              <w:t>(</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31</w:t>
            </w:r>
            <w:r w:rsidRPr="00D44C9F">
              <w:rPr>
                <w:rFonts w:eastAsia="Arial"/>
                <w:sz w:val="18"/>
                <w:szCs w:val="18"/>
                <w:lang w:eastAsia="en-GB"/>
              </w:rPr>
              <w:t>)</w:t>
            </w:r>
          </w:p>
        </w:tc>
        <w:tc>
          <w:tcPr>
            <w:tcW w:w="1368" w:type="dxa"/>
            <w:tcBorders>
              <w:top w:val="nil"/>
              <w:left w:val="nil"/>
              <w:bottom w:val="nil"/>
              <w:right w:val="nil"/>
            </w:tcBorders>
            <w:shd w:val="clear" w:color="auto" w:fill="FAFAFA"/>
          </w:tcPr>
          <w:p w14:paraId="593C2212" w14:textId="14B08CC3"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230</w:t>
            </w:r>
          </w:p>
        </w:tc>
        <w:tc>
          <w:tcPr>
            <w:tcW w:w="1368" w:type="dxa"/>
            <w:tcBorders>
              <w:top w:val="nil"/>
              <w:left w:val="nil"/>
              <w:bottom w:val="nil"/>
              <w:right w:val="nil"/>
            </w:tcBorders>
          </w:tcPr>
          <w:p w14:paraId="72F3EDA5" w14:textId="2483E2DF"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507</w:t>
            </w:r>
          </w:p>
        </w:tc>
        <w:tc>
          <w:tcPr>
            <w:tcW w:w="1368" w:type="dxa"/>
            <w:tcBorders>
              <w:top w:val="nil"/>
              <w:left w:val="nil"/>
              <w:bottom w:val="nil"/>
              <w:right w:val="nil"/>
            </w:tcBorders>
            <w:shd w:val="clear" w:color="auto" w:fill="FAFAFA"/>
          </w:tcPr>
          <w:p w14:paraId="12F0BC5E" w14:textId="24FE8E3F"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14</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827</w:t>
            </w:r>
          </w:p>
        </w:tc>
        <w:tc>
          <w:tcPr>
            <w:tcW w:w="1368" w:type="dxa"/>
            <w:tcBorders>
              <w:top w:val="nil"/>
              <w:left w:val="nil"/>
              <w:bottom w:val="nil"/>
              <w:right w:val="nil"/>
            </w:tcBorders>
          </w:tcPr>
          <w:p w14:paraId="38772B81" w14:textId="0D11DBB8" w:rsidR="00844F70"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12</w:t>
            </w:r>
            <w:r w:rsidR="00844F70" w:rsidRPr="00D44C9F">
              <w:rPr>
                <w:rFonts w:eastAsia="Arial Unicode MS"/>
                <w:color w:val="000000"/>
                <w:sz w:val="18"/>
                <w:szCs w:val="18"/>
                <w:lang w:val="en-US" w:bidi="ar-SA"/>
              </w:rPr>
              <w:t>,</w:t>
            </w:r>
            <w:r w:rsidRPr="00236E60">
              <w:rPr>
                <w:rFonts w:eastAsia="Arial Unicode MS"/>
                <w:color w:val="000000"/>
                <w:sz w:val="18"/>
                <w:szCs w:val="18"/>
                <w:lang w:bidi="ar-SA"/>
              </w:rPr>
              <w:t>525</w:t>
            </w:r>
          </w:p>
        </w:tc>
      </w:tr>
      <w:tr w:rsidR="00844F70" w:rsidRPr="00D44C9F" w14:paraId="66BE4E6A" w14:textId="77777777" w:rsidTr="009C706F">
        <w:tc>
          <w:tcPr>
            <w:tcW w:w="3989" w:type="dxa"/>
            <w:tcBorders>
              <w:top w:val="nil"/>
              <w:left w:val="nil"/>
              <w:bottom w:val="nil"/>
              <w:right w:val="nil"/>
            </w:tcBorders>
          </w:tcPr>
          <w:p w14:paraId="6969EC14" w14:textId="5260F0A4" w:rsidR="00844F70" w:rsidRPr="00D44C9F" w:rsidRDefault="00844F70" w:rsidP="00550365">
            <w:pPr>
              <w:tabs>
                <w:tab w:val="left" w:pos="166"/>
              </w:tabs>
              <w:spacing w:after="0" w:line="240" w:lineRule="auto"/>
              <w:ind w:left="-101"/>
              <w:jc w:val="both"/>
              <w:rPr>
                <w:rFonts w:eastAsia="Arial"/>
                <w:sz w:val="18"/>
                <w:szCs w:val="18"/>
                <w:lang w:eastAsia="en-GB"/>
              </w:rPr>
            </w:pPr>
            <w:r w:rsidRPr="00D44C9F">
              <w:rPr>
                <w:sz w:val="18"/>
                <w:szCs w:val="18"/>
              </w:rPr>
              <w:t>Other payables - third parties</w:t>
            </w:r>
          </w:p>
        </w:tc>
        <w:tc>
          <w:tcPr>
            <w:tcW w:w="1368" w:type="dxa"/>
            <w:tcBorders>
              <w:top w:val="nil"/>
              <w:left w:val="nil"/>
              <w:bottom w:val="nil"/>
              <w:right w:val="nil"/>
            </w:tcBorders>
            <w:shd w:val="clear" w:color="auto" w:fill="FAFAFA"/>
          </w:tcPr>
          <w:p w14:paraId="1F92BD0B" w14:textId="014BF1B2"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71</w:t>
            </w:r>
            <w:r w:rsidR="00A57A42" w:rsidRPr="00D44C9F">
              <w:rPr>
                <w:rFonts w:eastAsia="Arial"/>
                <w:bCs/>
                <w:sz w:val="18"/>
                <w:szCs w:val="18"/>
                <w:lang w:eastAsia="en-GB"/>
              </w:rPr>
              <w:t>,</w:t>
            </w:r>
            <w:r w:rsidRPr="00236E60">
              <w:rPr>
                <w:rFonts w:eastAsia="Arial"/>
                <w:bCs/>
                <w:sz w:val="18"/>
                <w:szCs w:val="18"/>
                <w:lang w:eastAsia="en-GB"/>
              </w:rPr>
              <w:t>766</w:t>
            </w:r>
          </w:p>
        </w:tc>
        <w:tc>
          <w:tcPr>
            <w:tcW w:w="1368" w:type="dxa"/>
            <w:tcBorders>
              <w:top w:val="nil"/>
              <w:left w:val="nil"/>
              <w:bottom w:val="nil"/>
              <w:right w:val="nil"/>
            </w:tcBorders>
          </w:tcPr>
          <w:p w14:paraId="5B6B198C" w14:textId="067A2B31"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66</w:t>
            </w:r>
            <w:r w:rsidR="00A57A42" w:rsidRPr="00D44C9F">
              <w:rPr>
                <w:rFonts w:eastAsia="Arial"/>
                <w:bCs/>
                <w:sz w:val="18"/>
                <w:szCs w:val="18"/>
                <w:lang w:eastAsia="en-GB"/>
              </w:rPr>
              <w:t>,</w:t>
            </w:r>
            <w:r w:rsidRPr="00236E60">
              <w:rPr>
                <w:rFonts w:eastAsia="Arial"/>
                <w:bCs/>
                <w:sz w:val="18"/>
                <w:szCs w:val="18"/>
                <w:lang w:eastAsia="en-GB"/>
              </w:rPr>
              <w:t>423</w:t>
            </w:r>
          </w:p>
        </w:tc>
        <w:tc>
          <w:tcPr>
            <w:tcW w:w="1368" w:type="dxa"/>
            <w:tcBorders>
              <w:top w:val="nil"/>
              <w:left w:val="nil"/>
              <w:bottom w:val="nil"/>
              <w:right w:val="nil"/>
            </w:tcBorders>
            <w:shd w:val="clear" w:color="auto" w:fill="FAFAFA"/>
          </w:tcPr>
          <w:p w14:paraId="36C005CC" w14:textId="39C4CEDD"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67</w:t>
            </w:r>
            <w:r w:rsidR="00A57A42" w:rsidRPr="00D44C9F">
              <w:rPr>
                <w:rFonts w:eastAsia="Arial"/>
                <w:bCs/>
                <w:sz w:val="18"/>
                <w:szCs w:val="18"/>
                <w:lang w:eastAsia="en-GB"/>
              </w:rPr>
              <w:t>,</w:t>
            </w:r>
            <w:r w:rsidRPr="00236E60">
              <w:rPr>
                <w:rFonts w:eastAsia="Arial"/>
                <w:bCs/>
                <w:sz w:val="18"/>
                <w:szCs w:val="18"/>
                <w:lang w:eastAsia="en-GB"/>
              </w:rPr>
              <w:t>497</w:t>
            </w:r>
          </w:p>
        </w:tc>
        <w:tc>
          <w:tcPr>
            <w:tcW w:w="1368" w:type="dxa"/>
            <w:tcBorders>
              <w:top w:val="nil"/>
              <w:left w:val="nil"/>
              <w:bottom w:val="nil"/>
              <w:right w:val="nil"/>
            </w:tcBorders>
          </w:tcPr>
          <w:p w14:paraId="7FAB3933" w14:textId="613C6C7A"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60</w:t>
            </w:r>
            <w:r w:rsidR="00A57A42" w:rsidRPr="00D44C9F">
              <w:rPr>
                <w:rFonts w:eastAsia="Arial"/>
                <w:bCs/>
                <w:sz w:val="18"/>
                <w:szCs w:val="18"/>
                <w:lang w:eastAsia="en-GB"/>
              </w:rPr>
              <w:t>,</w:t>
            </w:r>
            <w:r w:rsidRPr="00236E60">
              <w:rPr>
                <w:rFonts w:eastAsia="Arial"/>
                <w:bCs/>
                <w:sz w:val="18"/>
                <w:szCs w:val="18"/>
                <w:lang w:eastAsia="en-GB"/>
              </w:rPr>
              <w:t>374</w:t>
            </w:r>
          </w:p>
        </w:tc>
      </w:tr>
      <w:tr w:rsidR="00844F70" w:rsidRPr="00D44C9F" w14:paraId="3D7F9675" w14:textId="77777777" w:rsidTr="009C706F">
        <w:tc>
          <w:tcPr>
            <w:tcW w:w="3989" w:type="dxa"/>
            <w:tcBorders>
              <w:top w:val="nil"/>
              <w:left w:val="nil"/>
              <w:bottom w:val="nil"/>
              <w:right w:val="nil"/>
            </w:tcBorders>
          </w:tcPr>
          <w:p w14:paraId="6249EBEB" w14:textId="76A41B37" w:rsidR="00844F70" w:rsidRPr="00D44C9F" w:rsidRDefault="00844F70" w:rsidP="00550365">
            <w:pPr>
              <w:tabs>
                <w:tab w:val="left" w:pos="166"/>
              </w:tabs>
              <w:spacing w:after="0" w:line="240" w:lineRule="auto"/>
              <w:ind w:left="-101"/>
              <w:jc w:val="both"/>
              <w:rPr>
                <w:rFonts w:eastAsia="Arial"/>
                <w:sz w:val="18"/>
                <w:szCs w:val="18"/>
                <w:lang w:eastAsia="en-GB"/>
              </w:rPr>
            </w:pPr>
            <w:r w:rsidRPr="00D44C9F">
              <w:rPr>
                <w:sz w:val="18"/>
                <w:szCs w:val="18"/>
              </w:rPr>
              <w:t xml:space="preserve">Other payables - related parties </w:t>
            </w:r>
            <w:r w:rsidRPr="00D44C9F">
              <w:rPr>
                <w:rFonts w:eastAsia="Arial"/>
                <w:sz w:val="18"/>
                <w:szCs w:val="18"/>
                <w:lang w:eastAsia="en-GB"/>
              </w:rPr>
              <w:t>(</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31</w:t>
            </w:r>
            <w:r w:rsidRPr="00D44C9F">
              <w:rPr>
                <w:rFonts w:eastAsia="Arial"/>
                <w:sz w:val="18"/>
                <w:szCs w:val="18"/>
                <w:lang w:eastAsia="en-GB"/>
              </w:rPr>
              <w:t>)</w:t>
            </w:r>
          </w:p>
        </w:tc>
        <w:tc>
          <w:tcPr>
            <w:tcW w:w="1368" w:type="dxa"/>
            <w:tcBorders>
              <w:top w:val="nil"/>
              <w:left w:val="nil"/>
              <w:bottom w:val="nil"/>
              <w:right w:val="nil"/>
            </w:tcBorders>
            <w:shd w:val="clear" w:color="auto" w:fill="FAFAFA"/>
          </w:tcPr>
          <w:p w14:paraId="48EC923A" w14:textId="2A2B3CB3"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5</w:t>
            </w:r>
            <w:r w:rsidR="00A57A42" w:rsidRPr="00D44C9F">
              <w:rPr>
                <w:rFonts w:eastAsia="Arial"/>
                <w:bCs/>
                <w:sz w:val="18"/>
                <w:szCs w:val="18"/>
                <w:lang w:eastAsia="en-GB"/>
              </w:rPr>
              <w:t>,</w:t>
            </w:r>
            <w:r w:rsidRPr="00236E60">
              <w:rPr>
                <w:rFonts w:eastAsia="Arial"/>
                <w:bCs/>
                <w:sz w:val="18"/>
                <w:szCs w:val="18"/>
                <w:lang w:eastAsia="en-GB"/>
              </w:rPr>
              <w:t>857</w:t>
            </w:r>
          </w:p>
        </w:tc>
        <w:tc>
          <w:tcPr>
            <w:tcW w:w="1368" w:type="dxa"/>
            <w:tcBorders>
              <w:top w:val="nil"/>
              <w:left w:val="nil"/>
              <w:bottom w:val="nil"/>
              <w:right w:val="nil"/>
            </w:tcBorders>
          </w:tcPr>
          <w:p w14:paraId="36B29E93" w14:textId="26F6F5E3" w:rsidR="00844F70" w:rsidRPr="00D44C9F" w:rsidRDefault="00236E60" w:rsidP="00550365">
            <w:pPr>
              <w:spacing w:after="0" w:line="240" w:lineRule="auto"/>
              <w:ind w:left="-40" w:right="-72"/>
              <w:jc w:val="right"/>
              <w:rPr>
                <w:rFonts w:eastAsia="Arial"/>
                <w:bCs/>
                <w:sz w:val="18"/>
                <w:szCs w:val="18"/>
                <w:lang w:eastAsia="en-GB"/>
              </w:rPr>
            </w:pPr>
            <w:r w:rsidRPr="00236E60">
              <w:rPr>
                <w:rFonts w:eastAsia="Arial"/>
                <w:bCs/>
                <w:sz w:val="18"/>
                <w:szCs w:val="18"/>
                <w:lang w:eastAsia="en-GB"/>
              </w:rPr>
              <w:t>7</w:t>
            </w:r>
            <w:r w:rsidR="00A57A42" w:rsidRPr="00D44C9F">
              <w:rPr>
                <w:rFonts w:eastAsia="Arial"/>
                <w:bCs/>
                <w:sz w:val="18"/>
                <w:szCs w:val="18"/>
                <w:lang w:eastAsia="en-GB"/>
              </w:rPr>
              <w:t>,</w:t>
            </w:r>
            <w:r w:rsidRPr="00236E60">
              <w:rPr>
                <w:rFonts w:eastAsia="Arial"/>
                <w:bCs/>
                <w:sz w:val="18"/>
                <w:szCs w:val="18"/>
                <w:lang w:eastAsia="en-GB"/>
              </w:rPr>
              <w:t>981</w:t>
            </w:r>
          </w:p>
        </w:tc>
        <w:tc>
          <w:tcPr>
            <w:tcW w:w="1368" w:type="dxa"/>
            <w:tcBorders>
              <w:top w:val="nil"/>
              <w:left w:val="nil"/>
              <w:bottom w:val="nil"/>
              <w:right w:val="nil"/>
            </w:tcBorders>
            <w:shd w:val="clear" w:color="auto" w:fill="FAFAFA"/>
          </w:tcPr>
          <w:p w14:paraId="7D7A4FA1" w14:textId="02A94861" w:rsidR="00844F70" w:rsidRPr="00D44C9F" w:rsidRDefault="00A57A42"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tcPr>
          <w:p w14:paraId="584DD8B6" w14:textId="334A714E" w:rsidR="00844F70" w:rsidRPr="00D44C9F" w:rsidRDefault="00A57A42" w:rsidP="00550365">
            <w:pPr>
              <w:spacing w:after="0" w:line="240" w:lineRule="auto"/>
              <w:ind w:left="-40" w:right="-72"/>
              <w:jc w:val="right"/>
              <w:rPr>
                <w:rFonts w:eastAsia="Arial"/>
                <w:bCs/>
                <w:sz w:val="18"/>
                <w:szCs w:val="18"/>
                <w:lang w:eastAsia="en-GB"/>
              </w:rPr>
            </w:pPr>
            <w:r w:rsidRPr="00D44C9F">
              <w:rPr>
                <w:rFonts w:eastAsia="Arial"/>
                <w:bCs/>
                <w:sz w:val="18"/>
                <w:szCs w:val="18"/>
                <w:lang w:eastAsia="en-GB"/>
              </w:rPr>
              <w:t>-</w:t>
            </w:r>
          </w:p>
        </w:tc>
      </w:tr>
      <w:tr w:rsidR="00A57A42" w:rsidRPr="00D44C9F" w14:paraId="33604579" w14:textId="77777777" w:rsidTr="009C706F">
        <w:tc>
          <w:tcPr>
            <w:tcW w:w="3989" w:type="dxa"/>
            <w:tcBorders>
              <w:top w:val="nil"/>
              <w:left w:val="nil"/>
              <w:bottom w:val="nil"/>
              <w:right w:val="nil"/>
            </w:tcBorders>
          </w:tcPr>
          <w:p w14:paraId="663B642F" w14:textId="541BEFF5" w:rsidR="00A57A42" w:rsidRPr="00D44C9F" w:rsidRDefault="00A57A42" w:rsidP="00550365">
            <w:pPr>
              <w:tabs>
                <w:tab w:val="left" w:pos="166"/>
              </w:tabs>
              <w:spacing w:after="0" w:line="240" w:lineRule="auto"/>
              <w:ind w:left="-101"/>
              <w:jc w:val="both"/>
              <w:rPr>
                <w:rFonts w:eastAsia="Arial"/>
                <w:sz w:val="18"/>
                <w:szCs w:val="18"/>
                <w:lang w:eastAsia="en-GB"/>
              </w:rPr>
            </w:pPr>
            <w:r w:rsidRPr="00D44C9F">
              <w:rPr>
                <w:sz w:val="18"/>
                <w:szCs w:val="18"/>
              </w:rPr>
              <w:t>Accounts payable - acquisition of fixed assets</w:t>
            </w:r>
          </w:p>
        </w:tc>
        <w:tc>
          <w:tcPr>
            <w:tcW w:w="1368" w:type="dxa"/>
            <w:tcBorders>
              <w:top w:val="nil"/>
              <w:left w:val="nil"/>
              <w:bottom w:val="nil"/>
              <w:right w:val="nil"/>
            </w:tcBorders>
            <w:shd w:val="clear" w:color="auto" w:fill="FAFAFA"/>
          </w:tcPr>
          <w:p w14:paraId="0F7F3F5C" w14:textId="20E3FE2C"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61</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090</w:t>
            </w:r>
          </w:p>
        </w:tc>
        <w:tc>
          <w:tcPr>
            <w:tcW w:w="1368" w:type="dxa"/>
            <w:tcBorders>
              <w:top w:val="nil"/>
              <w:left w:val="nil"/>
              <w:bottom w:val="nil"/>
              <w:right w:val="nil"/>
            </w:tcBorders>
          </w:tcPr>
          <w:p w14:paraId="1FAE6F8F" w14:textId="453A9EAE"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23</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344</w:t>
            </w:r>
          </w:p>
        </w:tc>
        <w:tc>
          <w:tcPr>
            <w:tcW w:w="1368" w:type="dxa"/>
            <w:tcBorders>
              <w:top w:val="nil"/>
              <w:left w:val="nil"/>
              <w:bottom w:val="nil"/>
              <w:right w:val="nil"/>
            </w:tcBorders>
            <w:shd w:val="clear" w:color="auto" w:fill="FAFAFA"/>
          </w:tcPr>
          <w:p w14:paraId="01FA9134" w14:textId="5255FBBD"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60</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702</w:t>
            </w:r>
          </w:p>
        </w:tc>
        <w:tc>
          <w:tcPr>
            <w:tcW w:w="1368" w:type="dxa"/>
            <w:tcBorders>
              <w:top w:val="nil"/>
              <w:left w:val="nil"/>
              <w:bottom w:val="nil"/>
              <w:right w:val="nil"/>
            </w:tcBorders>
          </w:tcPr>
          <w:p w14:paraId="04A1199D" w14:textId="3F0674CF"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23</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344</w:t>
            </w:r>
          </w:p>
        </w:tc>
      </w:tr>
      <w:tr w:rsidR="00A57A42" w:rsidRPr="00D44C9F" w14:paraId="49429127" w14:textId="77777777" w:rsidTr="009C706F">
        <w:tc>
          <w:tcPr>
            <w:tcW w:w="3989" w:type="dxa"/>
            <w:tcBorders>
              <w:top w:val="nil"/>
              <w:left w:val="nil"/>
              <w:bottom w:val="nil"/>
              <w:right w:val="nil"/>
            </w:tcBorders>
          </w:tcPr>
          <w:p w14:paraId="20FC6F93" w14:textId="4ED16F88" w:rsidR="00A57A42" w:rsidRPr="00D44C9F" w:rsidRDefault="00A57A42" w:rsidP="00550365">
            <w:pPr>
              <w:tabs>
                <w:tab w:val="left" w:pos="166"/>
              </w:tabs>
              <w:spacing w:after="0" w:line="240" w:lineRule="auto"/>
              <w:ind w:left="-101"/>
              <w:jc w:val="both"/>
              <w:rPr>
                <w:rFonts w:eastAsia="Arial"/>
                <w:sz w:val="18"/>
                <w:szCs w:val="18"/>
                <w:lang w:eastAsia="en-GB"/>
              </w:rPr>
            </w:pPr>
            <w:r w:rsidRPr="00D44C9F">
              <w:rPr>
                <w:sz w:val="18"/>
                <w:szCs w:val="18"/>
              </w:rPr>
              <w:t>Unearned revenues</w:t>
            </w:r>
          </w:p>
        </w:tc>
        <w:tc>
          <w:tcPr>
            <w:tcW w:w="1368" w:type="dxa"/>
            <w:tcBorders>
              <w:top w:val="nil"/>
              <w:left w:val="nil"/>
              <w:bottom w:val="nil"/>
              <w:right w:val="nil"/>
            </w:tcBorders>
            <w:shd w:val="clear" w:color="auto" w:fill="FAFAFA"/>
          </w:tcPr>
          <w:p w14:paraId="0F5122F0" w14:textId="787D0E7F"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33</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971</w:t>
            </w:r>
          </w:p>
        </w:tc>
        <w:tc>
          <w:tcPr>
            <w:tcW w:w="1368" w:type="dxa"/>
            <w:tcBorders>
              <w:top w:val="nil"/>
              <w:left w:val="nil"/>
              <w:bottom w:val="nil"/>
              <w:right w:val="nil"/>
            </w:tcBorders>
          </w:tcPr>
          <w:p w14:paraId="36B5FE12" w14:textId="3314AA69"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41</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703</w:t>
            </w:r>
          </w:p>
        </w:tc>
        <w:tc>
          <w:tcPr>
            <w:tcW w:w="1368" w:type="dxa"/>
            <w:tcBorders>
              <w:top w:val="nil"/>
              <w:left w:val="nil"/>
              <w:bottom w:val="nil"/>
              <w:right w:val="nil"/>
            </w:tcBorders>
            <w:shd w:val="clear" w:color="auto" w:fill="FAFAFA"/>
          </w:tcPr>
          <w:p w14:paraId="7EE0CACF" w14:textId="53F0A38A"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34</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423</w:t>
            </w:r>
          </w:p>
        </w:tc>
        <w:tc>
          <w:tcPr>
            <w:tcW w:w="1368" w:type="dxa"/>
            <w:tcBorders>
              <w:top w:val="nil"/>
              <w:left w:val="nil"/>
              <w:bottom w:val="nil"/>
              <w:right w:val="nil"/>
            </w:tcBorders>
          </w:tcPr>
          <w:p w14:paraId="10D151FA" w14:textId="17A373A6"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41</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936</w:t>
            </w:r>
          </w:p>
        </w:tc>
      </w:tr>
      <w:tr w:rsidR="00A57A42" w:rsidRPr="00D44C9F" w14:paraId="2C1AE1E0" w14:textId="77777777" w:rsidTr="009C706F">
        <w:tc>
          <w:tcPr>
            <w:tcW w:w="3989" w:type="dxa"/>
            <w:tcBorders>
              <w:top w:val="nil"/>
              <w:left w:val="nil"/>
              <w:bottom w:val="nil"/>
              <w:right w:val="nil"/>
            </w:tcBorders>
          </w:tcPr>
          <w:p w14:paraId="19C75AE3" w14:textId="53B092F7" w:rsidR="00A57A42" w:rsidRPr="00D44C9F" w:rsidRDefault="00A57A42" w:rsidP="00550365">
            <w:pPr>
              <w:tabs>
                <w:tab w:val="left" w:pos="166"/>
              </w:tabs>
              <w:spacing w:after="0" w:line="240" w:lineRule="auto"/>
              <w:ind w:left="-101"/>
              <w:jc w:val="both"/>
              <w:rPr>
                <w:rFonts w:eastAsia="Arial"/>
                <w:sz w:val="18"/>
                <w:szCs w:val="18"/>
                <w:lang w:eastAsia="en-GB"/>
              </w:rPr>
            </w:pPr>
            <w:r w:rsidRPr="00D44C9F">
              <w:rPr>
                <w:sz w:val="18"/>
                <w:szCs w:val="18"/>
              </w:rPr>
              <w:t>Accrued expenses</w:t>
            </w:r>
          </w:p>
        </w:tc>
        <w:tc>
          <w:tcPr>
            <w:tcW w:w="1368" w:type="dxa"/>
            <w:tcBorders>
              <w:top w:val="nil"/>
              <w:left w:val="nil"/>
              <w:bottom w:val="nil"/>
              <w:right w:val="nil"/>
            </w:tcBorders>
            <w:shd w:val="clear" w:color="auto" w:fill="FAFAFA"/>
          </w:tcPr>
          <w:p w14:paraId="0FF68884" w14:textId="650994BE"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223</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147</w:t>
            </w:r>
          </w:p>
        </w:tc>
        <w:tc>
          <w:tcPr>
            <w:tcW w:w="1368" w:type="dxa"/>
            <w:tcBorders>
              <w:top w:val="nil"/>
              <w:left w:val="nil"/>
              <w:bottom w:val="nil"/>
              <w:right w:val="nil"/>
            </w:tcBorders>
          </w:tcPr>
          <w:p w14:paraId="7FDFDF74" w14:textId="044FC8A4"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185</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312</w:t>
            </w:r>
          </w:p>
        </w:tc>
        <w:tc>
          <w:tcPr>
            <w:tcW w:w="1368" w:type="dxa"/>
            <w:tcBorders>
              <w:top w:val="nil"/>
              <w:left w:val="nil"/>
              <w:bottom w:val="nil"/>
              <w:right w:val="nil"/>
            </w:tcBorders>
            <w:shd w:val="clear" w:color="auto" w:fill="FAFAFA"/>
          </w:tcPr>
          <w:p w14:paraId="4A8C6B7D" w14:textId="493ABE82"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206</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254</w:t>
            </w:r>
          </w:p>
        </w:tc>
        <w:tc>
          <w:tcPr>
            <w:tcW w:w="1368" w:type="dxa"/>
            <w:tcBorders>
              <w:top w:val="nil"/>
              <w:left w:val="nil"/>
              <w:bottom w:val="nil"/>
              <w:right w:val="nil"/>
            </w:tcBorders>
          </w:tcPr>
          <w:p w14:paraId="0804681D" w14:textId="12A34A8F" w:rsidR="00A57A42"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169</w:t>
            </w:r>
            <w:r w:rsidR="00A57A42" w:rsidRPr="00D44C9F">
              <w:rPr>
                <w:rFonts w:eastAsia="Arial Unicode MS"/>
                <w:color w:val="000000"/>
                <w:sz w:val="18"/>
                <w:szCs w:val="18"/>
                <w:lang w:val="en-US" w:bidi="ar-SA"/>
              </w:rPr>
              <w:t>,</w:t>
            </w:r>
            <w:r w:rsidRPr="00236E60">
              <w:rPr>
                <w:rFonts w:eastAsia="Arial Unicode MS"/>
                <w:color w:val="000000"/>
                <w:sz w:val="18"/>
                <w:szCs w:val="18"/>
                <w:lang w:bidi="ar-SA"/>
              </w:rPr>
              <w:t>387</w:t>
            </w:r>
          </w:p>
        </w:tc>
      </w:tr>
      <w:tr w:rsidR="00541014" w:rsidRPr="00D44C9F" w14:paraId="35B8A9E8" w14:textId="77777777" w:rsidTr="009C706F">
        <w:tc>
          <w:tcPr>
            <w:tcW w:w="3989" w:type="dxa"/>
            <w:tcBorders>
              <w:top w:val="nil"/>
              <w:left w:val="nil"/>
              <w:bottom w:val="nil"/>
              <w:right w:val="nil"/>
            </w:tcBorders>
            <w:vAlign w:val="bottom"/>
          </w:tcPr>
          <w:p w14:paraId="4EDBD747" w14:textId="77777777" w:rsidR="00541014" w:rsidRPr="00D44C9F" w:rsidRDefault="00541014" w:rsidP="00550365">
            <w:pPr>
              <w:tabs>
                <w:tab w:val="left" w:pos="166"/>
              </w:tabs>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2DEAF1C" w14:textId="77777777" w:rsidR="00541014" w:rsidRPr="00D44C9F" w:rsidRDefault="00541014" w:rsidP="00550365">
            <w:pPr>
              <w:spacing w:after="0" w:line="240" w:lineRule="auto"/>
              <w:ind w:left="-40" w:right="-72"/>
              <w:jc w:val="right"/>
              <w:rPr>
                <w:rFonts w:eastAsia="Arial Unicode MS"/>
                <w:color w:val="000000"/>
                <w:sz w:val="18"/>
                <w:szCs w:val="18"/>
                <w:lang w:val="en-US" w:bidi="ar-SA"/>
              </w:rPr>
            </w:pPr>
          </w:p>
        </w:tc>
        <w:tc>
          <w:tcPr>
            <w:tcW w:w="1368" w:type="dxa"/>
            <w:tcBorders>
              <w:top w:val="single" w:sz="4" w:space="0" w:color="000000"/>
              <w:left w:val="nil"/>
              <w:bottom w:val="nil"/>
              <w:right w:val="nil"/>
            </w:tcBorders>
          </w:tcPr>
          <w:p w14:paraId="13F0C0BB" w14:textId="77777777" w:rsidR="00541014" w:rsidRPr="00D44C9F" w:rsidRDefault="00541014" w:rsidP="00550365">
            <w:pPr>
              <w:spacing w:after="0" w:line="240" w:lineRule="auto"/>
              <w:ind w:left="-40" w:right="-72"/>
              <w:jc w:val="right"/>
              <w:rPr>
                <w:rFonts w:eastAsia="Arial Unicode MS"/>
                <w:color w:val="000000"/>
                <w:sz w:val="18"/>
                <w:szCs w:val="18"/>
                <w:lang w:bidi="ar-SA"/>
              </w:rPr>
            </w:pPr>
          </w:p>
        </w:tc>
        <w:tc>
          <w:tcPr>
            <w:tcW w:w="1368" w:type="dxa"/>
            <w:tcBorders>
              <w:top w:val="single" w:sz="4" w:space="0" w:color="000000"/>
              <w:left w:val="nil"/>
              <w:bottom w:val="nil"/>
              <w:right w:val="nil"/>
            </w:tcBorders>
            <w:shd w:val="clear" w:color="auto" w:fill="FAFAFA"/>
          </w:tcPr>
          <w:p w14:paraId="161E8D91" w14:textId="77777777" w:rsidR="00541014" w:rsidRPr="00D44C9F" w:rsidRDefault="00541014" w:rsidP="00550365">
            <w:pPr>
              <w:spacing w:after="0" w:line="240" w:lineRule="auto"/>
              <w:ind w:left="-40" w:right="-72"/>
              <w:jc w:val="right"/>
              <w:rPr>
                <w:rFonts w:eastAsia="Arial Unicode MS"/>
                <w:color w:val="000000"/>
                <w:sz w:val="18"/>
                <w:szCs w:val="18"/>
                <w:lang w:val="en-US" w:bidi="ar-SA"/>
              </w:rPr>
            </w:pPr>
          </w:p>
        </w:tc>
        <w:tc>
          <w:tcPr>
            <w:tcW w:w="1368" w:type="dxa"/>
            <w:tcBorders>
              <w:top w:val="single" w:sz="4" w:space="0" w:color="000000"/>
              <w:left w:val="nil"/>
              <w:bottom w:val="nil"/>
              <w:right w:val="nil"/>
            </w:tcBorders>
          </w:tcPr>
          <w:p w14:paraId="2D29C007" w14:textId="77777777" w:rsidR="00541014" w:rsidRPr="00D44C9F" w:rsidRDefault="00541014" w:rsidP="00550365">
            <w:pPr>
              <w:spacing w:after="0" w:line="240" w:lineRule="auto"/>
              <w:ind w:left="-40" w:right="-72"/>
              <w:jc w:val="right"/>
              <w:rPr>
                <w:rFonts w:eastAsia="Arial Unicode MS"/>
                <w:color w:val="000000"/>
                <w:sz w:val="18"/>
                <w:szCs w:val="18"/>
                <w:lang w:bidi="ar-SA"/>
              </w:rPr>
            </w:pPr>
          </w:p>
        </w:tc>
      </w:tr>
      <w:tr w:rsidR="002F24DA" w:rsidRPr="00D44C9F" w14:paraId="77D100E5" w14:textId="77777777" w:rsidTr="009C706F">
        <w:tc>
          <w:tcPr>
            <w:tcW w:w="3989" w:type="dxa"/>
            <w:tcBorders>
              <w:top w:val="nil"/>
              <w:left w:val="nil"/>
              <w:bottom w:val="nil"/>
              <w:right w:val="nil"/>
            </w:tcBorders>
            <w:vAlign w:val="bottom"/>
          </w:tcPr>
          <w:p w14:paraId="7A6480ED" w14:textId="446E849B" w:rsidR="002F24DA" w:rsidRPr="00D44C9F" w:rsidRDefault="00541014" w:rsidP="00550365">
            <w:pPr>
              <w:tabs>
                <w:tab w:val="left" w:pos="166"/>
              </w:tabs>
              <w:spacing w:after="0" w:line="240" w:lineRule="auto"/>
              <w:ind w:left="-72"/>
              <w:jc w:val="both"/>
              <w:rPr>
                <w:rFonts w:eastAsia="Arial"/>
                <w:bCs/>
                <w:sz w:val="18"/>
                <w:szCs w:val="18"/>
                <w:lang w:eastAsia="en-GB"/>
              </w:rPr>
            </w:pPr>
            <w:r w:rsidRPr="00D44C9F">
              <w:rPr>
                <w:rFonts w:eastAsia="Arial"/>
                <w:bCs/>
                <w:sz w:val="18"/>
                <w:szCs w:val="18"/>
                <w:lang w:eastAsia="en-GB"/>
              </w:rPr>
              <w:t xml:space="preserve">Total </w:t>
            </w:r>
          </w:p>
        </w:tc>
        <w:tc>
          <w:tcPr>
            <w:tcW w:w="1368" w:type="dxa"/>
            <w:tcBorders>
              <w:top w:val="nil"/>
              <w:left w:val="nil"/>
              <w:bottom w:val="single" w:sz="4" w:space="0" w:color="auto"/>
              <w:right w:val="nil"/>
            </w:tcBorders>
            <w:shd w:val="clear" w:color="auto" w:fill="FAFAFA"/>
          </w:tcPr>
          <w:p w14:paraId="7CB2EF18" w14:textId="25DB84C5" w:rsidR="002F24DA"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760</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007</w:t>
            </w:r>
          </w:p>
        </w:tc>
        <w:tc>
          <w:tcPr>
            <w:tcW w:w="1368" w:type="dxa"/>
            <w:tcBorders>
              <w:top w:val="nil"/>
              <w:left w:val="nil"/>
              <w:bottom w:val="single" w:sz="4" w:space="0" w:color="auto"/>
              <w:right w:val="nil"/>
            </w:tcBorders>
          </w:tcPr>
          <w:p w14:paraId="778B543E" w14:textId="6C20CB33" w:rsidR="002F24DA"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646</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955</w:t>
            </w:r>
          </w:p>
        </w:tc>
        <w:tc>
          <w:tcPr>
            <w:tcW w:w="1368" w:type="dxa"/>
            <w:tcBorders>
              <w:top w:val="nil"/>
              <w:left w:val="nil"/>
              <w:bottom w:val="single" w:sz="4" w:space="0" w:color="auto"/>
              <w:right w:val="nil"/>
            </w:tcBorders>
            <w:shd w:val="clear" w:color="auto" w:fill="FAFAFA"/>
          </w:tcPr>
          <w:p w14:paraId="372BB759" w14:textId="08BFF616" w:rsidR="002F24DA"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714</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666</w:t>
            </w:r>
          </w:p>
        </w:tc>
        <w:tc>
          <w:tcPr>
            <w:tcW w:w="1368" w:type="dxa"/>
            <w:tcBorders>
              <w:top w:val="nil"/>
              <w:left w:val="nil"/>
              <w:bottom w:val="single" w:sz="4" w:space="0" w:color="auto"/>
              <w:right w:val="nil"/>
            </w:tcBorders>
          </w:tcPr>
          <w:p w14:paraId="2325AFAB" w14:textId="5C931FC2" w:rsidR="002F24DA" w:rsidRPr="00D44C9F" w:rsidRDefault="00236E60" w:rsidP="00550365">
            <w:pPr>
              <w:spacing w:after="0" w:line="240" w:lineRule="auto"/>
              <w:ind w:left="-40" w:right="-72"/>
              <w:jc w:val="right"/>
              <w:rPr>
                <w:rFonts w:eastAsia="Arial"/>
                <w:b/>
                <w:sz w:val="18"/>
                <w:szCs w:val="18"/>
                <w:lang w:eastAsia="en-GB"/>
              </w:rPr>
            </w:pPr>
            <w:r w:rsidRPr="00236E60">
              <w:rPr>
                <w:rFonts w:eastAsia="Arial Unicode MS"/>
                <w:color w:val="000000"/>
                <w:sz w:val="18"/>
                <w:szCs w:val="18"/>
                <w:lang w:bidi="ar-SA"/>
              </w:rPr>
              <w:t>603</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870</w:t>
            </w:r>
          </w:p>
        </w:tc>
      </w:tr>
    </w:tbl>
    <w:p w14:paraId="4447B821" w14:textId="4E16B2B1" w:rsidR="008214D6" w:rsidRPr="00D44C9F" w:rsidRDefault="008214D6" w:rsidP="00AD2482">
      <w:pPr>
        <w:spacing w:after="0"/>
        <w:rPr>
          <w:sz w:val="18"/>
          <w:szCs w:val="18"/>
        </w:rPr>
      </w:pPr>
    </w:p>
    <w:p w14:paraId="57D220D8" w14:textId="77777777" w:rsidR="00024025" w:rsidRPr="00D44C9F" w:rsidRDefault="0002402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024025" w:rsidRPr="00D44C9F" w14:paraId="35BA7B3D" w14:textId="77777777" w:rsidTr="009C706F">
        <w:trPr>
          <w:trHeight w:val="386"/>
        </w:trPr>
        <w:tc>
          <w:tcPr>
            <w:tcW w:w="9463" w:type="dxa"/>
            <w:shd w:val="clear" w:color="auto" w:fill="8A9ED3"/>
            <w:vAlign w:val="center"/>
          </w:tcPr>
          <w:p w14:paraId="4275A151" w14:textId="3DA2CF1F" w:rsidR="00024025"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22</w:t>
            </w:r>
            <w:r w:rsidR="00024025" w:rsidRPr="00D44C9F">
              <w:rPr>
                <w:rFonts w:eastAsia="Arial Unicode MS"/>
                <w:b/>
                <w:bCs/>
                <w:color w:val="FFFFFF" w:themeColor="background1"/>
                <w:sz w:val="18"/>
                <w:szCs w:val="18"/>
                <w:lang w:val="en-GB" w:bidi="th-TH"/>
              </w:rPr>
              <w:tab/>
            </w:r>
            <w:r w:rsidR="00024025" w:rsidRPr="00D44C9F">
              <w:rPr>
                <w:rFonts w:eastAsia="Times"/>
                <w:b/>
                <w:color w:val="FFFFFF"/>
                <w:sz w:val="18"/>
                <w:szCs w:val="18"/>
                <w:lang w:eastAsia="en-GB"/>
              </w:rPr>
              <w:t>Employee benefit obligations</w:t>
            </w:r>
          </w:p>
        </w:tc>
      </w:tr>
    </w:tbl>
    <w:p w14:paraId="60971274" w14:textId="77777777" w:rsidR="0047207B" w:rsidRPr="00D44C9F" w:rsidRDefault="0047207B" w:rsidP="0047207B">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47207B" w:rsidRPr="00D44C9F" w14:paraId="5889A68B" w14:textId="77777777" w:rsidTr="00882053">
        <w:tc>
          <w:tcPr>
            <w:tcW w:w="3989" w:type="dxa"/>
            <w:tcBorders>
              <w:top w:val="nil"/>
              <w:left w:val="nil"/>
              <w:bottom w:val="nil"/>
              <w:right w:val="nil"/>
            </w:tcBorders>
          </w:tcPr>
          <w:p w14:paraId="1EABCB74" w14:textId="77777777" w:rsidR="0047207B" w:rsidRPr="00D44C9F" w:rsidRDefault="0047207B" w:rsidP="00550365">
            <w:pPr>
              <w:tabs>
                <w:tab w:val="left" w:pos="166"/>
              </w:tabs>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FA8D66A"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4B367FF7"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04D8104F"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6FF6578D"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707797" w:rsidRPr="00D44C9F" w14:paraId="4E017E96" w14:textId="77777777" w:rsidTr="008B17D0">
        <w:tc>
          <w:tcPr>
            <w:tcW w:w="3989" w:type="dxa"/>
            <w:tcBorders>
              <w:top w:val="nil"/>
              <w:left w:val="nil"/>
              <w:bottom w:val="nil"/>
              <w:right w:val="nil"/>
            </w:tcBorders>
          </w:tcPr>
          <w:p w14:paraId="33C7191C" w14:textId="77777777" w:rsidR="00707797" w:rsidRPr="00D44C9F" w:rsidRDefault="00707797" w:rsidP="00550365">
            <w:pPr>
              <w:tabs>
                <w:tab w:val="left" w:pos="166"/>
              </w:tabs>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hideMark/>
          </w:tcPr>
          <w:p w14:paraId="781B0F40" w14:textId="7D2142D7" w:rsidR="00707797"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hideMark/>
          </w:tcPr>
          <w:p w14:paraId="4125006A" w14:textId="5F666B93" w:rsidR="00707797"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438DA738" w14:textId="19B65C27" w:rsidR="00707797"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2C54D87A" w14:textId="72247833" w:rsidR="00707797"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303B7" w:rsidRPr="00D44C9F" w14:paraId="6CB52D68" w14:textId="77777777" w:rsidTr="008B17D0">
        <w:tc>
          <w:tcPr>
            <w:tcW w:w="3989" w:type="dxa"/>
            <w:tcBorders>
              <w:top w:val="nil"/>
              <w:left w:val="nil"/>
              <w:bottom w:val="nil"/>
              <w:right w:val="nil"/>
            </w:tcBorders>
          </w:tcPr>
          <w:p w14:paraId="2A621829" w14:textId="77777777" w:rsidR="00A303B7" w:rsidRPr="00D44C9F" w:rsidRDefault="00A303B7" w:rsidP="00550365">
            <w:pPr>
              <w:tabs>
                <w:tab w:val="left" w:pos="166"/>
              </w:tabs>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hideMark/>
          </w:tcPr>
          <w:p w14:paraId="1045A44E" w14:textId="2884C6E4"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5ABCFBC8" w14:textId="325E94F3"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1F141162" w14:textId="034CC8FB"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5FEB9B64" w14:textId="31586BBA" w:rsidR="00A303B7" w:rsidRPr="00D44C9F" w:rsidRDefault="00A303B7" w:rsidP="00550365">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47207B" w:rsidRPr="00D44C9F" w14:paraId="71447AA3" w14:textId="77777777" w:rsidTr="008B17D0">
        <w:tc>
          <w:tcPr>
            <w:tcW w:w="3989" w:type="dxa"/>
            <w:tcBorders>
              <w:top w:val="nil"/>
              <w:left w:val="nil"/>
              <w:bottom w:val="nil"/>
              <w:right w:val="nil"/>
            </w:tcBorders>
            <w:vAlign w:val="bottom"/>
          </w:tcPr>
          <w:p w14:paraId="7D9BE610" w14:textId="77777777" w:rsidR="0047207B" w:rsidRPr="00D44C9F" w:rsidRDefault="0047207B" w:rsidP="00550365">
            <w:pPr>
              <w:tabs>
                <w:tab w:val="left" w:pos="166"/>
              </w:tabs>
              <w:spacing w:after="0" w:line="240" w:lineRule="auto"/>
              <w:ind w:left="-101"/>
              <w:jc w:val="both"/>
              <w:rPr>
                <w:rFonts w:eastAsia="Arial"/>
                <w:sz w:val="18"/>
                <w:szCs w:val="18"/>
                <w:lang w:eastAsia="en-GB"/>
              </w:rPr>
            </w:pPr>
          </w:p>
        </w:tc>
        <w:tc>
          <w:tcPr>
            <w:tcW w:w="1367" w:type="dxa"/>
            <w:tcBorders>
              <w:top w:val="nil"/>
              <w:left w:val="nil"/>
              <w:bottom w:val="nil"/>
              <w:right w:val="nil"/>
            </w:tcBorders>
            <w:shd w:val="clear" w:color="auto" w:fill="FAFAFA"/>
          </w:tcPr>
          <w:p w14:paraId="60D5FA9B"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0BFC03D3"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5E2B5E43"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0CC1B6A" w14:textId="77777777" w:rsidR="0047207B" w:rsidRPr="00D44C9F" w:rsidRDefault="0047207B" w:rsidP="00550365">
            <w:pPr>
              <w:spacing w:after="0" w:line="240" w:lineRule="auto"/>
              <w:ind w:left="-40" w:right="-72"/>
              <w:jc w:val="right"/>
              <w:rPr>
                <w:rFonts w:eastAsia="Arial"/>
                <w:b/>
                <w:sz w:val="18"/>
                <w:szCs w:val="18"/>
                <w:lang w:eastAsia="en-GB"/>
              </w:rPr>
            </w:pPr>
          </w:p>
        </w:tc>
      </w:tr>
      <w:tr w:rsidR="0047207B" w:rsidRPr="00D44C9F" w14:paraId="10D3B911" w14:textId="77777777" w:rsidTr="008B17D0">
        <w:tc>
          <w:tcPr>
            <w:tcW w:w="3989" w:type="dxa"/>
            <w:tcBorders>
              <w:top w:val="nil"/>
              <w:left w:val="nil"/>
              <w:bottom w:val="nil"/>
              <w:right w:val="nil"/>
            </w:tcBorders>
            <w:hideMark/>
          </w:tcPr>
          <w:p w14:paraId="6B21A3D7" w14:textId="77777777" w:rsidR="0047207B" w:rsidRPr="00D44C9F" w:rsidRDefault="0047207B" w:rsidP="00550365">
            <w:pPr>
              <w:tabs>
                <w:tab w:val="left" w:pos="166"/>
              </w:tabs>
              <w:spacing w:after="0" w:line="240" w:lineRule="auto"/>
              <w:ind w:left="-101"/>
              <w:jc w:val="both"/>
              <w:rPr>
                <w:rFonts w:eastAsia="Arial"/>
                <w:sz w:val="18"/>
                <w:szCs w:val="18"/>
                <w:lang w:eastAsia="en-GB"/>
              </w:rPr>
            </w:pPr>
            <w:r w:rsidRPr="00D44C9F">
              <w:rPr>
                <w:rFonts w:eastAsia="Arial"/>
                <w:sz w:val="18"/>
                <w:szCs w:val="18"/>
                <w:lang w:eastAsia="en-GB"/>
              </w:rPr>
              <w:t>Statement of financial position:</w:t>
            </w:r>
          </w:p>
        </w:tc>
        <w:tc>
          <w:tcPr>
            <w:tcW w:w="1367" w:type="dxa"/>
            <w:tcBorders>
              <w:top w:val="nil"/>
              <w:left w:val="nil"/>
              <w:bottom w:val="nil"/>
              <w:right w:val="nil"/>
            </w:tcBorders>
            <w:shd w:val="clear" w:color="auto" w:fill="FAFAFA"/>
          </w:tcPr>
          <w:p w14:paraId="04976D37"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40457F11"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45288FD5"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022C45B" w14:textId="77777777" w:rsidR="0047207B" w:rsidRPr="00D44C9F" w:rsidRDefault="0047207B" w:rsidP="00550365">
            <w:pPr>
              <w:spacing w:after="0" w:line="240" w:lineRule="auto"/>
              <w:ind w:left="-40" w:right="-72"/>
              <w:jc w:val="right"/>
              <w:rPr>
                <w:rFonts w:eastAsia="Arial"/>
                <w:b/>
                <w:sz w:val="18"/>
                <w:szCs w:val="18"/>
                <w:lang w:eastAsia="en-GB"/>
              </w:rPr>
            </w:pPr>
          </w:p>
        </w:tc>
      </w:tr>
      <w:tr w:rsidR="00EF2579" w:rsidRPr="00D44C9F" w14:paraId="678DFF9D" w14:textId="77777777" w:rsidTr="00EF2579">
        <w:tc>
          <w:tcPr>
            <w:tcW w:w="3989" w:type="dxa"/>
            <w:tcBorders>
              <w:top w:val="nil"/>
              <w:left w:val="nil"/>
              <w:bottom w:val="nil"/>
              <w:right w:val="nil"/>
            </w:tcBorders>
            <w:hideMark/>
          </w:tcPr>
          <w:p w14:paraId="256F8B22" w14:textId="785ABB65" w:rsidR="00EF2579" w:rsidRPr="00D44C9F" w:rsidRDefault="00EF2579" w:rsidP="00550365">
            <w:pPr>
              <w:tabs>
                <w:tab w:val="left" w:pos="166"/>
              </w:tabs>
              <w:spacing w:after="0" w:line="240" w:lineRule="auto"/>
              <w:ind w:left="-101"/>
              <w:jc w:val="both"/>
              <w:rPr>
                <w:rFonts w:eastAsia="Arial"/>
                <w:sz w:val="18"/>
                <w:szCs w:val="18"/>
                <w:lang w:eastAsia="en-GB"/>
              </w:rPr>
            </w:pPr>
            <w:r w:rsidRPr="00D44C9F">
              <w:rPr>
                <w:sz w:val="18"/>
                <w:szCs w:val="18"/>
              </w:rPr>
              <w:t>Employee benefit obligations - current portion</w:t>
            </w:r>
          </w:p>
        </w:tc>
        <w:tc>
          <w:tcPr>
            <w:tcW w:w="1367" w:type="dxa"/>
            <w:tcBorders>
              <w:top w:val="nil"/>
              <w:left w:val="nil"/>
              <w:bottom w:val="nil"/>
              <w:right w:val="nil"/>
            </w:tcBorders>
            <w:shd w:val="clear" w:color="auto" w:fill="FAFAFA"/>
            <w:vAlign w:val="bottom"/>
          </w:tcPr>
          <w:p w14:paraId="4339558B" w14:textId="2379A8CE" w:rsidR="00EF2579" w:rsidRPr="00D44C9F" w:rsidRDefault="00236E60" w:rsidP="009C706F">
            <w:pPr>
              <w:spacing w:after="0" w:line="240" w:lineRule="auto"/>
              <w:ind w:left="-40" w:right="-72"/>
              <w:jc w:val="right"/>
              <w:rPr>
                <w:rFonts w:eastAsia="Arial"/>
                <w:b/>
                <w:sz w:val="18"/>
                <w:szCs w:val="18"/>
                <w:lang w:eastAsia="en-GB"/>
              </w:rPr>
            </w:pPr>
            <w:r w:rsidRPr="00236E60">
              <w:rPr>
                <w:sz w:val="18"/>
                <w:szCs w:val="18"/>
              </w:rPr>
              <w:t>8</w:t>
            </w:r>
            <w:r w:rsidR="00EF2579" w:rsidRPr="00D44C9F">
              <w:rPr>
                <w:sz w:val="18"/>
                <w:szCs w:val="18"/>
              </w:rPr>
              <w:t>,</w:t>
            </w:r>
            <w:r w:rsidRPr="00236E60">
              <w:rPr>
                <w:sz w:val="18"/>
                <w:szCs w:val="18"/>
              </w:rPr>
              <w:t>273</w:t>
            </w:r>
          </w:p>
        </w:tc>
        <w:tc>
          <w:tcPr>
            <w:tcW w:w="1369" w:type="dxa"/>
            <w:tcBorders>
              <w:top w:val="nil"/>
              <w:left w:val="nil"/>
              <w:bottom w:val="nil"/>
              <w:right w:val="nil"/>
            </w:tcBorders>
            <w:vAlign w:val="bottom"/>
          </w:tcPr>
          <w:p w14:paraId="09938633" w14:textId="751A4140" w:rsidR="00EF2579" w:rsidRPr="00D44C9F" w:rsidRDefault="00236E60" w:rsidP="009C706F">
            <w:pPr>
              <w:spacing w:after="0" w:line="240" w:lineRule="auto"/>
              <w:ind w:left="-40" w:right="-72"/>
              <w:jc w:val="right"/>
              <w:rPr>
                <w:rFonts w:eastAsia="Arial"/>
                <w:b/>
                <w:sz w:val="18"/>
                <w:szCs w:val="18"/>
                <w:lang w:eastAsia="en-GB"/>
              </w:rPr>
            </w:pPr>
            <w:r w:rsidRPr="00236E60">
              <w:rPr>
                <w:sz w:val="18"/>
                <w:szCs w:val="18"/>
              </w:rPr>
              <w:t>1</w:t>
            </w:r>
            <w:r w:rsidR="00EF2579" w:rsidRPr="00D44C9F">
              <w:rPr>
                <w:sz w:val="18"/>
                <w:szCs w:val="18"/>
              </w:rPr>
              <w:t>,</w:t>
            </w:r>
            <w:r w:rsidRPr="00236E60">
              <w:rPr>
                <w:sz w:val="18"/>
                <w:szCs w:val="18"/>
              </w:rPr>
              <w:t>811</w:t>
            </w:r>
          </w:p>
        </w:tc>
        <w:tc>
          <w:tcPr>
            <w:tcW w:w="1368" w:type="dxa"/>
            <w:tcBorders>
              <w:top w:val="nil"/>
              <w:left w:val="nil"/>
              <w:bottom w:val="nil"/>
              <w:right w:val="nil"/>
            </w:tcBorders>
            <w:shd w:val="clear" w:color="auto" w:fill="FAFAFA"/>
            <w:vAlign w:val="bottom"/>
          </w:tcPr>
          <w:p w14:paraId="7B8FF7B0" w14:textId="1BFE7E6E" w:rsidR="00EF2579" w:rsidRPr="00D44C9F" w:rsidRDefault="00236E60" w:rsidP="009C706F">
            <w:pPr>
              <w:spacing w:after="0" w:line="240" w:lineRule="auto"/>
              <w:ind w:left="-40" w:right="-72"/>
              <w:jc w:val="right"/>
              <w:rPr>
                <w:rFonts w:eastAsia="Arial"/>
                <w:b/>
                <w:sz w:val="18"/>
                <w:szCs w:val="18"/>
                <w:lang w:eastAsia="en-GB"/>
              </w:rPr>
            </w:pPr>
            <w:r w:rsidRPr="00236E60">
              <w:rPr>
                <w:sz w:val="18"/>
                <w:szCs w:val="18"/>
              </w:rPr>
              <w:t>8</w:t>
            </w:r>
            <w:r w:rsidR="00EF2579" w:rsidRPr="00D44C9F">
              <w:rPr>
                <w:sz w:val="18"/>
                <w:szCs w:val="18"/>
              </w:rPr>
              <w:t>,</w:t>
            </w:r>
            <w:r w:rsidRPr="00236E60">
              <w:rPr>
                <w:sz w:val="18"/>
                <w:szCs w:val="18"/>
              </w:rPr>
              <w:t>273</w:t>
            </w:r>
          </w:p>
        </w:tc>
        <w:tc>
          <w:tcPr>
            <w:tcW w:w="1368" w:type="dxa"/>
            <w:tcBorders>
              <w:top w:val="nil"/>
              <w:left w:val="nil"/>
              <w:bottom w:val="nil"/>
              <w:right w:val="nil"/>
            </w:tcBorders>
            <w:vAlign w:val="bottom"/>
          </w:tcPr>
          <w:p w14:paraId="5D1E1EBC" w14:textId="2A93EF55" w:rsidR="00EF2579" w:rsidRPr="00D44C9F" w:rsidRDefault="00236E60" w:rsidP="009C706F">
            <w:pPr>
              <w:spacing w:after="0" w:line="240" w:lineRule="auto"/>
              <w:ind w:left="-40" w:right="-72"/>
              <w:jc w:val="right"/>
              <w:rPr>
                <w:rFonts w:eastAsia="Arial"/>
                <w:b/>
                <w:sz w:val="18"/>
                <w:szCs w:val="18"/>
                <w:lang w:eastAsia="en-GB"/>
              </w:rPr>
            </w:pPr>
            <w:r w:rsidRPr="00236E60">
              <w:rPr>
                <w:sz w:val="18"/>
                <w:szCs w:val="18"/>
              </w:rPr>
              <w:t>1</w:t>
            </w:r>
            <w:r w:rsidR="00EF2579" w:rsidRPr="00D44C9F">
              <w:rPr>
                <w:sz w:val="18"/>
                <w:szCs w:val="18"/>
              </w:rPr>
              <w:t>,</w:t>
            </w:r>
            <w:r w:rsidRPr="00236E60">
              <w:rPr>
                <w:sz w:val="18"/>
                <w:szCs w:val="18"/>
              </w:rPr>
              <w:t>811</w:t>
            </w:r>
          </w:p>
        </w:tc>
      </w:tr>
      <w:tr w:rsidR="00EF2579" w:rsidRPr="00D44C9F" w14:paraId="5AB677D3" w14:textId="77777777" w:rsidTr="00EF2579">
        <w:tc>
          <w:tcPr>
            <w:tcW w:w="3989" w:type="dxa"/>
            <w:tcBorders>
              <w:top w:val="nil"/>
              <w:left w:val="nil"/>
              <w:bottom w:val="nil"/>
              <w:right w:val="nil"/>
            </w:tcBorders>
          </w:tcPr>
          <w:p w14:paraId="1C70064A" w14:textId="0F0D360C" w:rsidR="00EF2579" w:rsidRPr="00D44C9F" w:rsidRDefault="00EF2579" w:rsidP="00550365">
            <w:pPr>
              <w:tabs>
                <w:tab w:val="left" w:pos="166"/>
              </w:tabs>
              <w:spacing w:after="0" w:line="240" w:lineRule="auto"/>
              <w:ind w:left="-101"/>
              <w:rPr>
                <w:rFonts w:eastAsia="Arial"/>
                <w:sz w:val="18"/>
                <w:szCs w:val="18"/>
                <w:lang w:eastAsia="en-GB"/>
              </w:rPr>
            </w:pPr>
            <w:r w:rsidRPr="00D44C9F">
              <w:rPr>
                <w:sz w:val="18"/>
                <w:szCs w:val="18"/>
              </w:rPr>
              <w:t xml:space="preserve">Employee benefit obligations </w:t>
            </w:r>
            <w:r w:rsidRPr="00D44C9F">
              <w:rPr>
                <w:sz w:val="18"/>
                <w:szCs w:val="18"/>
              </w:rPr>
              <w:br/>
              <w:t xml:space="preserve">   - non-current portion</w:t>
            </w:r>
          </w:p>
        </w:tc>
        <w:tc>
          <w:tcPr>
            <w:tcW w:w="1367" w:type="dxa"/>
            <w:tcBorders>
              <w:top w:val="nil"/>
              <w:left w:val="nil"/>
              <w:bottom w:val="nil"/>
              <w:right w:val="nil"/>
            </w:tcBorders>
            <w:shd w:val="clear" w:color="auto" w:fill="FAFAFA"/>
            <w:vAlign w:val="bottom"/>
          </w:tcPr>
          <w:p w14:paraId="10ADF357" w14:textId="3D4A32B3" w:rsidR="00EF2579" w:rsidRPr="00D44C9F" w:rsidRDefault="00236E60" w:rsidP="009C706F">
            <w:pPr>
              <w:spacing w:after="0" w:line="240" w:lineRule="auto"/>
              <w:ind w:left="-40" w:right="-72"/>
              <w:jc w:val="right"/>
              <w:rPr>
                <w:rFonts w:eastAsia="Arial Unicode MS"/>
                <w:color w:val="000000"/>
                <w:sz w:val="18"/>
                <w:szCs w:val="18"/>
                <w:lang w:val="en-US" w:bidi="ar-SA"/>
              </w:rPr>
            </w:pPr>
            <w:r w:rsidRPr="00236E60">
              <w:rPr>
                <w:sz w:val="18"/>
                <w:szCs w:val="18"/>
              </w:rPr>
              <w:t>167</w:t>
            </w:r>
            <w:r w:rsidR="00EF2579" w:rsidRPr="00D44C9F">
              <w:rPr>
                <w:sz w:val="18"/>
                <w:szCs w:val="18"/>
              </w:rPr>
              <w:t>,</w:t>
            </w:r>
            <w:r w:rsidRPr="00236E60">
              <w:rPr>
                <w:sz w:val="18"/>
                <w:szCs w:val="18"/>
              </w:rPr>
              <w:t>061</w:t>
            </w:r>
          </w:p>
        </w:tc>
        <w:tc>
          <w:tcPr>
            <w:tcW w:w="1369" w:type="dxa"/>
            <w:tcBorders>
              <w:top w:val="nil"/>
              <w:left w:val="nil"/>
              <w:bottom w:val="nil"/>
              <w:right w:val="nil"/>
            </w:tcBorders>
            <w:vAlign w:val="bottom"/>
          </w:tcPr>
          <w:p w14:paraId="7C5D1BC1" w14:textId="11122088" w:rsidR="00EF2579" w:rsidRPr="00D44C9F" w:rsidRDefault="00236E60" w:rsidP="009C706F">
            <w:pPr>
              <w:spacing w:after="0" w:line="240" w:lineRule="auto"/>
              <w:ind w:left="-40" w:right="-72"/>
              <w:jc w:val="right"/>
              <w:rPr>
                <w:rFonts w:eastAsia="Arial Unicode MS"/>
                <w:color w:val="000000"/>
                <w:sz w:val="18"/>
                <w:szCs w:val="18"/>
                <w:lang w:bidi="ar-SA"/>
              </w:rPr>
            </w:pPr>
            <w:r w:rsidRPr="00236E60">
              <w:rPr>
                <w:sz w:val="18"/>
                <w:szCs w:val="18"/>
              </w:rPr>
              <w:t>151</w:t>
            </w:r>
            <w:r w:rsidR="00EF2579" w:rsidRPr="00D44C9F">
              <w:rPr>
                <w:sz w:val="18"/>
                <w:szCs w:val="18"/>
              </w:rPr>
              <w:t>,</w:t>
            </w:r>
            <w:r w:rsidRPr="00236E60">
              <w:rPr>
                <w:sz w:val="18"/>
                <w:szCs w:val="18"/>
              </w:rPr>
              <w:t>894</w:t>
            </w:r>
          </w:p>
        </w:tc>
        <w:tc>
          <w:tcPr>
            <w:tcW w:w="1368" w:type="dxa"/>
            <w:tcBorders>
              <w:top w:val="nil"/>
              <w:left w:val="nil"/>
              <w:bottom w:val="nil"/>
              <w:right w:val="nil"/>
            </w:tcBorders>
            <w:shd w:val="clear" w:color="auto" w:fill="FAFAFA"/>
            <w:vAlign w:val="bottom"/>
          </w:tcPr>
          <w:p w14:paraId="1AFEC270" w14:textId="59B7BBFD" w:rsidR="00EF2579" w:rsidRPr="00D44C9F" w:rsidRDefault="00236E60" w:rsidP="009C706F">
            <w:pPr>
              <w:spacing w:after="0" w:line="240" w:lineRule="auto"/>
              <w:ind w:left="-40" w:right="-72"/>
              <w:jc w:val="right"/>
              <w:rPr>
                <w:rFonts w:eastAsia="Arial Unicode MS"/>
                <w:color w:val="000000"/>
                <w:sz w:val="18"/>
                <w:szCs w:val="18"/>
                <w:lang w:val="en-US" w:bidi="ar-SA"/>
              </w:rPr>
            </w:pPr>
            <w:r w:rsidRPr="00236E60">
              <w:rPr>
                <w:sz w:val="18"/>
                <w:szCs w:val="18"/>
              </w:rPr>
              <w:t>160</w:t>
            </w:r>
            <w:r w:rsidR="00EF2579" w:rsidRPr="00D44C9F">
              <w:rPr>
                <w:sz w:val="18"/>
                <w:szCs w:val="18"/>
              </w:rPr>
              <w:t>,</w:t>
            </w:r>
            <w:r w:rsidRPr="00236E60">
              <w:rPr>
                <w:sz w:val="18"/>
                <w:szCs w:val="18"/>
              </w:rPr>
              <w:t>148</w:t>
            </w:r>
          </w:p>
        </w:tc>
        <w:tc>
          <w:tcPr>
            <w:tcW w:w="1368" w:type="dxa"/>
            <w:tcBorders>
              <w:top w:val="nil"/>
              <w:left w:val="nil"/>
              <w:bottom w:val="nil"/>
              <w:right w:val="nil"/>
            </w:tcBorders>
            <w:vAlign w:val="bottom"/>
          </w:tcPr>
          <w:p w14:paraId="3A75F7F6" w14:textId="07FD742A" w:rsidR="00EF2579" w:rsidRPr="00D44C9F" w:rsidRDefault="00236E60" w:rsidP="009C706F">
            <w:pPr>
              <w:spacing w:after="0" w:line="240" w:lineRule="auto"/>
              <w:ind w:left="-40" w:right="-72"/>
              <w:jc w:val="right"/>
              <w:rPr>
                <w:rFonts w:eastAsia="Arial Unicode MS"/>
                <w:color w:val="000000"/>
                <w:sz w:val="18"/>
                <w:szCs w:val="18"/>
                <w:lang w:bidi="ar-SA"/>
              </w:rPr>
            </w:pPr>
            <w:r w:rsidRPr="00236E60">
              <w:rPr>
                <w:sz w:val="18"/>
                <w:szCs w:val="18"/>
              </w:rPr>
              <w:t>145</w:t>
            </w:r>
            <w:r w:rsidR="00EF2579" w:rsidRPr="00D44C9F">
              <w:rPr>
                <w:sz w:val="18"/>
                <w:szCs w:val="18"/>
              </w:rPr>
              <w:t>,</w:t>
            </w:r>
            <w:r w:rsidRPr="00236E60">
              <w:rPr>
                <w:sz w:val="18"/>
                <w:szCs w:val="18"/>
              </w:rPr>
              <w:t>933</w:t>
            </w:r>
          </w:p>
        </w:tc>
      </w:tr>
      <w:tr w:rsidR="002F24DA" w:rsidRPr="00D44C9F" w14:paraId="28DF7E43" w14:textId="77777777" w:rsidTr="008B17D0">
        <w:tc>
          <w:tcPr>
            <w:tcW w:w="3989" w:type="dxa"/>
            <w:tcBorders>
              <w:top w:val="nil"/>
              <w:left w:val="nil"/>
              <w:bottom w:val="nil"/>
              <w:right w:val="nil"/>
            </w:tcBorders>
          </w:tcPr>
          <w:p w14:paraId="0CDEF94A" w14:textId="77777777" w:rsidR="002F24DA" w:rsidRPr="00D44C9F" w:rsidRDefault="002F24DA" w:rsidP="00550365">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610E31DF" w14:textId="77777777" w:rsidR="002F24DA" w:rsidRPr="00D44C9F" w:rsidRDefault="002F24DA" w:rsidP="009C706F">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789C155F" w14:textId="77777777" w:rsidR="002F24DA" w:rsidRPr="00D44C9F" w:rsidRDefault="002F24DA" w:rsidP="009C706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6ECC3CB" w14:textId="77777777" w:rsidR="002F24DA" w:rsidRPr="00D44C9F" w:rsidRDefault="002F24DA" w:rsidP="009C706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41FF3FA" w14:textId="77777777" w:rsidR="002F24DA" w:rsidRPr="00D44C9F" w:rsidRDefault="002F24DA" w:rsidP="009C706F">
            <w:pPr>
              <w:spacing w:after="0" w:line="240" w:lineRule="auto"/>
              <w:ind w:left="-40" w:right="-72"/>
              <w:jc w:val="right"/>
              <w:rPr>
                <w:rFonts w:eastAsia="Arial"/>
                <w:b/>
                <w:sz w:val="18"/>
                <w:szCs w:val="18"/>
                <w:lang w:eastAsia="en-GB"/>
              </w:rPr>
            </w:pPr>
          </w:p>
        </w:tc>
      </w:tr>
      <w:tr w:rsidR="002F24DA" w:rsidRPr="00D44C9F" w14:paraId="3D7B1D48" w14:textId="77777777" w:rsidTr="008B17D0">
        <w:tc>
          <w:tcPr>
            <w:tcW w:w="3989" w:type="dxa"/>
            <w:tcBorders>
              <w:top w:val="nil"/>
              <w:left w:val="nil"/>
              <w:bottom w:val="nil"/>
              <w:right w:val="nil"/>
            </w:tcBorders>
            <w:hideMark/>
          </w:tcPr>
          <w:p w14:paraId="20FB8BE9" w14:textId="77777777" w:rsidR="002F24DA" w:rsidRPr="00D44C9F" w:rsidRDefault="002F24DA" w:rsidP="00550365">
            <w:pPr>
              <w:spacing w:after="0" w:line="240" w:lineRule="auto"/>
              <w:ind w:left="-101"/>
              <w:jc w:val="both"/>
              <w:rPr>
                <w:rFonts w:eastAsia="Arial"/>
                <w:sz w:val="18"/>
                <w:szCs w:val="18"/>
                <w:lang w:eastAsia="en-GB"/>
              </w:rPr>
            </w:pPr>
            <w:r w:rsidRPr="00D44C9F">
              <w:rPr>
                <w:rFonts w:eastAsia="Arial"/>
                <w:sz w:val="18"/>
                <w:szCs w:val="18"/>
                <w:lang w:eastAsia="en-GB"/>
              </w:rPr>
              <w:t>Liability in the statement of financial position</w:t>
            </w:r>
          </w:p>
        </w:tc>
        <w:tc>
          <w:tcPr>
            <w:tcW w:w="1367" w:type="dxa"/>
            <w:tcBorders>
              <w:top w:val="nil"/>
              <w:left w:val="nil"/>
              <w:bottom w:val="single" w:sz="4" w:space="0" w:color="000000"/>
              <w:right w:val="nil"/>
            </w:tcBorders>
            <w:shd w:val="clear" w:color="auto" w:fill="FAFAFA"/>
          </w:tcPr>
          <w:p w14:paraId="6D332CA1" w14:textId="1156284C"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175</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334</w:t>
            </w:r>
          </w:p>
        </w:tc>
        <w:tc>
          <w:tcPr>
            <w:tcW w:w="1369" w:type="dxa"/>
            <w:tcBorders>
              <w:top w:val="nil"/>
              <w:left w:val="nil"/>
              <w:bottom w:val="single" w:sz="4" w:space="0" w:color="000000"/>
              <w:right w:val="nil"/>
            </w:tcBorders>
          </w:tcPr>
          <w:p w14:paraId="5F440529" w14:textId="166500CC"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153</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705</w:t>
            </w:r>
          </w:p>
        </w:tc>
        <w:tc>
          <w:tcPr>
            <w:tcW w:w="1368" w:type="dxa"/>
            <w:tcBorders>
              <w:top w:val="nil"/>
              <w:left w:val="nil"/>
              <w:bottom w:val="single" w:sz="4" w:space="0" w:color="000000"/>
              <w:right w:val="nil"/>
            </w:tcBorders>
            <w:shd w:val="clear" w:color="auto" w:fill="FAFAFA"/>
          </w:tcPr>
          <w:p w14:paraId="4F86ECA8" w14:textId="2507C872"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168</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421</w:t>
            </w:r>
          </w:p>
        </w:tc>
        <w:tc>
          <w:tcPr>
            <w:tcW w:w="1368" w:type="dxa"/>
            <w:tcBorders>
              <w:top w:val="nil"/>
              <w:left w:val="nil"/>
              <w:bottom w:val="single" w:sz="4" w:space="0" w:color="000000"/>
              <w:right w:val="nil"/>
            </w:tcBorders>
          </w:tcPr>
          <w:p w14:paraId="0631BF0E" w14:textId="1C152178"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147</w:t>
            </w:r>
            <w:r w:rsidR="00235CE2" w:rsidRPr="00D44C9F">
              <w:rPr>
                <w:rFonts w:eastAsia="Arial Unicode MS"/>
                <w:color w:val="000000"/>
                <w:sz w:val="18"/>
                <w:szCs w:val="18"/>
                <w:lang w:bidi="ar-SA"/>
              </w:rPr>
              <w:t>,</w:t>
            </w:r>
            <w:r w:rsidRPr="00236E60">
              <w:rPr>
                <w:rFonts w:eastAsia="Arial Unicode MS"/>
                <w:color w:val="000000"/>
                <w:sz w:val="18"/>
                <w:szCs w:val="18"/>
                <w:lang w:bidi="ar-SA"/>
              </w:rPr>
              <w:t>744</w:t>
            </w:r>
          </w:p>
        </w:tc>
      </w:tr>
    </w:tbl>
    <w:p w14:paraId="3CF6D1AB" w14:textId="77777777" w:rsidR="001E2B86" w:rsidRPr="00D44C9F" w:rsidRDefault="00024025" w:rsidP="004C5A85">
      <w:pPr>
        <w:rPr>
          <w:sz w:val="18"/>
          <w:szCs w:val="18"/>
          <w:lang w:val="en-US"/>
        </w:rPr>
      </w:pPr>
      <w:r w:rsidRPr="00D44C9F">
        <w:rPr>
          <w:sz w:val="18"/>
          <w:szCs w:val="18"/>
          <w:lang w:val="en-US"/>
        </w:rPr>
        <w:br w:type="page"/>
      </w:r>
      <w:bookmarkStart w:id="64" w:name="_Toc86937097"/>
    </w:p>
    <w:p w14:paraId="2FFA026A" w14:textId="77777777" w:rsidR="001E2B86" w:rsidRPr="00D44C9F" w:rsidRDefault="001E2B86" w:rsidP="001E2B86">
      <w:pPr>
        <w:spacing w:after="0" w:line="240" w:lineRule="auto"/>
        <w:rPr>
          <w:sz w:val="18"/>
          <w:szCs w:val="18"/>
          <w:lang w:val="en-US"/>
        </w:rPr>
      </w:pPr>
    </w:p>
    <w:p w14:paraId="1FED02A9" w14:textId="15D0AB4C" w:rsidR="0047207B" w:rsidRPr="00D44C9F" w:rsidRDefault="0047207B" w:rsidP="00550365">
      <w:pPr>
        <w:spacing w:after="0" w:line="240" w:lineRule="auto"/>
        <w:ind w:left="540" w:hanging="540"/>
        <w:rPr>
          <w:rFonts w:eastAsia="Arial"/>
          <w:b/>
          <w:color w:val="1502B6"/>
          <w:sz w:val="18"/>
          <w:szCs w:val="18"/>
          <w:lang w:eastAsia="en-GB"/>
        </w:rPr>
      </w:pPr>
      <w:r w:rsidRPr="00D44C9F">
        <w:rPr>
          <w:rFonts w:eastAsia="Arial"/>
          <w:b/>
          <w:color w:val="1502B6"/>
          <w:sz w:val="18"/>
          <w:szCs w:val="18"/>
          <w:lang w:eastAsia="en-GB"/>
        </w:rPr>
        <w:t>Retirement benefits</w:t>
      </w:r>
      <w:bookmarkEnd w:id="64"/>
    </w:p>
    <w:p w14:paraId="628BD3AD" w14:textId="77777777" w:rsidR="0047207B" w:rsidRPr="00D44C9F" w:rsidRDefault="0047207B" w:rsidP="00057C6A">
      <w:pPr>
        <w:tabs>
          <w:tab w:val="left" w:pos="1134"/>
          <w:tab w:val="left" w:pos="1276"/>
          <w:tab w:val="center" w:pos="3402"/>
          <w:tab w:val="center" w:pos="4536"/>
          <w:tab w:val="center" w:pos="5670"/>
          <w:tab w:val="center" w:pos="6804"/>
          <w:tab w:val="right" w:pos="7655"/>
        </w:tabs>
        <w:spacing w:after="0" w:line="240" w:lineRule="auto"/>
        <w:rPr>
          <w:rFonts w:eastAsia="Arial"/>
          <w:i/>
          <w:sz w:val="18"/>
          <w:szCs w:val="18"/>
          <w:lang w:eastAsia="en-GB"/>
        </w:rPr>
      </w:pPr>
    </w:p>
    <w:p w14:paraId="29447C39" w14:textId="60D860AB" w:rsidR="0047207B" w:rsidRPr="00D44C9F" w:rsidRDefault="00375942" w:rsidP="00057C6A">
      <w:pPr>
        <w:tabs>
          <w:tab w:val="left" w:pos="1134"/>
          <w:tab w:val="left" w:pos="1276"/>
          <w:tab w:val="center" w:pos="3402"/>
          <w:tab w:val="center" w:pos="4536"/>
          <w:tab w:val="center" w:pos="5670"/>
          <w:tab w:val="center" w:pos="6804"/>
          <w:tab w:val="right" w:pos="7655"/>
        </w:tabs>
        <w:spacing w:after="0" w:line="240" w:lineRule="auto"/>
        <w:rPr>
          <w:rFonts w:eastAsia="Arial"/>
          <w:sz w:val="18"/>
          <w:szCs w:val="18"/>
          <w:lang w:eastAsia="en-GB"/>
        </w:rPr>
      </w:pPr>
      <w:r w:rsidRPr="00D44C9F">
        <w:rPr>
          <w:rFonts w:eastAsia="Arial"/>
          <w:sz w:val="18"/>
          <w:szCs w:val="18"/>
          <w:lang w:eastAsia="en-GB"/>
        </w:rPr>
        <w:t>This benefit is about a retirement plan</w:t>
      </w:r>
      <w:r w:rsidR="0047207B" w:rsidRPr="00D44C9F">
        <w:rPr>
          <w:rFonts w:eastAsia="Arial"/>
          <w:sz w:val="18"/>
          <w:szCs w:val="18"/>
          <w:lang w:eastAsia="en-GB"/>
        </w:rPr>
        <w:t xml:space="preserve">. The level of benefits provided depends on members’ length of service and their salary in the final years leading up to retirement.  </w:t>
      </w:r>
    </w:p>
    <w:p w14:paraId="435E7185" w14:textId="77777777" w:rsidR="0047207B" w:rsidRPr="00D44C9F" w:rsidRDefault="0047207B" w:rsidP="00057C6A">
      <w:pPr>
        <w:spacing w:after="0" w:line="240" w:lineRule="auto"/>
        <w:rPr>
          <w:rFonts w:eastAsia="Arial"/>
          <w:sz w:val="18"/>
          <w:szCs w:val="18"/>
          <w:lang w:eastAsia="en-GB"/>
        </w:rPr>
      </w:pPr>
    </w:p>
    <w:p w14:paraId="1935DADA" w14:textId="3F6437D9" w:rsidR="0047207B" w:rsidRPr="00D44C9F" w:rsidRDefault="0047207B" w:rsidP="00057C6A">
      <w:pPr>
        <w:spacing w:after="0" w:line="240" w:lineRule="auto"/>
        <w:rPr>
          <w:rFonts w:eastAsia="Arial"/>
          <w:sz w:val="18"/>
          <w:szCs w:val="18"/>
          <w:lang w:eastAsia="en-GB"/>
        </w:rPr>
      </w:pPr>
      <w:r w:rsidRPr="00D44C9F">
        <w:rPr>
          <w:rFonts w:eastAsia="Arial"/>
          <w:sz w:val="18"/>
          <w:szCs w:val="18"/>
          <w:lang w:eastAsia="en-GB"/>
        </w:rPr>
        <w:t>The movements in the defined benefit obligation</w:t>
      </w:r>
      <w:r w:rsidR="006349AE" w:rsidRPr="00D44C9F">
        <w:rPr>
          <w:rFonts w:eastAsia="Arial"/>
          <w:sz w:val="18"/>
          <w:lang w:eastAsia="en-GB"/>
        </w:rPr>
        <w:t>s</w:t>
      </w:r>
      <w:r w:rsidRPr="00D44C9F">
        <w:rPr>
          <w:rFonts w:eastAsia="Arial"/>
          <w:sz w:val="18"/>
          <w:szCs w:val="18"/>
          <w:lang w:eastAsia="en-GB"/>
        </w:rPr>
        <w:t xml:space="preserve"> for the years are as follows:</w:t>
      </w:r>
    </w:p>
    <w:p w14:paraId="4219A760" w14:textId="77777777" w:rsidR="0047207B" w:rsidRPr="00D44C9F" w:rsidRDefault="0047207B" w:rsidP="00057C6A">
      <w:pPr>
        <w:spacing w:after="0" w:line="240" w:lineRule="auto"/>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47207B" w:rsidRPr="00D44C9F" w14:paraId="3B0FC1BC" w14:textId="77777777" w:rsidTr="009C706F">
        <w:tc>
          <w:tcPr>
            <w:tcW w:w="3989" w:type="dxa"/>
            <w:tcBorders>
              <w:top w:val="nil"/>
              <w:left w:val="nil"/>
              <w:bottom w:val="nil"/>
              <w:right w:val="nil"/>
            </w:tcBorders>
            <w:vAlign w:val="bottom"/>
          </w:tcPr>
          <w:p w14:paraId="6D36E0F8" w14:textId="77777777" w:rsidR="0047207B" w:rsidRPr="00D44C9F" w:rsidRDefault="0047207B" w:rsidP="00057C6A">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vAlign w:val="bottom"/>
            <w:hideMark/>
          </w:tcPr>
          <w:p w14:paraId="6D6174CA"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4ECA5C66"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vAlign w:val="bottom"/>
            <w:hideMark/>
          </w:tcPr>
          <w:p w14:paraId="44478800"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073944C4"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66D7450B" w14:textId="77777777" w:rsidTr="009C706F">
        <w:tc>
          <w:tcPr>
            <w:tcW w:w="3989" w:type="dxa"/>
            <w:tcBorders>
              <w:top w:val="nil"/>
              <w:left w:val="nil"/>
              <w:bottom w:val="nil"/>
              <w:right w:val="nil"/>
            </w:tcBorders>
            <w:vAlign w:val="bottom"/>
          </w:tcPr>
          <w:p w14:paraId="66881B6B" w14:textId="77777777" w:rsidR="002269E3" w:rsidRPr="00D44C9F" w:rsidRDefault="002269E3" w:rsidP="00057C6A">
            <w:pPr>
              <w:tabs>
                <w:tab w:val="left" w:pos="166"/>
              </w:tabs>
              <w:spacing w:after="0" w:line="240" w:lineRule="auto"/>
              <w:ind w:left="-86" w:right="-72"/>
              <w:rPr>
                <w:rFonts w:eastAsia="Arial"/>
                <w:b/>
                <w:sz w:val="18"/>
                <w:szCs w:val="18"/>
                <w:lang w:eastAsia="en-GB"/>
              </w:rPr>
            </w:pPr>
          </w:p>
        </w:tc>
        <w:tc>
          <w:tcPr>
            <w:tcW w:w="1368" w:type="dxa"/>
            <w:tcBorders>
              <w:top w:val="single" w:sz="4" w:space="0" w:color="000000"/>
              <w:left w:val="nil"/>
              <w:bottom w:val="nil"/>
              <w:right w:val="nil"/>
            </w:tcBorders>
            <w:vAlign w:val="bottom"/>
            <w:hideMark/>
          </w:tcPr>
          <w:p w14:paraId="0E90B4B6" w14:textId="2D32527D" w:rsidR="002269E3" w:rsidRPr="00D44C9F" w:rsidRDefault="00236E60" w:rsidP="009C706F">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bottom"/>
            <w:hideMark/>
          </w:tcPr>
          <w:p w14:paraId="60715F9D" w14:textId="4562266A" w:rsidR="002269E3" w:rsidRPr="00D44C9F" w:rsidRDefault="00236E60" w:rsidP="009C706F">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vAlign w:val="bottom"/>
            <w:hideMark/>
          </w:tcPr>
          <w:p w14:paraId="786DFE65" w14:textId="3E6F09F0" w:rsidR="002269E3" w:rsidRPr="00D44C9F" w:rsidRDefault="00236E60" w:rsidP="009C706F">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70" w:type="dxa"/>
            <w:tcBorders>
              <w:top w:val="single" w:sz="4" w:space="0" w:color="000000"/>
              <w:left w:val="nil"/>
              <w:bottom w:val="nil"/>
              <w:right w:val="nil"/>
            </w:tcBorders>
            <w:vAlign w:val="bottom"/>
            <w:hideMark/>
          </w:tcPr>
          <w:p w14:paraId="2EC56C44" w14:textId="03089B5D" w:rsidR="002269E3" w:rsidRPr="00D44C9F" w:rsidRDefault="00236E60" w:rsidP="009C706F">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A303B7" w:rsidRPr="00D44C9F" w14:paraId="700E28EE" w14:textId="77777777" w:rsidTr="009C706F">
        <w:tc>
          <w:tcPr>
            <w:tcW w:w="3989" w:type="dxa"/>
            <w:tcBorders>
              <w:top w:val="nil"/>
              <w:left w:val="nil"/>
              <w:bottom w:val="nil"/>
              <w:right w:val="nil"/>
            </w:tcBorders>
            <w:vAlign w:val="bottom"/>
          </w:tcPr>
          <w:p w14:paraId="6B8096C1" w14:textId="77777777" w:rsidR="00A303B7" w:rsidRPr="00D44C9F" w:rsidRDefault="00A303B7" w:rsidP="00057C6A">
            <w:pPr>
              <w:tabs>
                <w:tab w:val="left" w:pos="166"/>
              </w:tabs>
              <w:spacing w:after="0" w:line="240" w:lineRule="auto"/>
              <w:ind w:left="-86" w:right="-72"/>
              <w:rPr>
                <w:rFonts w:eastAsia="Arial"/>
                <w:b/>
                <w:sz w:val="18"/>
                <w:szCs w:val="18"/>
                <w:lang w:eastAsia="en-GB"/>
              </w:rPr>
            </w:pPr>
          </w:p>
        </w:tc>
        <w:tc>
          <w:tcPr>
            <w:tcW w:w="1368" w:type="dxa"/>
            <w:tcBorders>
              <w:top w:val="nil"/>
              <w:left w:val="nil"/>
              <w:bottom w:val="single" w:sz="4" w:space="0" w:color="000000"/>
              <w:right w:val="nil"/>
            </w:tcBorders>
            <w:vAlign w:val="bottom"/>
            <w:hideMark/>
          </w:tcPr>
          <w:p w14:paraId="3F244933" w14:textId="2D2482DB" w:rsidR="00A303B7" w:rsidRPr="00D44C9F" w:rsidRDefault="00A303B7" w:rsidP="009C706F">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6E18F055" w14:textId="269432B7" w:rsidR="00A303B7" w:rsidRPr="00D44C9F" w:rsidRDefault="00A303B7" w:rsidP="009C706F">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4DC8DFAB" w14:textId="749253AE" w:rsidR="00A303B7" w:rsidRPr="00D44C9F" w:rsidRDefault="00A303B7" w:rsidP="009C706F">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70" w:type="dxa"/>
            <w:tcBorders>
              <w:top w:val="nil"/>
              <w:left w:val="nil"/>
              <w:bottom w:val="single" w:sz="4" w:space="0" w:color="000000"/>
              <w:right w:val="nil"/>
            </w:tcBorders>
            <w:vAlign w:val="bottom"/>
            <w:hideMark/>
          </w:tcPr>
          <w:p w14:paraId="2E398774" w14:textId="4BF1984D" w:rsidR="00A303B7" w:rsidRPr="00D44C9F" w:rsidRDefault="00A303B7" w:rsidP="009C706F">
            <w:pPr>
              <w:spacing w:after="0" w:line="240"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47207B" w:rsidRPr="00D44C9F" w14:paraId="566AC030" w14:textId="77777777" w:rsidTr="009C706F">
        <w:tc>
          <w:tcPr>
            <w:tcW w:w="3989" w:type="dxa"/>
            <w:tcBorders>
              <w:top w:val="nil"/>
              <w:left w:val="nil"/>
              <w:bottom w:val="nil"/>
              <w:right w:val="nil"/>
            </w:tcBorders>
            <w:vAlign w:val="bottom"/>
          </w:tcPr>
          <w:p w14:paraId="6A4530B6" w14:textId="77777777" w:rsidR="0047207B" w:rsidRPr="00D44C9F" w:rsidRDefault="0047207B"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7B6AB8DD" w14:textId="77777777" w:rsidR="0047207B" w:rsidRPr="00D44C9F" w:rsidRDefault="0047207B" w:rsidP="009C706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4842F510" w14:textId="77777777" w:rsidR="0047207B" w:rsidRPr="00D44C9F" w:rsidRDefault="0047207B" w:rsidP="009C706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4BC04D8A" w14:textId="77777777" w:rsidR="0047207B" w:rsidRPr="00D44C9F" w:rsidRDefault="0047207B" w:rsidP="009C706F">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vAlign w:val="bottom"/>
          </w:tcPr>
          <w:p w14:paraId="2B6B8219" w14:textId="77777777" w:rsidR="0047207B" w:rsidRPr="00D44C9F" w:rsidRDefault="0047207B" w:rsidP="009C706F">
            <w:pPr>
              <w:spacing w:after="0" w:line="240" w:lineRule="auto"/>
              <w:ind w:left="-40" w:right="-72"/>
              <w:jc w:val="right"/>
              <w:rPr>
                <w:rFonts w:eastAsia="Arial"/>
                <w:b/>
                <w:sz w:val="18"/>
                <w:szCs w:val="18"/>
                <w:lang w:eastAsia="en-GB"/>
              </w:rPr>
            </w:pPr>
          </w:p>
        </w:tc>
      </w:tr>
      <w:tr w:rsidR="00977600" w:rsidRPr="00D44C9F" w14:paraId="59F9BAAD" w14:textId="77777777" w:rsidTr="009C706F">
        <w:tc>
          <w:tcPr>
            <w:tcW w:w="3989" w:type="dxa"/>
            <w:tcBorders>
              <w:top w:val="nil"/>
              <w:left w:val="nil"/>
              <w:bottom w:val="nil"/>
              <w:right w:val="nil"/>
            </w:tcBorders>
            <w:vAlign w:val="bottom"/>
            <w:hideMark/>
          </w:tcPr>
          <w:p w14:paraId="585BD9BD" w14:textId="157EC73A"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1</w:t>
            </w:r>
            <w:r w:rsidRPr="00D44C9F">
              <w:rPr>
                <w:rFonts w:eastAsia="Arial"/>
                <w:sz w:val="18"/>
                <w:szCs w:val="18"/>
                <w:lang w:eastAsia="en-GB"/>
              </w:rPr>
              <w:t xml:space="preserve"> January</w:t>
            </w:r>
          </w:p>
        </w:tc>
        <w:tc>
          <w:tcPr>
            <w:tcW w:w="1368" w:type="dxa"/>
            <w:tcBorders>
              <w:top w:val="nil"/>
              <w:left w:val="nil"/>
              <w:bottom w:val="nil"/>
              <w:right w:val="nil"/>
            </w:tcBorders>
            <w:shd w:val="clear" w:color="auto" w:fill="FAFAFA"/>
            <w:vAlign w:val="bottom"/>
          </w:tcPr>
          <w:p w14:paraId="56BCFB81" w14:textId="48E9574A"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153</w:t>
            </w:r>
            <w:r w:rsidR="00977600" w:rsidRPr="00D44C9F">
              <w:rPr>
                <w:sz w:val="18"/>
                <w:szCs w:val="18"/>
              </w:rPr>
              <w:t>,</w:t>
            </w:r>
            <w:r w:rsidRPr="00236E60">
              <w:rPr>
                <w:sz w:val="18"/>
                <w:szCs w:val="18"/>
              </w:rPr>
              <w:t>705</w:t>
            </w:r>
          </w:p>
        </w:tc>
        <w:tc>
          <w:tcPr>
            <w:tcW w:w="1368" w:type="dxa"/>
            <w:tcBorders>
              <w:top w:val="nil"/>
              <w:left w:val="nil"/>
              <w:bottom w:val="nil"/>
              <w:right w:val="nil"/>
            </w:tcBorders>
            <w:vAlign w:val="bottom"/>
          </w:tcPr>
          <w:p w14:paraId="2B096785" w14:textId="35334347"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204</w:t>
            </w:r>
            <w:r w:rsidR="00977600" w:rsidRPr="00D44C9F">
              <w:rPr>
                <w:sz w:val="18"/>
                <w:szCs w:val="18"/>
              </w:rPr>
              <w:t>,</w:t>
            </w:r>
            <w:r w:rsidRPr="00236E60">
              <w:rPr>
                <w:sz w:val="18"/>
                <w:szCs w:val="18"/>
              </w:rPr>
              <w:t>019</w:t>
            </w:r>
          </w:p>
        </w:tc>
        <w:tc>
          <w:tcPr>
            <w:tcW w:w="1368" w:type="dxa"/>
            <w:tcBorders>
              <w:top w:val="nil"/>
              <w:left w:val="nil"/>
              <w:bottom w:val="nil"/>
              <w:right w:val="nil"/>
            </w:tcBorders>
            <w:shd w:val="clear" w:color="auto" w:fill="FAFAFA"/>
            <w:vAlign w:val="bottom"/>
          </w:tcPr>
          <w:p w14:paraId="22D5231F" w14:textId="264DD27E"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147</w:t>
            </w:r>
            <w:r w:rsidR="00977600" w:rsidRPr="00D44C9F">
              <w:rPr>
                <w:sz w:val="18"/>
                <w:szCs w:val="18"/>
              </w:rPr>
              <w:t>,</w:t>
            </w:r>
            <w:r w:rsidRPr="00236E60">
              <w:rPr>
                <w:sz w:val="18"/>
                <w:szCs w:val="18"/>
              </w:rPr>
              <w:t>744</w:t>
            </w:r>
          </w:p>
        </w:tc>
        <w:tc>
          <w:tcPr>
            <w:tcW w:w="1370" w:type="dxa"/>
            <w:tcBorders>
              <w:top w:val="nil"/>
              <w:left w:val="nil"/>
              <w:bottom w:val="nil"/>
              <w:right w:val="nil"/>
            </w:tcBorders>
            <w:vAlign w:val="bottom"/>
          </w:tcPr>
          <w:p w14:paraId="65B132E0" w14:textId="08CCE9B8"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189</w:t>
            </w:r>
            <w:r w:rsidR="00977600" w:rsidRPr="00D44C9F">
              <w:rPr>
                <w:sz w:val="18"/>
                <w:szCs w:val="18"/>
              </w:rPr>
              <w:t>,</w:t>
            </w:r>
            <w:r w:rsidRPr="00236E60">
              <w:rPr>
                <w:sz w:val="18"/>
                <w:szCs w:val="18"/>
              </w:rPr>
              <w:t>350</w:t>
            </w:r>
          </w:p>
        </w:tc>
      </w:tr>
      <w:tr w:rsidR="00977600" w:rsidRPr="00D44C9F" w14:paraId="7C8997D8" w14:textId="77777777" w:rsidTr="009C706F">
        <w:tc>
          <w:tcPr>
            <w:tcW w:w="3989" w:type="dxa"/>
            <w:tcBorders>
              <w:top w:val="nil"/>
              <w:left w:val="nil"/>
              <w:bottom w:val="nil"/>
              <w:right w:val="nil"/>
            </w:tcBorders>
            <w:vAlign w:val="bottom"/>
          </w:tcPr>
          <w:p w14:paraId="5C7B6FFD" w14:textId="77777777" w:rsidR="00977600" w:rsidRPr="00D44C9F" w:rsidRDefault="00977600" w:rsidP="00057C6A">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shd w:val="clear" w:color="auto" w:fill="FAFAFA"/>
            <w:vAlign w:val="bottom"/>
          </w:tcPr>
          <w:p w14:paraId="06842165" w14:textId="77777777" w:rsidR="00977600" w:rsidRPr="00D44C9F" w:rsidRDefault="00977600" w:rsidP="009C706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vAlign w:val="bottom"/>
          </w:tcPr>
          <w:p w14:paraId="1601C30F" w14:textId="77777777" w:rsidR="00977600" w:rsidRPr="00D44C9F" w:rsidRDefault="00977600" w:rsidP="009C706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vAlign w:val="bottom"/>
          </w:tcPr>
          <w:p w14:paraId="5CA4E619" w14:textId="77777777" w:rsidR="00977600" w:rsidRPr="00D44C9F" w:rsidRDefault="00977600" w:rsidP="009C706F">
            <w:pPr>
              <w:spacing w:after="0" w:line="240" w:lineRule="auto"/>
              <w:ind w:left="-40" w:right="-72"/>
              <w:jc w:val="right"/>
              <w:rPr>
                <w:rFonts w:eastAsia="Arial"/>
                <w:b/>
                <w:sz w:val="18"/>
                <w:szCs w:val="18"/>
                <w:lang w:eastAsia="en-GB"/>
              </w:rPr>
            </w:pPr>
          </w:p>
        </w:tc>
        <w:tc>
          <w:tcPr>
            <w:tcW w:w="1370" w:type="dxa"/>
            <w:tcBorders>
              <w:top w:val="nil"/>
              <w:left w:val="nil"/>
              <w:bottom w:val="nil"/>
              <w:right w:val="nil"/>
            </w:tcBorders>
            <w:vAlign w:val="bottom"/>
          </w:tcPr>
          <w:p w14:paraId="3D1C2A25" w14:textId="77777777" w:rsidR="00977600" w:rsidRPr="00D44C9F" w:rsidRDefault="00977600" w:rsidP="009C706F">
            <w:pPr>
              <w:spacing w:after="0" w:line="240" w:lineRule="auto"/>
              <w:ind w:left="-40" w:right="-72"/>
              <w:jc w:val="right"/>
              <w:rPr>
                <w:rFonts w:eastAsia="Arial"/>
                <w:b/>
                <w:sz w:val="18"/>
                <w:szCs w:val="18"/>
                <w:lang w:eastAsia="en-GB"/>
              </w:rPr>
            </w:pPr>
          </w:p>
        </w:tc>
      </w:tr>
      <w:tr w:rsidR="00977600" w:rsidRPr="00D44C9F" w14:paraId="6AE43E75" w14:textId="77777777" w:rsidTr="009C706F">
        <w:tc>
          <w:tcPr>
            <w:tcW w:w="3989" w:type="dxa"/>
            <w:tcBorders>
              <w:top w:val="nil"/>
              <w:left w:val="nil"/>
              <w:bottom w:val="nil"/>
              <w:right w:val="nil"/>
            </w:tcBorders>
            <w:vAlign w:val="bottom"/>
            <w:hideMark/>
          </w:tcPr>
          <w:p w14:paraId="45932178"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Current service cost</w:t>
            </w:r>
          </w:p>
        </w:tc>
        <w:tc>
          <w:tcPr>
            <w:tcW w:w="1368" w:type="dxa"/>
            <w:tcBorders>
              <w:top w:val="nil"/>
              <w:left w:val="nil"/>
              <w:bottom w:val="nil"/>
              <w:right w:val="nil"/>
            </w:tcBorders>
            <w:shd w:val="clear" w:color="auto" w:fill="FAFAFA"/>
            <w:vAlign w:val="bottom"/>
          </w:tcPr>
          <w:p w14:paraId="3877D6EE" w14:textId="7AB5FE14"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24</w:t>
            </w:r>
            <w:r w:rsidR="00977600" w:rsidRPr="00D44C9F">
              <w:rPr>
                <w:sz w:val="18"/>
                <w:szCs w:val="18"/>
              </w:rPr>
              <w:t>,</w:t>
            </w:r>
            <w:r w:rsidRPr="00236E60">
              <w:rPr>
                <w:sz w:val="18"/>
                <w:szCs w:val="18"/>
              </w:rPr>
              <w:t>954</w:t>
            </w:r>
          </w:p>
        </w:tc>
        <w:tc>
          <w:tcPr>
            <w:tcW w:w="1368" w:type="dxa"/>
            <w:tcBorders>
              <w:top w:val="nil"/>
              <w:left w:val="nil"/>
              <w:bottom w:val="nil"/>
              <w:right w:val="nil"/>
            </w:tcBorders>
            <w:vAlign w:val="bottom"/>
          </w:tcPr>
          <w:p w14:paraId="687D363C" w14:textId="072D1E9A"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20</w:t>
            </w:r>
            <w:r w:rsidR="00977600" w:rsidRPr="00D44C9F">
              <w:rPr>
                <w:sz w:val="18"/>
                <w:szCs w:val="18"/>
              </w:rPr>
              <w:t>,</w:t>
            </w:r>
            <w:r w:rsidRPr="00236E60">
              <w:rPr>
                <w:sz w:val="18"/>
                <w:szCs w:val="18"/>
              </w:rPr>
              <w:t>692</w:t>
            </w:r>
          </w:p>
        </w:tc>
        <w:tc>
          <w:tcPr>
            <w:tcW w:w="1368" w:type="dxa"/>
            <w:tcBorders>
              <w:top w:val="nil"/>
              <w:left w:val="nil"/>
              <w:bottom w:val="nil"/>
              <w:right w:val="nil"/>
            </w:tcBorders>
            <w:shd w:val="clear" w:color="auto" w:fill="FAFAFA"/>
            <w:vAlign w:val="bottom"/>
          </w:tcPr>
          <w:p w14:paraId="26968A78" w14:textId="1C6F206E"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24</w:t>
            </w:r>
            <w:r w:rsidR="00977600" w:rsidRPr="00D44C9F">
              <w:rPr>
                <w:sz w:val="18"/>
                <w:szCs w:val="18"/>
              </w:rPr>
              <w:t>,</w:t>
            </w:r>
            <w:r w:rsidRPr="00236E60">
              <w:rPr>
                <w:sz w:val="18"/>
                <w:szCs w:val="18"/>
              </w:rPr>
              <w:t>094</w:t>
            </w:r>
          </w:p>
        </w:tc>
        <w:tc>
          <w:tcPr>
            <w:tcW w:w="1370" w:type="dxa"/>
            <w:tcBorders>
              <w:top w:val="nil"/>
              <w:left w:val="nil"/>
              <w:bottom w:val="nil"/>
              <w:right w:val="nil"/>
            </w:tcBorders>
            <w:vAlign w:val="bottom"/>
          </w:tcPr>
          <w:p w14:paraId="784ADBEE" w14:textId="22BC1CE2" w:rsidR="00977600" w:rsidRPr="00D44C9F" w:rsidRDefault="00236E60" w:rsidP="009C706F">
            <w:pPr>
              <w:spacing w:after="0" w:line="240" w:lineRule="auto"/>
              <w:ind w:left="-40" w:right="-72"/>
              <w:jc w:val="right"/>
              <w:rPr>
                <w:rFonts w:eastAsia="Arial"/>
                <w:b/>
                <w:sz w:val="18"/>
                <w:szCs w:val="18"/>
                <w:lang w:eastAsia="en-GB"/>
              </w:rPr>
            </w:pPr>
            <w:r w:rsidRPr="00236E60">
              <w:rPr>
                <w:sz w:val="18"/>
                <w:szCs w:val="18"/>
              </w:rPr>
              <w:t>21</w:t>
            </w:r>
            <w:r w:rsidR="00977600" w:rsidRPr="00D44C9F">
              <w:rPr>
                <w:sz w:val="18"/>
                <w:szCs w:val="18"/>
              </w:rPr>
              <w:t>,</w:t>
            </w:r>
            <w:r w:rsidRPr="00236E60">
              <w:rPr>
                <w:sz w:val="18"/>
                <w:szCs w:val="18"/>
              </w:rPr>
              <w:t>660</w:t>
            </w:r>
          </w:p>
        </w:tc>
      </w:tr>
      <w:tr w:rsidR="00977600" w:rsidRPr="00D44C9F" w14:paraId="0C82CDE2" w14:textId="77777777" w:rsidTr="009C706F">
        <w:tc>
          <w:tcPr>
            <w:tcW w:w="3989" w:type="dxa"/>
            <w:tcBorders>
              <w:top w:val="nil"/>
              <w:left w:val="nil"/>
              <w:bottom w:val="nil"/>
              <w:right w:val="nil"/>
            </w:tcBorders>
            <w:vAlign w:val="bottom"/>
            <w:hideMark/>
          </w:tcPr>
          <w:p w14:paraId="513CF83A" w14:textId="5B345D86" w:rsidR="00977600" w:rsidRPr="00D44C9F" w:rsidRDefault="000E439C"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Interest expense</w:t>
            </w:r>
          </w:p>
        </w:tc>
        <w:tc>
          <w:tcPr>
            <w:tcW w:w="1368" w:type="dxa"/>
            <w:tcBorders>
              <w:top w:val="nil"/>
              <w:left w:val="nil"/>
              <w:bottom w:val="nil"/>
              <w:right w:val="nil"/>
            </w:tcBorders>
            <w:shd w:val="clear" w:color="auto" w:fill="FAFAFA"/>
            <w:vAlign w:val="bottom"/>
          </w:tcPr>
          <w:p w14:paraId="2B0BAE4D" w14:textId="0384CDA7"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2</w:t>
            </w:r>
            <w:r w:rsidR="00977600" w:rsidRPr="00D44C9F">
              <w:rPr>
                <w:sz w:val="18"/>
                <w:szCs w:val="18"/>
              </w:rPr>
              <w:t>,</w:t>
            </w:r>
            <w:r w:rsidRPr="00236E60">
              <w:rPr>
                <w:sz w:val="18"/>
                <w:szCs w:val="18"/>
              </w:rPr>
              <w:t>101</w:t>
            </w:r>
          </w:p>
        </w:tc>
        <w:tc>
          <w:tcPr>
            <w:tcW w:w="1368" w:type="dxa"/>
            <w:tcBorders>
              <w:top w:val="nil"/>
              <w:left w:val="nil"/>
              <w:bottom w:val="nil"/>
              <w:right w:val="nil"/>
            </w:tcBorders>
            <w:vAlign w:val="bottom"/>
          </w:tcPr>
          <w:p w14:paraId="7A2A82A8" w14:textId="203EAA90"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w:t>
            </w:r>
            <w:r w:rsidR="00977600" w:rsidRPr="00D44C9F">
              <w:rPr>
                <w:sz w:val="18"/>
                <w:szCs w:val="18"/>
              </w:rPr>
              <w:t>,</w:t>
            </w:r>
            <w:r w:rsidRPr="00236E60">
              <w:rPr>
                <w:sz w:val="18"/>
                <w:szCs w:val="18"/>
              </w:rPr>
              <w:t>771</w:t>
            </w:r>
          </w:p>
        </w:tc>
        <w:tc>
          <w:tcPr>
            <w:tcW w:w="1368" w:type="dxa"/>
            <w:tcBorders>
              <w:top w:val="nil"/>
              <w:left w:val="nil"/>
              <w:bottom w:val="nil"/>
              <w:right w:val="nil"/>
            </w:tcBorders>
            <w:shd w:val="clear" w:color="auto" w:fill="FAFAFA"/>
            <w:vAlign w:val="bottom"/>
          </w:tcPr>
          <w:p w14:paraId="4BE35A32" w14:textId="0C51B6A8"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2</w:t>
            </w:r>
            <w:r w:rsidR="00977600" w:rsidRPr="00D44C9F">
              <w:rPr>
                <w:sz w:val="18"/>
                <w:szCs w:val="18"/>
              </w:rPr>
              <w:t>,</w:t>
            </w:r>
            <w:r w:rsidRPr="00236E60">
              <w:rPr>
                <w:sz w:val="18"/>
                <w:szCs w:val="18"/>
              </w:rPr>
              <w:t>009</w:t>
            </w:r>
          </w:p>
        </w:tc>
        <w:tc>
          <w:tcPr>
            <w:tcW w:w="1370" w:type="dxa"/>
            <w:tcBorders>
              <w:top w:val="nil"/>
              <w:left w:val="nil"/>
              <w:bottom w:val="nil"/>
              <w:right w:val="nil"/>
            </w:tcBorders>
            <w:vAlign w:val="bottom"/>
          </w:tcPr>
          <w:p w14:paraId="6C08110B" w14:textId="63D32E6D"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w:t>
            </w:r>
            <w:r w:rsidR="00977600" w:rsidRPr="00D44C9F">
              <w:rPr>
                <w:sz w:val="18"/>
                <w:szCs w:val="18"/>
              </w:rPr>
              <w:t>,</w:t>
            </w:r>
            <w:r w:rsidRPr="00236E60">
              <w:rPr>
                <w:sz w:val="18"/>
                <w:szCs w:val="18"/>
              </w:rPr>
              <w:t>691</w:t>
            </w:r>
          </w:p>
        </w:tc>
      </w:tr>
      <w:tr w:rsidR="002F24DA" w:rsidRPr="00D44C9F" w14:paraId="50144A19" w14:textId="77777777" w:rsidTr="009C706F">
        <w:tc>
          <w:tcPr>
            <w:tcW w:w="3989" w:type="dxa"/>
            <w:tcBorders>
              <w:top w:val="nil"/>
              <w:left w:val="nil"/>
              <w:bottom w:val="nil"/>
              <w:right w:val="nil"/>
            </w:tcBorders>
            <w:vAlign w:val="bottom"/>
          </w:tcPr>
          <w:p w14:paraId="41FDD843" w14:textId="77777777" w:rsidR="002F24DA" w:rsidRPr="00D44C9F" w:rsidRDefault="002F24DA"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425E4840"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360684C9"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3320DC13"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0EA7A291" w14:textId="77777777" w:rsidR="002F24DA" w:rsidRPr="00D44C9F" w:rsidRDefault="002F24DA" w:rsidP="009C706F">
            <w:pPr>
              <w:spacing w:after="0" w:line="240" w:lineRule="auto"/>
              <w:ind w:left="-40" w:right="-72"/>
              <w:jc w:val="right"/>
              <w:rPr>
                <w:rFonts w:eastAsia="Arial"/>
                <w:sz w:val="18"/>
                <w:szCs w:val="18"/>
                <w:lang w:eastAsia="en-GB"/>
              </w:rPr>
            </w:pPr>
          </w:p>
        </w:tc>
      </w:tr>
      <w:tr w:rsidR="00977600" w:rsidRPr="00D44C9F" w14:paraId="0579FB30" w14:textId="77777777" w:rsidTr="009C706F">
        <w:tc>
          <w:tcPr>
            <w:tcW w:w="3989" w:type="dxa"/>
            <w:tcBorders>
              <w:top w:val="nil"/>
              <w:left w:val="nil"/>
              <w:bottom w:val="nil"/>
              <w:right w:val="nil"/>
            </w:tcBorders>
            <w:vAlign w:val="bottom"/>
          </w:tcPr>
          <w:p w14:paraId="330227FF" w14:textId="77777777" w:rsidR="00977600" w:rsidRPr="00D44C9F" w:rsidRDefault="00977600" w:rsidP="00057C6A">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000000"/>
              <w:right w:val="nil"/>
            </w:tcBorders>
            <w:shd w:val="clear" w:color="auto" w:fill="FAFAFA"/>
            <w:vAlign w:val="bottom"/>
          </w:tcPr>
          <w:p w14:paraId="74C52DB0" w14:textId="3092AD67"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180</w:t>
            </w:r>
            <w:r w:rsidR="00977600" w:rsidRPr="00D44C9F">
              <w:rPr>
                <w:sz w:val="18"/>
                <w:szCs w:val="18"/>
              </w:rPr>
              <w:t>,</w:t>
            </w:r>
            <w:r w:rsidRPr="00236E60">
              <w:rPr>
                <w:sz w:val="18"/>
                <w:szCs w:val="18"/>
              </w:rPr>
              <w:t>760</w:t>
            </w:r>
          </w:p>
        </w:tc>
        <w:tc>
          <w:tcPr>
            <w:tcW w:w="1368" w:type="dxa"/>
            <w:tcBorders>
              <w:top w:val="nil"/>
              <w:left w:val="nil"/>
              <w:bottom w:val="single" w:sz="4" w:space="0" w:color="000000"/>
              <w:right w:val="nil"/>
            </w:tcBorders>
            <w:vAlign w:val="bottom"/>
          </w:tcPr>
          <w:p w14:paraId="4B76A0CA" w14:textId="24B78AF0"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226</w:t>
            </w:r>
            <w:r w:rsidR="00977600" w:rsidRPr="00D44C9F">
              <w:rPr>
                <w:sz w:val="18"/>
                <w:szCs w:val="18"/>
              </w:rPr>
              <w:t>,</w:t>
            </w:r>
            <w:r w:rsidRPr="00236E60">
              <w:rPr>
                <w:sz w:val="18"/>
                <w:szCs w:val="18"/>
              </w:rPr>
              <w:t>482</w:t>
            </w:r>
          </w:p>
        </w:tc>
        <w:tc>
          <w:tcPr>
            <w:tcW w:w="1368" w:type="dxa"/>
            <w:tcBorders>
              <w:top w:val="nil"/>
              <w:left w:val="nil"/>
              <w:bottom w:val="single" w:sz="4" w:space="0" w:color="000000"/>
              <w:right w:val="nil"/>
            </w:tcBorders>
            <w:shd w:val="clear" w:color="auto" w:fill="FAFAFA"/>
            <w:vAlign w:val="bottom"/>
          </w:tcPr>
          <w:p w14:paraId="210335EF" w14:textId="03D05C1C"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173</w:t>
            </w:r>
            <w:r w:rsidR="00977600" w:rsidRPr="00D44C9F">
              <w:rPr>
                <w:sz w:val="18"/>
                <w:szCs w:val="18"/>
              </w:rPr>
              <w:t>,</w:t>
            </w:r>
            <w:r w:rsidRPr="00236E60">
              <w:rPr>
                <w:sz w:val="18"/>
                <w:szCs w:val="18"/>
              </w:rPr>
              <w:t>847</w:t>
            </w:r>
          </w:p>
        </w:tc>
        <w:tc>
          <w:tcPr>
            <w:tcW w:w="1370" w:type="dxa"/>
            <w:tcBorders>
              <w:top w:val="nil"/>
              <w:left w:val="nil"/>
              <w:bottom w:val="single" w:sz="4" w:space="0" w:color="000000"/>
              <w:right w:val="nil"/>
            </w:tcBorders>
            <w:vAlign w:val="bottom"/>
          </w:tcPr>
          <w:p w14:paraId="1338CF6B" w14:textId="5E171BA6"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212</w:t>
            </w:r>
            <w:r w:rsidR="00977600" w:rsidRPr="00D44C9F">
              <w:rPr>
                <w:sz w:val="18"/>
                <w:szCs w:val="18"/>
              </w:rPr>
              <w:t>,</w:t>
            </w:r>
            <w:r w:rsidRPr="00236E60">
              <w:rPr>
                <w:sz w:val="18"/>
                <w:szCs w:val="18"/>
              </w:rPr>
              <w:t>701</w:t>
            </w:r>
          </w:p>
        </w:tc>
      </w:tr>
      <w:tr w:rsidR="002F24DA" w:rsidRPr="00D44C9F" w14:paraId="033F5058" w14:textId="77777777" w:rsidTr="009C706F">
        <w:tc>
          <w:tcPr>
            <w:tcW w:w="3989" w:type="dxa"/>
            <w:tcBorders>
              <w:top w:val="nil"/>
              <w:left w:val="nil"/>
              <w:bottom w:val="nil"/>
              <w:right w:val="nil"/>
            </w:tcBorders>
            <w:vAlign w:val="bottom"/>
          </w:tcPr>
          <w:p w14:paraId="33A62692" w14:textId="77777777" w:rsidR="002F24DA" w:rsidRPr="00D44C9F" w:rsidRDefault="002F24DA"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0822897B"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3000F060"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2F1271A9"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719F319D" w14:textId="77777777" w:rsidR="002F24DA" w:rsidRPr="00D44C9F" w:rsidRDefault="002F24DA" w:rsidP="009C706F">
            <w:pPr>
              <w:spacing w:after="0" w:line="240" w:lineRule="auto"/>
              <w:ind w:left="-40" w:right="-72"/>
              <w:jc w:val="right"/>
              <w:rPr>
                <w:rFonts w:eastAsia="Arial"/>
                <w:sz w:val="18"/>
                <w:szCs w:val="18"/>
                <w:lang w:eastAsia="en-GB"/>
              </w:rPr>
            </w:pPr>
          </w:p>
        </w:tc>
      </w:tr>
      <w:tr w:rsidR="002F24DA" w:rsidRPr="00D44C9F" w14:paraId="0DDB1B33" w14:textId="77777777" w:rsidTr="009C706F">
        <w:tc>
          <w:tcPr>
            <w:tcW w:w="3989" w:type="dxa"/>
            <w:tcBorders>
              <w:top w:val="nil"/>
              <w:left w:val="nil"/>
              <w:bottom w:val="nil"/>
              <w:right w:val="nil"/>
            </w:tcBorders>
            <w:vAlign w:val="bottom"/>
            <w:hideMark/>
          </w:tcPr>
          <w:p w14:paraId="2EFA00A2" w14:textId="77777777" w:rsidR="002F24DA" w:rsidRPr="00D44C9F" w:rsidRDefault="002F24DA"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Remeasurements:</w:t>
            </w:r>
          </w:p>
        </w:tc>
        <w:tc>
          <w:tcPr>
            <w:tcW w:w="1368" w:type="dxa"/>
            <w:tcBorders>
              <w:top w:val="nil"/>
              <w:left w:val="nil"/>
              <w:bottom w:val="nil"/>
              <w:right w:val="nil"/>
            </w:tcBorders>
            <w:shd w:val="clear" w:color="auto" w:fill="FAFAFA"/>
            <w:vAlign w:val="bottom"/>
          </w:tcPr>
          <w:p w14:paraId="47F71754"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6D46BF24"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4E1FA8CF"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2F9BFA39" w14:textId="77777777" w:rsidR="002F24DA" w:rsidRPr="00D44C9F" w:rsidRDefault="002F24DA" w:rsidP="009C706F">
            <w:pPr>
              <w:spacing w:after="0" w:line="240" w:lineRule="auto"/>
              <w:ind w:left="-40" w:right="-72"/>
              <w:jc w:val="right"/>
              <w:rPr>
                <w:rFonts w:eastAsia="Arial"/>
                <w:sz w:val="18"/>
                <w:szCs w:val="18"/>
                <w:lang w:eastAsia="en-GB"/>
              </w:rPr>
            </w:pPr>
          </w:p>
        </w:tc>
      </w:tr>
      <w:tr w:rsidR="00977600" w:rsidRPr="00D44C9F" w14:paraId="4F674DF5" w14:textId="77777777" w:rsidTr="009C706F">
        <w:tc>
          <w:tcPr>
            <w:tcW w:w="3989" w:type="dxa"/>
            <w:tcBorders>
              <w:top w:val="nil"/>
              <w:left w:val="nil"/>
              <w:bottom w:val="nil"/>
              <w:right w:val="nil"/>
            </w:tcBorders>
            <w:vAlign w:val="bottom"/>
            <w:hideMark/>
          </w:tcPr>
          <w:p w14:paraId="29AF39BD"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(Gain)/loss from change in demographic </w:t>
            </w:r>
          </w:p>
          <w:p w14:paraId="4246C2B4"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   assumptions</w:t>
            </w:r>
          </w:p>
        </w:tc>
        <w:tc>
          <w:tcPr>
            <w:tcW w:w="1368" w:type="dxa"/>
            <w:tcBorders>
              <w:top w:val="nil"/>
              <w:left w:val="nil"/>
              <w:bottom w:val="nil"/>
              <w:right w:val="nil"/>
            </w:tcBorders>
            <w:shd w:val="clear" w:color="auto" w:fill="FAFAFA"/>
            <w:vAlign w:val="bottom"/>
          </w:tcPr>
          <w:p w14:paraId="2FA85253" w14:textId="5F6351E1"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68" w:type="dxa"/>
            <w:tcBorders>
              <w:top w:val="nil"/>
              <w:left w:val="nil"/>
              <w:bottom w:val="nil"/>
              <w:right w:val="nil"/>
            </w:tcBorders>
            <w:vAlign w:val="bottom"/>
          </w:tcPr>
          <w:p w14:paraId="676B194F" w14:textId="5128BEF9"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11</w:t>
            </w:r>
            <w:r w:rsidRPr="00D44C9F">
              <w:rPr>
                <w:sz w:val="18"/>
                <w:szCs w:val="18"/>
              </w:rPr>
              <w:t>,</w:t>
            </w:r>
            <w:r w:rsidR="00236E60" w:rsidRPr="00236E60">
              <w:rPr>
                <w:sz w:val="18"/>
                <w:szCs w:val="18"/>
              </w:rPr>
              <w:t>299</w:t>
            </w:r>
            <w:r w:rsidRPr="00D44C9F">
              <w:rPr>
                <w:sz w:val="18"/>
                <w:szCs w:val="18"/>
              </w:rPr>
              <w:t>)</w:t>
            </w:r>
          </w:p>
        </w:tc>
        <w:tc>
          <w:tcPr>
            <w:tcW w:w="1368" w:type="dxa"/>
            <w:tcBorders>
              <w:top w:val="nil"/>
              <w:left w:val="nil"/>
              <w:bottom w:val="nil"/>
              <w:right w:val="nil"/>
            </w:tcBorders>
            <w:shd w:val="clear" w:color="auto" w:fill="FAFAFA"/>
            <w:vAlign w:val="bottom"/>
          </w:tcPr>
          <w:p w14:paraId="12B6DFC4" w14:textId="6A5B4DC3"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70" w:type="dxa"/>
            <w:tcBorders>
              <w:top w:val="nil"/>
              <w:left w:val="nil"/>
              <w:bottom w:val="nil"/>
              <w:right w:val="nil"/>
            </w:tcBorders>
            <w:vAlign w:val="bottom"/>
          </w:tcPr>
          <w:p w14:paraId="0CB3238B" w14:textId="7D8BA862"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10</w:t>
            </w:r>
            <w:r w:rsidRPr="00D44C9F">
              <w:rPr>
                <w:sz w:val="18"/>
                <w:szCs w:val="18"/>
              </w:rPr>
              <w:t>,</w:t>
            </w:r>
            <w:r w:rsidR="00236E60" w:rsidRPr="00236E60">
              <w:rPr>
                <w:sz w:val="18"/>
                <w:szCs w:val="18"/>
              </w:rPr>
              <w:t>589</w:t>
            </w:r>
            <w:r w:rsidRPr="00D44C9F">
              <w:rPr>
                <w:sz w:val="18"/>
                <w:szCs w:val="18"/>
              </w:rPr>
              <w:t>)</w:t>
            </w:r>
          </w:p>
        </w:tc>
      </w:tr>
      <w:tr w:rsidR="00977600" w:rsidRPr="00D44C9F" w14:paraId="3B964774" w14:textId="77777777" w:rsidTr="009C706F">
        <w:tc>
          <w:tcPr>
            <w:tcW w:w="3989" w:type="dxa"/>
            <w:tcBorders>
              <w:top w:val="nil"/>
              <w:left w:val="nil"/>
              <w:bottom w:val="nil"/>
              <w:right w:val="nil"/>
            </w:tcBorders>
            <w:vAlign w:val="bottom"/>
            <w:hideMark/>
          </w:tcPr>
          <w:p w14:paraId="49268E43"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(Gain)/loss from change in financial </w:t>
            </w:r>
          </w:p>
          <w:p w14:paraId="672C8D82"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   assumptions</w:t>
            </w:r>
          </w:p>
        </w:tc>
        <w:tc>
          <w:tcPr>
            <w:tcW w:w="1368" w:type="dxa"/>
            <w:tcBorders>
              <w:top w:val="nil"/>
              <w:left w:val="nil"/>
              <w:bottom w:val="nil"/>
              <w:right w:val="nil"/>
            </w:tcBorders>
            <w:shd w:val="clear" w:color="auto" w:fill="FAFAFA"/>
            <w:vAlign w:val="bottom"/>
          </w:tcPr>
          <w:p w14:paraId="333DA705" w14:textId="4AC1474D"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68" w:type="dxa"/>
            <w:tcBorders>
              <w:top w:val="nil"/>
              <w:left w:val="nil"/>
              <w:bottom w:val="nil"/>
              <w:right w:val="nil"/>
            </w:tcBorders>
            <w:vAlign w:val="bottom"/>
          </w:tcPr>
          <w:p w14:paraId="5F3D28C8" w14:textId="1365084C"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19</w:t>
            </w:r>
            <w:r w:rsidR="00977600" w:rsidRPr="00D44C9F">
              <w:rPr>
                <w:sz w:val="18"/>
                <w:szCs w:val="18"/>
              </w:rPr>
              <w:t>,</w:t>
            </w:r>
            <w:r w:rsidRPr="00236E60">
              <w:rPr>
                <w:sz w:val="18"/>
                <w:szCs w:val="18"/>
              </w:rPr>
              <w:t>818</w:t>
            </w:r>
          </w:p>
        </w:tc>
        <w:tc>
          <w:tcPr>
            <w:tcW w:w="1368" w:type="dxa"/>
            <w:tcBorders>
              <w:top w:val="nil"/>
              <w:left w:val="nil"/>
              <w:bottom w:val="nil"/>
              <w:right w:val="nil"/>
            </w:tcBorders>
            <w:shd w:val="clear" w:color="auto" w:fill="FAFAFA"/>
            <w:vAlign w:val="bottom"/>
          </w:tcPr>
          <w:p w14:paraId="485262D0" w14:textId="3D7DFEEB"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70" w:type="dxa"/>
            <w:tcBorders>
              <w:top w:val="nil"/>
              <w:left w:val="nil"/>
              <w:bottom w:val="nil"/>
              <w:right w:val="nil"/>
            </w:tcBorders>
            <w:vAlign w:val="bottom"/>
          </w:tcPr>
          <w:p w14:paraId="1BA59D75" w14:textId="5B7F890E" w:rsidR="00977600" w:rsidRPr="00D44C9F" w:rsidRDefault="00236E60" w:rsidP="009C706F">
            <w:pPr>
              <w:spacing w:after="0" w:line="240" w:lineRule="auto"/>
              <w:ind w:left="-40" w:right="-72"/>
              <w:jc w:val="right"/>
              <w:rPr>
                <w:rFonts w:eastAsia="Arial"/>
                <w:sz w:val="18"/>
                <w:szCs w:val="18"/>
                <w:lang w:eastAsia="en-GB"/>
              </w:rPr>
            </w:pPr>
            <w:r w:rsidRPr="00236E60">
              <w:rPr>
                <w:sz w:val="18"/>
                <w:szCs w:val="18"/>
              </w:rPr>
              <w:t>19</w:t>
            </w:r>
            <w:r w:rsidR="00977600" w:rsidRPr="00D44C9F">
              <w:rPr>
                <w:sz w:val="18"/>
                <w:szCs w:val="18"/>
              </w:rPr>
              <w:t>,</w:t>
            </w:r>
            <w:r w:rsidRPr="00236E60">
              <w:rPr>
                <w:sz w:val="18"/>
                <w:szCs w:val="18"/>
              </w:rPr>
              <w:t>719</w:t>
            </w:r>
          </w:p>
        </w:tc>
      </w:tr>
      <w:tr w:rsidR="00977600" w:rsidRPr="00D44C9F" w14:paraId="4D9F79DB" w14:textId="77777777" w:rsidTr="009C706F">
        <w:tc>
          <w:tcPr>
            <w:tcW w:w="3989" w:type="dxa"/>
            <w:tcBorders>
              <w:top w:val="nil"/>
              <w:left w:val="nil"/>
              <w:bottom w:val="nil"/>
              <w:right w:val="nil"/>
            </w:tcBorders>
            <w:vAlign w:val="bottom"/>
            <w:hideMark/>
          </w:tcPr>
          <w:p w14:paraId="0F3FFE97" w14:textId="77777777" w:rsidR="00977600" w:rsidRPr="00D44C9F" w:rsidRDefault="00977600"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Experience (gain)/loss</w:t>
            </w:r>
          </w:p>
        </w:tc>
        <w:tc>
          <w:tcPr>
            <w:tcW w:w="1368" w:type="dxa"/>
            <w:tcBorders>
              <w:top w:val="nil"/>
              <w:left w:val="nil"/>
              <w:bottom w:val="single" w:sz="4" w:space="0" w:color="auto"/>
              <w:right w:val="nil"/>
            </w:tcBorders>
            <w:shd w:val="clear" w:color="auto" w:fill="FAFAFA"/>
            <w:vAlign w:val="bottom"/>
          </w:tcPr>
          <w:p w14:paraId="2516AB58" w14:textId="4E188827"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68" w:type="dxa"/>
            <w:tcBorders>
              <w:top w:val="nil"/>
              <w:left w:val="nil"/>
              <w:bottom w:val="single" w:sz="4" w:space="0" w:color="auto"/>
              <w:right w:val="nil"/>
            </w:tcBorders>
            <w:vAlign w:val="bottom"/>
          </w:tcPr>
          <w:p w14:paraId="71B80331" w14:textId="755109DA"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16</w:t>
            </w:r>
            <w:r w:rsidRPr="00D44C9F">
              <w:rPr>
                <w:sz w:val="18"/>
                <w:szCs w:val="18"/>
              </w:rPr>
              <w:t>,</w:t>
            </w:r>
            <w:r w:rsidR="00236E60" w:rsidRPr="00236E60">
              <w:rPr>
                <w:sz w:val="18"/>
                <w:szCs w:val="18"/>
              </w:rPr>
              <w:t>800</w:t>
            </w:r>
            <w:r w:rsidRPr="00D44C9F">
              <w:rPr>
                <w:sz w:val="18"/>
                <w:szCs w:val="18"/>
              </w:rPr>
              <w:t>)</w:t>
            </w:r>
          </w:p>
        </w:tc>
        <w:tc>
          <w:tcPr>
            <w:tcW w:w="1368" w:type="dxa"/>
            <w:tcBorders>
              <w:top w:val="nil"/>
              <w:left w:val="nil"/>
              <w:bottom w:val="single" w:sz="4" w:space="0" w:color="auto"/>
              <w:right w:val="nil"/>
            </w:tcBorders>
            <w:shd w:val="clear" w:color="auto" w:fill="FAFAFA"/>
            <w:vAlign w:val="bottom"/>
          </w:tcPr>
          <w:p w14:paraId="3B5F5FCB" w14:textId="7D46A6CD"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70" w:type="dxa"/>
            <w:tcBorders>
              <w:top w:val="nil"/>
              <w:left w:val="nil"/>
              <w:bottom w:val="single" w:sz="4" w:space="0" w:color="auto"/>
              <w:right w:val="nil"/>
            </w:tcBorders>
            <w:vAlign w:val="bottom"/>
          </w:tcPr>
          <w:p w14:paraId="54EAC54A" w14:textId="513F852A"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12</w:t>
            </w:r>
            <w:r w:rsidRPr="00D44C9F">
              <w:rPr>
                <w:sz w:val="18"/>
                <w:szCs w:val="18"/>
              </w:rPr>
              <w:t>,</w:t>
            </w:r>
            <w:r w:rsidR="00236E60" w:rsidRPr="00236E60">
              <w:rPr>
                <w:sz w:val="18"/>
                <w:szCs w:val="18"/>
              </w:rPr>
              <w:t>432</w:t>
            </w:r>
            <w:r w:rsidRPr="00D44C9F">
              <w:rPr>
                <w:sz w:val="18"/>
                <w:szCs w:val="18"/>
              </w:rPr>
              <w:t>)</w:t>
            </w:r>
          </w:p>
        </w:tc>
      </w:tr>
      <w:tr w:rsidR="002F24DA" w:rsidRPr="00D44C9F" w14:paraId="2A542E71" w14:textId="77777777" w:rsidTr="009C706F">
        <w:tc>
          <w:tcPr>
            <w:tcW w:w="3989" w:type="dxa"/>
            <w:tcBorders>
              <w:top w:val="nil"/>
              <w:left w:val="nil"/>
              <w:bottom w:val="nil"/>
              <w:right w:val="nil"/>
            </w:tcBorders>
            <w:vAlign w:val="bottom"/>
          </w:tcPr>
          <w:p w14:paraId="7C51F1AE" w14:textId="77777777" w:rsidR="002F24DA" w:rsidRPr="00D44C9F" w:rsidRDefault="002F24DA"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6EB18C54"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2C6176EA"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321BC759"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6EBB8116" w14:textId="77777777" w:rsidR="002F24DA" w:rsidRPr="00D44C9F" w:rsidRDefault="002F24DA" w:rsidP="009C706F">
            <w:pPr>
              <w:spacing w:after="0" w:line="240" w:lineRule="auto"/>
              <w:ind w:left="-40" w:right="-72"/>
              <w:jc w:val="right"/>
              <w:rPr>
                <w:rFonts w:eastAsia="Arial"/>
                <w:sz w:val="18"/>
                <w:szCs w:val="18"/>
                <w:lang w:eastAsia="en-GB"/>
              </w:rPr>
            </w:pPr>
          </w:p>
        </w:tc>
      </w:tr>
      <w:tr w:rsidR="00977600" w:rsidRPr="00D44C9F" w14:paraId="2F673318" w14:textId="77777777" w:rsidTr="009C706F">
        <w:tc>
          <w:tcPr>
            <w:tcW w:w="3989" w:type="dxa"/>
            <w:tcBorders>
              <w:top w:val="nil"/>
              <w:left w:val="nil"/>
              <w:bottom w:val="nil"/>
              <w:right w:val="nil"/>
            </w:tcBorders>
            <w:vAlign w:val="bottom"/>
          </w:tcPr>
          <w:p w14:paraId="7A129574" w14:textId="77777777" w:rsidR="00977600" w:rsidRPr="00D44C9F" w:rsidRDefault="00977600" w:rsidP="00057C6A">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auto"/>
              <w:right w:val="nil"/>
            </w:tcBorders>
            <w:shd w:val="clear" w:color="auto" w:fill="FAFAFA"/>
            <w:vAlign w:val="bottom"/>
          </w:tcPr>
          <w:p w14:paraId="35FC8D9C" w14:textId="1CA64C53"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68" w:type="dxa"/>
            <w:tcBorders>
              <w:top w:val="nil"/>
              <w:left w:val="nil"/>
              <w:bottom w:val="single" w:sz="4" w:space="0" w:color="auto"/>
              <w:right w:val="nil"/>
            </w:tcBorders>
            <w:vAlign w:val="bottom"/>
          </w:tcPr>
          <w:p w14:paraId="34D166ED" w14:textId="1D395A07"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8</w:t>
            </w:r>
            <w:r w:rsidRPr="00D44C9F">
              <w:rPr>
                <w:sz w:val="18"/>
                <w:szCs w:val="18"/>
              </w:rPr>
              <w:t>,</w:t>
            </w:r>
            <w:r w:rsidR="00236E60" w:rsidRPr="00236E60">
              <w:rPr>
                <w:sz w:val="18"/>
                <w:szCs w:val="18"/>
              </w:rPr>
              <w:t>281</w:t>
            </w:r>
            <w:r w:rsidRPr="00D44C9F">
              <w:rPr>
                <w:sz w:val="18"/>
                <w:szCs w:val="18"/>
              </w:rPr>
              <w:t>)</w:t>
            </w:r>
          </w:p>
        </w:tc>
        <w:tc>
          <w:tcPr>
            <w:tcW w:w="1368" w:type="dxa"/>
            <w:tcBorders>
              <w:top w:val="nil"/>
              <w:left w:val="nil"/>
              <w:bottom w:val="single" w:sz="4" w:space="0" w:color="auto"/>
              <w:right w:val="nil"/>
            </w:tcBorders>
            <w:shd w:val="clear" w:color="auto" w:fill="FAFAFA"/>
            <w:vAlign w:val="bottom"/>
          </w:tcPr>
          <w:p w14:paraId="60664FFD" w14:textId="5A7D1E04"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p>
        </w:tc>
        <w:tc>
          <w:tcPr>
            <w:tcW w:w="1370" w:type="dxa"/>
            <w:tcBorders>
              <w:top w:val="nil"/>
              <w:left w:val="nil"/>
              <w:bottom w:val="single" w:sz="4" w:space="0" w:color="auto"/>
              <w:right w:val="nil"/>
            </w:tcBorders>
            <w:vAlign w:val="bottom"/>
          </w:tcPr>
          <w:p w14:paraId="50177819" w14:textId="4DCEF57E" w:rsidR="00977600" w:rsidRPr="00D44C9F" w:rsidRDefault="00977600" w:rsidP="009C706F">
            <w:pPr>
              <w:spacing w:after="0" w:line="240" w:lineRule="auto"/>
              <w:ind w:left="-40" w:right="-72"/>
              <w:jc w:val="right"/>
              <w:rPr>
                <w:rFonts w:eastAsia="Arial"/>
                <w:sz w:val="18"/>
                <w:szCs w:val="18"/>
                <w:lang w:eastAsia="en-GB"/>
              </w:rPr>
            </w:pPr>
            <w:r w:rsidRPr="00D44C9F">
              <w:rPr>
                <w:sz w:val="18"/>
                <w:szCs w:val="18"/>
              </w:rPr>
              <w:t>(</w:t>
            </w:r>
            <w:r w:rsidR="00236E60" w:rsidRPr="00236E60">
              <w:rPr>
                <w:sz w:val="18"/>
                <w:szCs w:val="18"/>
              </w:rPr>
              <w:t>3</w:t>
            </w:r>
            <w:r w:rsidRPr="00D44C9F">
              <w:rPr>
                <w:sz w:val="18"/>
                <w:szCs w:val="18"/>
              </w:rPr>
              <w:t>,</w:t>
            </w:r>
            <w:r w:rsidR="00236E60" w:rsidRPr="00236E60">
              <w:rPr>
                <w:sz w:val="18"/>
                <w:szCs w:val="18"/>
              </w:rPr>
              <w:t>302</w:t>
            </w:r>
            <w:r w:rsidRPr="00D44C9F">
              <w:rPr>
                <w:sz w:val="18"/>
                <w:szCs w:val="18"/>
              </w:rPr>
              <w:t>)</w:t>
            </w:r>
          </w:p>
        </w:tc>
      </w:tr>
      <w:tr w:rsidR="008C755A" w:rsidRPr="00D44C9F" w14:paraId="28FD1ABC" w14:textId="77777777" w:rsidTr="009C706F">
        <w:tc>
          <w:tcPr>
            <w:tcW w:w="3989" w:type="dxa"/>
            <w:tcBorders>
              <w:top w:val="nil"/>
              <w:left w:val="nil"/>
              <w:bottom w:val="nil"/>
              <w:right w:val="nil"/>
            </w:tcBorders>
            <w:vAlign w:val="bottom"/>
          </w:tcPr>
          <w:p w14:paraId="0C434FAA" w14:textId="77777777" w:rsidR="008C755A" w:rsidRPr="00D44C9F" w:rsidRDefault="008C755A"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0D53EDA6" w14:textId="77777777" w:rsidR="008C755A" w:rsidRPr="00D44C9F" w:rsidRDefault="008C755A" w:rsidP="009C706F">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67D0B851" w14:textId="77777777" w:rsidR="008C755A" w:rsidRPr="00D44C9F" w:rsidRDefault="008C755A" w:rsidP="009C706F">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D3BF269" w14:textId="77777777" w:rsidR="008C755A" w:rsidRPr="00D44C9F" w:rsidRDefault="008C755A" w:rsidP="009C706F">
            <w:pPr>
              <w:spacing w:after="0" w:line="240" w:lineRule="auto"/>
              <w:ind w:left="-40" w:right="-72"/>
              <w:jc w:val="right"/>
              <w:rPr>
                <w:sz w:val="18"/>
                <w:szCs w:val="18"/>
              </w:rPr>
            </w:pPr>
          </w:p>
        </w:tc>
        <w:tc>
          <w:tcPr>
            <w:tcW w:w="1370" w:type="dxa"/>
            <w:tcBorders>
              <w:top w:val="single" w:sz="4" w:space="0" w:color="auto"/>
              <w:left w:val="nil"/>
              <w:bottom w:val="nil"/>
              <w:right w:val="nil"/>
            </w:tcBorders>
            <w:vAlign w:val="bottom"/>
          </w:tcPr>
          <w:p w14:paraId="0FCF9112" w14:textId="77777777" w:rsidR="008C755A" w:rsidRPr="00D44C9F" w:rsidRDefault="008C755A" w:rsidP="009C706F">
            <w:pPr>
              <w:spacing w:after="0" w:line="240" w:lineRule="auto"/>
              <w:ind w:left="-40" w:right="-72"/>
              <w:jc w:val="right"/>
              <w:rPr>
                <w:sz w:val="18"/>
                <w:szCs w:val="18"/>
              </w:rPr>
            </w:pPr>
          </w:p>
        </w:tc>
      </w:tr>
      <w:tr w:rsidR="002F24DA" w:rsidRPr="00D44C9F" w14:paraId="7C8789E2" w14:textId="77777777" w:rsidTr="009C706F">
        <w:tc>
          <w:tcPr>
            <w:tcW w:w="3989" w:type="dxa"/>
            <w:tcBorders>
              <w:top w:val="nil"/>
              <w:left w:val="nil"/>
              <w:bottom w:val="nil"/>
              <w:right w:val="nil"/>
            </w:tcBorders>
            <w:vAlign w:val="bottom"/>
            <w:hideMark/>
          </w:tcPr>
          <w:p w14:paraId="73240755" w14:textId="77777777" w:rsidR="002F24DA" w:rsidRPr="00D44C9F" w:rsidRDefault="002F24DA"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Payment from plans:</w:t>
            </w:r>
          </w:p>
        </w:tc>
        <w:tc>
          <w:tcPr>
            <w:tcW w:w="1368" w:type="dxa"/>
            <w:tcBorders>
              <w:top w:val="nil"/>
              <w:left w:val="nil"/>
              <w:bottom w:val="nil"/>
              <w:right w:val="nil"/>
            </w:tcBorders>
            <w:shd w:val="clear" w:color="auto" w:fill="FAFAFA"/>
            <w:vAlign w:val="bottom"/>
          </w:tcPr>
          <w:p w14:paraId="483A4097"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7DCCAC4E"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2FFB292B"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516721C6" w14:textId="77777777" w:rsidR="002F24DA" w:rsidRPr="00D44C9F" w:rsidRDefault="002F24DA" w:rsidP="009C706F">
            <w:pPr>
              <w:spacing w:after="0" w:line="240" w:lineRule="auto"/>
              <w:ind w:left="-40" w:right="-72"/>
              <w:jc w:val="right"/>
              <w:rPr>
                <w:rFonts w:eastAsia="Arial"/>
                <w:sz w:val="18"/>
                <w:szCs w:val="18"/>
                <w:lang w:eastAsia="en-GB"/>
              </w:rPr>
            </w:pPr>
          </w:p>
        </w:tc>
      </w:tr>
      <w:tr w:rsidR="002F24DA" w:rsidRPr="00D44C9F" w14:paraId="008EBDA0" w14:textId="77777777" w:rsidTr="009C706F">
        <w:tc>
          <w:tcPr>
            <w:tcW w:w="3989" w:type="dxa"/>
            <w:tcBorders>
              <w:top w:val="nil"/>
              <w:left w:val="nil"/>
              <w:bottom w:val="nil"/>
              <w:right w:val="nil"/>
            </w:tcBorders>
            <w:vAlign w:val="bottom"/>
            <w:hideMark/>
          </w:tcPr>
          <w:p w14:paraId="76C1A4F3" w14:textId="77777777" w:rsidR="002F24DA" w:rsidRPr="00D44C9F" w:rsidRDefault="002F24DA"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Benefit payment</w:t>
            </w:r>
          </w:p>
        </w:tc>
        <w:tc>
          <w:tcPr>
            <w:tcW w:w="1368" w:type="dxa"/>
            <w:tcBorders>
              <w:top w:val="nil"/>
              <w:left w:val="nil"/>
              <w:bottom w:val="single" w:sz="4" w:space="0" w:color="000000"/>
              <w:right w:val="nil"/>
            </w:tcBorders>
            <w:shd w:val="clear" w:color="auto" w:fill="FAFAFA"/>
            <w:vAlign w:val="bottom"/>
          </w:tcPr>
          <w:p w14:paraId="7DE1F63C" w14:textId="75BEC03D" w:rsidR="002F24DA" w:rsidRPr="00D44C9F" w:rsidRDefault="002F24DA" w:rsidP="009C706F">
            <w:pPr>
              <w:spacing w:after="0" w:line="240" w:lineRule="auto"/>
              <w:ind w:left="-40" w:right="-72"/>
              <w:jc w:val="right"/>
              <w:rPr>
                <w:rFonts w:eastAsia="Arial"/>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426</w:t>
            </w:r>
            <w:r w:rsidRPr="00D44C9F">
              <w:rPr>
                <w:rFonts w:eastAsia="Arial Unicode MS"/>
                <w:color w:val="000000"/>
                <w:sz w:val="18"/>
                <w:szCs w:val="18"/>
                <w:lang w:val="en-US" w:bidi="ar-SA"/>
              </w:rPr>
              <w:t>)</w:t>
            </w:r>
          </w:p>
        </w:tc>
        <w:tc>
          <w:tcPr>
            <w:tcW w:w="1368" w:type="dxa"/>
            <w:tcBorders>
              <w:top w:val="nil"/>
              <w:left w:val="nil"/>
              <w:bottom w:val="single" w:sz="4" w:space="0" w:color="000000"/>
              <w:right w:val="nil"/>
            </w:tcBorders>
            <w:vAlign w:val="bottom"/>
          </w:tcPr>
          <w:p w14:paraId="60B054A8" w14:textId="61EDE16F" w:rsidR="002F24DA" w:rsidRPr="00D44C9F" w:rsidRDefault="002F24DA" w:rsidP="009C706F">
            <w:pPr>
              <w:spacing w:after="0" w:line="240" w:lineRule="auto"/>
              <w:ind w:left="-40"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64</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496</w:t>
            </w:r>
            <w:r w:rsidRPr="00D44C9F">
              <w:rPr>
                <w:rFonts w:eastAsia="Arial Unicode MS"/>
                <w:color w:val="000000"/>
                <w:sz w:val="18"/>
                <w:szCs w:val="18"/>
                <w:cs/>
                <w:lang w:val="en-US"/>
              </w:rPr>
              <w:t>)</w:t>
            </w:r>
          </w:p>
        </w:tc>
        <w:tc>
          <w:tcPr>
            <w:tcW w:w="1368" w:type="dxa"/>
            <w:tcBorders>
              <w:top w:val="nil"/>
              <w:left w:val="nil"/>
              <w:bottom w:val="single" w:sz="4" w:space="0" w:color="000000"/>
              <w:right w:val="nil"/>
            </w:tcBorders>
            <w:shd w:val="clear" w:color="auto" w:fill="FAFAFA"/>
            <w:vAlign w:val="bottom"/>
          </w:tcPr>
          <w:p w14:paraId="67AC8A6B" w14:textId="7895490A" w:rsidR="002F24DA" w:rsidRPr="00D44C9F" w:rsidRDefault="002F24DA" w:rsidP="009C706F">
            <w:pPr>
              <w:spacing w:after="0" w:line="240" w:lineRule="auto"/>
              <w:ind w:left="-40" w:right="-72"/>
              <w:jc w:val="right"/>
              <w:rPr>
                <w:rFonts w:eastAsia="Arial"/>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5</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426</w:t>
            </w:r>
            <w:r w:rsidRPr="00D44C9F">
              <w:rPr>
                <w:rFonts w:eastAsia="Arial Unicode MS"/>
                <w:color w:val="000000"/>
                <w:sz w:val="18"/>
                <w:szCs w:val="18"/>
                <w:lang w:val="en-US" w:bidi="ar-SA"/>
              </w:rPr>
              <w:t>)</w:t>
            </w:r>
          </w:p>
        </w:tc>
        <w:tc>
          <w:tcPr>
            <w:tcW w:w="1370" w:type="dxa"/>
            <w:tcBorders>
              <w:top w:val="nil"/>
              <w:left w:val="nil"/>
              <w:bottom w:val="single" w:sz="4" w:space="0" w:color="000000"/>
              <w:right w:val="nil"/>
            </w:tcBorders>
            <w:vAlign w:val="bottom"/>
          </w:tcPr>
          <w:p w14:paraId="61471F75" w14:textId="20D3F0CD" w:rsidR="002F24DA" w:rsidRPr="00D44C9F" w:rsidRDefault="002F24DA" w:rsidP="009C706F">
            <w:pPr>
              <w:spacing w:after="0" w:line="240" w:lineRule="auto"/>
              <w:ind w:left="-40" w:right="-72"/>
              <w:jc w:val="right"/>
              <w:rPr>
                <w:rFonts w:eastAsia="Arial"/>
                <w:sz w:val="18"/>
                <w:szCs w:val="18"/>
                <w:lang w:eastAsia="en-GB"/>
              </w:rPr>
            </w:pPr>
            <w:r w:rsidRPr="00D44C9F">
              <w:rPr>
                <w:rFonts w:eastAsia="Arial Unicode MS"/>
                <w:color w:val="000000"/>
                <w:sz w:val="18"/>
                <w:szCs w:val="18"/>
                <w:cs/>
                <w:lang w:val="en-US"/>
              </w:rPr>
              <w:t>(</w:t>
            </w:r>
            <w:r w:rsidR="00236E60" w:rsidRPr="00236E60">
              <w:rPr>
                <w:rFonts w:eastAsia="Arial Unicode MS"/>
                <w:color w:val="000000"/>
                <w:sz w:val="18"/>
                <w:szCs w:val="18"/>
                <w:lang w:bidi="ar-SA"/>
              </w:rPr>
              <w:t>61</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655</w:t>
            </w:r>
            <w:r w:rsidRPr="00D44C9F">
              <w:rPr>
                <w:rFonts w:eastAsia="Arial Unicode MS"/>
                <w:color w:val="000000"/>
                <w:sz w:val="18"/>
                <w:szCs w:val="18"/>
                <w:cs/>
                <w:lang w:val="en-US"/>
              </w:rPr>
              <w:t>)</w:t>
            </w:r>
          </w:p>
        </w:tc>
      </w:tr>
      <w:tr w:rsidR="002F24DA" w:rsidRPr="00D44C9F" w14:paraId="6C486F62" w14:textId="77777777" w:rsidTr="009C706F">
        <w:tc>
          <w:tcPr>
            <w:tcW w:w="3989" w:type="dxa"/>
            <w:tcBorders>
              <w:top w:val="nil"/>
              <w:left w:val="nil"/>
              <w:bottom w:val="nil"/>
              <w:right w:val="nil"/>
            </w:tcBorders>
            <w:vAlign w:val="bottom"/>
          </w:tcPr>
          <w:p w14:paraId="7F0D48BC" w14:textId="77777777" w:rsidR="002F24DA" w:rsidRPr="00D44C9F" w:rsidRDefault="002F24DA" w:rsidP="00057C6A">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3BAC5B8B"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5E40C3A1" w14:textId="77777777" w:rsidR="002F24DA" w:rsidRPr="00D44C9F" w:rsidRDefault="002F24DA" w:rsidP="009C706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759DD30C" w14:textId="77777777" w:rsidR="002F24DA" w:rsidRPr="00D44C9F" w:rsidRDefault="002F24DA" w:rsidP="009C706F">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42B67237" w14:textId="77777777" w:rsidR="002F24DA" w:rsidRPr="00D44C9F" w:rsidRDefault="002F24DA" w:rsidP="009C706F">
            <w:pPr>
              <w:spacing w:after="0" w:line="240" w:lineRule="auto"/>
              <w:ind w:left="-40" w:right="-72"/>
              <w:jc w:val="right"/>
              <w:rPr>
                <w:rFonts w:eastAsia="Arial"/>
                <w:sz w:val="18"/>
                <w:szCs w:val="18"/>
                <w:lang w:eastAsia="en-GB"/>
              </w:rPr>
            </w:pPr>
          </w:p>
        </w:tc>
      </w:tr>
      <w:tr w:rsidR="002F24DA" w:rsidRPr="00D44C9F" w14:paraId="2C8BAFC2" w14:textId="77777777" w:rsidTr="009C706F">
        <w:tc>
          <w:tcPr>
            <w:tcW w:w="3989" w:type="dxa"/>
            <w:tcBorders>
              <w:top w:val="nil"/>
              <w:left w:val="nil"/>
              <w:bottom w:val="nil"/>
              <w:right w:val="nil"/>
            </w:tcBorders>
            <w:vAlign w:val="bottom"/>
            <w:hideMark/>
          </w:tcPr>
          <w:p w14:paraId="31E606C7" w14:textId="5A64D257" w:rsidR="002F24DA" w:rsidRPr="00D44C9F" w:rsidRDefault="002F24DA"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31</w:t>
            </w:r>
            <w:r w:rsidRPr="00D44C9F">
              <w:rPr>
                <w:rFonts w:eastAsia="Arial"/>
                <w:sz w:val="18"/>
                <w:szCs w:val="18"/>
                <w:lang w:eastAsia="en-GB"/>
              </w:rPr>
              <w:t xml:space="preserve"> December</w:t>
            </w:r>
          </w:p>
        </w:tc>
        <w:tc>
          <w:tcPr>
            <w:tcW w:w="1368" w:type="dxa"/>
            <w:tcBorders>
              <w:top w:val="nil"/>
              <w:left w:val="nil"/>
              <w:bottom w:val="single" w:sz="4" w:space="0" w:color="000000"/>
              <w:right w:val="nil"/>
            </w:tcBorders>
            <w:shd w:val="clear" w:color="auto" w:fill="FAFAFA"/>
            <w:vAlign w:val="bottom"/>
          </w:tcPr>
          <w:p w14:paraId="609EC3A7" w14:textId="0F63094F"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175</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334</w:t>
            </w:r>
          </w:p>
        </w:tc>
        <w:tc>
          <w:tcPr>
            <w:tcW w:w="1368" w:type="dxa"/>
            <w:tcBorders>
              <w:top w:val="nil"/>
              <w:left w:val="nil"/>
              <w:bottom w:val="single" w:sz="4" w:space="0" w:color="000000"/>
              <w:right w:val="nil"/>
            </w:tcBorders>
            <w:vAlign w:val="bottom"/>
          </w:tcPr>
          <w:p w14:paraId="45C4C2D2" w14:textId="0122E00D"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153</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705</w:t>
            </w:r>
          </w:p>
        </w:tc>
        <w:tc>
          <w:tcPr>
            <w:tcW w:w="1368" w:type="dxa"/>
            <w:tcBorders>
              <w:top w:val="nil"/>
              <w:left w:val="nil"/>
              <w:bottom w:val="single" w:sz="4" w:space="0" w:color="000000"/>
              <w:right w:val="nil"/>
            </w:tcBorders>
            <w:shd w:val="clear" w:color="auto" w:fill="FAFAFA"/>
            <w:vAlign w:val="bottom"/>
          </w:tcPr>
          <w:p w14:paraId="2872D45F" w14:textId="6D196C8A"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168</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421</w:t>
            </w:r>
          </w:p>
        </w:tc>
        <w:tc>
          <w:tcPr>
            <w:tcW w:w="1370" w:type="dxa"/>
            <w:tcBorders>
              <w:top w:val="nil"/>
              <w:left w:val="nil"/>
              <w:bottom w:val="single" w:sz="4" w:space="0" w:color="000000"/>
              <w:right w:val="nil"/>
            </w:tcBorders>
            <w:vAlign w:val="bottom"/>
          </w:tcPr>
          <w:p w14:paraId="584A116F" w14:textId="78080C9F" w:rsidR="002F24DA" w:rsidRPr="00D44C9F" w:rsidRDefault="00236E60" w:rsidP="009C706F">
            <w:pPr>
              <w:spacing w:after="0" w:line="240" w:lineRule="auto"/>
              <w:ind w:left="-40" w:right="-72"/>
              <w:jc w:val="right"/>
              <w:rPr>
                <w:rFonts w:eastAsia="Arial"/>
                <w:sz w:val="18"/>
                <w:szCs w:val="18"/>
                <w:lang w:eastAsia="en-GB"/>
              </w:rPr>
            </w:pPr>
            <w:r w:rsidRPr="00236E60">
              <w:rPr>
                <w:rFonts w:eastAsia="Arial Unicode MS"/>
                <w:color w:val="000000"/>
                <w:sz w:val="18"/>
                <w:szCs w:val="18"/>
                <w:lang w:bidi="ar-SA"/>
              </w:rPr>
              <w:t>147</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744</w:t>
            </w:r>
          </w:p>
        </w:tc>
      </w:tr>
    </w:tbl>
    <w:p w14:paraId="05E2768E" w14:textId="77777777" w:rsidR="0047207B" w:rsidRPr="00D44C9F" w:rsidRDefault="0047207B" w:rsidP="00057C6A">
      <w:pPr>
        <w:spacing w:after="0" w:line="240" w:lineRule="auto"/>
        <w:jc w:val="both"/>
        <w:rPr>
          <w:rFonts w:eastAsia="Arial"/>
          <w:sz w:val="18"/>
          <w:szCs w:val="18"/>
          <w:lang w:eastAsia="en-GB"/>
        </w:rPr>
      </w:pPr>
    </w:p>
    <w:p w14:paraId="20F35876" w14:textId="6E440CBE"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The significant actuarial assumptions used were as follows:</w:t>
      </w:r>
    </w:p>
    <w:p w14:paraId="43A9B921" w14:textId="77777777" w:rsidR="00024025" w:rsidRPr="00D44C9F" w:rsidRDefault="00024025" w:rsidP="00057C6A">
      <w:pPr>
        <w:spacing w:after="0" w:line="240" w:lineRule="auto"/>
        <w:jc w:val="both"/>
        <w:rPr>
          <w:rFonts w:eastAsia="Arial"/>
          <w:sz w:val="18"/>
          <w:szCs w:val="18"/>
          <w:lang w:eastAsia="en-GB"/>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47207B" w:rsidRPr="00D44C9F" w14:paraId="5A03B857" w14:textId="77777777" w:rsidTr="00882053">
        <w:tc>
          <w:tcPr>
            <w:tcW w:w="3960" w:type="dxa"/>
            <w:tcBorders>
              <w:top w:val="nil"/>
              <w:left w:val="nil"/>
              <w:bottom w:val="nil"/>
              <w:right w:val="nil"/>
            </w:tcBorders>
          </w:tcPr>
          <w:p w14:paraId="28DCBAF1" w14:textId="77777777" w:rsidR="0047207B" w:rsidRPr="00D44C9F" w:rsidRDefault="0047207B" w:rsidP="00057C6A">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6FC7516"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Consolidated</w:t>
            </w:r>
          </w:p>
          <w:p w14:paraId="0E24960D"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2C9D2805"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Separate</w:t>
            </w:r>
          </w:p>
          <w:p w14:paraId="2415239B" w14:textId="77777777" w:rsidR="0047207B" w:rsidRPr="00D44C9F" w:rsidRDefault="0047207B" w:rsidP="00550365">
            <w:pPr>
              <w:spacing w:after="0" w:line="240"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32CDE362" w14:textId="77777777" w:rsidTr="00495B1E">
        <w:tc>
          <w:tcPr>
            <w:tcW w:w="3960" w:type="dxa"/>
            <w:tcBorders>
              <w:top w:val="nil"/>
              <w:left w:val="nil"/>
              <w:bottom w:val="nil"/>
              <w:right w:val="nil"/>
            </w:tcBorders>
          </w:tcPr>
          <w:p w14:paraId="5BC3C2F0" w14:textId="77777777" w:rsidR="002269E3" w:rsidRPr="00D44C9F" w:rsidRDefault="002269E3" w:rsidP="00057C6A">
            <w:pPr>
              <w:tabs>
                <w:tab w:val="left" w:pos="166"/>
              </w:tabs>
              <w:spacing w:after="0" w:line="240" w:lineRule="auto"/>
              <w:ind w:left="-86" w:right="-72"/>
              <w:rPr>
                <w:rFonts w:eastAsia="Arial"/>
                <w:b/>
                <w:sz w:val="18"/>
                <w:szCs w:val="18"/>
                <w:lang w:eastAsia="en-GB"/>
              </w:rPr>
            </w:pPr>
          </w:p>
        </w:tc>
        <w:tc>
          <w:tcPr>
            <w:tcW w:w="1367" w:type="dxa"/>
            <w:tcBorders>
              <w:top w:val="single" w:sz="4" w:space="0" w:color="000000"/>
              <w:left w:val="nil"/>
              <w:bottom w:val="nil"/>
              <w:right w:val="nil"/>
            </w:tcBorders>
            <w:hideMark/>
          </w:tcPr>
          <w:p w14:paraId="001A4928" w14:textId="070A1325" w:rsidR="002269E3"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hideMark/>
          </w:tcPr>
          <w:p w14:paraId="0B754074" w14:textId="26879883" w:rsidR="002269E3"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2C36491B" w14:textId="0CC27CD8" w:rsidR="002269E3"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399F640C" w14:textId="3A4156CD" w:rsidR="002269E3" w:rsidRPr="00D44C9F" w:rsidRDefault="00236E60" w:rsidP="00550365">
            <w:pPr>
              <w:spacing w:after="0" w:line="240" w:lineRule="auto"/>
              <w:ind w:left="-40" w:right="-72"/>
              <w:jc w:val="right"/>
              <w:rPr>
                <w:rFonts w:eastAsia="Arial"/>
                <w:b/>
                <w:sz w:val="18"/>
                <w:szCs w:val="18"/>
                <w:lang w:eastAsia="en-GB"/>
              </w:rPr>
            </w:pPr>
            <w:r w:rsidRPr="00236E60">
              <w:rPr>
                <w:rFonts w:eastAsia="Arial"/>
                <w:b/>
                <w:sz w:val="18"/>
                <w:szCs w:val="18"/>
                <w:lang w:eastAsia="en-GB"/>
              </w:rPr>
              <w:t>2020</w:t>
            </w:r>
          </w:p>
        </w:tc>
      </w:tr>
      <w:tr w:rsidR="0047207B" w:rsidRPr="00D44C9F" w14:paraId="5BBD79A6" w14:textId="77777777" w:rsidTr="00495B1E">
        <w:tc>
          <w:tcPr>
            <w:tcW w:w="3960" w:type="dxa"/>
            <w:tcBorders>
              <w:top w:val="nil"/>
              <w:left w:val="nil"/>
              <w:bottom w:val="nil"/>
              <w:right w:val="nil"/>
            </w:tcBorders>
            <w:vAlign w:val="bottom"/>
          </w:tcPr>
          <w:p w14:paraId="1F98FF9E" w14:textId="77777777" w:rsidR="0047207B" w:rsidRPr="00D44C9F" w:rsidRDefault="0047207B" w:rsidP="00057C6A">
            <w:pPr>
              <w:tabs>
                <w:tab w:val="left" w:pos="166"/>
              </w:tabs>
              <w:spacing w:after="0" w:line="240" w:lineRule="auto"/>
              <w:ind w:left="-86" w:right="-72"/>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4B932225"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6691C5CC"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15E1395" w14:textId="77777777" w:rsidR="0047207B" w:rsidRPr="00D44C9F" w:rsidRDefault="0047207B" w:rsidP="0055036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121E0E5" w14:textId="77777777" w:rsidR="0047207B" w:rsidRPr="00D44C9F" w:rsidRDefault="0047207B" w:rsidP="00550365">
            <w:pPr>
              <w:spacing w:after="0" w:line="240" w:lineRule="auto"/>
              <w:ind w:left="-40" w:right="-72"/>
              <w:jc w:val="right"/>
              <w:rPr>
                <w:rFonts w:eastAsia="Arial"/>
                <w:b/>
                <w:sz w:val="18"/>
                <w:szCs w:val="18"/>
                <w:lang w:eastAsia="en-GB"/>
              </w:rPr>
            </w:pPr>
          </w:p>
        </w:tc>
      </w:tr>
      <w:tr w:rsidR="00495B1E" w:rsidRPr="00D44C9F" w14:paraId="18A6AAB9" w14:textId="77777777" w:rsidTr="00495B1E">
        <w:tc>
          <w:tcPr>
            <w:tcW w:w="3960" w:type="dxa"/>
            <w:tcBorders>
              <w:top w:val="nil"/>
              <w:left w:val="nil"/>
              <w:bottom w:val="nil"/>
              <w:right w:val="nil"/>
            </w:tcBorders>
            <w:hideMark/>
          </w:tcPr>
          <w:p w14:paraId="0EF0AD16" w14:textId="77777777" w:rsidR="00495B1E" w:rsidRPr="00D44C9F" w:rsidRDefault="00495B1E"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Discount rate</w:t>
            </w:r>
          </w:p>
        </w:tc>
        <w:tc>
          <w:tcPr>
            <w:tcW w:w="1367" w:type="dxa"/>
            <w:tcBorders>
              <w:top w:val="nil"/>
              <w:left w:val="nil"/>
              <w:bottom w:val="nil"/>
              <w:right w:val="nil"/>
            </w:tcBorders>
            <w:shd w:val="clear" w:color="auto" w:fill="FAFAFA"/>
          </w:tcPr>
          <w:p w14:paraId="422CE3A2" w14:textId="77D3174D"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1</w:t>
            </w:r>
            <w:r w:rsidR="00495B1E" w:rsidRPr="00D44C9F">
              <w:rPr>
                <w:sz w:val="18"/>
                <w:szCs w:val="18"/>
              </w:rPr>
              <w:t>.</w:t>
            </w:r>
            <w:r w:rsidRPr="00236E60">
              <w:rPr>
                <w:sz w:val="18"/>
                <w:szCs w:val="18"/>
              </w:rPr>
              <w:t>28</w:t>
            </w:r>
            <w:r w:rsidR="00495B1E" w:rsidRPr="00D44C9F">
              <w:rPr>
                <w:sz w:val="18"/>
                <w:szCs w:val="18"/>
              </w:rPr>
              <w:t xml:space="preserve">% - </w:t>
            </w:r>
            <w:r w:rsidRPr="00236E60">
              <w:rPr>
                <w:sz w:val="18"/>
                <w:szCs w:val="18"/>
              </w:rPr>
              <w:t>2</w:t>
            </w:r>
            <w:r w:rsidR="00495B1E" w:rsidRPr="00D44C9F">
              <w:rPr>
                <w:sz w:val="18"/>
                <w:szCs w:val="18"/>
              </w:rPr>
              <w:t>.</w:t>
            </w:r>
            <w:r w:rsidRPr="00236E60">
              <w:rPr>
                <w:sz w:val="18"/>
                <w:szCs w:val="18"/>
              </w:rPr>
              <w:t>73</w:t>
            </w:r>
            <w:r w:rsidR="00495B1E" w:rsidRPr="00D44C9F">
              <w:rPr>
                <w:sz w:val="18"/>
                <w:szCs w:val="18"/>
              </w:rPr>
              <w:t>%</w:t>
            </w:r>
          </w:p>
        </w:tc>
        <w:tc>
          <w:tcPr>
            <w:tcW w:w="1369" w:type="dxa"/>
            <w:tcBorders>
              <w:top w:val="nil"/>
              <w:left w:val="nil"/>
              <w:bottom w:val="nil"/>
              <w:right w:val="nil"/>
            </w:tcBorders>
          </w:tcPr>
          <w:p w14:paraId="4F2591FF" w14:textId="293B0ED3"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1</w:t>
            </w:r>
            <w:r w:rsidR="00495B1E" w:rsidRPr="00D44C9F">
              <w:rPr>
                <w:sz w:val="18"/>
                <w:szCs w:val="18"/>
              </w:rPr>
              <w:t>.</w:t>
            </w:r>
            <w:r w:rsidRPr="00236E60">
              <w:rPr>
                <w:sz w:val="18"/>
                <w:szCs w:val="18"/>
              </w:rPr>
              <w:t>28</w:t>
            </w:r>
            <w:r w:rsidR="00495B1E" w:rsidRPr="00D44C9F">
              <w:rPr>
                <w:sz w:val="18"/>
                <w:szCs w:val="18"/>
              </w:rPr>
              <w:t xml:space="preserve">% - </w:t>
            </w:r>
            <w:r w:rsidRPr="00236E60">
              <w:rPr>
                <w:sz w:val="18"/>
                <w:szCs w:val="18"/>
              </w:rPr>
              <w:t>2</w:t>
            </w:r>
            <w:r w:rsidR="00495B1E" w:rsidRPr="00D44C9F">
              <w:rPr>
                <w:sz w:val="18"/>
                <w:szCs w:val="18"/>
              </w:rPr>
              <w:t>.</w:t>
            </w:r>
            <w:r w:rsidRPr="00236E60">
              <w:rPr>
                <w:sz w:val="18"/>
                <w:szCs w:val="18"/>
              </w:rPr>
              <w:t>73</w:t>
            </w:r>
            <w:r w:rsidR="00495B1E" w:rsidRPr="00D44C9F">
              <w:rPr>
                <w:sz w:val="18"/>
                <w:szCs w:val="18"/>
              </w:rPr>
              <w:t>%</w:t>
            </w:r>
          </w:p>
        </w:tc>
        <w:tc>
          <w:tcPr>
            <w:tcW w:w="1368" w:type="dxa"/>
            <w:tcBorders>
              <w:top w:val="nil"/>
              <w:left w:val="nil"/>
              <w:bottom w:val="nil"/>
              <w:right w:val="nil"/>
            </w:tcBorders>
            <w:shd w:val="clear" w:color="auto" w:fill="FAFAFA"/>
          </w:tcPr>
          <w:p w14:paraId="6F5EBCCC" w14:textId="4A915791"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1</w:t>
            </w:r>
            <w:r w:rsidR="00495B1E" w:rsidRPr="00D44C9F">
              <w:rPr>
                <w:sz w:val="18"/>
                <w:szCs w:val="18"/>
              </w:rPr>
              <w:t>.</w:t>
            </w:r>
            <w:r w:rsidRPr="00236E60">
              <w:rPr>
                <w:sz w:val="18"/>
                <w:szCs w:val="18"/>
              </w:rPr>
              <w:t>36</w:t>
            </w:r>
            <w:r w:rsidR="00495B1E" w:rsidRPr="00D44C9F">
              <w:rPr>
                <w:sz w:val="18"/>
                <w:szCs w:val="18"/>
              </w:rPr>
              <w:t>%</w:t>
            </w:r>
          </w:p>
        </w:tc>
        <w:tc>
          <w:tcPr>
            <w:tcW w:w="1368" w:type="dxa"/>
            <w:tcBorders>
              <w:top w:val="nil"/>
              <w:left w:val="nil"/>
              <w:bottom w:val="nil"/>
              <w:right w:val="nil"/>
            </w:tcBorders>
          </w:tcPr>
          <w:p w14:paraId="207DE429" w14:textId="5C7C1B8D"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1</w:t>
            </w:r>
            <w:r w:rsidR="00495B1E" w:rsidRPr="00D44C9F">
              <w:rPr>
                <w:sz w:val="18"/>
                <w:szCs w:val="18"/>
              </w:rPr>
              <w:t>.</w:t>
            </w:r>
            <w:r w:rsidRPr="00236E60">
              <w:rPr>
                <w:sz w:val="18"/>
                <w:szCs w:val="18"/>
              </w:rPr>
              <w:t>36</w:t>
            </w:r>
            <w:r w:rsidR="00495B1E" w:rsidRPr="00D44C9F">
              <w:rPr>
                <w:sz w:val="18"/>
                <w:szCs w:val="18"/>
              </w:rPr>
              <w:t>%</w:t>
            </w:r>
          </w:p>
        </w:tc>
      </w:tr>
      <w:tr w:rsidR="00495B1E" w:rsidRPr="00D44C9F" w14:paraId="2DB98A20" w14:textId="77777777" w:rsidTr="00495B1E">
        <w:tc>
          <w:tcPr>
            <w:tcW w:w="3960" w:type="dxa"/>
            <w:tcBorders>
              <w:top w:val="nil"/>
              <w:left w:val="nil"/>
              <w:bottom w:val="nil"/>
              <w:right w:val="nil"/>
            </w:tcBorders>
            <w:hideMark/>
          </w:tcPr>
          <w:p w14:paraId="4CF04D07" w14:textId="4299F0A3" w:rsidR="00495B1E" w:rsidRPr="00D44C9F" w:rsidRDefault="00495B1E"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Turnover rate</w:t>
            </w:r>
          </w:p>
        </w:tc>
        <w:tc>
          <w:tcPr>
            <w:tcW w:w="1367" w:type="dxa"/>
            <w:tcBorders>
              <w:top w:val="nil"/>
              <w:left w:val="nil"/>
              <w:bottom w:val="nil"/>
              <w:right w:val="nil"/>
            </w:tcBorders>
            <w:shd w:val="clear" w:color="auto" w:fill="FAFAFA"/>
          </w:tcPr>
          <w:p w14:paraId="39C7ECDF" w14:textId="3AF0A571"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49</w:t>
            </w:r>
            <w:r w:rsidR="00495B1E" w:rsidRPr="00D44C9F">
              <w:rPr>
                <w:sz w:val="18"/>
                <w:szCs w:val="18"/>
              </w:rPr>
              <w:t>%</w:t>
            </w:r>
          </w:p>
        </w:tc>
        <w:tc>
          <w:tcPr>
            <w:tcW w:w="1369" w:type="dxa"/>
            <w:tcBorders>
              <w:top w:val="nil"/>
              <w:left w:val="nil"/>
              <w:bottom w:val="nil"/>
              <w:right w:val="nil"/>
            </w:tcBorders>
          </w:tcPr>
          <w:p w14:paraId="45D6ECFF" w14:textId="6CACAEE9"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49</w:t>
            </w:r>
            <w:r w:rsidR="00495B1E" w:rsidRPr="00D44C9F">
              <w:rPr>
                <w:sz w:val="18"/>
                <w:szCs w:val="18"/>
              </w:rPr>
              <w:t>%</w:t>
            </w:r>
          </w:p>
        </w:tc>
        <w:tc>
          <w:tcPr>
            <w:tcW w:w="1368" w:type="dxa"/>
            <w:tcBorders>
              <w:top w:val="nil"/>
              <w:left w:val="nil"/>
              <w:bottom w:val="nil"/>
              <w:right w:val="nil"/>
            </w:tcBorders>
            <w:shd w:val="clear" w:color="auto" w:fill="FAFAFA"/>
          </w:tcPr>
          <w:p w14:paraId="614EBF23" w14:textId="3970412F"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49</w:t>
            </w:r>
            <w:r w:rsidR="00495B1E" w:rsidRPr="00D44C9F">
              <w:rPr>
                <w:sz w:val="18"/>
                <w:szCs w:val="18"/>
              </w:rPr>
              <w:t>%</w:t>
            </w:r>
          </w:p>
        </w:tc>
        <w:tc>
          <w:tcPr>
            <w:tcW w:w="1368" w:type="dxa"/>
            <w:tcBorders>
              <w:top w:val="nil"/>
              <w:left w:val="nil"/>
              <w:bottom w:val="nil"/>
              <w:right w:val="nil"/>
            </w:tcBorders>
          </w:tcPr>
          <w:p w14:paraId="25078D04" w14:textId="5D42211A"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49</w:t>
            </w:r>
            <w:r w:rsidR="00495B1E" w:rsidRPr="00D44C9F">
              <w:rPr>
                <w:sz w:val="18"/>
                <w:szCs w:val="18"/>
              </w:rPr>
              <w:t>%</w:t>
            </w:r>
          </w:p>
        </w:tc>
      </w:tr>
      <w:tr w:rsidR="00495B1E" w:rsidRPr="00D44C9F" w14:paraId="08F56503" w14:textId="77777777" w:rsidTr="00495B1E">
        <w:tc>
          <w:tcPr>
            <w:tcW w:w="3960" w:type="dxa"/>
            <w:tcBorders>
              <w:top w:val="nil"/>
              <w:left w:val="nil"/>
              <w:bottom w:val="nil"/>
              <w:right w:val="nil"/>
            </w:tcBorders>
            <w:hideMark/>
          </w:tcPr>
          <w:p w14:paraId="41F4C5E4" w14:textId="77777777" w:rsidR="00495B1E" w:rsidRPr="00D44C9F" w:rsidRDefault="00495B1E" w:rsidP="00057C6A">
            <w:pPr>
              <w:tabs>
                <w:tab w:val="left" w:pos="166"/>
              </w:tabs>
              <w:spacing w:after="0" w:line="240" w:lineRule="auto"/>
              <w:ind w:left="-86" w:right="-72"/>
              <w:rPr>
                <w:rFonts w:eastAsia="Arial"/>
                <w:sz w:val="18"/>
                <w:szCs w:val="18"/>
                <w:lang w:eastAsia="en-GB"/>
              </w:rPr>
            </w:pPr>
            <w:r w:rsidRPr="00D44C9F">
              <w:rPr>
                <w:rFonts w:eastAsia="Arial"/>
                <w:sz w:val="18"/>
                <w:szCs w:val="18"/>
                <w:lang w:eastAsia="en-GB"/>
              </w:rPr>
              <w:t>Salary growth rate</w:t>
            </w:r>
          </w:p>
        </w:tc>
        <w:tc>
          <w:tcPr>
            <w:tcW w:w="1367" w:type="dxa"/>
            <w:tcBorders>
              <w:top w:val="nil"/>
              <w:left w:val="nil"/>
              <w:bottom w:val="nil"/>
              <w:right w:val="nil"/>
            </w:tcBorders>
            <w:shd w:val="clear" w:color="auto" w:fill="FAFAFA"/>
          </w:tcPr>
          <w:p w14:paraId="6658949E" w14:textId="033AFEE4"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3</w:t>
            </w:r>
            <w:r w:rsidR="00495B1E" w:rsidRPr="00D44C9F">
              <w:rPr>
                <w:sz w:val="18"/>
                <w:szCs w:val="18"/>
              </w:rPr>
              <w:t>%</w:t>
            </w:r>
          </w:p>
        </w:tc>
        <w:tc>
          <w:tcPr>
            <w:tcW w:w="1369" w:type="dxa"/>
            <w:tcBorders>
              <w:top w:val="nil"/>
              <w:left w:val="nil"/>
              <w:bottom w:val="nil"/>
              <w:right w:val="nil"/>
            </w:tcBorders>
          </w:tcPr>
          <w:p w14:paraId="6F4A549A" w14:textId="0954F13B"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3</w:t>
            </w:r>
            <w:r w:rsidR="00495B1E" w:rsidRPr="00D44C9F">
              <w:rPr>
                <w:sz w:val="18"/>
                <w:szCs w:val="18"/>
              </w:rPr>
              <w:t>%</w:t>
            </w:r>
          </w:p>
        </w:tc>
        <w:tc>
          <w:tcPr>
            <w:tcW w:w="1368" w:type="dxa"/>
            <w:tcBorders>
              <w:top w:val="nil"/>
              <w:left w:val="nil"/>
              <w:bottom w:val="nil"/>
              <w:right w:val="nil"/>
            </w:tcBorders>
            <w:shd w:val="clear" w:color="auto" w:fill="FAFAFA"/>
          </w:tcPr>
          <w:p w14:paraId="119C84AB" w14:textId="7AE394F0"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3</w:t>
            </w:r>
            <w:r w:rsidR="00495B1E" w:rsidRPr="00D44C9F">
              <w:rPr>
                <w:sz w:val="18"/>
                <w:szCs w:val="18"/>
              </w:rPr>
              <w:t>%</w:t>
            </w:r>
          </w:p>
        </w:tc>
        <w:tc>
          <w:tcPr>
            <w:tcW w:w="1368" w:type="dxa"/>
            <w:tcBorders>
              <w:top w:val="nil"/>
              <w:left w:val="nil"/>
              <w:bottom w:val="nil"/>
              <w:right w:val="nil"/>
            </w:tcBorders>
          </w:tcPr>
          <w:p w14:paraId="3C9A5D2D" w14:textId="2A0A851D" w:rsidR="00495B1E" w:rsidRPr="00D44C9F" w:rsidRDefault="00236E60" w:rsidP="00550365">
            <w:pPr>
              <w:spacing w:after="0" w:line="240" w:lineRule="auto"/>
              <w:ind w:left="-40" w:right="-72"/>
              <w:jc w:val="right"/>
              <w:rPr>
                <w:rFonts w:eastAsia="Arial"/>
                <w:bCs/>
                <w:sz w:val="18"/>
                <w:szCs w:val="18"/>
                <w:lang w:eastAsia="en-GB"/>
              </w:rPr>
            </w:pPr>
            <w:r w:rsidRPr="00236E60">
              <w:rPr>
                <w:sz w:val="18"/>
                <w:szCs w:val="18"/>
              </w:rPr>
              <w:t>0</w:t>
            </w:r>
            <w:r w:rsidR="00495B1E" w:rsidRPr="00D44C9F">
              <w:rPr>
                <w:sz w:val="18"/>
                <w:szCs w:val="18"/>
              </w:rPr>
              <w:t xml:space="preserve">% - </w:t>
            </w:r>
            <w:r w:rsidRPr="00236E60">
              <w:rPr>
                <w:sz w:val="18"/>
                <w:szCs w:val="18"/>
              </w:rPr>
              <w:t>3</w:t>
            </w:r>
            <w:r w:rsidR="00495B1E" w:rsidRPr="00D44C9F">
              <w:rPr>
                <w:sz w:val="18"/>
                <w:szCs w:val="18"/>
              </w:rPr>
              <w:t>%</w:t>
            </w:r>
          </w:p>
        </w:tc>
      </w:tr>
    </w:tbl>
    <w:p w14:paraId="1A89E9F5" w14:textId="77777777" w:rsidR="0047207B" w:rsidRPr="00D44C9F" w:rsidRDefault="0047207B" w:rsidP="00057C6A">
      <w:pPr>
        <w:spacing w:after="0" w:line="240" w:lineRule="auto"/>
        <w:jc w:val="both"/>
        <w:rPr>
          <w:rFonts w:eastAsia="Arial"/>
          <w:sz w:val="18"/>
          <w:szCs w:val="18"/>
          <w:lang w:eastAsia="en-GB"/>
        </w:rPr>
      </w:pPr>
    </w:p>
    <w:p w14:paraId="721563FB" w14:textId="77777777"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Sensitivity analysis for each significant assumption used is as follows:</w:t>
      </w:r>
    </w:p>
    <w:p w14:paraId="39A99BE1" w14:textId="77777777" w:rsidR="0047207B" w:rsidRPr="00D44C9F" w:rsidRDefault="0047207B" w:rsidP="00057C6A">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30"/>
        <w:gridCol w:w="931"/>
        <w:gridCol w:w="936"/>
        <w:gridCol w:w="1290"/>
        <w:gridCol w:w="1294"/>
        <w:gridCol w:w="1292"/>
        <w:gridCol w:w="1292"/>
      </w:tblGrid>
      <w:tr w:rsidR="0047207B" w:rsidRPr="00D44C9F" w14:paraId="1C1937B4" w14:textId="77777777" w:rsidTr="00454364">
        <w:tc>
          <w:tcPr>
            <w:tcW w:w="2430" w:type="dxa"/>
            <w:vAlign w:val="center"/>
          </w:tcPr>
          <w:p w14:paraId="3ACDDEC8" w14:textId="77777777" w:rsidR="0047207B" w:rsidRPr="00D44C9F" w:rsidRDefault="0047207B" w:rsidP="00057C6A">
            <w:pPr>
              <w:spacing w:after="0" w:line="240" w:lineRule="auto"/>
              <w:ind w:left="-86" w:right="-72"/>
              <w:rPr>
                <w:rFonts w:eastAsia="Arial"/>
                <w:sz w:val="18"/>
                <w:szCs w:val="18"/>
                <w:lang w:eastAsia="en-GB"/>
              </w:rPr>
            </w:pPr>
          </w:p>
        </w:tc>
        <w:tc>
          <w:tcPr>
            <w:tcW w:w="7035" w:type="dxa"/>
            <w:gridSpan w:val="6"/>
            <w:tcBorders>
              <w:top w:val="single" w:sz="4" w:space="0" w:color="auto"/>
              <w:left w:val="nil"/>
              <w:bottom w:val="nil"/>
              <w:right w:val="nil"/>
            </w:tcBorders>
            <w:vAlign w:val="center"/>
            <w:hideMark/>
          </w:tcPr>
          <w:p w14:paraId="06E8628C" w14:textId="77777777" w:rsidR="0047207B" w:rsidRPr="00D44C9F" w:rsidRDefault="0047207B" w:rsidP="0047207B">
            <w:pPr>
              <w:spacing w:after="0" w:line="240" w:lineRule="auto"/>
              <w:ind w:right="-72"/>
              <w:jc w:val="center"/>
              <w:rPr>
                <w:rFonts w:eastAsia="Arial"/>
                <w:b/>
                <w:sz w:val="18"/>
                <w:szCs w:val="18"/>
                <w:lang w:eastAsia="en-GB"/>
              </w:rPr>
            </w:pPr>
            <w:r w:rsidRPr="00D44C9F">
              <w:rPr>
                <w:rFonts w:eastAsia="Arial"/>
                <w:b/>
                <w:sz w:val="18"/>
                <w:szCs w:val="18"/>
                <w:lang w:eastAsia="en-GB"/>
              </w:rPr>
              <w:t>Consolidated financial statements</w:t>
            </w:r>
          </w:p>
        </w:tc>
      </w:tr>
      <w:tr w:rsidR="00165046" w:rsidRPr="00D44C9F" w14:paraId="29A90F78" w14:textId="77777777" w:rsidTr="003624B3">
        <w:tc>
          <w:tcPr>
            <w:tcW w:w="2430" w:type="dxa"/>
            <w:vAlign w:val="center"/>
          </w:tcPr>
          <w:p w14:paraId="0E7AB9A1" w14:textId="77777777" w:rsidR="00165046" w:rsidRPr="00D44C9F" w:rsidRDefault="00165046" w:rsidP="00057C6A">
            <w:pPr>
              <w:spacing w:after="0" w:line="240" w:lineRule="auto"/>
              <w:ind w:left="-86" w:right="-72"/>
              <w:rPr>
                <w:rFonts w:eastAsia="Arial"/>
                <w:sz w:val="18"/>
                <w:szCs w:val="18"/>
                <w:lang w:eastAsia="en-GB"/>
              </w:rPr>
            </w:pPr>
          </w:p>
        </w:tc>
        <w:tc>
          <w:tcPr>
            <w:tcW w:w="1867" w:type="dxa"/>
            <w:gridSpan w:val="2"/>
            <w:tcBorders>
              <w:top w:val="single" w:sz="4" w:space="0" w:color="000000"/>
              <w:left w:val="nil"/>
              <w:bottom w:val="nil"/>
              <w:right w:val="nil"/>
            </w:tcBorders>
            <w:vAlign w:val="center"/>
          </w:tcPr>
          <w:p w14:paraId="6DE34843" w14:textId="622784AA" w:rsidR="00165046" w:rsidRPr="00D44C9F" w:rsidRDefault="00165046" w:rsidP="00165046">
            <w:pPr>
              <w:spacing w:after="0" w:line="240" w:lineRule="auto"/>
              <w:ind w:right="-72"/>
              <w:jc w:val="center"/>
              <w:rPr>
                <w:rFonts w:eastAsia="Arial"/>
                <w:sz w:val="18"/>
                <w:szCs w:val="18"/>
                <w:lang w:eastAsia="en-GB"/>
              </w:rPr>
            </w:pPr>
            <w:r w:rsidRPr="00D44C9F">
              <w:rPr>
                <w:rFonts w:eastAsia="Arial"/>
                <w:b/>
                <w:sz w:val="18"/>
                <w:szCs w:val="18"/>
                <w:lang w:eastAsia="en-GB"/>
              </w:rPr>
              <w:t>Change in</w:t>
            </w:r>
          </w:p>
        </w:tc>
        <w:tc>
          <w:tcPr>
            <w:tcW w:w="5168" w:type="dxa"/>
            <w:gridSpan w:val="4"/>
            <w:tcBorders>
              <w:top w:val="single" w:sz="4" w:space="0" w:color="000000"/>
              <w:left w:val="nil"/>
              <w:bottom w:val="single" w:sz="4" w:space="0" w:color="000000"/>
              <w:right w:val="nil"/>
            </w:tcBorders>
            <w:vAlign w:val="center"/>
            <w:hideMark/>
          </w:tcPr>
          <w:p w14:paraId="435832FE" w14:textId="77777777" w:rsidR="00165046" w:rsidRPr="00D44C9F" w:rsidRDefault="00165046" w:rsidP="0047207B">
            <w:pPr>
              <w:spacing w:after="0" w:line="240" w:lineRule="auto"/>
              <w:ind w:right="-72"/>
              <w:jc w:val="center"/>
              <w:rPr>
                <w:rFonts w:eastAsia="Arial"/>
                <w:b/>
                <w:sz w:val="18"/>
                <w:szCs w:val="18"/>
                <w:lang w:eastAsia="en-GB"/>
              </w:rPr>
            </w:pPr>
            <w:r w:rsidRPr="00D44C9F">
              <w:rPr>
                <w:rFonts w:eastAsia="Arial"/>
                <w:b/>
                <w:sz w:val="18"/>
                <w:szCs w:val="18"/>
                <w:lang w:eastAsia="en-GB"/>
              </w:rPr>
              <w:t>Impact on retirement benefits</w:t>
            </w:r>
          </w:p>
        </w:tc>
      </w:tr>
      <w:tr w:rsidR="0047207B" w:rsidRPr="00D44C9F" w14:paraId="199AABA8" w14:textId="77777777" w:rsidTr="00454364">
        <w:tc>
          <w:tcPr>
            <w:tcW w:w="2430" w:type="dxa"/>
            <w:vAlign w:val="center"/>
          </w:tcPr>
          <w:p w14:paraId="55C33639" w14:textId="77777777" w:rsidR="0047207B" w:rsidRPr="00D44C9F" w:rsidRDefault="0047207B" w:rsidP="00057C6A">
            <w:pPr>
              <w:spacing w:after="0" w:line="240" w:lineRule="auto"/>
              <w:ind w:left="-86" w:right="-72"/>
              <w:rPr>
                <w:rFonts w:eastAsia="Arial"/>
                <w:b/>
                <w:sz w:val="18"/>
                <w:szCs w:val="18"/>
                <w:lang w:eastAsia="en-GB"/>
              </w:rPr>
            </w:pPr>
          </w:p>
        </w:tc>
        <w:tc>
          <w:tcPr>
            <w:tcW w:w="1867" w:type="dxa"/>
            <w:gridSpan w:val="2"/>
            <w:tcBorders>
              <w:top w:val="nil"/>
              <w:left w:val="nil"/>
              <w:bottom w:val="single" w:sz="4" w:space="0" w:color="000000"/>
              <w:right w:val="nil"/>
            </w:tcBorders>
            <w:vAlign w:val="center"/>
            <w:hideMark/>
          </w:tcPr>
          <w:p w14:paraId="3D041B6C" w14:textId="3FF9831B" w:rsidR="0047207B" w:rsidRPr="00D44C9F" w:rsidRDefault="0047207B" w:rsidP="0047207B">
            <w:pPr>
              <w:spacing w:after="0" w:line="240" w:lineRule="auto"/>
              <w:ind w:right="-72"/>
              <w:jc w:val="center"/>
              <w:rPr>
                <w:rFonts w:eastAsia="Arial"/>
                <w:b/>
                <w:sz w:val="18"/>
                <w:szCs w:val="18"/>
                <w:lang w:eastAsia="en-GB"/>
              </w:rPr>
            </w:pPr>
            <w:r w:rsidRPr="00D44C9F">
              <w:rPr>
                <w:rFonts w:eastAsia="Arial"/>
                <w:b/>
                <w:sz w:val="18"/>
                <w:szCs w:val="18"/>
                <w:lang w:eastAsia="en-GB"/>
              </w:rPr>
              <w:t>assumption</w:t>
            </w:r>
          </w:p>
        </w:tc>
        <w:tc>
          <w:tcPr>
            <w:tcW w:w="2584" w:type="dxa"/>
            <w:gridSpan w:val="2"/>
            <w:tcBorders>
              <w:top w:val="single" w:sz="4" w:space="0" w:color="000000"/>
              <w:left w:val="nil"/>
              <w:bottom w:val="single" w:sz="4" w:space="0" w:color="000000"/>
              <w:right w:val="nil"/>
            </w:tcBorders>
            <w:vAlign w:val="center"/>
            <w:hideMark/>
          </w:tcPr>
          <w:p w14:paraId="619CDB98" w14:textId="77777777" w:rsidR="0047207B" w:rsidRPr="00D44C9F" w:rsidRDefault="0047207B" w:rsidP="0047207B">
            <w:pPr>
              <w:spacing w:after="0" w:line="240" w:lineRule="auto"/>
              <w:ind w:right="-72"/>
              <w:jc w:val="center"/>
              <w:rPr>
                <w:rFonts w:eastAsia="Arial"/>
                <w:b/>
                <w:sz w:val="18"/>
                <w:szCs w:val="18"/>
                <w:lang w:eastAsia="en-GB"/>
              </w:rPr>
            </w:pPr>
            <w:r w:rsidRPr="00D44C9F">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9A13C7F" w14:textId="77777777" w:rsidR="0047207B" w:rsidRPr="00D44C9F" w:rsidRDefault="0047207B" w:rsidP="0047207B">
            <w:pPr>
              <w:spacing w:after="0" w:line="240" w:lineRule="auto"/>
              <w:ind w:right="-72"/>
              <w:jc w:val="center"/>
              <w:rPr>
                <w:rFonts w:eastAsia="Arial"/>
                <w:b/>
                <w:sz w:val="18"/>
                <w:szCs w:val="18"/>
                <w:lang w:eastAsia="en-GB"/>
              </w:rPr>
            </w:pPr>
            <w:r w:rsidRPr="00D44C9F">
              <w:rPr>
                <w:rFonts w:eastAsia="Arial"/>
                <w:b/>
                <w:sz w:val="18"/>
                <w:szCs w:val="18"/>
                <w:lang w:eastAsia="en-GB"/>
              </w:rPr>
              <w:t>Decrease in assumption</w:t>
            </w:r>
          </w:p>
        </w:tc>
      </w:tr>
      <w:tr w:rsidR="002269E3" w:rsidRPr="00D44C9F" w14:paraId="5251450E" w14:textId="77777777" w:rsidTr="00454364">
        <w:tc>
          <w:tcPr>
            <w:tcW w:w="2430" w:type="dxa"/>
            <w:vAlign w:val="center"/>
          </w:tcPr>
          <w:p w14:paraId="5DB80580" w14:textId="77777777" w:rsidR="002269E3" w:rsidRPr="00D44C9F" w:rsidRDefault="002269E3" w:rsidP="00057C6A">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hideMark/>
          </w:tcPr>
          <w:p w14:paraId="77B7E58D" w14:textId="529C8387"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936" w:type="dxa"/>
            <w:tcBorders>
              <w:top w:val="single" w:sz="4" w:space="0" w:color="000000"/>
              <w:left w:val="nil"/>
              <w:bottom w:val="single" w:sz="4" w:space="0" w:color="000000"/>
              <w:right w:val="nil"/>
            </w:tcBorders>
            <w:vAlign w:val="center"/>
            <w:hideMark/>
          </w:tcPr>
          <w:p w14:paraId="64EE3B32" w14:textId="708080F2"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290" w:type="dxa"/>
            <w:tcBorders>
              <w:top w:val="single" w:sz="4" w:space="0" w:color="000000"/>
              <w:left w:val="nil"/>
              <w:bottom w:val="single" w:sz="4" w:space="0" w:color="000000"/>
              <w:right w:val="nil"/>
            </w:tcBorders>
            <w:vAlign w:val="center"/>
          </w:tcPr>
          <w:p w14:paraId="1EDF6339" w14:textId="580F1E2D"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294" w:type="dxa"/>
            <w:tcBorders>
              <w:top w:val="single" w:sz="4" w:space="0" w:color="000000"/>
              <w:left w:val="nil"/>
              <w:bottom w:val="single" w:sz="4" w:space="0" w:color="000000"/>
              <w:right w:val="nil"/>
            </w:tcBorders>
            <w:vAlign w:val="center"/>
          </w:tcPr>
          <w:p w14:paraId="22B6F881" w14:textId="0746487F"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292" w:type="dxa"/>
            <w:tcBorders>
              <w:top w:val="single" w:sz="4" w:space="0" w:color="000000"/>
              <w:left w:val="nil"/>
              <w:bottom w:val="single" w:sz="4" w:space="0" w:color="000000"/>
              <w:right w:val="nil"/>
            </w:tcBorders>
            <w:vAlign w:val="center"/>
          </w:tcPr>
          <w:p w14:paraId="15FDF7A9" w14:textId="1F7461F7"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292" w:type="dxa"/>
            <w:tcBorders>
              <w:top w:val="single" w:sz="4" w:space="0" w:color="000000"/>
              <w:left w:val="nil"/>
              <w:bottom w:val="single" w:sz="4" w:space="0" w:color="000000"/>
              <w:right w:val="nil"/>
            </w:tcBorders>
            <w:vAlign w:val="center"/>
          </w:tcPr>
          <w:p w14:paraId="29879AFA" w14:textId="34FB257C"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47207B" w:rsidRPr="00D44C9F" w14:paraId="72C2023D" w14:textId="77777777" w:rsidTr="00454364">
        <w:tc>
          <w:tcPr>
            <w:tcW w:w="2430" w:type="dxa"/>
            <w:vAlign w:val="center"/>
          </w:tcPr>
          <w:p w14:paraId="12D31AEE" w14:textId="77777777" w:rsidR="0047207B" w:rsidRPr="00D44C9F" w:rsidRDefault="0047207B" w:rsidP="00057C6A">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47BCE511" w14:textId="77777777" w:rsidR="0047207B" w:rsidRPr="00D44C9F" w:rsidRDefault="0047207B" w:rsidP="0047207B">
            <w:pPr>
              <w:spacing w:after="0" w:line="240" w:lineRule="auto"/>
              <w:ind w:right="-72"/>
              <w:jc w:val="right"/>
              <w:rPr>
                <w:rFonts w:eastAsia="Arial"/>
                <w:sz w:val="18"/>
                <w:szCs w:val="18"/>
                <w:lang w:eastAsia="en-GB"/>
              </w:rPr>
            </w:pPr>
          </w:p>
        </w:tc>
        <w:tc>
          <w:tcPr>
            <w:tcW w:w="936" w:type="dxa"/>
            <w:tcBorders>
              <w:top w:val="single" w:sz="4" w:space="0" w:color="000000"/>
              <w:left w:val="nil"/>
              <w:bottom w:val="nil"/>
              <w:right w:val="nil"/>
            </w:tcBorders>
            <w:vAlign w:val="center"/>
          </w:tcPr>
          <w:p w14:paraId="34AC9764" w14:textId="77777777" w:rsidR="0047207B" w:rsidRPr="00D44C9F" w:rsidRDefault="0047207B" w:rsidP="0047207B">
            <w:pPr>
              <w:spacing w:after="0" w:line="240" w:lineRule="auto"/>
              <w:ind w:right="-72"/>
              <w:jc w:val="right"/>
              <w:rPr>
                <w:rFonts w:eastAsia="Arial"/>
                <w:sz w:val="18"/>
                <w:szCs w:val="18"/>
                <w:lang w:eastAsia="en-GB"/>
              </w:rPr>
            </w:pPr>
          </w:p>
        </w:tc>
        <w:tc>
          <w:tcPr>
            <w:tcW w:w="1290" w:type="dxa"/>
            <w:tcBorders>
              <w:top w:val="single" w:sz="4" w:space="0" w:color="000000"/>
              <w:left w:val="nil"/>
              <w:bottom w:val="nil"/>
              <w:right w:val="nil"/>
            </w:tcBorders>
            <w:shd w:val="clear" w:color="auto" w:fill="FAFAFA"/>
            <w:vAlign w:val="center"/>
          </w:tcPr>
          <w:p w14:paraId="5C38A57A" w14:textId="77777777" w:rsidR="0047207B" w:rsidRPr="00D44C9F" w:rsidRDefault="0047207B" w:rsidP="0047207B">
            <w:pPr>
              <w:spacing w:after="0" w:line="240"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04312479" w14:textId="77777777" w:rsidR="0047207B" w:rsidRPr="00D44C9F" w:rsidRDefault="0047207B" w:rsidP="0047207B">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6C50DFB1" w14:textId="77777777" w:rsidR="0047207B" w:rsidRPr="00D44C9F" w:rsidRDefault="0047207B" w:rsidP="0047207B">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75A269CE" w14:textId="77777777" w:rsidR="0047207B" w:rsidRPr="00D44C9F" w:rsidRDefault="0047207B" w:rsidP="0047207B">
            <w:pPr>
              <w:spacing w:after="0" w:line="240" w:lineRule="auto"/>
              <w:ind w:right="-72"/>
              <w:jc w:val="right"/>
              <w:rPr>
                <w:rFonts w:eastAsia="Arial"/>
                <w:sz w:val="18"/>
                <w:szCs w:val="18"/>
                <w:lang w:eastAsia="en-GB"/>
              </w:rPr>
            </w:pPr>
          </w:p>
        </w:tc>
      </w:tr>
      <w:tr w:rsidR="00FF5ACE" w:rsidRPr="00D44C9F" w14:paraId="6860A0A4" w14:textId="77777777" w:rsidTr="00091588">
        <w:tc>
          <w:tcPr>
            <w:tcW w:w="2430" w:type="dxa"/>
            <w:vAlign w:val="center"/>
            <w:hideMark/>
          </w:tcPr>
          <w:p w14:paraId="0831C09B" w14:textId="77777777" w:rsidR="00FF5ACE" w:rsidRPr="00D44C9F" w:rsidRDefault="00FF5ACE" w:rsidP="00057C6A">
            <w:pPr>
              <w:spacing w:after="0" w:line="240" w:lineRule="auto"/>
              <w:ind w:left="-86" w:right="-72"/>
              <w:rPr>
                <w:rFonts w:eastAsia="Arial"/>
                <w:sz w:val="18"/>
                <w:szCs w:val="18"/>
                <w:lang w:eastAsia="en-GB"/>
              </w:rPr>
            </w:pPr>
            <w:r w:rsidRPr="00D44C9F">
              <w:rPr>
                <w:rFonts w:eastAsia="Arial"/>
                <w:sz w:val="18"/>
                <w:szCs w:val="18"/>
                <w:lang w:eastAsia="en-GB"/>
              </w:rPr>
              <w:t>Discount rate</w:t>
            </w:r>
          </w:p>
          <w:p w14:paraId="17DCC87C" w14:textId="0DB58812" w:rsidR="00FF5ACE" w:rsidRPr="00D44C9F" w:rsidRDefault="00FF5ACE" w:rsidP="00057C6A">
            <w:pPr>
              <w:spacing w:after="0" w:line="240" w:lineRule="auto"/>
              <w:ind w:left="-86" w:right="-72"/>
              <w:rPr>
                <w:rFonts w:eastAsia="Arial"/>
                <w:sz w:val="18"/>
                <w:szCs w:val="18"/>
                <w:lang w:eastAsia="en-GB"/>
              </w:rPr>
            </w:pPr>
          </w:p>
        </w:tc>
        <w:tc>
          <w:tcPr>
            <w:tcW w:w="931" w:type="dxa"/>
            <w:shd w:val="clear" w:color="auto" w:fill="FAFAFA"/>
            <w:hideMark/>
          </w:tcPr>
          <w:p w14:paraId="0C040D4C" w14:textId="40E1592F"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936" w:type="dxa"/>
            <w:hideMark/>
          </w:tcPr>
          <w:p w14:paraId="127EE4B2" w14:textId="196A5443"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1290" w:type="dxa"/>
            <w:shd w:val="clear" w:color="auto" w:fill="FAFAFA"/>
            <w:hideMark/>
          </w:tcPr>
          <w:p w14:paraId="29182A1A" w14:textId="7A9DF98D"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8</w:t>
            </w:r>
            <w:r w:rsidRPr="00D44C9F">
              <w:rPr>
                <w:sz w:val="18"/>
                <w:szCs w:val="18"/>
              </w:rPr>
              <w:t>.</w:t>
            </w:r>
            <w:r w:rsidR="00236E60" w:rsidRPr="00236E60">
              <w:rPr>
                <w:sz w:val="18"/>
                <w:szCs w:val="18"/>
              </w:rPr>
              <w:t>57</w:t>
            </w:r>
            <w:r w:rsidRPr="00D44C9F">
              <w:rPr>
                <w:sz w:val="18"/>
                <w:szCs w:val="18"/>
              </w:rPr>
              <w:t>%</w:t>
            </w:r>
          </w:p>
        </w:tc>
        <w:tc>
          <w:tcPr>
            <w:tcW w:w="1294" w:type="dxa"/>
            <w:hideMark/>
          </w:tcPr>
          <w:p w14:paraId="1F13EC15" w14:textId="34FBE8B5" w:rsidR="00FF5ACE" w:rsidRPr="00D44C9F" w:rsidRDefault="00396474" w:rsidP="00FF5ACE">
            <w:pPr>
              <w:spacing w:after="0" w:line="240" w:lineRule="auto"/>
              <w:ind w:right="-72"/>
              <w:jc w:val="right"/>
              <w:rPr>
                <w:rFonts w:eastAsia="Arial"/>
                <w:sz w:val="18"/>
                <w:szCs w:val="18"/>
                <w:lang w:eastAsia="en-GB"/>
              </w:rPr>
            </w:pPr>
            <w:r w:rsidRPr="00D44C9F">
              <w:rPr>
                <w:sz w:val="18"/>
                <w:szCs w:val="18"/>
              </w:rPr>
              <w:t>De</w:t>
            </w:r>
            <w:r w:rsidR="00FF5ACE" w:rsidRPr="00D44C9F">
              <w:rPr>
                <w:sz w:val="18"/>
                <w:szCs w:val="18"/>
              </w:rPr>
              <w:t xml:space="preserve">crease by </w:t>
            </w:r>
            <w:r w:rsidR="00236E60" w:rsidRPr="00236E60">
              <w:rPr>
                <w:sz w:val="18"/>
                <w:szCs w:val="18"/>
              </w:rPr>
              <w:t>8</w:t>
            </w:r>
            <w:r w:rsidR="00FF5ACE" w:rsidRPr="00D44C9F">
              <w:rPr>
                <w:sz w:val="18"/>
                <w:szCs w:val="18"/>
              </w:rPr>
              <w:t>.</w:t>
            </w:r>
            <w:r w:rsidR="00236E60" w:rsidRPr="00236E60">
              <w:rPr>
                <w:sz w:val="18"/>
                <w:szCs w:val="18"/>
              </w:rPr>
              <w:t>07</w:t>
            </w:r>
            <w:r w:rsidR="00FF5ACE" w:rsidRPr="00D44C9F">
              <w:rPr>
                <w:sz w:val="18"/>
                <w:szCs w:val="18"/>
              </w:rPr>
              <w:t>%</w:t>
            </w:r>
          </w:p>
        </w:tc>
        <w:tc>
          <w:tcPr>
            <w:tcW w:w="1292" w:type="dxa"/>
            <w:shd w:val="clear" w:color="auto" w:fill="FAFAFA"/>
            <w:hideMark/>
          </w:tcPr>
          <w:p w14:paraId="5A54A3CA" w14:textId="17CA22F1"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9</w:t>
            </w:r>
            <w:r w:rsidRPr="00D44C9F">
              <w:rPr>
                <w:sz w:val="18"/>
                <w:szCs w:val="18"/>
              </w:rPr>
              <w:t>.</w:t>
            </w:r>
            <w:r w:rsidR="00236E60" w:rsidRPr="00236E60">
              <w:rPr>
                <w:sz w:val="18"/>
                <w:szCs w:val="18"/>
              </w:rPr>
              <w:t>80</w:t>
            </w:r>
            <w:r w:rsidRPr="00D44C9F">
              <w:rPr>
                <w:sz w:val="18"/>
                <w:szCs w:val="18"/>
              </w:rPr>
              <w:t>%</w:t>
            </w:r>
          </w:p>
        </w:tc>
        <w:tc>
          <w:tcPr>
            <w:tcW w:w="1292" w:type="dxa"/>
            <w:hideMark/>
          </w:tcPr>
          <w:p w14:paraId="7C1C6521" w14:textId="055032AC"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10</w:t>
            </w:r>
            <w:r w:rsidRPr="00D44C9F">
              <w:rPr>
                <w:sz w:val="18"/>
                <w:szCs w:val="18"/>
              </w:rPr>
              <w:t>.</w:t>
            </w:r>
            <w:r w:rsidR="00236E60" w:rsidRPr="00236E60">
              <w:rPr>
                <w:sz w:val="18"/>
                <w:szCs w:val="18"/>
              </w:rPr>
              <w:t>19</w:t>
            </w:r>
            <w:r w:rsidRPr="00D44C9F">
              <w:rPr>
                <w:sz w:val="18"/>
                <w:szCs w:val="18"/>
              </w:rPr>
              <w:t>%</w:t>
            </w:r>
          </w:p>
        </w:tc>
      </w:tr>
      <w:tr w:rsidR="00FF5ACE" w:rsidRPr="00D44C9F" w14:paraId="448B4FEE" w14:textId="77777777" w:rsidTr="00091588">
        <w:tc>
          <w:tcPr>
            <w:tcW w:w="2430" w:type="dxa"/>
            <w:vAlign w:val="center"/>
            <w:hideMark/>
          </w:tcPr>
          <w:p w14:paraId="37C83796" w14:textId="6896F8A5" w:rsidR="00FF5ACE" w:rsidRPr="00D44C9F" w:rsidRDefault="000B4C34" w:rsidP="00057C6A">
            <w:pPr>
              <w:spacing w:after="0" w:line="240" w:lineRule="auto"/>
              <w:ind w:left="-86" w:right="-72"/>
              <w:rPr>
                <w:rFonts w:eastAsia="Arial"/>
                <w:sz w:val="18"/>
                <w:szCs w:val="18"/>
                <w:lang w:eastAsia="en-GB"/>
              </w:rPr>
            </w:pPr>
            <w:r w:rsidRPr="00D44C9F">
              <w:rPr>
                <w:rFonts w:eastAsia="Arial"/>
                <w:sz w:val="18"/>
                <w:szCs w:val="18"/>
                <w:lang w:eastAsia="en-GB"/>
              </w:rPr>
              <w:t>Turnover rate</w:t>
            </w:r>
          </w:p>
          <w:p w14:paraId="5DFFA4F1" w14:textId="77B6B845" w:rsidR="00FF5ACE" w:rsidRPr="00D44C9F" w:rsidRDefault="00FF5ACE" w:rsidP="00057C6A">
            <w:pPr>
              <w:spacing w:after="0" w:line="240" w:lineRule="auto"/>
              <w:ind w:left="-86" w:right="-72"/>
              <w:rPr>
                <w:rFonts w:eastAsia="Arial"/>
                <w:sz w:val="18"/>
                <w:szCs w:val="18"/>
                <w:lang w:eastAsia="en-GB"/>
              </w:rPr>
            </w:pPr>
          </w:p>
        </w:tc>
        <w:tc>
          <w:tcPr>
            <w:tcW w:w="931" w:type="dxa"/>
            <w:shd w:val="clear" w:color="auto" w:fill="FAFAFA"/>
            <w:hideMark/>
          </w:tcPr>
          <w:p w14:paraId="3367AAF0" w14:textId="170BAF61"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936" w:type="dxa"/>
            <w:hideMark/>
          </w:tcPr>
          <w:p w14:paraId="2B15768E" w14:textId="4ABB957A"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1290" w:type="dxa"/>
            <w:shd w:val="clear" w:color="auto" w:fill="FAFAFA"/>
            <w:hideMark/>
          </w:tcPr>
          <w:p w14:paraId="7171F65B" w14:textId="5AFA9D72"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9</w:t>
            </w:r>
            <w:r w:rsidRPr="00D44C9F">
              <w:rPr>
                <w:sz w:val="18"/>
                <w:szCs w:val="18"/>
              </w:rPr>
              <w:t>.</w:t>
            </w:r>
            <w:r w:rsidR="00236E60" w:rsidRPr="00236E60">
              <w:rPr>
                <w:sz w:val="18"/>
                <w:szCs w:val="18"/>
              </w:rPr>
              <w:t>23</w:t>
            </w:r>
            <w:r w:rsidRPr="00D44C9F">
              <w:rPr>
                <w:sz w:val="18"/>
                <w:szCs w:val="18"/>
              </w:rPr>
              <w:t>%</w:t>
            </w:r>
          </w:p>
        </w:tc>
        <w:tc>
          <w:tcPr>
            <w:tcW w:w="1294" w:type="dxa"/>
            <w:hideMark/>
          </w:tcPr>
          <w:p w14:paraId="3C04F9EB" w14:textId="1B7C5781" w:rsidR="00FF5ACE" w:rsidRPr="00D44C9F" w:rsidRDefault="00396474" w:rsidP="00FF5ACE">
            <w:pPr>
              <w:spacing w:after="0" w:line="240" w:lineRule="auto"/>
              <w:ind w:right="-72"/>
              <w:jc w:val="right"/>
              <w:rPr>
                <w:rFonts w:eastAsia="Arial"/>
                <w:sz w:val="18"/>
                <w:szCs w:val="18"/>
                <w:lang w:eastAsia="en-GB"/>
              </w:rPr>
            </w:pPr>
            <w:r w:rsidRPr="00D44C9F">
              <w:rPr>
                <w:sz w:val="18"/>
                <w:szCs w:val="18"/>
              </w:rPr>
              <w:t>De</w:t>
            </w:r>
            <w:r w:rsidR="00FF5ACE" w:rsidRPr="00D44C9F">
              <w:rPr>
                <w:sz w:val="18"/>
                <w:szCs w:val="18"/>
              </w:rPr>
              <w:t xml:space="preserve">crease by </w:t>
            </w:r>
            <w:r w:rsidR="00236E60" w:rsidRPr="00236E60">
              <w:rPr>
                <w:sz w:val="18"/>
                <w:szCs w:val="18"/>
              </w:rPr>
              <w:t>8</w:t>
            </w:r>
            <w:r w:rsidR="00FF5ACE" w:rsidRPr="00D44C9F">
              <w:rPr>
                <w:sz w:val="18"/>
                <w:szCs w:val="18"/>
              </w:rPr>
              <w:t>.</w:t>
            </w:r>
            <w:r w:rsidR="00236E60" w:rsidRPr="00236E60">
              <w:rPr>
                <w:sz w:val="18"/>
                <w:szCs w:val="18"/>
              </w:rPr>
              <w:t>85</w:t>
            </w:r>
            <w:r w:rsidR="00FF5ACE" w:rsidRPr="00D44C9F">
              <w:rPr>
                <w:sz w:val="18"/>
                <w:szCs w:val="18"/>
              </w:rPr>
              <w:t>%</w:t>
            </w:r>
          </w:p>
        </w:tc>
        <w:tc>
          <w:tcPr>
            <w:tcW w:w="1292" w:type="dxa"/>
            <w:shd w:val="clear" w:color="auto" w:fill="FAFAFA"/>
            <w:hideMark/>
          </w:tcPr>
          <w:p w14:paraId="25F485C3" w14:textId="5BAE5B64"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5</w:t>
            </w:r>
            <w:r w:rsidRPr="00D44C9F">
              <w:rPr>
                <w:sz w:val="18"/>
                <w:szCs w:val="18"/>
              </w:rPr>
              <w:t>.</w:t>
            </w:r>
            <w:r w:rsidR="00236E60" w:rsidRPr="00236E60">
              <w:rPr>
                <w:sz w:val="18"/>
                <w:szCs w:val="18"/>
              </w:rPr>
              <w:t>71</w:t>
            </w:r>
            <w:r w:rsidRPr="00D44C9F">
              <w:rPr>
                <w:sz w:val="18"/>
                <w:szCs w:val="18"/>
              </w:rPr>
              <w:t>%</w:t>
            </w:r>
          </w:p>
        </w:tc>
        <w:tc>
          <w:tcPr>
            <w:tcW w:w="1292" w:type="dxa"/>
            <w:hideMark/>
          </w:tcPr>
          <w:p w14:paraId="30BC5811" w14:textId="009CCA94" w:rsidR="00FF5ACE" w:rsidRPr="00D44C9F" w:rsidRDefault="00396474" w:rsidP="00FF5ACE">
            <w:pPr>
              <w:spacing w:after="0" w:line="240" w:lineRule="auto"/>
              <w:ind w:right="-72"/>
              <w:jc w:val="right"/>
              <w:rPr>
                <w:rFonts w:eastAsia="Arial"/>
                <w:sz w:val="18"/>
                <w:szCs w:val="18"/>
                <w:lang w:eastAsia="en-GB"/>
              </w:rPr>
            </w:pPr>
            <w:r w:rsidRPr="00D44C9F">
              <w:rPr>
                <w:sz w:val="18"/>
                <w:szCs w:val="18"/>
              </w:rPr>
              <w:t>In</w:t>
            </w:r>
            <w:r w:rsidR="00FF5ACE" w:rsidRPr="00D44C9F">
              <w:rPr>
                <w:sz w:val="18"/>
                <w:szCs w:val="18"/>
              </w:rPr>
              <w:t xml:space="preserve">crease by </w:t>
            </w:r>
            <w:r w:rsidR="00236E60" w:rsidRPr="00236E60">
              <w:rPr>
                <w:sz w:val="18"/>
                <w:szCs w:val="18"/>
              </w:rPr>
              <w:t>7</w:t>
            </w:r>
            <w:r w:rsidR="00FF5ACE" w:rsidRPr="00D44C9F">
              <w:rPr>
                <w:sz w:val="18"/>
                <w:szCs w:val="18"/>
              </w:rPr>
              <w:t>.</w:t>
            </w:r>
            <w:r w:rsidR="00236E60" w:rsidRPr="00236E60">
              <w:rPr>
                <w:sz w:val="18"/>
                <w:szCs w:val="18"/>
              </w:rPr>
              <w:t>95</w:t>
            </w:r>
            <w:r w:rsidR="00FF5ACE" w:rsidRPr="00D44C9F">
              <w:rPr>
                <w:sz w:val="18"/>
                <w:szCs w:val="18"/>
              </w:rPr>
              <w:t>%</w:t>
            </w:r>
          </w:p>
        </w:tc>
      </w:tr>
      <w:tr w:rsidR="00FF5ACE" w:rsidRPr="00D44C9F" w14:paraId="44BF369A" w14:textId="77777777" w:rsidTr="00091588">
        <w:tc>
          <w:tcPr>
            <w:tcW w:w="2430" w:type="dxa"/>
            <w:vAlign w:val="center"/>
            <w:hideMark/>
          </w:tcPr>
          <w:p w14:paraId="5AF044A7" w14:textId="77777777" w:rsidR="00FF5ACE" w:rsidRPr="00D44C9F" w:rsidRDefault="00FF5ACE" w:rsidP="00057C6A">
            <w:pPr>
              <w:spacing w:after="0" w:line="240" w:lineRule="auto"/>
              <w:ind w:left="-86" w:right="-72"/>
              <w:rPr>
                <w:rFonts w:eastAsia="Arial"/>
                <w:sz w:val="18"/>
                <w:szCs w:val="18"/>
                <w:lang w:eastAsia="en-GB"/>
              </w:rPr>
            </w:pPr>
            <w:r w:rsidRPr="00D44C9F">
              <w:rPr>
                <w:rFonts w:eastAsia="Arial"/>
                <w:sz w:val="18"/>
                <w:szCs w:val="18"/>
                <w:lang w:eastAsia="en-GB"/>
              </w:rPr>
              <w:t>Salary growth rate</w:t>
            </w:r>
          </w:p>
          <w:p w14:paraId="2F862971" w14:textId="17094D89" w:rsidR="00FF5ACE" w:rsidRPr="00D44C9F" w:rsidRDefault="00FF5ACE" w:rsidP="00057C6A">
            <w:pPr>
              <w:spacing w:after="0" w:line="240" w:lineRule="auto"/>
              <w:ind w:left="-86" w:right="-72"/>
              <w:rPr>
                <w:rFonts w:eastAsia="Arial"/>
                <w:sz w:val="18"/>
                <w:szCs w:val="18"/>
                <w:lang w:eastAsia="en-GB"/>
              </w:rPr>
            </w:pPr>
          </w:p>
        </w:tc>
        <w:tc>
          <w:tcPr>
            <w:tcW w:w="931" w:type="dxa"/>
            <w:shd w:val="clear" w:color="auto" w:fill="FAFAFA"/>
            <w:hideMark/>
          </w:tcPr>
          <w:p w14:paraId="48F08E92" w14:textId="605B9366"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936" w:type="dxa"/>
            <w:hideMark/>
          </w:tcPr>
          <w:p w14:paraId="4F9A4B8F" w14:textId="15843DF7" w:rsidR="00FF5ACE" w:rsidRPr="00D44C9F" w:rsidRDefault="00236E60" w:rsidP="00FF5ACE">
            <w:pPr>
              <w:spacing w:after="0" w:line="240" w:lineRule="auto"/>
              <w:ind w:right="-72"/>
              <w:jc w:val="right"/>
              <w:rPr>
                <w:rFonts w:eastAsia="Arial"/>
                <w:sz w:val="18"/>
                <w:szCs w:val="18"/>
                <w:lang w:eastAsia="en-GB"/>
              </w:rPr>
            </w:pPr>
            <w:r w:rsidRPr="00236E60">
              <w:rPr>
                <w:sz w:val="18"/>
                <w:szCs w:val="18"/>
              </w:rPr>
              <w:t>1</w:t>
            </w:r>
            <w:r w:rsidR="00FF5ACE" w:rsidRPr="00D44C9F">
              <w:rPr>
                <w:sz w:val="18"/>
                <w:szCs w:val="18"/>
              </w:rPr>
              <w:t>%</w:t>
            </w:r>
          </w:p>
        </w:tc>
        <w:tc>
          <w:tcPr>
            <w:tcW w:w="1290" w:type="dxa"/>
            <w:shd w:val="clear" w:color="auto" w:fill="FAFAFA"/>
            <w:hideMark/>
          </w:tcPr>
          <w:p w14:paraId="6D518297" w14:textId="173369E3"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9</w:t>
            </w:r>
            <w:r w:rsidRPr="00D44C9F">
              <w:rPr>
                <w:sz w:val="18"/>
                <w:szCs w:val="18"/>
              </w:rPr>
              <w:t>.</w:t>
            </w:r>
            <w:r w:rsidR="00236E60" w:rsidRPr="00236E60">
              <w:rPr>
                <w:sz w:val="18"/>
                <w:szCs w:val="18"/>
              </w:rPr>
              <w:t>53</w:t>
            </w:r>
            <w:r w:rsidRPr="00D44C9F">
              <w:rPr>
                <w:sz w:val="18"/>
                <w:szCs w:val="18"/>
              </w:rPr>
              <w:t>%</w:t>
            </w:r>
          </w:p>
        </w:tc>
        <w:tc>
          <w:tcPr>
            <w:tcW w:w="1294" w:type="dxa"/>
            <w:hideMark/>
          </w:tcPr>
          <w:p w14:paraId="6B0BCC4B" w14:textId="68AFA3F1"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6</w:t>
            </w:r>
            <w:r w:rsidRPr="00D44C9F">
              <w:rPr>
                <w:sz w:val="18"/>
                <w:szCs w:val="18"/>
              </w:rPr>
              <w:t>.</w:t>
            </w:r>
            <w:r w:rsidR="00236E60" w:rsidRPr="00236E60">
              <w:rPr>
                <w:sz w:val="18"/>
                <w:szCs w:val="18"/>
              </w:rPr>
              <w:t>05</w:t>
            </w:r>
            <w:r w:rsidRPr="00D44C9F">
              <w:rPr>
                <w:sz w:val="18"/>
                <w:szCs w:val="18"/>
              </w:rPr>
              <w:t>%</w:t>
            </w:r>
          </w:p>
        </w:tc>
        <w:tc>
          <w:tcPr>
            <w:tcW w:w="1292" w:type="dxa"/>
            <w:shd w:val="clear" w:color="auto" w:fill="FAFAFA"/>
            <w:hideMark/>
          </w:tcPr>
          <w:p w14:paraId="3EA959C0" w14:textId="0240A157" w:rsidR="00FF5ACE" w:rsidRPr="00D44C9F" w:rsidRDefault="00FF5ACE" w:rsidP="00FF5ACE">
            <w:pPr>
              <w:spacing w:after="0" w:line="240"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8</w:t>
            </w:r>
            <w:r w:rsidRPr="00D44C9F">
              <w:rPr>
                <w:sz w:val="18"/>
                <w:szCs w:val="18"/>
              </w:rPr>
              <w:t>.</w:t>
            </w:r>
            <w:r w:rsidR="00236E60" w:rsidRPr="00236E60">
              <w:rPr>
                <w:sz w:val="18"/>
                <w:szCs w:val="18"/>
              </w:rPr>
              <w:t>52</w:t>
            </w:r>
            <w:r w:rsidRPr="00D44C9F">
              <w:rPr>
                <w:sz w:val="18"/>
                <w:szCs w:val="18"/>
              </w:rPr>
              <w:t>%</w:t>
            </w:r>
          </w:p>
        </w:tc>
        <w:tc>
          <w:tcPr>
            <w:tcW w:w="1292" w:type="dxa"/>
            <w:hideMark/>
          </w:tcPr>
          <w:p w14:paraId="01E4E203" w14:textId="7064C68E" w:rsidR="00FF5ACE" w:rsidRPr="00D44C9F" w:rsidRDefault="00396474" w:rsidP="00FF5ACE">
            <w:pPr>
              <w:spacing w:after="0" w:line="240" w:lineRule="auto"/>
              <w:ind w:right="-72"/>
              <w:jc w:val="right"/>
              <w:rPr>
                <w:rFonts w:eastAsia="Arial"/>
                <w:sz w:val="18"/>
                <w:szCs w:val="18"/>
                <w:lang w:eastAsia="en-GB"/>
              </w:rPr>
            </w:pPr>
            <w:r w:rsidRPr="00D44C9F">
              <w:rPr>
                <w:sz w:val="18"/>
                <w:szCs w:val="18"/>
              </w:rPr>
              <w:t>De</w:t>
            </w:r>
            <w:r w:rsidR="00FF5ACE" w:rsidRPr="00D44C9F">
              <w:rPr>
                <w:sz w:val="18"/>
                <w:szCs w:val="18"/>
              </w:rPr>
              <w:t xml:space="preserve">crease by </w:t>
            </w:r>
            <w:r w:rsidR="00236E60" w:rsidRPr="00236E60">
              <w:rPr>
                <w:sz w:val="18"/>
                <w:szCs w:val="18"/>
              </w:rPr>
              <w:t>9</w:t>
            </w:r>
            <w:r w:rsidR="00FF5ACE" w:rsidRPr="00D44C9F">
              <w:rPr>
                <w:sz w:val="18"/>
                <w:szCs w:val="18"/>
              </w:rPr>
              <w:t>.</w:t>
            </w:r>
            <w:r w:rsidR="00236E60" w:rsidRPr="00236E60">
              <w:rPr>
                <w:sz w:val="18"/>
                <w:szCs w:val="18"/>
              </w:rPr>
              <w:t>58</w:t>
            </w:r>
            <w:r w:rsidR="00FF5ACE" w:rsidRPr="00D44C9F">
              <w:rPr>
                <w:sz w:val="18"/>
                <w:szCs w:val="18"/>
              </w:rPr>
              <w:t>%</w:t>
            </w:r>
          </w:p>
        </w:tc>
      </w:tr>
    </w:tbl>
    <w:p w14:paraId="4002ED57" w14:textId="038C939D" w:rsidR="00550365" w:rsidRPr="00D44C9F" w:rsidRDefault="00550365" w:rsidP="00454364">
      <w:pPr>
        <w:spacing w:after="0" w:line="240" w:lineRule="auto"/>
        <w:ind w:left="540"/>
        <w:jc w:val="both"/>
        <w:rPr>
          <w:rFonts w:eastAsia="Arial"/>
          <w:sz w:val="18"/>
          <w:szCs w:val="18"/>
          <w:lang w:eastAsia="en-GB"/>
        </w:rPr>
      </w:pPr>
    </w:p>
    <w:p w14:paraId="43079CCA" w14:textId="77777777" w:rsidR="00550365" w:rsidRPr="00D44C9F" w:rsidRDefault="00550365">
      <w:pPr>
        <w:rPr>
          <w:rFonts w:eastAsia="Arial"/>
          <w:sz w:val="18"/>
          <w:szCs w:val="18"/>
          <w:lang w:eastAsia="en-GB"/>
        </w:rPr>
      </w:pPr>
      <w:r w:rsidRPr="00D44C9F">
        <w:rPr>
          <w:rFonts w:eastAsia="Arial"/>
          <w:sz w:val="18"/>
          <w:szCs w:val="18"/>
          <w:lang w:eastAsia="en-GB"/>
        </w:rPr>
        <w:br w:type="page"/>
      </w:r>
    </w:p>
    <w:p w14:paraId="3C4A257A" w14:textId="77777777" w:rsidR="00454364" w:rsidRPr="00D44C9F" w:rsidRDefault="00454364" w:rsidP="00454364">
      <w:pPr>
        <w:spacing w:after="0" w:line="240" w:lineRule="auto"/>
        <w:ind w:left="540"/>
        <w:jc w:val="both"/>
        <w:rPr>
          <w:rFonts w:eastAsia="Arial"/>
          <w:sz w:val="18"/>
          <w:szCs w:val="18"/>
          <w:lang w:eastAsia="en-GB"/>
        </w:rPr>
      </w:pPr>
    </w:p>
    <w:tbl>
      <w:tblPr>
        <w:tblW w:w="9465" w:type="dxa"/>
        <w:tblLayout w:type="fixed"/>
        <w:tblLook w:val="0400" w:firstRow="0" w:lastRow="0" w:firstColumn="0" w:lastColumn="0" w:noHBand="0" w:noVBand="1"/>
      </w:tblPr>
      <w:tblGrid>
        <w:gridCol w:w="2423"/>
        <w:gridCol w:w="931"/>
        <w:gridCol w:w="937"/>
        <w:gridCol w:w="1296"/>
        <w:gridCol w:w="1294"/>
        <w:gridCol w:w="1292"/>
        <w:gridCol w:w="1292"/>
      </w:tblGrid>
      <w:tr w:rsidR="0047207B" w:rsidRPr="00D44C9F" w14:paraId="62B1E86C" w14:textId="77777777" w:rsidTr="004C5A85">
        <w:tc>
          <w:tcPr>
            <w:tcW w:w="2423" w:type="dxa"/>
            <w:vAlign w:val="center"/>
          </w:tcPr>
          <w:p w14:paraId="72F6544D" w14:textId="2F9F0FE2" w:rsidR="0047207B" w:rsidRPr="00D44C9F" w:rsidRDefault="0047207B" w:rsidP="00057C6A">
            <w:pPr>
              <w:spacing w:after="0" w:line="240" w:lineRule="auto"/>
              <w:ind w:left="-86" w:right="-72"/>
              <w:rPr>
                <w:rFonts w:eastAsia="Arial"/>
                <w:sz w:val="18"/>
                <w:szCs w:val="18"/>
                <w:lang w:eastAsia="en-GB"/>
              </w:rPr>
            </w:pPr>
            <w:r w:rsidRPr="00D44C9F">
              <w:rPr>
                <w:rFonts w:eastAsia="Arial"/>
                <w:sz w:val="18"/>
                <w:szCs w:val="18"/>
                <w:lang w:eastAsia="en-GB"/>
              </w:rPr>
              <w:br w:type="page"/>
            </w:r>
          </w:p>
        </w:tc>
        <w:tc>
          <w:tcPr>
            <w:tcW w:w="7042" w:type="dxa"/>
            <w:gridSpan w:val="6"/>
            <w:tcBorders>
              <w:top w:val="single" w:sz="4" w:space="0" w:color="auto"/>
              <w:left w:val="nil"/>
              <w:bottom w:val="single" w:sz="4" w:space="0" w:color="auto"/>
              <w:right w:val="nil"/>
            </w:tcBorders>
            <w:vAlign w:val="center"/>
            <w:hideMark/>
          </w:tcPr>
          <w:p w14:paraId="6F0D0CD3" w14:textId="77777777" w:rsidR="0047207B" w:rsidRPr="00D44C9F" w:rsidRDefault="0047207B" w:rsidP="0047207B">
            <w:pPr>
              <w:spacing w:after="0" w:line="256" w:lineRule="auto"/>
              <w:ind w:right="-72"/>
              <w:jc w:val="center"/>
              <w:rPr>
                <w:rFonts w:eastAsia="Arial"/>
                <w:sz w:val="18"/>
                <w:szCs w:val="18"/>
                <w:lang w:eastAsia="en-GB"/>
              </w:rPr>
            </w:pPr>
            <w:r w:rsidRPr="00D44C9F">
              <w:rPr>
                <w:rFonts w:eastAsia="Arial"/>
                <w:b/>
                <w:sz w:val="18"/>
                <w:szCs w:val="18"/>
                <w:lang w:eastAsia="en-GB"/>
              </w:rPr>
              <w:t>Separate financial statements</w:t>
            </w:r>
          </w:p>
        </w:tc>
      </w:tr>
      <w:tr w:rsidR="00165046" w:rsidRPr="00D44C9F" w14:paraId="00909224" w14:textId="77777777" w:rsidTr="003624B3">
        <w:tc>
          <w:tcPr>
            <w:tcW w:w="2423" w:type="dxa"/>
            <w:vAlign w:val="center"/>
          </w:tcPr>
          <w:p w14:paraId="5E2E551E" w14:textId="77777777" w:rsidR="00165046" w:rsidRPr="00D44C9F" w:rsidRDefault="00165046" w:rsidP="00057C6A">
            <w:pPr>
              <w:spacing w:after="0" w:line="240" w:lineRule="auto"/>
              <w:ind w:left="-86" w:right="-72"/>
              <w:rPr>
                <w:rFonts w:eastAsia="Arial"/>
                <w:sz w:val="18"/>
                <w:szCs w:val="18"/>
                <w:lang w:eastAsia="en-GB"/>
              </w:rPr>
            </w:pPr>
          </w:p>
        </w:tc>
        <w:tc>
          <w:tcPr>
            <w:tcW w:w="1868" w:type="dxa"/>
            <w:gridSpan w:val="2"/>
            <w:tcBorders>
              <w:top w:val="single" w:sz="4" w:space="0" w:color="auto"/>
              <w:left w:val="nil"/>
              <w:bottom w:val="nil"/>
              <w:right w:val="nil"/>
            </w:tcBorders>
            <w:vAlign w:val="center"/>
          </w:tcPr>
          <w:p w14:paraId="191491E4" w14:textId="3104C496" w:rsidR="00165046" w:rsidRPr="00D44C9F" w:rsidRDefault="00165046" w:rsidP="00165046">
            <w:pPr>
              <w:spacing w:after="0" w:line="256" w:lineRule="auto"/>
              <w:ind w:right="-72"/>
              <w:jc w:val="center"/>
              <w:rPr>
                <w:rFonts w:eastAsia="Arial"/>
                <w:sz w:val="18"/>
                <w:szCs w:val="18"/>
                <w:lang w:eastAsia="en-GB"/>
              </w:rPr>
            </w:pPr>
            <w:r w:rsidRPr="00D44C9F">
              <w:rPr>
                <w:rFonts w:eastAsia="Arial"/>
                <w:b/>
                <w:sz w:val="18"/>
                <w:szCs w:val="18"/>
                <w:lang w:eastAsia="en-GB"/>
              </w:rPr>
              <w:t>Change in</w:t>
            </w:r>
          </w:p>
        </w:tc>
        <w:tc>
          <w:tcPr>
            <w:tcW w:w="5174" w:type="dxa"/>
            <w:gridSpan w:val="4"/>
            <w:tcBorders>
              <w:top w:val="single" w:sz="4" w:space="0" w:color="auto"/>
              <w:left w:val="nil"/>
              <w:bottom w:val="single" w:sz="4" w:space="0" w:color="000000"/>
              <w:right w:val="nil"/>
            </w:tcBorders>
            <w:vAlign w:val="center"/>
            <w:hideMark/>
          </w:tcPr>
          <w:p w14:paraId="452D93EC" w14:textId="77777777" w:rsidR="00165046" w:rsidRPr="00D44C9F" w:rsidRDefault="00165046" w:rsidP="0047207B">
            <w:pPr>
              <w:spacing w:after="0" w:line="256" w:lineRule="auto"/>
              <w:ind w:right="-72"/>
              <w:jc w:val="center"/>
              <w:rPr>
                <w:rFonts w:eastAsia="Arial"/>
                <w:b/>
                <w:sz w:val="18"/>
                <w:szCs w:val="18"/>
                <w:lang w:eastAsia="en-GB"/>
              </w:rPr>
            </w:pPr>
            <w:r w:rsidRPr="00D44C9F">
              <w:rPr>
                <w:rFonts w:eastAsia="Arial"/>
                <w:b/>
                <w:sz w:val="18"/>
                <w:szCs w:val="18"/>
                <w:lang w:eastAsia="en-GB"/>
              </w:rPr>
              <w:t>Impact on retirement benefits</w:t>
            </w:r>
          </w:p>
        </w:tc>
      </w:tr>
      <w:tr w:rsidR="0047207B" w:rsidRPr="00D44C9F" w14:paraId="28629DE6" w14:textId="77777777" w:rsidTr="00454364">
        <w:tc>
          <w:tcPr>
            <w:tcW w:w="2423" w:type="dxa"/>
            <w:vAlign w:val="center"/>
          </w:tcPr>
          <w:p w14:paraId="4543148B" w14:textId="77777777" w:rsidR="0047207B" w:rsidRPr="00D44C9F" w:rsidRDefault="0047207B" w:rsidP="00057C6A">
            <w:pPr>
              <w:spacing w:after="0" w:line="240" w:lineRule="auto"/>
              <w:ind w:left="-86" w:right="-72"/>
              <w:rPr>
                <w:rFonts w:eastAsia="Arial"/>
                <w:b/>
                <w:sz w:val="18"/>
                <w:szCs w:val="18"/>
                <w:lang w:eastAsia="en-GB"/>
              </w:rPr>
            </w:pPr>
          </w:p>
        </w:tc>
        <w:tc>
          <w:tcPr>
            <w:tcW w:w="1868" w:type="dxa"/>
            <w:gridSpan w:val="2"/>
            <w:tcBorders>
              <w:top w:val="nil"/>
              <w:left w:val="nil"/>
              <w:bottom w:val="single" w:sz="4" w:space="0" w:color="000000"/>
              <w:right w:val="nil"/>
            </w:tcBorders>
            <w:vAlign w:val="center"/>
            <w:hideMark/>
          </w:tcPr>
          <w:p w14:paraId="3977EB72" w14:textId="70C0D6FE" w:rsidR="0047207B" w:rsidRPr="00D44C9F" w:rsidRDefault="0047207B" w:rsidP="0047207B">
            <w:pPr>
              <w:spacing w:after="0" w:line="256" w:lineRule="auto"/>
              <w:ind w:right="-72"/>
              <w:jc w:val="center"/>
              <w:rPr>
                <w:rFonts w:eastAsia="Arial"/>
                <w:b/>
                <w:sz w:val="18"/>
                <w:szCs w:val="18"/>
                <w:lang w:eastAsia="en-GB"/>
              </w:rPr>
            </w:pPr>
            <w:r w:rsidRPr="00D44C9F">
              <w:rPr>
                <w:rFonts w:eastAsia="Arial"/>
                <w:b/>
                <w:sz w:val="18"/>
                <w:szCs w:val="18"/>
                <w:lang w:eastAsia="en-GB"/>
              </w:rPr>
              <w:t>assumption</w:t>
            </w:r>
          </w:p>
        </w:tc>
        <w:tc>
          <w:tcPr>
            <w:tcW w:w="2590" w:type="dxa"/>
            <w:gridSpan w:val="2"/>
            <w:tcBorders>
              <w:top w:val="single" w:sz="4" w:space="0" w:color="000000"/>
              <w:left w:val="nil"/>
              <w:bottom w:val="single" w:sz="4" w:space="0" w:color="000000"/>
              <w:right w:val="nil"/>
            </w:tcBorders>
            <w:vAlign w:val="center"/>
            <w:hideMark/>
          </w:tcPr>
          <w:p w14:paraId="48903647" w14:textId="77777777" w:rsidR="0047207B" w:rsidRPr="00D44C9F" w:rsidRDefault="0047207B" w:rsidP="0047207B">
            <w:pPr>
              <w:spacing w:after="0" w:line="256" w:lineRule="auto"/>
              <w:ind w:right="-72"/>
              <w:jc w:val="center"/>
              <w:rPr>
                <w:rFonts w:eastAsia="Arial"/>
                <w:b/>
                <w:sz w:val="18"/>
                <w:szCs w:val="18"/>
                <w:lang w:eastAsia="en-GB"/>
              </w:rPr>
            </w:pPr>
            <w:r w:rsidRPr="00D44C9F">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F7F0EAB" w14:textId="77777777" w:rsidR="0047207B" w:rsidRPr="00D44C9F" w:rsidRDefault="0047207B" w:rsidP="0047207B">
            <w:pPr>
              <w:spacing w:after="0" w:line="256" w:lineRule="auto"/>
              <w:ind w:right="-72"/>
              <w:jc w:val="center"/>
              <w:rPr>
                <w:rFonts w:eastAsia="Arial"/>
                <w:b/>
                <w:sz w:val="18"/>
                <w:szCs w:val="18"/>
                <w:lang w:eastAsia="en-GB"/>
              </w:rPr>
            </w:pPr>
            <w:r w:rsidRPr="00D44C9F">
              <w:rPr>
                <w:rFonts w:eastAsia="Arial"/>
                <w:b/>
                <w:sz w:val="18"/>
                <w:szCs w:val="18"/>
                <w:lang w:eastAsia="en-GB"/>
              </w:rPr>
              <w:t>Decrease in assumption</w:t>
            </w:r>
          </w:p>
        </w:tc>
      </w:tr>
      <w:tr w:rsidR="002269E3" w:rsidRPr="00D44C9F" w14:paraId="0563C169" w14:textId="77777777" w:rsidTr="00454364">
        <w:tc>
          <w:tcPr>
            <w:tcW w:w="2423" w:type="dxa"/>
            <w:vAlign w:val="center"/>
          </w:tcPr>
          <w:p w14:paraId="6A5049FB" w14:textId="77777777" w:rsidR="002269E3" w:rsidRPr="00D44C9F" w:rsidRDefault="002269E3" w:rsidP="00057C6A">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hideMark/>
          </w:tcPr>
          <w:p w14:paraId="253322B0" w14:textId="6970E141"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937" w:type="dxa"/>
            <w:tcBorders>
              <w:top w:val="single" w:sz="4" w:space="0" w:color="000000"/>
              <w:left w:val="nil"/>
              <w:bottom w:val="single" w:sz="4" w:space="0" w:color="000000"/>
              <w:right w:val="nil"/>
            </w:tcBorders>
            <w:vAlign w:val="center"/>
            <w:hideMark/>
          </w:tcPr>
          <w:p w14:paraId="35C6811F" w14:textId="2D52DD76"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c>
          <w:tcPr>
            <w:tcW w:w="1296" w:type="dxa"/>
            <w:tcBorders>
              <w:top w:val="single" w:sz="4" w:space="0" w:color="000000"/>
              <w:left w:val="nil"/>
              <w:bottom w:val="single" w:sz="4" w:space="0" w:color="000000"/>
              <w:right w:val="nil"/>
            </w:tcBorders>
            <w:vAlign w:val="center"/>
          </w:tcPr>
          <w:p w14:paraId="0BD48059" w14:textId="2A872164"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1294" w:type="dxa"/>
            <w:tcBorders>
              <w:top w:val="single" w:sz="4" w:space="0" w:color="000000"/>
              <w:left w:val="nil"/>
              <w:bottom w:val="single" w:sz="4" w:space="0" w:color="000000"/>
              <w:right w:val="nil"/>
            </w:tcBorders>
            <w:vAlign w:val="center"/>
          </w:tcPr>
          <w:p w14:paraId="7ED68A47" w14:textId="0D776F55"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c>
          <w:tcPr>
            <w:tcW w:w="1292" w:type="dxa"/>
            <w:tcBorders>
              <w:top w:val="single" w:sz="4" w:space="0" w:color="000000"/>
              <w:left w:val="nil"/>
              <w:bottom w:val="single" w:sz="4" w:space="0" w:color="000000"/>
              <w:right w:val="nil"/>
            </w:tcBorders>
            <w:vAlign w:val="center"/>
          </w:tcPr>
          <w:p w14:paraId="67830009" w14:textId="03E72BB3"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2021</w:t>
            </w:r>
          </w:p>
        </w:tc>
        <w:tc>
          <w:tcPr>
            <w:tcW w:w="1292" w:type="dxa"/>
            <w:tcBorders>
              <w:top w:val="single" w:sz="4" w:space="0" w:color="000000"/>
              <w:left w:val="nil"/>
              <w:bottom w:val="single" w:sz="4" w:space="0" w:color="000000"/>
              <w:right w:val="nil"/>
            </w:tcBorders>
            <w:vAlign w:val="center"/>
          </w:tcPr>
          <w:p w14:paraId="08502338" w14:textId="3A01F707" w:rsidR="002269E3" w:rsidRPr="00D44C9F" w:rsidRDefault="00236E60" w:rsidP="002269E3">
            <w:pPr>
              <w:spacing w:after="0" w:line="256" w:lineRule="auto"/>
              <w:ind w:right="-72"/>
              <w:jc w:val="right"/>
              <w:rPr>
                <w:rFonts w:eastAsia="Arial"/>
                <w:b/>
                <w:sz w:val="18"/>
                <w:szCs w:val="18"/>
                <w:lang w:eastAsia="en-GB"/>
              </w:rPr>
            </w:pPr>
            <w:r w:rsidRPr="00236E60">
              <w:rPr>
                <w:rFonts w:eastAsia="Arial"/>
                <w:b/>
                <w:sz w:val="18"/>
                <w:szCs w:val="18"/>
                <w:lang w:eastAsia="en-GB"/>
              </w:rPr>
              <w:t>2020</w:t>
            </w:r>
          </w:p>
        </w:tc>
      </w:tr>
      <w:tr w:rsidR="0047207B" w:rsidRPr="00D44C9F" w14:paraId="42A7A272" w14:textId="77777777" w:rsidTr="00454364">
        <w:tc>
          <w:tcPr>
            <w:tcW w:w="2423" w:type="dxa"/>
            <w:vAlign w:val="center"/>
          </w:tcPr>
          <w:p w14:paraId="5EFF971C" w14:textId="77777777" w:rsidR="0047207B" w:rsidRPr="00D44C9F" w:rsidRDefault="0047207B" w:rsidP="00057C6A">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0E54EF55" w14:textId="77777777" w:rsidR="0047207B" w:rsidRPr="00D44C9F" w:rsidRDefault="0047207B" w:rsidP="0047207B">
            <w:pPr>
              <w:spacing w:after="0" w:line="256" w:lineRule="auto"/>
              <w:ind w:right="-72"/>
              <w:jc w:val="right"/>
              <w:rPr>
                <w:rFonts w:eastAsia="Arial"/>
                <w:sz w:val="18"/>
                <w:szCs w:val="18"/>
                <w:lang w:eastAsia="en-GB"/>
              </w:rPr>
            </w:pPr>
          </w:p>
        </w:tc>
        <w:tc>
          <w:tcPr>
            <w:tcW w:w="937" w:type="dxa"/>
            <w:tcBorders>
              <w:top w:val="single" w:sz="4" w:space="0" w:color="000000"/>
              <w:left w:val="nil"/>
              <w:bottom w:val="nil"/>
              <w:right w:val="nil"/>
            </w:tcBorders>
            <w:vAlign w:val="center"/>
          </w:tcPr>
          <w:p w14:paraId="6B6E4167" w14:textId="77777777" w:rsidR="0047207B" w:rsidRPr="00D44C9F" w:rsidRDefault="0047207B" w:rsidP="0047207B">
            <w:pPr>
              <w:spacing w:after="0" w:line="256" w:lineRule="auto"/>
              <w:ind w:right="-72"/>
              <w:jc w:val="right"/>
              <w:rPr>
                <w:rFonts w:eastAsia="Arial"/>
                <w:sz w:val="18"/>
                <w:szCs w:val="18"/>
                <w:lang w:eastAsia="en-GB"/>
              </w:rPr>
            </w:pPr>
          </w:p>
        </w:tc>
        <w:tc>
          <w:tcPr>
            <w:tcW w:w="1296" w:type="dxa"/>
            <w:tcBorders>
              <w:top w:val="single" w:sz="4" w:space="0" w:color="000000"/>
              <w:left w:val="nil"/>
              <w:bottom w:val="nil"/>
              <w:right w:val="nil"/>
            </w:tcBorders>
            <w:shd w:val="clear" w:color="auto" w:fill="FAFAFA"/>
            <w:vAlign w:val="center"/>
          </w:tcPr>
          <w:p w14:paraId="7FD00F17" w14:textId="77777777" w:rsidR="0047207B" w:rsidRPr="00D44C9F" w:rsidRDefault="0047207B" w:rsidP="0047207B">
            <w:pPr>
              <w:spacing w:after="0" w:line="256"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6BDFDD2A" w14:textId="77777777" w:rsidR="0047207B" w:rsidRPr="00D44C9F" w:rsidRDefault="0047207B" w:rsidP="0047207B">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06347F2F" w14:textId="77777777" w:rsidR="0047207B" w:rsidRPr="00D44C9F" w:rsidRDefault="0047207B" w:rsidP="0047207B">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26FFE958" w14:textId="77777777" w:rsidR="0047207B" w:rsidRPr="00D44C9F" w:rsidRDefault="0047207B" w:rsidP="0047207B">
            <w:pPr>
              <w:spacing w:after="0" w:line="256" w:lineRule="auto"/>
              <w:ind w:right="-72"/>
              <w:jc w:val="right"/>
              <w:rPr>
                <w:rFonts w:eastAsia="Arial"/>
                <w:sz w:val="18"/>
                <w:szCs w:val="18"/>
                <w:lang w:eastAsia="en-GB"/>
              </w:rPr>
            </w:pPr>
          </w:p>
        </w:tc>
      </w:tr>
      <w:tr w:rsidR="00FF7CD6" w:rsidRPr="00D44C9F" w14:paraId="78153FF7" w14:textId="77777777" w:rsidTr="00091588">
        <w:tc>
          <w:tcPr>
            <w:tcW w:w="2423" w:type="dxa"/>
            <w:vAlign w:val="center"/>
            <w:hideMark/>
          </w:tcPr>
          <w:p w14:paraId="3C98B8AD" w14:textId="77777777" w:rsidR="00FF7CD6" w:rsidRPr="00D44C9F" w:rsidRDefault="00FF7CD6" w:rsidP="00057C6A">
            <w:pPr>
              <w:spacing w:after="0" w:line="240" w:lineRule="auto"/>
              <w:ind w:left="-86" w:right="-72"/>
              <w:rPr>
                <w:rFonts w:eastAsia="Arial"/>
                <w:sz w:val="18"/>
                <w:szCs w:val="18"/>
                <w:lang w:eastAsia="en-GB"/>
              </w:rPr>
            </w:pPr>
            <w:r w:rsidRPr="00D44C9F">
              <w:rPr>
                <w:rFonts w:eastAsia="Arial"/>
                <w:sz w:val="18"/>
                <w:szCs w:val="18"/>
                <w:lang w:eastAsia="en-GB"/>
              </w:rPr>
              <w:t>Discount rate</w:t>
            </w:r>
          </w:p>
          <w:p w14:paraId="340FC236" w14:textId="3D8BF091" w:rsidR="00FF7CD6" w:rsidRPr="00D44C9F" w:rsidRDefault="00FF7CD6" w:rsidP="00057C6A">
            <w:pPr>
              <w:spacing w:after="0" w:line="240" w:lineRule="auto"/>
              <w:ind w:left="-86" w:right="-72"/>
              <w:rPr>
                <w:rFonts w:eastAsia="Arial"/>
                <w:sz w:val="18"/>
                <w:szCs w:val="18"/>
                <w:lang w:eastAsia="en-GB"/>
              </w:rPr>
            </w:pPr>
          </w:p>
        </w:tc>
        <w:tc>
          <w:tcPr>
            <w:tcW w:w="931" w:type="dxa"/>
            <w:shd w:val="clear" w:color="auto" w:fill="FAFAFA"/>
            <w:hideMark/>
          </w:tcPr>
          <w:p w14:paraId="5B9A6071" w14:textId="64716B86"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937" w:type="dxa"/>
            <w:hideMark/>
          </w:tcPr>
          <w:p w14:paraId="4C72AC30" w14:textId="4A0C5B3E"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1296" w:type="dxa"/>
            <w:shd w:val="clear" w:color="auto" w:fill="FAFAFA"/>
            <w:hideMark/>
          </w:tcPr>
          <w:p w14:paraId="66447ECF" w14:textId="3AE06994"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8</w:t>
            </w:r>
            <w:r w:rsidRPr="00D44C9F">
              <w:rPr>
                <w:sz w:val="18"/>
                <w:szCs w:val="18"/>
              </w:rPr>
              <w:t>.</w:t>
            </w:r>
            <w:r w:rsidR="00236E60" w:rsidRPr="00236E60">
              <w:rPr>
                <w:sz w:val="18"/>
                <w:szCs w:val="18"/>
              </w:rPr>
              <w:t>33</w:t>
            </w:r>
            <w:r w:rsidRPr="00D44C9F">
              <w:rPr>
                <w:sz w:val="18"/>
                <w:szCs w:val="18"/>
              </w:rPr>
              <w:t>%</w:t>
            </w:r>
          </w:p>
        </w:tc>
        <w:tc>
          <w:tcPr>
            <w:tcW w:w="1294" w:type="dxa"/>
            <w:hideMark/>
          </w:tcPr>
          <w:p w14:paraId="6CC1AF14" w14:textId="42DA8396" w:rsidR="00FF7CD6" w:rsidRPr="00D44C9F" w:rsidRDefault="00396474" w:rsidP="00FF7CD6">
            <w:pPr>
              <w:spacing w:after="0" w:line="256" w:lineRule="auto"/>
              <w:ind w:right="-72"/>
              <w:jc w:val="right"/>
              <w:rPr>
                <w:rFonts w:eastAsia="Arial"/>
                <w:sz w:val="18"/>
                <w:szCs w:val="18"/>
                <w:lang w:eastAsia="en-GB"/>
              </w:rPr>
            </w:pPr>
            <w:r w:rsidRPr="00D44C9F">
              <w:rPr>
                <w:sz w:val="18"/>
                <w:szCs w:val="18"/>
              </w:rPr>
              <w:t>De</w:t>
            </w:r>
            <w:r w:rsidR="00FF7CD6" w:rsidRPr="00D44C9F">
              <w:rPr>
                <w:sz w:val="18"/>
                <w:szCs w:val="18"/>
              </w:rPr>
              <w:t xml:space="preserve">crease by </w:t>
            </w:r>
            <w:r w:rsidR="00236E60" w:rsidRPr="00236E60">
              <w:rPr>
                <w:sz w:val="18"/>
                <w:szCs w:val="18"/>
              </w:rPr>
              <w:t>8</w:t>
            </w:r>
            <w:r w:rsidR="00FF7CD6" w:rsidRPr="00D44C9F">
              <w:rPr>
                <w:sz w:val="18"/>
                <w:szCs w:val="18"/>
              </w:rPr>
              <w:t>.</w:t>
            </w:r>
            <w:r w:rsidR="00236E60" w:rsidRPr="00236E60">
              <w:rPr>
                <w:sz w:val="18"/>
                <w:szCs w:val="18"/>
              </w:rPr>
              <w:t>82</w:t>
            </w:r>
            <w:r w:rsidR="00FF7CD6" w:rsidRPr="00D44C9F">
              <w:rPr>
                <w:sz w:val="18"/>
                <w:szCs w:val="18"/>
              </w:rPr>
              <w:t>%</w:t>
            </w:r>
          </w:p>
        </w:tc>
        <w:tc>
          <w:tcPr>
            <w:tcW w:w="1292" w:type="dxa"/>
            <w:shd w:val="clear" w:color="auto" w:fill="FAFAFA"/>
            <w:hideMark/>
          </w:tcPr>
          <w:p w14:paraId="5D6670F9" w14:textId="6CA8A5E7"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9</w:t>
            </w:r>
            <w:r w:rsidRPr="00D44C9F">
              <w:rPr>
                <w:sz w:val="18"/>
                <w:szCs w:val="18"/>
              </w:rPr>
              <w:t>.</w:t>
            </w:r>
            <w:r w:rsidR="00236E60" w:rsidRPr="00236E60">
              <w:rPr>
                <w:sz w:val="18"/>
                <w:szCs w:val="18"/>
              </w:rPr>
              <w:t>52</w:t>
            </w:r>
            <w:r w:rsidRPr="00D44C9F">
              <w:rPr>
                <w:sz w:val="18"/>
                <w:szCs w:val="18"/>
              </w:rPr>
              <w:t>%</w:t>
            </w:r>
          </w:p>
        </w:tc>
        <w:tc>
          <w:tcPr>
            <w:tcW w:w="1292" w:type="dxa"/>
            <w:hideMark/>
          </w:tcPr>
          <w:p w14:paraId="3E08F113" w14:textId="264C019E"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10</w:t>
            </w:r>
            <w:r w:rsidRPr="00D44C9F">
              <w:rPr>
                <w:sz w:val="18"/>
                <w:szCs w:val="18"/>
              </w:rPr>
              <w:t>.</w:t>
            </w:r>
            <w:r w:rsidR="00236E60" w:rsidRPr="00236E60">
              <w:rPr>
                <w:sz w:val="18"/>
                <w:szCs w:val="18"/>
              </w:rPr>
              <w:t>10</w:t>
            </w:r>
            <w:r w:rsidRPr="00D44C9F">
              <w:rPr>
                <w:sz w:val="18"/>
                <w:szCs w:val="18"/>
              </w:rPr>
              <w:t>%</w:t>
            </w:r>
          </w:p>
        </w:tc>
      </w:tr>
      <w:tr w:rsidR="00FF7CD6" w:rsidRPr="00D44C9F" w14:paraId="50699C77" w14:textId="77777777" w:rsidTr="00091588">
        <w:tc>
          <w:tcPr>
            <w:tcW w:w="2423" w:type="dxa"/>
            <w:vAlign w:val="center"/>
            <w:hideMark/>
          </w:tcPr>
          <w:p w14:paraId="55E2F1CA" w14:textId="2CCA29B4" w:rsidR="00FF7CD6" w:rsidRPr="00D44C9F" w:rsidRDefault="000B4C34" w:rsidP="00057C6A">
            <w:pPr>
              <w:spacing w:after="0" w:line="240" w:lineRule="auto"/>
              <w:ind w:left="-86" w:right="-72"/>
              <w:rPr>
                <w:rFonts w:eastAsia="Arial"/>
                <w:sz w:val="18"/>
                <w:szCs w:val="18"/>
                <w:lang w:eastAsia="en-GB"/>
              </w:rPr>
            </w:pPr>
            <w:r w:rsidRPr="00D44C9F">
              <w:rPr>
                <w:rFonts w:eastAsia="Arial"/>
                <w:sz w:val="18"/>
                <w:szCs w:val="18"/>
                <w:lang w:eastAsia="en-GB"/>
              </w:rPr>
              <w:t>Turnover rate</w:t>
            </w:r>
          </w:p>
          <w:p w14:paraId="6243CD4E" w14:textId="49F1A20F" w:rsidR="00FF7CD6" w:rsidRPr="00D44C9F" w:rsidRDefault="00FF7CD6" w:rsidP="00057C6A">
            <w:pPr>
              <w:spacing w:after="0" w:line="240" w:lineRule="auto"/>
              <w:ind w:left="-86" w:right="-72"/>
              <w:rPr>
                <w:rFonts w:eastAsia="Arial"/>
                <w:sz w:val="18"/>
                <w:szCs w:val="18"/>
                <w:lang w:eastAsia="en-GB"/>
              </w:rPr>
            </w:pPr>
          </w:p>
        </w:tc>
        <w:tc>
          <w:tcPr>
            <w:tcW w:w="931" w:type="dxa"/>
            <w:shd w:val="clear" w:color="auto" w:fill="FAFAFA"/>
            <w:hideMark/>
          </w:tcPr>
          <w:p w14:paraId="5E281CCD" w14:textId="4D7070A1"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937" w:type="dxa"/>
            <w:hideMark/>
          </w:tcPr>
          <w:p w14:paraId="43E5BACA" w14:textId="55D85BF6"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1296" w:type="dxa"/>
            <w:shd w:val="clear" w:color="auto" w:fill="FAFAFA"/>
            <w:hideMark/>
          </w:tcPr>
          <w:p w14:paraId="5F3BBAD0" w14:textId="767D3314"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8</w:t>
            </w:r>
            <w:r w:rsidRPr="00D44C9F">
              <w:rPr>
                <w:sz w:val="18"/>
                <w:szCs w:val="18"/>
              </w:rPr>
              <w:t>.</w:t>
            </w:r>
            <w:r w:rsidR="00236E60" w:rsidRPr="00236E60">
              <w:rPr>
                <w:sz w:val="18"/>
                <w:szCs w:val="18"/>
              </w:rPr>
              <w:t>98</w:t>
            </w:r>
            <w:r w:rsidRPr="00D44C9F">
              <w:rPr>
                <w:sz w:val="18"/>
                <w:szCs w:val="18"/>
              </w:rPr>
              <w:t>%</w:t>
            </w:r>
          </w:p>
        </w:tc>
        <w:tc>
          <w:tcPr>
            <w:tcW w:w="1294" w:type="dxa"/>
            <w:hideMark/>
          </w:tcPr>
          <w:p w14:paraId="117A98D4" w14:textId="482AD610" w:rsidR="00FF7CD6" w:rsidRPr="00D44C9F" w:rsidRDefault="00396474" w:rsidP="00FF7CD6">
            <w:pPr>
              <w:spacing w:after="0" w:line="256" w:lineRule="auto"/>
              <w:ind w:right="-72"/>
              <w:jc w:val="right"/>
              <w:rPr>
                <w:rFonts w:eastAsia="Arial"/>
                <w:sz w:val="18"/>
                <w:szCs w:val="18"/>
                <w:lang w:eastAsia="en-GB"/>
              </w:rPr>
            </w:pPr>
            <w:r w:rsidRPr="00D44C9F">
              <w:rPr>
                <w:sz w:val="18"/>
                <w:szCs w:val="18"/>
              </w:rPr>
              <w:t>De</w:t>
            </w:r>
            <w:r w:rsidR="00FF7CD6" w:rsidRPr="00D44C9F">
              <w:rPr>
                <w:sz w:val="18"/>
                <w:szCs w:val="18"/>
              </w:rPr>
              <w:t xml:space="preserve">crease by </w:t>
            </w:r>
            <w:r w:rsidR="00236E60" w:rsidRPr="00236E60">
              <w:rPr>
                <w:sz w:val="18"/>
                <w:szCs w:val="18"/>
              </w:rPr>
              <w:t>8</w:t>
            </w:r>
            <w:r w:rsidR="00FF7CD6" w:rsidRPr="00D44C9F">
              <w:rPr>
                <w:sz w:val="18"/>
                <w:szCs w:val="18"/>
              </w:rPr>
              <w:t>.</w:t>
            </w:r>
            <w:r w:rsidR="00236E60" w:rsidRPr="00236E60">
              <w:rPr>
                <w:sz w:val="18"/>
                <w:szCs w:val="18"/>
              </w:rPr>
              <w:t>77</w:t>
            </w:r>
            <w:r w:rsidR="00FF7CD6" w:rsidRPr="00D44C9F">
              <w:rPr>
                <w:sz w:val="18"/>
                <w:szCs w:val="18"/>
              </w:rPr>
              <w:t>%</w:t>
            </w:r>
          </w:p>
        </w:tc>
        <w:tc>
          <w:tcPr>
            <w:tcW w:w="1292" w:type="dxa"/>
            <w:shd w:val="clear" w:color="auto" w:fill="FAFAFA"/>
            <w:hideMark/>
          </w:tcPr>
          <w:p w14:paraId="2745B9A2" w14:textId="504FC2DC"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5</w:t>
            </w:r>
            <w:r w:rsidRPr="00D44C9F">
              <w:rPr>
                <w:sz w:val="18"/>
                <w:szCs w:val="18"/>
              </w:rPr>
              <w:t>.</w:t>
            </w:r>
            <w:r w:rsidR="00236E60" w:rsidRPr="00236E60">
              <w:rPr>
                <w:sz w:val="18"/>
                <w:szCs w:val="18"/>
              </w:rPr>
              <w:t>69</w:t>
            </w:r>
            <w:r w:rsidRPr="00D44C9F">
              <w:rPr>
                <w:sz w:val="18"/>
                <w:szCs w:val="18"/>
              </w:rPr>
              <w:t>%</w:t>
            </w:r>
          </w:p>
        </w:tc>
        <w:tc>
          <w:tcPr>
            <w:tcW w:w="1292" w:type="dxa"/>
            <w:hideMark/>
          </w:tcPr>
          <w:p w14:paraId="38EF53AB" w14:textId="47E7F411" w:rsidR="00FF7CD6" w:rsidRPr="00D44C9F" w:rsidRDefault="004119BB" w:rsidP="00FF7CD6">
            <w:pPr>
              <w:spacing w:after="0" w:line="256" w:lineRule="auto"/>
              <w:ind w:right="-72"/>
              <w:jc w:val="right"/>
              <w:rPr>
                <w:rFonts w:eastAsia="Arial"/>
                <w:sz w:val="18"/>
                <w:szCs w:val="18"/>
                <w:lang w:eastAsia="en-GB"/>
              </w:rPr>
            </w:pPr>
            <w:r w:rsidRPr="00D44C9F">
              <w:rPr>
                <w:sz w:val="18"/>
              </w:rPr>
              <w:t>De</w:t>
            </w:r>
            <w:r w:rsidR="00FF7CD6" w:rsidRPr="00D44C9F">
              <w:rPr>
                <w:sz w:val="18"/>
                <w:szCs w:val="18"/>
              </w:rPr>
              <w:t xml:space="preserve">crease by </w:t>
            </w:r>
            <w:r w:rsidR="00236E60" w:rsidRPr="00236E60">
              <w:rPr>
                <w:sz w:val="18"/>
                <w:szCs w:val="18"/>
              </w:rPr>
              <w:t>7</w:t>
            </w:r>
            <w:r w:rsidR="00FF7CD6" w:rsidRPr="00D44C9F">
              <w:rPr>
                <w:sz w:val="18"/>
                <w:szCs w:val="18"/>
              </w:rPr>
              <w:t>.</w:t>
            </w:r>
            <w:r w:rsidR="00236E60" w:rsidRPr="00236E60">
              <w:rPr>
                <w:sz w:val="18"/>
                <w:szCs w:val="18"/>
              </w:rPr>
              <w:t>88</w:t>
            </w:r>
            <w:r w:rsidR="00FF7CD6" w:rsidRPr="00D44C9F">
              <w:rPr>
                <w:sz w:val="18"/>
                <w:szCs w:val="18"/>
              </w:rPr>
              <w:t>%</w:t>
            </w:r>
          </w:p>
        </w:tc>
      </w:tr>
      <w:tr w:rsidR="00FF7CD6" w:rsidRPr="00D44C9F" w14:paraId="6B0AE531" w14:textId="77777777" w:rsidTr="00091588">
        <w:tc>
          <w:tcPr>
            <w:tcW w:w="2423" w:type="dxa"/>
            <w:vAlign w:val="center"/>
            <w:hideMark/>
          </w:tcPr>
          <w:p w14:paraId="2B58EE2A" w14:textId="77777777" w:rsidR="00FF7CD6" w:rsidRPr="00D44C9F" w:rsidRDefault="00FF7CD6" w:rsidP="00057C6A">
            <w:pPr>
              <w:spacing w:after="0" w:line="240" w:lineRule="auto"/>
              <w:ind w:left="-86" w:right="-72"/>
              <w:rPr>
                <w:rFonts w:eastAsia="Arial"/>
                <w:sz w:val="18"/>
                <w:szCs w:val="18"/>
                <w:lang w:eastAsia="en-GB"/>
              </w:rPr>
            </w:pPr>
            <w:r w:rsidRPr="00D44C9F">
              <w:rPr>
                <w:rFonts w:eastAsia="Arial"/>
                <w:sz w:val="18"/>
                <w:szCs w:val="18"/>
                <w:lang w:eastAsia="en-GB"/>
              </w:rPr>
              <w:t>Salary growth rate</w:t>
            </w:r>
          </w:p>
          <w:p w14:paraId="7EA456CC" w14:textId="7E62B223" w:rsidR="00FF7CD6" w:rsidRPr="00D44C9F" w:rsidRDefault="00FF7CD6" w:rsidP="00057C6A">
            <w:pPr>
              <w:spacing w:after="0" w:line="240" w:lineRule="auto"/>
              <w:ind w:left="-86" w:right="-72"/>
              <w:rPr>
                <w:rFonts w:eastAsia="Arial"/>
                <w:sz w:val="18"/>
                <w:szCs w:val="18"/>
                <w:lang w:eastAsia="en-GB"/>
              </w:rPr>
            </w:pPr>
          </w:p>
        </w:tc>
        <w:tc>
          <w:tcPr>
            <w:tcW w:w="931" w:type="dxa"/>
            <w:shd w:val="clear" w:color="auto" w:fill="FAFAFA"/>
            <w:hideMark/>
          </w:tcPr>
          <w:p w14:paraId="01A2BA96" w14:textId="6559A58B"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937" w:type="dxa"/>
            <w:hideMark/>
          </w:tcPr>
          <w:p w14:paraId="5ADCC450" w14:textId="5671147A" w:rsidR="00FF7CD6" w:rsidRPr="00D44C9F" w:rsidRDefault="00236E60" w:rsidP="00FF7CD6">
            <w:pPr>
              <w:spacing w:after="0" w:line="256" w:lineRule="auto"/>
              <w:ind w:right="-72"/>
              <w:jc w:val="right"/>
              <w:rPr>
                <w:rFonts w:eastAsia="Arial"/>
                <w:sz w:val="18"/>
                <w:szCs w:val="18"/>
                <w:lang w:eastAsia="en-GB"/>
              </w:rPr>
            </w:pPr>
            <w:r w:rsidRPr="00236E60">
              <w:rPr>
                <w:sz w:val="18"/>
                <w:szCs w:val="18"/>
              </w:rPr>
              <w:t>1</w:t>
            </w:r>
            <w:r w:rsidR="00FF7CD6" w:rsidRPr="00D44C9F">
              <w:rPr>
                <w:sz w:val="18"/>
                <w:szCs w:val="18"/>
              </w:rPr>
              <w:t>%</w:t>
            </w:r>
          </w:p>
        </w:tc>
        <w:tc>
          <w:tcPr>
            <w:tcW w:w="1296" w:type="dxa"/>
            <w:shd w:val="clear" w:color="auto" w:fill="FAFAFA"/>
            <w:hideMark/>
          </w:tcPr>
          <w:p w14:paraId="62641744" w14:textId="7757E1E1"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9</w:t>
            </w:r>
            <w:r w:rsidRPr="00D44C9F">
              <w:rPr>
                <w:sz w:val="18"/>
                <w:szCs w:val="18"/>
              </w:rPr>
              <w:t>.</w:t>
            </w:r>
            <w:r w:rsidR="00236E60" w:rsidRPr="00236E60">
              <w:rPr>
                <w:sz w:val="18"/>
                <w:szCs w:val="18"/>
              </w:rPr>
              <w:t>26</w:t>
            </w:r>
            <w:r w:rsidRPr="00D44C9F">
              <w:rPr>
                <w:sz w:val="18"/>
                <w:szCs w:val="18"/>
              </w:rPr>
              <w:t>%</w:t>
            </w:r>
          </w:p>
        </w:tc>
        <w:tc>
          <w:tcPr>
            <w:tcW w:w="1294" w:type="dxa"/>
            <w:hideMark/>
          </w:tcPr>
          <w:p w14:paraId="34DD67B7" w14:textId="4F6256E2"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Increase by </w:t>
            </w:r>
            <w:r w:rsidR="00236E60" w:rsidRPr="00236E60">
              <w:rPr>
                <w:sz w:val="18"/>
                <w:szCs w:val="18"/>
              </w:rPr>
              <w:t>6</w:t>
            </w:r>
            <w:r w:rsidRPr="00D44C9F">
              <w:rPr>
                <w:sz w:val="18"/>
                <w:szCs w:val="18"/>
              </w:rPr>
              <w:t>.</w:t>
            </w:r>
            <w:r w:rsidR="00236E60" w:rsidRPr="00236E60">
              <w:rPr>
                <w:sz w:val="18"/>
                <w:szCs w:val="18"/>
              </w:rPr>
              <w:t>15</w:t>
            </w:r>
            <w:r w:rsidRPr="00D44C9F">
              <w:rPr>
                <w:sz w:val="18"/>
                <w:szCs w:val="18"/>
              </w:rPr>
              <w:t>%</w:t>
            </w:r>
          </w:p>
        </w:tc>
        <w:tc>
          <w:tcPr>
            <w:tcW w:w="1292" w:type="dxa"/>
            <w:shd w:val="clear" w:color="auto" w:fill="FAFAFA"/>
            <w:hideMark/>
          </w:tcPr>
          <w:p w14:paraId="2CE0B36B" w14:textId="322EC66B"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8</w:t>
            </w:r>
            <w:r w:rsidRPr="00D44C9F">
              <w:rPr>
                <w:sz w:val="18"/>
                <w:szCs w:val="18"/>
              </w:rPr>
              <w:t>.</w:t>
            </w:r>
            <w:r w:rsidR="00236E60" w:rsidRPr="00236E60">
              <w:rPr>
                <w:sz w:val="18"/>
                <w:szCs w:val="18"/>
              </w:rPr>
              <w:t>28</w:t>
            </w:r>
            <w:r w:rsidRPr="00D44C9F">
              <w:rPr>
                <w:sz w:val="18"/>
                <w:szCs w:val="18"/>
              </w:rPr>
              <w:t>%</w:t>
            </w:r>
          </w:p>
        </w:tc>
        <w:tc>
          <w:tcPr>
            <w:tcW w:w="1292" w:type="dxa"/>
            <w:hideMark/>
          </w:tcPr>
          <w:p w14:paraId="434FE4D7" w14:textId="5C6D8A5F" w:rsidR="00FF7CD6" w:rsidRPr="00D44C9F" w:rsidRDefault="00FF7CD6" w:rsidP="00FF7CD6">
            <w:pPr>
              <w:spacing w:after="0" w:line="256" w:lineRule="auto"/>
              <w:ind w:right="-72"/>
              <w:jc w:val="right"/>
              <w:rPr>
                <w:rFonts w:eastAsia="Arial"/>
                <w:sz w:val="18"/>
                <w:szCs w:val="18"/>
                <w:lang w:eastAsia="en-GB"/>
              </w:rPr>
            </w:pPr>
            <w:r w:rsidRPr="00D44C9F">
              <w:rPr>
                <w:sz w:val="18"/>
                <w:szCs w:val="18"/>
              </w:rPr>
              <w:t xml:space="preserve">Decrease by </w:t>
            </w:r>
            <w:r w:rsidR="00236E60" w:rsidRPr="00236E60">
              <w:rPr>
                <w:sz w:val="18"/>
                <w:szCs w:val="18"/>
              </w:rPr>
              <w:t>9</w:t>
            </w:r>
            <w:r w:rsidRPr="00D44C9F">
              <w:rPr>
                <w:sz w:val="18"/>
                <w:szCs w:val="18"/>
              </w:rPr>
              <w:t>.</w:t>
            </w:r>
            <w:r w:rsidR="00236E60" w:rsidRPr="00236E60">
              <w:rPr>
                <w:sz w:val="18"/>
                <w:szCs w:val="18"/>
              </w:rPr>
              <w:t>52</w:t>
            </w:r>
            <w:r w:rsidRPr="00D44C9F">
              <w:rPr>
                <w:sz w:val="18"/>
                <w:szCs w:val="18"/>
              </w:rPr>
              <w:t>%</w:t>
            </w:r>
          </w:p>
        </w:tc>
      </w:tr>
    </w:tbl>
    <w:p w14:paraId="1C0787E2" w14:textId="77777777" w:rsidR="0047207B" w:rsidRPr="00D44C9F" w:rsidRDefault="0047207B" w:rsidP="00057C6A">
      <w:pPr>
        <w:spacing w:after="0" w:line="240" w:lineRule="auto"/>
        <w:jc w:val="both"/>
        <w:rPr>
          <w:rFonts w:eastAsia="Arial"/>
          <w:sz w:val="18"/>
          <w:szCs w:val="18"/>
          <w:lang w:eastAsia="en-GB"/>
        </w:rPr>
      </w:pPr>
    </w:p>
    <w:p w14:paraId="67F49EF9" w14:textId="77777777"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D44C9F" w:rsidDel="00D6591F">
        <w:rPr>
          <w:rFonts w:eastAsia="Arial"/>
          <w:sz w:val="18"/>
          <w:szCs w:val="18"/>
          <w:lang w:eastAsia="en-GB"/>
        </w:rPr>
        <w:t xml:space="preserve"> </w:t>
      </w:r>
      <w:r w:rsidRPr="00D44C9F">
        <w:rPr>
          <w:rFonts w:eastAsia="Arial"/>
          <w:sz w:val="18"/>
          <w:szCs w:val="18"/>
          <w:lang w:eastAsia="en-GB"/>
        </w:rPr>
        <w:t>obligation to significant actuarial assumptions, the same method has been applied as when calculating the retirement benefits recognised in the statement of financial position.</w:t>
      </w:r>
    </w:p>
    <w:p w14:paraId="2E83A74D" w14:textId="77777777" w:rsidR="0047207B" w:rsidRPr="00D44C9F" w:rsidRDefault="0047207B" w:rsidP="00057C6A">
      <w:pPr>
        <w:spacing w:after="0" w:line="240" w:lineRule="auto"/>
        <w:jc w:val="both"/>
        <w:rPr>
          <w:rFonts w:eastAsia="Arial"/>
          <w:sz w:val="18"/>
          <w:szCs w:val="18"/>
          <w:lang w:eastAsia="en-GB"/>
        </w:rPr>
      </w:pPr>
    </w:p>
    <w:p w14:paraId="0BB5FD95" w14:textId="40E79AA2"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The methods and types of assumptions used in preparing the sensitivity analysis did not change compared to the previous period.</w:t>
      </w:r>
    </w:p>
    <w:p w14:paraId="14D9010C" w14:textId="77777777" w:rsidR="0047207B" w:rsidRPr="00D44C9F" w:rsidRDefault="0047207B" w:rsidP="00057C6A">
      <w:pPr>
        <w:spacing w:after="0" w:line="240" w:lineRule="auto"/>
        <w:rPr>
          <w:rFonts w:eastAsia="Arial"/>
          <w:sz w:val="18"/>
          <w:szCs w:val="18"/>
          <w:lang w:eastAsia="en-GB"/>
        </w:rPr>
      </w:pPr>
    </w:p>
    <w:p w14:paraId="6409F6FC" w14:textId="36206C87"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 xml:space="preserve">The weighted average duration of the defined benefit obligation is </w:t>
      </w:r>
      <w:r w:rsidR="00236E60" w:rsidRPr="00236E60">
        <w:rPr>
          <w:rFonts w:eastAsia="Arial"/>
          <w:sz w:val="18"/>
          <w:szCs w:val="18"/>
          <w:lang w:eastAsia="en-GB"/>
        </w:rPr>
        <w:t>27</w:t>
      </w:r>
      <w:r w:rsidR="00F35837" w:rsidRPr="00D44C9F">
        <w:rPr>
          <w:rFonts w:eastAsia="Arial"/>
          <w:sz w:val="18"/>
          <w:szCs w:val="18"/>
          <w:lang w:eastAsia="en-GB"/>
        </w:rPr>
        <w:t>.</w:t>
      </w:r>
      <w:r w:rsidR="00236E60" w:rsidRPr="00236E60">
        <w:rPr>
          <w:rFonts w:eastAsia="Arial"/>
          <w:sz w:val="18"/>
          <w:szCs w:val="18"/>
          <w:lang w:eastAsia="en-GB"/>
        </w:rPr>
        <w:t>34</w:t>
      </w:r>
      <w:r w:rsidRPr="00D44C9F">
        <w:rPr>
          <w:rFonts w:eastAsia="Arial"/>
          <w:sz w:val="18"/>
          <w:szCs w:val="18"/>
          <w:lang w:eastAsia="en-GB"/>
        </w:rPr>
        <w:t xml:space="preserve"> years </w:t>
      </w:r>
      <w:r w:rsidR="00695153" w:rsidRPr="00D44C9F">
        <w:rPr>
          <w:rFonts w:eastAsia="Arial"/>
          <w:sz w:val="18"/>
          <w:szCs w:val="18"/>
          <w:lang w:eastAsia="en-GB"/>
        </w:rPr>
        <w:t>(</w:t>
      </w:r>
      <w:r w:rsidR="00236E60" w:rsidRPr="00236E60">
        <w:rPr>
          <w:rFonts w:eastAsia="Arial"/>
          <w:sz w:val="18"/>
          <w:szCs w:val="18"/>
          <w:lang w:eastAsia="en-GB"/>
        </w:rPr>
        <w:t>2020</w:t>
      </w:r>
      <w:r w:rsidRPr="00D44C9F">
        <w:rPr>
          <w:rFonts w:eastAsia="Arial"/>
          <w:sz w:val="18"/>
          <w:szCs w:val="18"/>
          <w:lang w:eastAsia="en-GB"/>
        </w:rPr>
        <w:t xml:space="preserve">: </w:t>
      </w:r>
      <w:r w:rsidR="00236E60" w:rsidRPr="00236E60">
        <w:rPr>
          <w:rFonts w:eastAsia="Arial"/>
          <w:sz w:val="18"/>
          <w:szCs w:val="18"/>
          <w:lang w:eastAsia="en-GB"/>
        </w:rPr>
        <w:t>27</w:t>
      </w:r>
      <w:r w:rsidR="00220D18" w:rsidRPr="00D44C9F">
        <w:rPr>
          <w:rFonts w:eastAsia="Arial"/>
          <w:sz w:val="18"/>
          <w:szCs w:val="18"/>
          <w:lang w:eastAsia="en-GB"/>
        </w:rPr>
        <w:t>.</w:t>
      </w:r>
      <w:r w:rsidR="00236E60" w:rsidRPr="00236E60">
        <w:rPr>
          <w:rFonts w:eastAsia="Arial"/>
          <w:sz w:val="18"/>
          <w:szCs w:val="18"/>
          <w:lang w:eastAsia="en-GB"/>
        </w:rPr>
        <w:t>34</w:t>
      </w:r>
      <w:r w:rsidRPr="00D44C9F">
        <w:rPr>
          <w:rFonts w:eastAsia="Arial"/>
          <w:sz w:val="18"/>
          <w:szCs w:val="18"/>
          <w:lang w:eastAsia="en-GB"/>
        </w:rPr>
        <w:t xml:space="preserve"> years</w:t>
      </w:r>
      <w:r w:rsidR="00695153" w:rsidRPr="00D44C9F">
        <w:rPr>
          <w:rFonts w:eastAsia="Arial"/>
          <w:sz w:val="18"/>
          <w:szCs w:val="18"/>
          <w:lang w:eastAsia="en-GB"/>
        </w:rPr>
        <w:t>)</w:t>
      </w:r>
      <w:r w:rsidRPr="00D44C9F">
        <w:rPr>
          <w:rFonts w:eastAsia="Arial"/>
          <w:sz w:val="18"/>
          <w:szCs w:val="18"/>
          <w:lang w:eastAsia="en-GB"/>
        </w:rPr>
        <w:t>.</w:t>
      </w:r>
    </w:p>
    <w:p w14:paraId="71454ABC" w14:textId="77777777" w:rsidR="0047207B" w:rsidRPr="00D44C9F" w:rsidRDefault="0047207B" w:rsidP="00057C6A">
      <w:pPr>
        <w:spacing w:after="0" w:line="240" w:lineRule="auto"/>
        <w:jc w:val="both"/>
        <w:rPr>
          <w:rFonts w:eastAsia="Arial"/>
          <w:sz w:val="18"/>
          <w:szCs w:val="18"/>
          <w:lang w:eastAsia="en-GB"/>
        </w:rPr>
      </w:pPr>
    </w:p>
    <w:p w14:paraId="0A5112B3" w14:textId="7D1718DD" w:rsidR="0047207B" w:rsidRPr="00D44C9F" w:rsidRDefault="0047207B" w:rsidP="00057C6A">
      <w:pPr>
        <w:spacing w:after="0" w:line="240" w:lineRule="auto"/>
        <w:jc w:val="both"/>
        <w:rPr>
          <w:rFonts w:eastAsia="Arial"/>
          <w:sz w:val="18"/>
          <w:szCs w:val="18"/>
          <w:lang w:eastAsia="en-GB"/>
        </w:rPr>
      </w:pPr>
      <w:r w:rsidRPr="00D44C9F">
        <w:rPr>
          <w:rFonts w:eastAsia="Arial"/>
          <w:sz w:val="18"/>
          <w:szCs w:val="18"/>
          <w:lang w:eastAsia="en-GB"/>
        </w:rPr>
        <w:t>Expected maturity analysis of undiscounted retirement benefits are as follows:</w:t>
      </w:r>
    </w:p>
    <w:p w14:paraId="63470F01" w14:textId="77777777" w:rsidR="0047207B" w:rsidRPr="00D44C9F" w:rsidRDefault="0047207B" w:rsidP="00057C6A">
      <w:pPr>
        <w:spacing w:after="0" w:line="240" w:lineRule="auto"/>
        <w:jc w:val="both"/>
        <w:rPr>
          <w:rFonts w:eastAsia="Arial"/>
          <w:sz w:val="18"/>
          <w:szCs w:val="18"/>
          <w:lang w:eastAsia="en-GB"/>
        </w:rPr>
      </w:pPr>
    </w:p>
    <w:tbl>
      <w:tblPr>
        <w:tblW w:w="9443" w:type="dxa"/>
        <w:tblLayout w:type="fixed"/>
        <w:tblLook w:val="0400" w:firstRow="0" w:lastRow="0" w:firstColumn="0" w:lastColumn="0" w:noHBand="0" w:noVBand="1"/>
      </w:tblPr>
      <w:tblGrid>
        <w:gridCol w:w="3528"/>
        <w:gridCol w:w="1183"/>
        <w:gridCol w:w="1183"/>
        <w:gridCol w:w="1183"/>
        <w:gridCol w:w="1183"/>
        <w:gridCol w:w="1183"/>
      </w:tblGrid>
      <w:tr w:rsidR="0047207B" w:rsidRPr="00D44C9F" w14:paraId="2FD21211" w14:textId="77777777" w:rsidTr="003B15E7">
        <w:tc>
          <w:tcPr>
            <w:tcW w:w="3528" w:type="dxa"/>
          </w:tcPr>
          <w:p w14:paraId="3817791F" w14:textId="77777777" w:rsidR="0047207B" w:rsidRPr="00D44C9F" w:rsidRDefault="0047207B" w:rsidP="00057C6A">
            <w:pPr>
              <w:spacing w:after="0" w:line="240" w:lineRule="auto"/>
              <w:ind w:left="-86" w:right="-72"/>
              <w:rPr>
                <w:rFonts w:eastAsia="Arial"/>
                <w:sz w:val="18"/>
                <w:szCs w:val="18"/>
                <w:lang w:eastAsia="en-GB"/>
              </w:rPr>
            </w:pPr>
          </w:p>
        </w:tc>
        <w:tc>
          <w:tcPr>
            <w:tcW w:w="5915" w:type="dxa"/>
            <w:gridSpan w:val="5"/>
            <w:tcBorders>
              <w:top w:val="single" w:sz="4" w:space="0" w:color="auto"/>
              <w:left w:val="nil"/>
              <w:bottom w:val="single" w:sz="4" w:space="0" w:color="auto"/>
              <w:right w:val="nil"/>
            </w:tcBorders>
            <w:vAlign w:val="bottom"/>
            <w:hideMark/>
          </w:tcPr>
          <w:p w14:paraId="778E7958"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Consolidated financial statements</w:t>
            </w:r>
          </w:p>
        </w:tc>
      </w:tr>
      <w:tr w:rsidR="0047207B" w:rsidRPr="00D44C9F" w14:paraId="75DAA39A" w14:textId="77777777" w:rsidTr="003B15E7">
        <w:tc>
          <w:tcPr>
            <w:tcW w:w="3528" w:type="dxa"/>
          </w:tcPr>
          <w:p w14:paraId="290BDBA3" w14:textId="77777777" w:rsidR="0047207B" w:rsidRPr="00D44C9F" w:rsidRDefault="0047207B" w:rsidP="00057C6A">
            <w:pPr>
              <w:spacing w:after="0" w:line="240" w:lineRule="auto"/>
              <w:ind w:left="-86" w:right="-72"/>
              <w:rPr>
                <w:rFonts w:eastAsia="Arial"/>
                <w:sz w:val="18"/>
                <w:szCs w:val="18"/>
                <w:lang w:eastAsia="en-GB"/>
              </w:rPr>
            </w:pPr>
          </w:p>
        </w:tc>
        <w:tc>
          <w:tcPr>
            <w:tcW w:w="1183" w:type="dxa"/>
            <w:tcBorders>
              <w:top w:val="single" w:sz="4" w:space="0" w:color="auto"/>
            </w:tcBorders>
            <w:vAlign w:val="bottom"/>
            <w:hideMark/>
          </w:tcPr>
          <w:p w14:paraId="46F5BE4D"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Less than </w:t>
            </w:r>
          </w:p>
          <w:p w14:paraId="5C9271C1" w14:textId="7E4A3BFC"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1</w:t>
            </w:r>
            <w:r w:rsidR="0047207B" w:rsidRPr="00D44C9F">
              <w:rPr>
                <w:rFonts w:eastAsia="Arial"/>
                <w:b/>
                <w:sz w:val="18"/>
                <w:szCs w:val="18"/>
                <w:lang w:eastAsia="en-GB"/>
              </w:rPr>
              <w:t xml:space="preserve"> year</w:t>
            </w:r>
          </w:p>
        </w:tc>
        <w:tc>
          <w:tcPr>
            <w:tcW w:w="1183" w:type="dxa"/>
            <w:tcBorders>
              <w:top w:val="single" w:sz="4" w:space="0" w:color="auto"/>
            </w:tcBorders>
            <w:vAlign w:val="bottom"/>
            <w:hideMark/>
          </w:tcPr>
          <w:p w14:paraId="7922D486"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Between </w:t>
            </w:r>
          </w:p>
          <w:p w14:paraId="48400999" w14:textId="4CD62221"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1</w:t>
            </w:r>
            <w:r w:rsidR="0047207B" w:rsidRPr="00D44C9F">
              <w:rPr>
                <w:rFonts w:eastAsia="Arial"/>
                <w:b/>
                <w:sz w:val="18"/>
                <w:szCs w:val="18"/>
                <w:lang w:eastAsia="en-GB"/>
              </w:rPr>
              <w:t>-</w:t>
            </w:r>
            <w:r w:rsidRPr="00236E60">
              <w:rPr>
                <w:rFonts w:eastAsia="Arial"/>
                <w:b/>
                <w:sz w:val="18"/>
                <w:szCs w:val="18"/>
                <w:lang w:eastAsia="en-GB"/>
              </w:rPr>
              <w:t>2</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5BBD023B"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Between </w:t>
            </w:r>
          </w:p>
          <w:p w14:paraId="7D0B6E7E" w14:textId="4A9DB747"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2</w:t>
            </w:r>
            <w:r w:rsidR="0047207B" w:rsidRPr="00D44C9F">
              <w:rPr>
                <w:rFonts w:eastAsia="Arial"/>
                <w:b/>
                <w:sz w:val="18"/>
                <w:szCs w:val="18"/>
                <w:lang w:eastAsia="en-GB"/>
              </w:rPr>
              <w:t>-</w:t>
            </w:r>
            <w:r w:rsidRPr="00236E60">
              <w:rPr>
                <w:rFonts w:eastAsia="Arial"/>
                <w:b/>
                <w:sz w:val="18"/>
                <w:szCs w:val="18"/>
                <w:lang w:eastAsia="en-GB"/>
              </w:rPr>
              <w:t>5</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3A9AC88B"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Over </w:t>
            </w:r>
          </w:p>
          <w:p w14:paraId="5F0C3E35" w14:textId="7BE0CAE7"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5</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73BB5C8E"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A303B7" w:rsidRPr="00D44C9F" w14:paraId="2F9D5EA6" w14:textId="77777777" w:rsidTr="003B15E7">
        <w:tc>
          <w:tcPr>
            <w:tcW w:w="3528" w:type="dxa"/>
          </w:tcPr>
          <w:p w14:paraId="5FC33A10" w14:textId="77777777" w:rsidR="00A303B7" w:rsidRPr="00D44C9F" w:rsidRDefault="00A303B7" w:rsidP="00057C6A">
            <w:pPr>
              <w:tabs>
                <w:tab w:val="left" w:pos="2351"/>
              </w:tabs>
              <w:spacing w:after="0" w:line="240" w:lineRule="auto"/>
              <w:ind w:left="-86" w:right="-72"/>
              <w:rPr>
                <w:rFonts w:eastAsia="Arial"/>
                <w:sz w:val="18"/>
                <w:szCs w:val="18"/>
                <w:lang w:eastAsia="en-GB"/>
              </w:rPr>
            </w:pPr>
          </w:p>
        </w:tc>
        <w:tc>
          <w:tcPr>
            <w:tcW w:w="1183" w:type="dxa"/>
            <w:tcBorders>
              <w:top w:val="nil"/>
              <w:left w:val="nil"/>
              <w:bottom w:val="single" w:sz="4" w:space="0" w:color="auto"/>
              <w:right w:val="nil"/>
            </w:tcBorders>
            <w:hideMark/>
          </w:tcPr>
          <w:p w14:paraId="5F976009" w14:textId="7BB768F5"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4D4C2C82" w14:textId="194793C6"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7E545F00" w14:textId="698DF739"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05CD72CC" w14:textId="3F6F43E6"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35B9AFE3" w14:textId="06BDF049"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47207B" w:rsidRPr="00D44C9F" w14:paraId="7A9258F3" w14:textId="77777777" w:rsidTr="0094104C">
        <w:tc>
          <w:tcPr>
            <w:tcW w:w="3528" w:type="dxa"/>
          </w:tcPr>
          <w:p w14:paraId="4344CF36" w14:textId="77777777" w:rsidR="0047207B" w:rsidRPr="00D44C9F" w:rsidRDefault="0047207B" w:rsidP="00057C6A">
            <w:pPr>
              <w:spacing w:after="0" w:line="240" w:lineRule="auto"/>
              <w:ind w:left="-86" w:right="-72"/>
              <w:rPr>
                <w:rFonts w:eastAsia="Arial"/>
                <w:sz w:val="18"/>
                <w:szCs w:val="18"/>
                <w:lang w:eastAsia="en-GB"/>
              </w:rPr>
            </w:pPr>
          </w:p>
        </w:tc>
        <w:tc>
          <w:tcPr>
            <w:tcW w:w="1183" w:type="dxa"/>
            <w:tcBorders>
              <w:top w:val="single" w:sz="4" w:space="0" w:color="auto"/>
              <w:left w:val="nil"/>
              <w:bottom w:val="nil"/>
              <w:right w:val="nil"/>
            </w:tcBorders>
            <w:shd w:val="clear" w:color="auto" w:fill="FAFAFA"/>
          </w:tcPr>
          <w:p w14:paraId="41CE1A57"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1AD55FA3"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6C2B680"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76E00E82"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C999268" w14:textId="77777777" w:rsidR="0047207B" w:rsidRPr="00D44C9F" w:rsidRDefault="0047207B" w:rsidP="00550365">
            <w:pPr>
              <w:spacing w:after="0" w:line="240" w:lineRule="auto"/>
              <w:ind w:right="-72"/>
              <w:jc w:val="right"/>
              <w:rPr>
                <w:rFonts w:eastAsia="Arial"/>
                <w:b/>
                <w:sz w:val="18"/>
                <w:szCs w:val="18"/>
                <w:lang w:eastAsia="en-GB"/>
              </w:rPr>
            </w:pPr>
          </w:p>
        </w:tc>
      </w:tr>
      <w:tr w:rsidR="0047207B" w:rsidRPr="00D44C9F" w14:paraId="1C163BCB" w14:textId="77777777" w:rsidTr="00C06460">
        <w:tc>
          <w:tcPr>
            <w:tcW w:w="3528" w:type="dxa"/>
            <w:hideMark/>
          </w:tcPr>
          <w:p w14:paraId="5B6B52D1" w14:textId="2110BBA9" w:rsidR="0047207B" w:rsidRPr="00D44C9F" w:rsidRDefault="0047207B" w:rsidP="00057C6A">
            <w:pPr>
              <w:spacing w:after="0" w:line="240" w:lineRule="auto"/>
              <w:ind w:left="-86" w:right="-72"/>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00FF602B" w:rsidRPr="00D44C9F">
              <w:rPr>
                <w:rFonts w:eastAsia="Arial"/>
                <w:b/>
                <w:sz w:val="18"/>
                <w:szCs w:val="18"/>
                <w:lang w:eastAsia="en-GB"/>
              </w:rPr>
              <w:t xml:space="preserve"> December </w:t>
            </w:r>
            <w:r w:rsidR="00236E60" w:rsidRPr="00236E60">
              <w:rPr>
                <w:rFonts w:eastAsia="Arial"/>
                <w:b/>
                <w:sz w:val="18"/>
                <w:szCs w:val="18"/>
                <w:lang w:eastAsia="en-GB"/>
              </w:rPr>
              <w:t>2021</w:t>
            </w:r>
          </w:p>
        </w:tc>
        <w:tc>
          <w:tcPr>
            <w:tcW w:w="1183" w:type="dxa"/>
            <w:shd w:val="clear" w:color="auto" w:fill="FAFAFA"/>
            <w:vAlign w:val="bottom"/>
          </w:tcPr>
          <w:p w14:paraId="3F551589"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3E27FB0B"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1ED69968"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29C7FE67"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7877842A" w14:textId="77777777" w:rsidR="0047207B" w:rsidRPr="00D44C9F" w:rsidRDefault="0047207B" w:rsidP="00550365">
            <w:pPr>
              <w:spacing w:after="0" w:line="240" w:lineRule="auto"/>
              <w:ind w:right="-72"/>
              <w:jc w:val="right"/>
              <w:rPr>
                <w:rFonts w:eastAsia="Arial"/>
                <w:sz w:val="18"/>
                <w:szCs w:val="18"/>
                <w:lang w:eastAsia="en-GB"/>
              </w:rPr>
            </w:pPr>
          </w:p>
        </w:tc>
      </w:tr>
      <w:tr w:rsidR="00D87972" w:rsidRPr="00D44C9F" w14:paraId="3E85131C" w14:textId="77777777" w:rsidTr="00091588">
        <w:tc>
          <w:tcPr>
            <w:tcW w:w="3528" w:type="dxa"/>
            <w:hideMark/>
          </w:tcPr>
          <w:p w14:paraId="1C008A07" w14:textId="77777777" w:rsidR="00D87972" w:rsidRPr="00D44C9F" w:rsidRDefault="00D87972" w:rsidP="00057C6A">
            <w:pPr>
              <w:spacing w:after="0" w:line="240" w:lineRule="auto"/>
              <w:ind w:left="-86" w:right="-72"/>
              <w:rPr>
                <w:rFonts w:eastAsia="Arial"/>
                <w:sz w:val="18"/>
                <w:szCs w:val="18"/>
                <w:lang w:eastAsia="en-GB"/>
              </w:rPr>
            </w:pPr>
            <w:r w:rsidRPr="00D44C9F">
              <w:rPr>
                <w:rFonts w:eastAsia="Arial"/>
                <w:sz w:val="18"/>
                <w:szCs w:val="18"/>
                <w:lang w:eastAsia="en-GB"/>
              </w:rPr>
              <w:t>Retirement benefits</w:t>
            </w:r>
          </w:p>
        </w:tc>
        <w:tc>
          <w:tcPr>
            <w:tcW w:w="1183" w:type="dxa"/>
            <w:shd w:val="clear" w:color="auto" w:fill="FAFAFA"/>
            <w:vAlign w:val="bottom"/>
          </w:tcPr>
          <w:p w14:paraId="5BBBF99F" w14:textId="64EEE0BF"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8</w:t>
            </w:r>
            <w:r w:rsidR="00D87972" w:rsidRPr="00D44C9F">
              <w:rPr>
                <w:rFonts w:eastAsia="Browallia New"/>
                <w:color w:val="000000"/>
                <w:sz w:val="18"/>
                <w:szCs w:val="18"/>
                <w:lang w:val="en-US" w:bidi="ar-SA"/>
              </w:rPr>
              <w:t>,</w:t>
            </w:r>
            <w:r w:rsidRPr="00236E60">
              <w:rPr>
                <w:rFonts w:eastAsia="Browallia New"/>
                <w:color w:val="000000"/>
                <w:sz w:val="18"/>
                <w:szCs w:val="18"/>
                <w:lang w:bidi="ar-SA"/>
              </w:rPr>
              <w:t>273</w:t>
            </w:r>
          </w:p>
        </w:tc>
        <w:tc>
          <w:tcPr>
            <w:tcW w:w="1183" w:type="dxa"/>
            <w:shd w:val="clear" w:color="auto" w:fill="FAFAFA"/>
            <w:vAlign w:val="bottom"/>
          </w:tcPr>
          <w:p w14:paraId="556422C0" w14:textId="2BA4648E"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28</w:t>
            </w:r>
            <w:r w:rsidR="00D87972" w:rsidRPr="00D44C9F">
              <w:rPr>
                <w:rFonts w:eastAsia="Browallia New"/>
                <w:color w:val="000000"/>
                <w:sz w:val="18"/>
                <w:szCs w:val="18"/>
                <w:lang w:val="en-US" w:bidi="ar-SA"/>
              </w:rPr>
              <w:t>,</w:t>
            </w:r>
            <w:r w:rsidRPr="00236E60">
              <w:rPr>
                <w:rFonts w:eastAsia="Browallia New"/>
                <w:color w:val="000000"/>
                <w:sz w:val="18"/>
                <w:szCs w:val="18"/>
                <w:lang w:bidi="ar-SA"/>
              </w:rPr>
              <w:t>870</w:t>
            </w:r>
          </w:p>
        </w:tc>
        <w:tc>
          <w:tcPr>
            <w:tcW w:w="1183" w:type="dxa"/>
            <w:shd w:val="clear" w:color="auto" w:fill="FAFAFA"/>
            <w:vAlign w:val="bottom"/>
          </w:tcPr>
          <w:p w14:paraId="7D95FF5B" w14:textId="02742B50"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44</w:t>
            </w:r>
            <w:r w:rsidR="00D87972" w:rsidRPr="00D44C9F">
              <w:rPr>
                <w:rFonts w:eastAsia="Browallia New"/>
                <w:color w:val="000000"/>
                <w:sz w:val="18"/>
                <w:szCs w:val="18"/>
                <w:lang w:val="en-US" w:bidi="ar-SA"/>
              </w:rPr>
              <w:t>,</w:t>
            </w:r>
            <w:r w:rsidRPr="00236E60">
              <w:rPr>
                <w:rFonts w:eastAsia="Browallia New"/>
                <w:color w:val="000000"/>
                <w:sz w:val="18"/>
                <w:szCs w:val="18"/>
                <w:lang w:bidi="ar-SA"/>
              </w:rPr>
              <w:t>263</w:t>
            </w:r>
          </w:p>
        </w:tc>
        <w:tc>
          <w:tcPr>
            <w:tcW w:w="1183" w:type="dxa"/>
            <w:shd w:val="clear" w:color="auto" w:fill="FAFAFA"/>
          </w:tcPr>
          <w:p w14:paraId="7E723D91" w14:textId="43EE182D"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785</w:t>
            </w:r>
            <w:r w:rsidR="00D87972" w:rsidRPr="00D44C9F">
              <w:rPr>
                <w:sz w:val="18"/>
                <w:szCs w:val="18"/>
              </w:rPr>
              <w:t>,</w:t>
            </w:r>
            <w:r w:rsidRPr="00236E60">
              <w:rPr>
                <w:sz w:val="18"/>
                <w:szCs w:val="18"/>
              </w:rPr>
              <w:t>032</w:t>
            </w:r>
          </w:p>
        </w:tc>
        <w:tc>
          <w:tcPr>
            <w:tcW w:w="1183" w:type="dxa"/>
            <w:shd w:val="clear" w:color="auto" w:fill="FAFAFA"/>
          </w:tcPr>
          <w:p w14:paraId="7FB0D916" w14:textId="70C2916C"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866</w:t>
            </w:r>
            <w:r w:rsidR="00D87972" w:rsidRPr="00D44C9F">
              <w:rPr>
                <w:sz w:val="18"/>
                <w:szCs w:val="18"/>
              </w:rPr>
              <w:t>,</w:t>
            </w:r>
            <w:r w:rsidRPr="00236E60">
              <w:rPr>
                <w:sz w:val="18"/>
                <w:szCs w:val="18"/>
              </w:rPr>
              <w:t>438</w:t>
            </w:r>
          </w:p>
        </w:tc>
      </w:tr>
      <w:tr w:rsidR="002F24DA" w:rsidRPr="00D44C9F" w14:paraId="7A7ECDEB" w14:textId="77777777" w:rsidTr="00C06460">
        <w:tc>
          <w:tcPr>
            <w:tcW w:w="3528" w:type="dxa"/>
          </w:tcPr>
          <w:p w14:paraId="46890AD8" w14:textId="77777777" w:rsidR="002F24DA" w:rsidRPr="00D44C9F" w:rsidRDefault="002F24DA" w:rsidP="00057C6A">
            <w:pPr>
              <w:spacing w:after="0" w:line="240" w:lineRule="auto"/>
              <w:ind w:left="-86" w:right="-72"/>
              <w:rPr>
                <w:rFonts w:eastAsia="Arial"/>
                <w:sz w:val="18"/>
                <w:szCs w:val="18"/>
                <w:lang w:eastAsia="en-GB"/>
              </w:rPr>
            </w:pPr>
          </w:p>
        </w:tc>
        <w:tc>
          <w:tcPr>
            <w:tcW w:w="1183" w:type="dxa"/>
            <w:tcBorders>
              <w:left w:val="nil"/>
              <w:bottom w:val="nil"/>
              <w:right w:val="nil"/>
            </w:tcBorders>
          </w:tcPr>
          <w:p w14:paraId="1271E5B3"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3685C6B7"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45252748"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3D60D5F7"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46FD3248" w14:textId="77777777" w:rsidR="002F24DA" w:rsidRPr="00D44C9F" w:rsidRDefault="002F24DA" w:rsidP="00550365">
            <w:pPr>
              <w:spacing w:after="0" w:line="240" w:lineRule="auto"/>
              <w:ind w:right="-72"/>
              <w:jc w:val="right"/>
              <w:rPr>
                <w:rFonts w:eastAsia="Arial"/>
                <w:b/>
                <w:sz w:val="18"/>
                <w:szCs w:val="18"/>
                <w:lang w:eastAsia="en-GB"/>
              </w:rPr>
            </w:pPr>
          </w:p>
        </w:tc>
      </w:tr>
      <w:tr w:rsidR="002F24DA" w:rsidRPr="00D44C9F" w14:paraId="626031AD" w14:textId="77777777" w:rsidTr="003B15E7">
        <w:tc>
          <w:tcPr>
            <w:tcW w:w="3528" w:type="dxa"/>
            <w:hideMark/>
          </w:tcPr>
          <w:p w14:paraId="6DAEA16F" w14:textId="3D239CC6" w:rsidR="002F24DA" w:rsidRPr="00D44C9F" w:rsidRDefault="002F24DA" w:rsidP="00057C6A">
            <w:pPr>
              <w:spacing w:after="0" w:line="240" w:lineRule="auto"/>
              <w:ind w:left="-86" w:right="-72"/>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2020</w:t>
            </w:r>
          </w:p>
        </w:tc>
        <w:tc>
          <w:tcPr>
            <w:tcW w:w="1183" w:type="dxa"/>
            <w:vAlign w:val="bottom"/>
          </w:tcPr>
          <w:p w14:paraId="5F742345"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057A0954"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35C48746"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4F866544"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71E7BD90" w14:textId="77777777" w:rsidR="002F24DA" w:rsidRPr="00D44C9F" w:rsidRDefault="002F24DA" w:rsidP="00550365">
            <w:pPr>
              <w:spacing w:after="0" w:line="240" w:lineRule="auto"/>
              <w:ind w:right="-72"/>
              <w:jc w:val="right"/>
              <w:rPr>
                <w:rFonts w:eastAsia="Arial"/>
                <w:sz w:val="18"/>
                <w:szCs w:val="18"/>
                <w:lang w:eastAsia="en-GB"/>
              </w:rPr>
            </w:pPr>
          </w:p>
        </w:tc>
      </w:tr>
      <w:tr w:rsidR="00D87972" w:rsidRPr="00D44C9F" w14:paraId="2C38FB8A" w14:textId="77777777" w:rsidTr="00091588">
        <w:tc>
          <w:tcPr>
            <w:tcW w:w="3528" w:type="dxa"/>
            <w:hideMark/>
          </w:tcPr>
          <w:p w14:paraId="1F5E9723" w14:textId="77777777" w:rsidR="00D87972" w:rsidRPr="00D44C9F" w:rsidRDefault="00D87972" w:rsidP="00057C6A">
            <w:pPr>
              <w:spacing w:after="0" w:line="240" w:lineRule="auto"/>
              <w:ind w:left="-86" w:right="-72"/>
              <w:rPr>
                <w:rFonts w:eastAsia="Arial"/>
                <w:sz w:val="18"/>
                <w:szCs w:val="18"/>
                <w:lang w:eastAsia="en-GB"/>
              </w:rPr>
            </w:pPr>
            <w:r w:rsidRPr="00D44C9F">
              <w:rPr>
                <w:rFonts w:eastAsia="Arial"/>
                <w:sz w:val="18"/>
                <w:szCs w:val="18"/>
                <w:lang w:eastAsia="en-GB"/>
              </w:rPr>
              <w:t>Retirement benefits</w:t>
            </w:r>
          </w:p>
        </w:tc>
        <w:tc>
          <w:tcPr>
            <w:tcW w:w="1183" w:type="dxa"/>
            <w:vAlign w:val="bottom"/>
          </w:tcPr>
          <w:p w14:paraId="0AD8D2AA" w14:textId="21C85CF5"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1</w:t>
            </w:r>
            <w:r w:rsidR="00D87972" w:rsidRPr="00D44C9F">
              <w:rPr>
                <w:rFonts w:eastAsia="Browallia New"/>
                <w:color w:val="000000"/>
                <w:sz w:val="18"/>
                <w:szCs w:val="18"/>
                <w:lang w:val="en-US" w:bidi="ar-SA"/>
              </w:rPr>
              <w:t>,</w:t>
            </w:r>
            <w:r w:rsidRPr="00236E60">
              <w:rPr>
                <w:rFonts w:eastAsia="Browallia New"/>
                <w:color w:val="000000"/>
                <w:sz w:val="18"/>
                <w:szCs w:val="18"/>
                <w:lang w:bidi="ar-SA"/>
              </w:rPr>
              <w:t>811</w:t>
            </w:r>
          </w:p>
        </w:tc>
        <w:tc>
          <w:tcPr>
            <w:tcW w:w="1183" w:type="dxa"/>
            <w:vAlign w:val="bottom"/>
          </w:tcPr>
          <w:p w14:paraId="3B167908" w14:textId="497E74E1"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19</w:t>
            </w:r>
            <w:r w:rsidR="00D87972" w:rsidRPr="00D44C9F">
              <w:rPr>
                <w:rFonts w:eastAsia="Browallia New"/>
                <w:color w:val="000000"/>
                <w:sz w:val="18"/>
                <w:szCs w:val="18"/>
                <w:lang w:val="en-US" w:bidi="ar-SA"/>
              </w:rPr>
              <w:t>,</w:t>
            </w:r>
            <w:r w:rsidRPr="00236E60">
              <w:rPr>
                <w:rFonts w:eastAsia="Browallia New"/>
                <w:color w:val="000000"/>
                <w:sz w:val="18"/>
                <w:szCs w:val="18"/>
                <w:lang w:bidi="ar-SA"/>
              </w:rPr>
              <w:t>292</w:t>
            </w:r>
          </w:p>
        </w:tc>
        <w:tc>
          <w:tcPr>
            <w:tcW w:w="1183" w:type="dxa"/>
            <w:vAlign w:val="bottom"/>
          </w:tcPr>
          <w:p w14:paraId="682E075D" w14:textId="6B5DD813"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48</w:t>
            </w:r>
            <w:r w:rsidR="00D87972" w:rsidRPr="00D44C9F">
              <w:rPr>
                <w:rFonts w:eastAsia="Browallia New"/>
                <w:color w:val="000000"/>
                <w:sz w:val="18"/>
                <w:szCs w:val="18"/>
                <w:lang w:val="en-US" w:bidi="ar-SA"/>
              </w:rPr>
              <w:t>,</w:t>
            </w:r>
            <w:r w:rsidRPr="00236E60">
              <w:rPr>
                <w:rFonts w:eastAsia="Browallia New"/>
                <w:color w:val="000000"/>
                <w:sz w:val="18"/>
                <w:szCs w:val="18"/>
                <w:lang w:bidi="ar-SA"/>
              </w:rPr>
              <w:t>142</w:t>
            </w:r>
          </w:p>
        </w:tc>
        <w:tc>
          <w:tcPr>
            <w:tcW w:w="1183" w:type="dxa"/>
          </w:tcPr>
          <w:p w14:paraId="48DD645C" w14:textId="3FFA8B2E"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799</w:t>
            </w:r>
            <w:r w:rsidR="00D87972" w:rsidRPr="00D44C9F">
              <w:rPr>
                <w:sz w:val="18"/>
                <w:szCs w:val="18"/>
              </w:rPr>
              <w:t>,</w:t>
            </w:r>
            <w:r w:rsidRPr="00236E60">
              <w:rPr>
                <w:sz w:val="18"/>
                <w:szCs w:val="18"/>
              </w:rPr>
              <w:t>004</w:t>
            </w:r>
          </w:p>
        </w:tc>
        <w:tc>
          <w:tcPr>
            <w:tcW w:w="1183" w:type="dxa"/>
          </w:tcPr>
          <w:p w14:paraId="705FF4A3" w14:textId="46EC9202"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868</w:t>
            </w:r>
            <w:r w:rsidR="00D87972" w:rsidRPr="00D44C9F">
              <w:rPr>
                <w:sz w:val="18"/>
                <w:szCs w:val="18"/>
              </w:rPr>
              <w:t>,</w:t>
            </w:r>
            <w:r w:rsidRPr="00236E60">
              <w:rPr>
                <w:sz w:val="18"/>
                <w:szCs w:val="18"/>
              </w:rPr>
              <w:t>249</w:t>
            </w:r>
          </w:p>
        </w:tc>
      </w:tr>
    </w:tbl>
    <w:p w14:paraId="7498803C" w14:textId="77777777" w:rsidR="00173169" w:rsidRPr="00D44C9F" w:rsidRDefault="00173169" w:rsidP="00173169">
      <w:pPr>
        <w:spacing w:after="0" w:line="240" w:lineRule="auto"/>
        <w:jc w:val="both"/>
        <w:rPr>
          <w:rFonts w:eastAsia="Arial"/>
          <w:sz w:val="18"/>
          <w:szCs w:val="18"/>
          <w:lang w:eastAsia="en-GB"/>
        </w:rPr>
      </w:pPr>
    </w:p>
    <w:tbl>
      <w:tblPr>
        <w:tblW w:w="9443" w:type="dxa"/>
        <w:tblLayout w:type="fixed"/>
        <w:tblLook w:val="0400" w:firstRow="0" w:lastRow="0" w:firstColumn="0" w:lastColumn="0" w:noHBand="0" w:noVBand="1"/>
      </w:tblPr>
      <w:tblGrid>
        <w:gridCol w:w="3528"/>
        <w:gridCol w:w="1183"/>
        <w:gridCol w:w="1183"/>
        <w:gridCol w:w="1183"/>
        <w:gridCol w:w="1183"/>
        <w:gridCol w:w="1183"/>
      </w:tblGrid>
      <w:tr w:rsidR="0047207B" w:rsidRPr="00D44C9F" w14:paraId="0685D825" w14:textId="77777777" w:rsidTr="003B15E7">
        <w:tc>
          <w:tcPr>
            <w:tcW w:w="3528" w:type="dxa"/>
          </w:tcPr>
          <w:p w14:paraId="5ACEF445" w14:textId="77777777" w:rsidR="0047207B" w:rsidRPr="00D44C9F" w:rsidRDefault="0047207B" w:rsidP="00057C6A">
            <w:pPr>
              <w:spacing w:after="0" w:line="240" w:lineRule="auto"/>
              <w:ind w:left="-86" w:right="-72"/>
              <w:rPr>
                <w:rFonts w:eastAsia="Arial"/>
                <w:sz w:val="18"/>
                <w:szCs w:val="18"/>
                <w:lang w:eastAsia="en-GB"/>
              </w:rPr>
            </w:pPr>
          </w:p>
        </w:tc>
        <w:tc>
          <w:tcPr>
            <w:tcW w:w="5915" w:type="dxa"/>
            <w:gridSpan w:val="5"/>
            <w:tcBorders>
              <w:top w:val="single" w:sz="4" w:space="0" w:color="auto"/>
              <w:left w:val="nil"/>
              <w:bottom w:val="single" w:sz="4" w:space="0" w:color="auto"/>
              <w:right w:val="nil"/>
            </w:tcBorders>
            <w:vAlign w:val="bottom"/>
            <w:hideMark/>
          </w:tcPr>
          <w:p w14:paraId="507DD5F4" w14:textId="77777777" w:rsidR="0047207B" w:rsidRPr="00D44C9F" w:rsidRDefault="0047207B" w:rsidP="00550365">
            <w:pPr>
              <w:spacing w:after="0" w:line="240" w:lineRule="auto"/>
              <w:ind w:right="-72"/>
              <w:jc w:val="center"/>
              <w:rPr>
                <w:rFonts w:eastAsia="Arial"/>
                <w:b/>
                <w:sz w:val="18"/>
                <w:szCs w:val="18"/>
                <w:lang w:eastAsia="en-GB"/>
              </w:rPr>
            </w:pPr>
            <w:r w:rsidRPr="00D44C9F">
              <w:rPr>
                <w:rFonts w:eastAsia="Arial"/>
                <w:b/>
                <w:sz w:val="18"/>
                <w:szCs w:val="18"/>
                <w:lang w:eastAsia="en-GB"/>
              </w:rPr>
              <w:t>Separate financial statements</w:t>
            </w:r>
          </w:p>
        </w:tc>
      </w:tr>
      <w:tr w:rsidR="0047207B" w:rsidRPr="00D44C9F" w14:paraId="5E8C9AB0" w14:textId="77777777" w:rsidTr="003B15E7">
        <w:tc>
          <w:tcPr>
            <w:tcW w:w="3528" w:type="dxa"/>
          </w:tcPr>
          <w:p w14:paraId="57C1C980" w14:textId="77777777" w:rsidR="0047207B" w:rsidRPr="00D44C9F" w:rsidRDefault="0047207B" w:rsidP="00057C6A">
            <w:pPr>
              <w:spacing w:after="0" w:line="240" w:lineRule="auto"/>
              <w:ind w:left="-86" w:right="-72"/>
              <w:rPr>
                <w:rFonts w:eastAsia="Arial"/>
                <w:sz w:val="18"/>
                <w:szCs w:val="18"/>
                <w:lang w:eastAsia="en-GB"/>
              </w:rPr>
            </w:pPr>
          </w:p>
        </w:tc>
        <w:tc>
          <w:tcPr>
            <w:tcW w:w="1183" w:type="dxa"/>
            <w:tcBorders>
              <w:top w:val="single" w:sz="4" w:space="0" w:color="auto"/>
            </w:tcBorders>
            <w:vAlign w:val="bottom"/>
            <w:hideMark/>
          </w:tcPr>
          <w:p w14:paraId="405C06F8"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Less than </w:t>
            </w:r>
          </w:p>
          <w:p w14:paraId="25843F46" w14:textId="1E22C9AF"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1</w:t>
            </w:r>
            <w:r w:rsidR="0047207B" w:rsidRPr="00D44C9F">
              <w:rPr>
                <w:rFonts w:eastAsia="Arial"/>
                <w:b/>
                <w:sz w:val="18"/>
                <w:szCs w:val="18"/>
                <w:lang w:eastAsia="en-GB"/>
              </w:rPr>
              <w:t xml:space="preserve"> year</w:t>
            </w:r>
          </w:p>
        </w:tc>
        <w:tc>
          <w:tcPr>
            <w:tcW w:w="1183" w:type="dxa"/>
            <w:tcBorders>
              <w:top w:val="single" w:sz="4" w:space="0" w:color="auto"/>
            </w:tcBorders>
            <w:vAlign w:val="bottom"/>
            <w:hideMark/>
          </w:tcPr>
          <w:p w14:paraId="5D7C1879"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Between </w:t>
            </w:r>
          </w:p>
          <w:p w14:paraId="7CC3D510" w14:textId="1E852508"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1</w:t>
            </w:r>
            <w:r w:rsidR="0047207B" w:rsidRPr="00D44C9F">
              <w:rPr>
                <w:rFonts w:eastAsia="Arial"/>
                <w:b/>
                <w:sz w:val="18"/>
                <w:szCs w:val="18"/>
                <w:lang w:eastAsia="en-GB"/>
              </w:rPr>
              <w:t>-</w:t>
            </w:r>
            <w:r w:rsidRPr="00236E60">
              <w:rPr>
                <w:rFonts w:eastAsia="Arial"/>
                <w:b/>
                <w:sz w:val="18"/>
                <w:szCs w:val="18"/>
                <w:lang w:eastAsia="en-GB"/>
              </w:rPr>
              <w:t>2</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7FD1B15B"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Between </w:t>
            </w:r>
          </w:p>
          <w:p w14:paraId="2A8DFBA7" w14:textId="765D13E7"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2</w:t>
            </w:r>
            <w:r w:rsidR="0047207B" w:rsidRPr="00D44C9F">
              <w:rPr>
                <w:rFonts w:eastAsia="Arial"/>
                <w:b/>
                <w:sz w:val="18"/>
                <w:szCs w:val="18"/>
                <w:lang w:eastAsia="en-GB"/>
              </w:rPr>
              <w:t>-</w:t>
            </w:r>
            <w:r w:rsidRPr="00236E60">
              <w:rPr>
                <w:rFonts w:eastAsia="Arial"/>
                <w:b/>
                <w:sz w:val="18"/>
                <w:szCs w:val="18"/>
                <w:lang w:eastAsia="en-GB"/>
              </w:rPr>
              <w:t>5</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23FBF86E"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 xml:space="preserve">Over </w:t>
            </w:r>
          </w:p>
          <w:p w14:paraId="147667BC" w14:textId="5BF055D8" w:rsidR="0047207B" w:rsidRPr="00D44C9F" w:rsidRDefault="00236E60" w:rsidP="00550365">
            <w:pPr>
              <w:spacing w:after="0" w:line="240" w:lineRule="auto"/>
              <w:ind w:right="-72"/>
              <w:jc w:val="right"/>
              <w:rPr>
                <w:rFonts w:eastAsia="Arial"/>
                <w:b/>
                <w:sz w:val="18"/>
                <w:szCs w:val="18"/>
                <w:lang w:eastAsia="en-GB"/>
              </w:rPr>
            </w:pPr>
            <w:r w:rsidRPr="00236E60">
              <w:rPr>
                <w:rFonts w:eastAsia="Arial"/>
                <w:b/>
                <w:sz w:val="18"/>
                <w:szCs w:val="18"/>
                <w:lang w:eastAsia="en-GB"/>
              </w:rPr>
              <w:t>5</w:t>
            </w:r>
            <w:r w:rsidR="0047207B" w:rsidRPr="00D44C9F">
              <w:rPr>
                <w:rFonts w:eastAsia="Arial"/>
                <w:b/>
                <w:sz w:val="18"/>
                <w:szCs w:val="18"/>
                <w:lang w:eastAsia="en-GB"/>
              </w:rPr>
              <w:t xml:space="preserve"> years</w:t>
            </w:r>
          </w:p>
        </w:tc>
        <w:tc>
          <w:tcPr>
            <w:tcW w:w="1183" w:type="dxa"/>
            <w:tcBorders>
              <w:top w:val="single" w:sz="4" w:space="0" w:color="auto"/>
            </w:tcBorders>
            <w:vAlign w:val="bottom"/>
            <w:hideMark/>
          </w:tcPr>
          <w:p w14:paraId="1D764D9F" w14:textId="77777777" w:rsidR="0047207B" w:rsidRPr="00D44C9F" w:rsidRDefault="0047207B"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A303B7" w:rsidRPr="00D44C9F" w14:paraId="5B26F744" w14:textId="77777777" w:rsidTr="003B15E7">
        <w:tc>
          <w:tcPr>
            <w:tcW w:w="3528" w:type="dxa"/>
          </w:tcPr>
          <w:p w14:paraId="5317282E" w14:textId="77777777" w:rsidR="00A303B7" w:rsidRPr="00D44C9F" w:rsidRDefault="00A303B7" w:rsidP="00057C6A">
            <w:pPr>
              <w:tabs>
                <w:tab w:val="left" w:pos="2351"/>
              </w:tabs>
              <w:spacing w:after="0" w:line="240" w:lineRule="auto"/>
              <w:ind w:left="-86" w:right="-72"/>
              <w:rPr>
                <w:rFonts w:eastAsia="Arial"/>
                <w:sz w:val="18"/>
                <w:szCs w:val="18"/>
                <w:lang w:eastAsia="en-GB"/>
              </w:rPr>
            </w:pPr>
          </w:p>
        </w:tc>
        <w:tc>
          <w:tcPr>
            <w:tcW w:w="1183" w:type="dxa"/>
            <w:tcBorders>
              <w:top w:val="nil"/>
              <w:left w:val="nil"/>
              <w:bottom w:val="single" w:sz="4" w:space="0" w:color="auto"/>
              <w:right w:val="nil"/>
            </w:tcBorders>
            <w:hideMark/>
          </w:tcPr>
          <w:p w14:paraId="3A6D492C" w14:textId="779E5257"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0D9CFC5F" w14:textId="54A07837"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5A8A84C1" w14:textId="6E04D501"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0F13BB74" w14:textId="03CFCAC8"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183" w:type="dxa"/>
            <w:tcBorders>
              <w:top w:val="nil"/>
              <w:left w:val="nil"/>
              <w:bottom w:val="single" w:sz="4" w:space="0" w:color="auto"/>
              <w:right w:val="nil"/>
            </w:tcBorders>
            <w:hideMark/>
          </w:tcPr>
          <w:p w14:paraId="030B14BB" w14:textId="50A16083"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47207B" w:rsidRPr="00D44C9F" w14:paraId="28A7C608" w14:textId="77777777" w:rsidTr="003B15E7">
        <w:tc>
          <w:tcPr>
            <w:tcW w:w="3528" w:type="dxa"/>
          </w:tcPr>
          <w:p w14:paraId="00E8C16D" w14:textId="77777777" w:rsidR="0047207B" w:rsidRPr="00D44C9F" w:rsidRDefault="0047207B" w:rsidP="00057C6A">
            <w:pPr>
              <w:spacing w:after="0" w:line="240" w:lineRule="auto"/>
              <w:ind w:left="-86" w:right="-72"/>
              <w:rPr>
                <w:rFonts w:eastAsia="Arial"/>
                <w:sz w:val="18"/>
                <w:szCs w:val="18"/>
                <w:lang w:eastAsia="en-GB"/>
              </w:rPr>
            </w:pPr>
          </w:p>
        </w:tc>
        <w:tc>
          <w:tcPr>
            <w:tcW w:w="1183" w:type="dxa"/>
            <w:tcBorders>
              <w:top w:val="single" w:sz="4" w:space="0" w:color="auto"/>
              <w:left w:val="nil"/>
              <w:bottom w:val="nil"/>
              <w:right w:val="nil"/>
            </w:tcBorders>
            <w:shd w:val="clear" w:color="auto" w:fill="FAFAFA"/>
          </w:tcPr>
          <w:p w14:paraId="7C513548"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5275FE52"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13AA7C37"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E6BF717" w14:textId="77777777" w:rsidR="0047207B" w:rsidRPr="00D44C9F"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5EF2EE2B" w14:textId="77777777" w:rsidR="0047207B" w:rsidRPr="00D44C9F" w:rsidRDefault="0047207B" w:rsidP="00550365">
            <w:pPr>
              <w:spacing w:after="0" w:line="240" w:lineRule="auto"/>
              <w:ind w:right="-72"/>
              <w:jc w:val="right"/>
              <w:rPr>
                <w:rFonts w:eastAsia="Arial"/>
                <w:b/>
                <w:sz w:val="18"/>
                <w:szCs w:val="18"/>
                <w:lang w:eastAsia="en-GB"/>
              </w:rPr>
            </w:pPr>
          </w:p>
        </w:tc>
      </w:tr>
      <w:tr w:rsidR="00FF602B" w:rsidRPr="00D44C9F" w14:paraId="7822AA64" w14:textId="77777777" w:rsidTr="003B15E7">
        <w:tc>
          <w:tcPr>
            <w:tcW w:w="3528" w:type="dxa"/>
            <w:hideMark/>
          </w:tcPr>
          <w:p w14:paraId="4764F5A6" w14:textId="7A5C3D06" w:rsidR="00FF602B" w:rsidRPr="00D44C9F" w:rsidRDefault="00FF602B" w:rsidP="00057C6A">
            <w:pPr>
              <w:spacing w:after="0" w:line="240" w:lineRule="auto"/>
              <w:ind w:left="-86" w:right="-72"/>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2021</w:t>
            </w:r>
          </w:p>
        </w:tc>
        <w:tc>
          <w:tcPr>
            <w:tcW w:w="1183" w:type="dxa"/>
            <w:shd w:val="clear" w:color="auto" w:fill="FAFAFA"/>
            <w:vAlign w:val="bottom"/>
          </w:tcPr>
          <w:p w14:paraId="0730CBDB" w14:textId="77777777" w:rsidR="00FF602B" w:rsidRPr="00D44C9F"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76094F45" w14:textId="77777777" w:rsidR="00FF602B" w:rsidRPr="00D44C9F"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5E330B8A" w14:textId="77777777" w:rsidR="00FF602B" w:rsidRPr="00D44C9F"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674EA88A" w14:textId="77777777" w:rsidR="00FF602B" w:rsidRPr="00D44C9F"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4FA49631" w14:textId="77777777" w:rsidR="00FF602B" w:rsidRPr="00D44C9F" w:rsidRDefault="00FF602B" w:rsidP="00550365">
            <w:pPr>
              <w:spacing w:after="0" w:line="240" w:lineRule="auto"/>
              <w:ind w:right="-72"/>
              <w:jc w:val="right"/>
              <w:rPr>
                <w:rFonts w:eastAsia="Arial"/>
                <w:sz w:val="18"/>
                <w:szCs w:val="18"/>
                <w:lang w:eastAsia="en-GB"/>
              </w:rPr>
            </w:pPr>
          </w:p>
        </w:tc>
      </w:tr>
      <w:tr w:rsidR="00D87972" w:rsidRPr="00D44C9F" w14:paraId="78B2E93D" w14:textId="77777777" w:rsidTr="00091588">
        <w:tc>
          <w:tcPr>
            <w:tcW w:w="3528" w:type="dxa"/>
            <w:hideMark/>
          </w:tcPr>
          <w:p w14:paraId="64EFC14D" w14:textId="126C4C4F" w:rsidR="00D87972" w:rsidRPr="00D44C9F" w:rsidRDefault="00D87972" w:rsidP="00057C6A">
            <w:pPr>
              <w:spacing w:after="0" w:line="240" w:lineRule="auto"/>
              <w:ind w:left="-86" w:right="-72"/>
              <w:rPr>
                <w:rFonts w:eastAsia="Arial"/>
                <w:sz w:val="18"/>
                <w:szCs w:val="18"/>
                <w:lang w:eastAsia="en-GB"/>
              </w:rPr>
            </w:pPr>
            <w:r w:rsidRPr="00D44C9F">
              <w:rPr>
                <w:rFonts w:eastAsia="Arial"/>
                <w:sz w:val="18"/>
                <w:szCs w:val="18"/>
                <w:lang w:eastAsia="en-GB"/>
              </w:rPr>
              <w:t>Retirement benefits</w:t>
            </w:r>
          </w:p>
        </w:tc>
        <w:tc>
          <w:tcPr>
            <w:tcW w:w="1183" w:type="dxa"/>
            <w:shd w:val="clear" w:color="auto" w:fill="FAFAFA"/>
            <w:vAlign w:val="bottom"/>
          </w:tcPr>
          <w:p w14:paraId="5CD7944B" w14:textId="622EFB79"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8</w:t>
            </w:r>
            <w:r w:rsidR="00D87972" w:rsidRPr="00D44C9F">
              <w:rPr>
                <w:rFonts w:eastAsia="Browallia New"/>
                <w:color w:val="000000"/>
                <w:sz w:val="18"/>
                <w:szCs w:val="18"/>
                <w:lang w:val="en-US" w:bidi="ar-SA"/>
              </w:rPr>
              <w:t>,</w:t>
            </w:r>
            <w:r w:rsidRPr="00236E60">
              <w:rPr>
                <w:rFonts w:eastAsia="Browallia New"/>
                <w:color w:val="000000"/>
                <w:sz w:val="18"/>
                <w:szCs w:val="18"/>
                <w:lang w:bidi="ar-SA"/>
              </w:rPr>
              <w:t>273</w:t>
            </w:r>
          </w:p>
        </w:tc>
        <w:tc>
          <w:tcPr>
            <w:tcW w:w="1183" w:type="dxa"/>
            <w:shd w:val="clear" w:color="auto" w:fill="FAFAFA"/>
            <w:vAlign w:val="bottom"/>
          </w:tcPr>
          <w:p w14:paraId="5560DB9C" w14:textId="1D86DBC1"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28</w:t>
            </w:r>
            <w:r w:rsidR="00D87972" w:rsidRPr="00D44C9F">
              <w:rPr>
                <w:rFonts w:eastAsia="Browallia New"/>
                <w:color w:val="000000"/>
                <w:sz w:val="18"/>
                <w:szCs w:val="18"/>
                <w:lang w:val="en-US" w:bidi="ar-SA"/>
              </w:rPr>
              <w:t>,</w:t>
            </w:r>
            <w:r w:rsidRPr="00236E60">
              <w:rPr>
                <w:rFonts w:eastAsia="Browallia New"/>
                <w:color w:val="000000"/>
                <w:sz w:val="18"/>
                <w:szCs w:val="18"/>
                <w:lang w:bidi="ar-SA"/>
              </w:rPr>
              <w:t>454</w:t>
            </w:r>
          </w:p>
        </w:tc>
        <w:tc>
          <w:tcPr>
            <w:tcW w:w="1183" w:type="dxa"/>
            <w:shd w:val="clear" w:color="auto" w:fill="FAFAFA"/>
            <w:vAlign w:val="bottom"/>
          </w:tcPr>
          <w:p w14:paraId="7FD5CBC1" w14:textId="4ADD437C"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43</w:t>
            </w:r>
            <w:r w:rsidR="00D87972" w:rsidRPr="00D44C9F">
              <w:rPr>
                <w:rFonts w:eastAsia="Browallia New"/>
                <w:color w:val="000000"/>
                <w:sz w:val="18"/>
                <w:szCs w:val="18"/>
                <w:lang w:val="en-US" w:bidi="ar-SA"/>
              </w:rPr>
              <w:t>,</w:t>
            </w:r>
            <w:r w:rsidRPr="00236E60">
              <w:rPr>
                <w:rFonts w:eastAsia="Browallia New"/>
                <w:color w:val="000000"/>
                <w:sz w:val="18"/>
                <w:szCs w:val="18"/>
                <w:lang w:bidi="ar-SA"/>
              </w:rPr>
              <w:t>181</w:t>
            </w:r>
          </w:p>
        </w:tc>
        <w:tc>
          <w:tcPr>
            <w:tcW w:w="1183" w:type="dxa"/>
            <w:shd w:val="clear" w:color="auto" w:fill="FAFAFA"/>
          </w:tcPr>
          <w:p w14:paraId="47F6B462" w14:textId="2A2404AF"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698</w:t>
            </w:r>
            <w:r w:rsidR="00D87972" w:rsidRPr="00D44C9F">
              <w:rPr>
                <w:sz w:val="18"/>
                <w:szCs w:val="18"/>
              </w:rPr>
              <w:t>,</w:t>
            </w:r>
            <w:r w:rsidRPr="00236E60">
              <w:rPr>
                <w:sz w:val="18"/>
                <w:szCs w:val="18"/>
              </w:rPr>
              <w:t>428</w:t>
            </w:r>
          </w:p>
        </w:tc>
        <w:tc>
          <w:tcPr>
            <w:tcW w:w="1183" w:type="dxa"/>
            <w:shd w:val="clear" w:color="auto" w:fill="FAFAFA"/>
          </w:tcPr>
          <w:p w14:paraId="5E72E473" w14:textId="5414F0CB"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778</w:t>
            </w:r>
            <w:r w:rsidR="00D87972" w:rsidRPr="00D44C9F">
              <w:rPr>
                <w:sz w:val="18"/>
                <w:szCs w:val="18"/>
              </w:rPr>
              <w:t>,</w:t>
            </w:r>
            <w:r w:rsidRPr="00236E60">
              <w:rPr>
                <w:sz w:val="18"/>
                <w:szCs w:val="18"/>
              </w:rPr>
              <w:t>336</w:t>
            </w:r>
          </w:p>
        </w:tc>
      </w:tr>
      <w:tr w:rsidR="002F24DA" w:rsidRPr="00D44C9F" w14:paraId="312A8608" w14:textId="77777777" w:rsidTr="003779EE">
        <w:tc>
          <w:tcPr>
            <w:tcW w:w="3528" w:type="dxa"/>
          </w:tcPr>
          <w:p w14:paraId="09B666E0" w14:textId="77777777" w:rsidR="002F24DA" w:rsidRPr="00D44C9F" w:rsidRDefault="002F24DA" w:rsidP="00057C6A">
            <w:pPr>
              <w:spacing w:after="0" w:line="240" w:lineRule="auto"/>
              <w:ind w:left="-86" w:right="-72"/>
              <w:rPr>
                <w:rFonts w:eastAsia="Arial"/>
                <w:sz w:val="18"/>
                <w:szCs w:val="18"/>
                <w:lang w:eastAsia="en-GB"/>
              </w:rPr>
            </w:pPr>
          </w:p>
        </w:tc>
        <w:tc>
          <w:tcPr>
            <w:tcW w:w="1183" w:type="dxa"/>
            <w:tcBorders>
              <w:left w:val="nil"/>
              <w:bottom w:val="nil"/>
              <w:right w:val="nil"/>
            </w:tcBorders>
          </w:tcPr>
          <w:p w14:paraId="35955CE4"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3E19758A"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71BEF962"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46722507"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tcPr>
          <w:p w14:paraId="24036446" w14:textId="77777777" w:rsidR="002F24DA" w:rsidRPr="00D44C9F" w:rsidRDefault="002F24DA" w:rsidP="00550365">
            <w:pPr>
              <w:spacing w:after="0" w:line="240" w:lineRule="auto"/>
              <w:ind w:right="-72"/>
              <w:jc w:val="right"/>
              <w:rPr>
                <w:rFonts w:eastAsia="Arial"/>
                <w:b/>
                <w:sz w:val="18"/>
                <w:szCs w:val="18"/>
                <w:lang w:eastAsia="en-GB"/>
              </w:rPr>
            </w:pPr>
          </w:p>
        </w:tc>
      </w:tr>
      <w:tr w:rsidR="002F24DA" w:rsidRPr="00D44C9F" w14:paraId="06A81E7D" w14:textId="77777777" w:rsidTr="003B15E7">
        <w:tc>
          <w:tcPr>
            <w:tcW w:w="3528" w:type="dxa"/>
            <w:hideMark/>
          </w:tcPr>
          <w:p w14:paraId="4764A803" w14:textId="28F43131" w:rsidR="002F24DA" w:rsidRPr="00D44C9F" w:rsidRDefault="002F24DA" w:rsidP="00057C6A">
            <w:pPr>
              <w:spacing w:after="0" w:line="240" w:lineRule="auto"/>
              <w:ind w:left="-86" w:right="-72"/>
              <w:rPr>
                <w:rFonts w:eastAsia="Arial"/>
                <w:b/>
                <w:sz w:val="18"/>
                <w:szCs w:val="18"/>
                <w:lang w:eastAsia="en-GB"/>
              </w:rPr>
            </w:pPr>
            <w:r w:rsidRPr="00D44C9F">
              <w:rPr>
                <w:rFonts w:eastAsia="Arial"/>
                <w:b/>
                <w:sz w:val="18"/>
                <w:szCs w:val="18"/>
                <w:lang w:eastAsia="en-GB"/>
              </w:rPr>
              <w:t xml:space="preserve">At </w:t>
            </w:r>
            <w:r w:rsidR="00236E60" w:rsidRPr="00236E60">
              <w:rPr>
                <w:rFonts w:eastAsia="Arial"/>
                <w:b/>
                <w:sz w:val="18"/>
                <w:szCs w:val="18"/>
                <w:lang w:eastAsia="en-GB"/>
              </w:rPr>
              <w:t>31</w:t>
            </w:r>
            <w:r w:rsidRPr="00D44C9F">
              <w:rPr>
                <w:rFonts w:eastAsia="Arial"/>
                <w:b/>
                <w:sz w:val="18"/>
                <w:szCs w:val="18"/>
                <w:lang w:eastAsia="en-GB"/>
              </w:rPr>
              <w:t xml:space="preserve"> December </w:t>
            </w:r>
            <w:r w:rsidR="00236E60" w:rsidRPr="00236E60">
              <w:rPr>
                <w:rFonts w:eastAsia="Arial"/>
                <w:b/>
                <w:sz w:val="18"/>
                <w:szCs w:val="18"/>
                <w:lang w:eastAsia="en-GB"/>
              </w:rPr>
              <w:t>2020</w:t>
            </w:r>
          </w:p>
        </w:tc>
        <w:tc>
          <w:tcPr>
            <w:tcW w:w="1183" w:type="dxa"/>
            <w:vAlign w:val="bottom"/>
          </w:tcPr>
          <w:p w14:paraId="7B8E6363"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2087C72D"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13F0C6B8"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17042B42" w14:textId="77777777" w:rsidR="002F24DA" w:rsidRPr="00D44C9F" w:rsidRDefault="002F24DA" w:rsidP="00550365">
            <w:pPr>
              <w:spacing w:after="0" w:line="240" w:lineRule="auto"/>
              <w:ind w:right="-72"/>
              <w:jc w:val="right"/>
              <w:rPr>
                <w:rFonts w:eastAsia="Arial"/>
                <w:b/>
                <w:sz w:val="18"/>
                <w:szCs w:val="18"/>
                <w:lang w:eastAsia="en-GB"/>
              </w:rPr>
            </w:pPr>
          </w:p>
        </w:tc>
        <w:tc>
          <w:tcPr>
            <w:tcW w:w="1183" w:type="dxa"/>
            <w:vAlign w:val="bottom"/>
          </w:tcPr>
          <w:p w14:paraId="15FC2F1D" w14:textId="77777777" w:rsidR="002F24DA" w:rsidRPr="00D44C9F" w:rsidRDefault="002F24DA" w:rsidP="00550365">
            <w:pPr>
              <w:spacing w:after="0" w:line="240" w:lineRule="auto"/>
              <w:ind w:right="-72"/>
              <w:jc w:val="right"/>
              <w:rPr>
                <w:rFonts w:eastAsia="Arial"/>
                <w:sz w:val="18"/>
                <w:szCs w:val="18"/>
                <w:lang w:eastAsia="en-GB"/>
              </w:rPr>
            </w:pPr>
          </w:p>
        </w:tc>
      </w:tr>
      <w:tr w:rsidR="00D87972" w:rsidRPr="00D44C9F" w14:paraId="202D6DB6" w14:textId="77777777" w:rsidTr="00091588">
        <w:tc>
          <w:tcPr>
            <w:tcW w:w="3528" w:type="dxa"/>
            <w:hideMark/>
          </w:tcPr>
          <w:p w14:paraId="7AA668AA" w14:textId="11FE0F99" w:rsidR="00D87972" w:rsidRPr="00D44C9F" w:rsidRDefault="00D87972" w:rsidP="00057C6A">
            <w:pPr>
              <w:spacing w:after="0" w:line="240" w:lineRule="auto"/>
              <w:ind w:left="-86" w:right="-72"/>
              <w:rPr>
                <w:rFonts w:eastAsia="Arial"/>
                <w:sz w:val="18"/>
                <w:szCs w:val="18"/>
                <w:lang w:eastAsia="en-GB"/>
              </w:rPr>
            </w:pPr>
            <w:r w:rsidRPr="00D44C9F">
              <w:rPr>
                <w:rFonts w:eastAsia="Arial"/>
                <w:sz w:val="18"/>
                <w:szCs w:val="18"/>
                <w:lang w:eastAsia="en-GB"/>
              </w:rPr>
              <w:t>Retirement benefits</w:t>
            </w:r>
          </w:p>
        </w:tc>
        <w:tc>
          <w:tcPr>
            <w:tcW w:w="1183" w:type="dxa"/>
            <w:vAlign w:val="bottom"/>
          </w:tcPr>
          <w:p w14:paraId="5D0A37FE" w14:textId="709CE2F2"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1</w:t>
            </w:r>
            <w:r w:rsidR="00D87972" w:rsidRPr="00D44C9F">
              <w:rPr>
                <w:rFonts w:eastAsia="Browallia New"/>
                <w:color w:val="000000"/>
                <w:sz w:val="18"/>
                <w:szCs w:val="18"/>
                <w:lang w:val="en-US" w:bidi="ar-SA"/>
              </w:rPr>
              <w:t>,</w:t>
            </w:r>
            <w:r w:rsidRPr="00236E60">
              <w:rPr>
                <w:rFonts w:eastAsia="Browallia New"/>
                <w:color w:val="000000"/>
                <w:sz w:val="18"/>
                <w:szCs w:val="18"/>
                <w:lang w:bidi="ar-SA"/>
              </w:rPr>
              <w:t>811</w:t>
            </w:r>
          </w:p>
        </w:tc>
        <w:tc>
          <w:tcPr>
            <w:tcW w:w="1183" w:type="dxa"/>
            <w:vAlign w:val="bottom"/>
          </w:tcPr>
          <w:p w14:paraId="6C12FD63" w14:textId="6A84AB68"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19</w:t>
            </w:r>
            <w:r w:rsidR="00D87972" w:rsidRPr="00D44C9F">
              <w:rPr>
                <w:rFonts w:eastAsia="Browallia New"/>
                <w:color w:val="000000"/>
                <w:sz w:val="18"/>
                <w:szCs w:val="18"/>
                <w:lang w:val="en-US" w:bidi="ar-SA"/>
              </w:rPr>
              <w:t>,</w:t>
            </w:r>
            <w:r w:rsidRPr="00236E60">
              <w:rPr>
                <w:rFonts w:eastAsia="Browallia New"/>
                <w:color w:val="000000"/>
                <w:sz w:val="18"/>
                <w:szCs w:val="18"/>
                <w:lang w:bidi="ar-SA"/>
              </w:rPr>
              <w:t>222</w:t>
            </w:r>
          </w:p>
        </w:tc>
        <w:tc>
          <w:tcPr>
            <w:tcW w:w="1183" w:type="dxa"/>
            <w:vAlign w:val="bottom"/>
          </w:tcPr>
          <w:p w14:paraId="2F8FB14F" w14:textId="34CA30B4" w:rsidR="00D87972" w:rsidRPr="00D44C9F" w:rsidRDefault="00236E60" w:rsidP="00550365">
            <w:pPr>
              <w:spacing w:after="0" w:line="240" w:lineRule="auto"/>
              <w:ind w:right="-72"/>
              <w:jc w:val="right"/>
              <w:rPr>
                <w:rFonts w:eastAsia="Arial"/>
                <w:sz w:val="18"/>
                <w:szCs w:val="18"/>
                <w:lang w:eastAsia="en-GB"/>
              </w:rPr>
            </w:pPr>
            <w:r w:rsidRPr="00236E60">
              <w:rPr>
                <w:rFonts w:eastAsia="Browallia New"/>
                <w:color w:val="000000"/>
                <w:sz w:val="18"/>
                <w:szCs w:val="18"/>
                <w:lang w:bidi="ar-SA"/>
              </w:rPr>
              <w:t>46</w:t>
            </w:r>
            <w:r w:rsidR="00D87972" w:rsidRPr="00D44C9F">
              <w:rPr>
                <w:rFonts w:eastAsia="Browallia New"/>
                <w:color w:val="000000"/>
                <w:sz w:val="18"/>
                <w:szCs w:val="18"/>
                <w:lang w:val="en-US" w:bidi="ar-SA"/>
              </w:rPr>
              <w:t>,</w:t>
            </w:r>
            <w:r w:rsidRPr="00236E60">
              <w:rPr>
                <w:rFonts w:eastAsia="Browallia New"/>
                <w:color w:val="000000"/>
                <w:sz w:val="18"/>
                <w:szCs w:val="18"/>
                <w:lang w:bidi="ar-SA"/>
              </w:rPr>
              <w:t>714</w:t>
            </w:r>
          </w:p>
        </w:tc>
        <w:tc>
          <w:tcPr>
            <w:tcW w:w="1183" w:type="dxa"/>
          </w:tcPr>
          <w:p w14:paraId="3691DE5E" w14:textId="6B3FB265"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712</w:t>
            </w:r>
            <w:r w:rsidR="00D87972" w:rsidRPr="00D44C9F">
              <w:rPr>
                <w:sz w:val="18"/>
                <w:szCs w:val="18"/>
              </w:rPr>
              <w:t>,</w:t>
            </w:r>
            <w:r w:rsidRPr="00236E60">
              <w:rPr>
                <w:sz w:val="18"/>
                <w:szCs w:val="18"/>
              </w:rPr>
              <w:t>400</w:t>
            </w:r>
          </w:p>
        </w:tc>
        <w:tc>
          <w:tcPr>
            <w:tcW w:w="1183" w:type="dxa"/>
          </w:tcPr>
          <w:p w14:paraId="150C9E9B" w14:textId="2539778D" w:rsidR="00D87972" w:rsidRPr="00D44C9F" w:rsidRDefault="00236E60" w:rsidP="00550365">
            <w:pPr>
              <w:spacing w:after="0" w:line="240" w:lineRule="auto"/>
              <w:ind w:right="-72"/>
              <w:jc w:val="right"/>
              <w:rPr>
                <w:rFonts w:eastAsia="Arial"/>
                <w:sz w:val="18"/>
                <w:szCs w:val="18"/>
                <w:lang w:eastAsia="en-GB"/>
              </w:rPr>
            </w:pPr>
            <w:r w:rsidRPr="00236E60">
              <w:rPr>
                <w:sz w:val="18"/>
                <w:szCs w:val="18"/>
              </w:rPr>
              <w:t>1</w:t>
            </w:r>
            <w:r w:rsidR="00D87972" w:rsidRPr="00D44C9F">
              <w:rPr>
                <w:sz w:val="18"/>
                <w:szCs w:val="18"/>
              </w:rPr>
              <w:t>,</w:t>
            </w:r>
            <w:r w:rsidRPr="00236E60">
              <w:rPr>
                <w:sz w:val="18"/>
                <w:szCs w:val="18"/>
              </w:rPr>
              <w:t>780</w:t>
            </w:r>
            <w:r w:rsidR="00D87972" w:rsidRPr="00D44C9F">
              <w:rPr>
                <w:sz w:val="18"/>
                <w:szCs w:val="18"/>
              </w:rPr>
              <w:t>,</w:t>
            </w:r>
            <w:r w:rsidRPr="00236E60">
              <w:rPr>
                <w:sz w:val="18"/>
                <w:szCs w:val="18"/>
              </w:rPr>
              <w:t>147</w:t>
            </w:r>
          </w:p>
        </w:tc>
      </w:tr>
    </w:tbl>
    <w:p w14:paraId="620F2904" w14:textId="2FA4D906" w:rsidR="0047207B" w:rsidRPr="00D44C9F" w:rsidRDefault="0047207B" w:rsidP="00AD2482">
      <w:pPr>
        <w:spacing w:after="0"/>
        <w:rPr>
          <w:sz w:val="18"/>
          <w:szCs w:val="18"/>
          <w:lang w:val="en-US"/>
        </w:rPr>
      </w:pPr>
    </w:p>
    <w:p w14:paraId="6226782B" w14:textId="77777777" w:rsidR="00454364" w:rsidRPr="00D44C9F" w:rsidRDefault="00454364" w:rsidP="00AD2482">
      <w:pPr>
        <w:spacing w:after="0"/>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173169" w:rsidRPr="00D44C9F" w14:paraId="40DA9AE5" w14:textId="77777777" w:rsidTr="009C706F">
        <w:trPr>
          <w:trHeight w:val="386"/>
        </w:trPr>
        <w:tc>
          <w:tcPr>
            <w:tcW w:w="9463" w:type="dxa"/>
            <w:shd w:val="clear" w:color="auto" w:fill="8A9ED3"/>
            <w:vAlign w:val="center"/>
          </w:tcPr>
          <w:p w14:paraId="7DA51319" w14:textId="6C4A520C" w:rsidR="00173169"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23</w:t>
            </w:r>
            <w:r w:rsidR="00173169" w:rsidRPr="00D44C9F">
              <w:rPr>
                <w:rFonts w:eastAsia="Arial Unicode MS"/>
                <w:b/>
                <w:bCs/>
                <w:color w:val="FFFFFF" w:themeColor="background1"/>
                <w:sz w:val="18"/>
                <w:szCs w:val="18"/>
                <w:lang w:val="en-GB" w:bidi="th-TH"/>
              </w:rPr>
              <w:tab/>
            </w:r>
            <w:r w:rsidR="00173169" w:rsidRPr="00D44C9F">
              <w:rPr>
                <w:rFonts w:eastAsia="Times"/>
                <w:b/>
                <w:color w:val="FFFFFF"/>
                <w:sz w:val="18"/>
                <w:szCs w:val="18"/>
                <w:lang w:eastAsia="en-GB"/>
              </w:rPr>
              <w:t>Share capital and premium on share capital</w:t>
            </w:r>
          </w:p>
        </w:tc>
      </w:tr>
    </w:tbl>
    <w:p w14:paraId="77629F2A" w14:textId="1B5FE573" w:rsidR="00173169" w:rsidRPr="00D44C9F" w:rsidRDefault="00173169" w:rsidP="00AD2482">
      <w:pPr>
        <w:spacing w:after="0"/>
        <w:rPr>
          <w:sz w:val="18"/>
          <w:szCs w:val="18"/>
          <w:lang w:val="en-US"/>
        </w:rPr>
      </w:pPr>
    </w:p>
    <w:tbl>
      <w:tblPr>
        <w:tblW w:w="9539" w:type="dxa"/>
        <w:tblInd w:w="-90" w:type="dxa"/>
        <w:tblLayout w:type="fixed"/>
        <w:tblLook w:val="0400" w:firstRow="0" w:lastRow="0" w:firstColumn="0" w:lastColumn="0" w:noHBand="0" w:noVBand="1"/>
      </w:tblPr>
      <w:tblGrid>
        <w:gridCol w:w="4536"/>
        <w:gridCol w:w="1250"/>
        <w:gridCol w:w="1251"/>
        <w:gridCol w:w="1251"/>
        <w:gridCol w:w="1251"/>
      </w:tblGrid>
      <w:tr w:rsidR="00A303B7" w:rsidRPr="00D44C9F" w14:paraId="0BD397B0" w14:textId="77777777" w:rsidTr="003B15E7">
        <w:tc>
          <w:tcPr>
            <w:tcW w:w="4536" w:type="dxa"/>
          </w:tcPr>
          <w:p w14:paraId="4374A04C" w14:textId="77777777" w:rsidR="00A303B7" w:rsidRPr="00D44C9F" w:rsidRDefault="00A303B7"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vAlign w:val="bottom"/>
            <w:hideMark/>
          </w:tcPr>
          <w:p w14:paraId="6C365E45" w14:textId="77777777" w:rsidR="00A303B7" w:rsidRPr="00D44C9F"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44C9F">
              <w:rPr>
                <w:rFonts w:eastAsia="Arial"/>
                <w:b/>
                <w:sz w:val="18"/>
                <w:szCs w:val="18"/>
                <w:lang w:eastAsia="en-GB"/>
              </w:rPr>
              <w:t>Number of</w:t>
            </w:r>
          </w:p>
          <w:p w14:paraId="7CCB7506" w14:textId="77777777"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Shares</w:t>
            </w:r>
          </w:p>
        </w:tc>
        <w:tc>
          <w:tcPr>
            <w:tcW w:w="1251" w:type="dxa"/>
            <w:tcBorders>
              <w:top w:val="single" w:sz="4" w:space="0" w:color="000000"/>
              <w:left w:val="nil"/>
              <w:bottom w:val="nil"/>
              <w:right w:val="nil"/>
            </w:tcBorders>
            <w:vAlign w:val="bottom"/>
            <w:hideMark/>
          </w:tcPr>
          <w:p w14:paraId="2455600B" w14:textId="77777777" w:rsidR="00A303B7" w:rsidRPr="00D44C9F"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44C9F">
              <w:rPr>
                <w:rFonts w:eastAsia="Arial"/>
                <w:b/>
                <w:sz w:val="18"/>
                <w:szCs w:val="18"/>
                <w:lang w:eastAsia="en-GB"/>
              </w:rPr>
              <w:t>Ordinary</w:t>
            </w:r>
          </w:p>
          <w:p w14:paraId="7A523905" w14:textId="77777777"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Shares</w:t>
            </w:r>
          </w:p>
        </w:tc>
        <w:tc>
          <w:tcPr>
            <w:tcW w:w="1251" w:type="dxa"/>
            <w:tcBorders>
              <w:top w:val="single" w:sz="4" w:space="0" w:color="000000"/>
              <w:left w:val="nil"/>
              <w:bottom w:val="nil"/>
              <w:right w:val="nil"/>
            </w:tcBorders>
            <w:vAlign w:val="bottom"/>
            <w:hideMark/>
          </w:tcPr>
          <w:p w14:paraId="6DA001BF" w14:textId="77777777" w:rsidR="00A303B7" w:rsidRPr="00D44C9F"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44C9F">
              <w:rPr>
                <w:rFonts w:eastAsia="Arial"/>
                <w:b/>
                <w:sz w:val="18"/>
                <w:szCs w:val="18"/>
                <w:lang w:eastAsia="en-GB"/>
              </w:rPr>
              <w:t>Share</w:t>
            </w:r>
          </w:p>
          <w:p w14:paraId="2E6FDD45" w14:textId="77777777"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Premium</w:t>
            </w:r>
          </w:p>
        </w:tc>
        <w:tc>
          <w:tcPr>
            <w:tcW w:w="1251" w:type="dxa"/>
            <w:tcBorders>
              <w:top w:val="single" w:sz="4" w:space="0" w:color="000000"/>
              <w:left w:val="nil"/>
              <w:bottom w:val="nil"/>
              <w:right w:val="nil"/>
            </w:tcBorders>
            <w:vAlign w:val="bottom"/>
          </w:tcPr>
          <w:p w14:paraId="148874AA" w14:textId="77777777" w:rsidR="00A303B7" w:rsidRPr="00D44C9F"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p>
          <w:p w14:paraId="51F05401" w14:textId="77777777"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Total</w:t>
            </w:r>
          </w:p>
        </w:tc>
      </w:tr>
      <w:tr w:rsidR="00A303B7" w:rsidRPr="00D44C9F" w14:paraId="4201B1AE" w14:textId="77777777" w:rsidTr="003B15E7">
        <w:tc>
          <w:tcPr>
            <w:tcW w:w="4536" w:type="dxa"/>
          </w:tcPr>
          <w:p w14:paraId="4F6EEEF0" w14:textId="77777777" w:rsidR="00A303B7" w:rsidRPr="00D44C9F" w:rsidRDefault="00A303B7" w:rsidP="00550365">
            <w:pPr>
              <w:tabs>
                <w:tab w:val="left" w:pos="2351"/>
              </w:tabs>
              <w:spacing w:after="0" w:line="240" w:lineRule="auto"/>
              <w:jc w:val="both"/>
              <w:rPr>
                <w:rFonts w:eastAsia="Arial"/>
                <w:sz w:val="18"/>
                <w:szCs w:val="18"/>
                <w:lang w:eastAsia="en-GB"/>
              </w:rPr>
            </w:pPr>
          </w:p>
        </w:tc>
        <w:tc>
          <w:tcPr>
            <w:tcW w:w="1250" w:type="dxa"/>
            <w:tcBorders>
              <w:top w:val="nil"/>
              <w:left w:val="nil"/>
              <w:bottom w:val="single" w:sz="4" w:space="0" w:color="000000"/>
              <w:right w:val="nil"/>
            </w:tcBorders>
            <w:vAlign w:val="bottom"/>
            <w:hideMark/>
          </w:tcPr>
          <w:p w14:paraId="6DD14946" w14:textId="77777777"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Shares</w:t>
            </w:r>
          </w:p>
        </w:tc>
        <w:tc>
          <w:tcPr>
            <w:tcW w:w="1251" w:type="dxa"/>
            <w:tcBorders>
              <w:top w:val="nil"/>
              <w:left w:val="nil"/>
              <w:bottom w:val="single" w:sz="4" w:space="0" w:color="000000"/>
              <w:right w:val="nil"/>
            </w:tcBorders>
            <w:vAlign w:val="bottom"/>
            <w:hideMark/>
          </w:tcPr>
          <w:p w14:paraId="10F4E557" w14:textId="1C5D7D90"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251" w:type="dxa"/>
            <w:tcBorders>
              <w:top w:val="nil"/>
              <w:left w:val="nil"/>
              <w:bottom w:val="single" w:sz="4" w:space="0" w:color="000000"/>
              <w:right w:val="nil"/>
            </w:tcBorders>
            <w:hideMark/>
          </w:tcPr>
          <w:p w14:paraId="3C777CD2" w14:textId="4F54FD7A" w:rsidR="00A303B7" w:rsidRPr="00D44C9F" w:rsidRDefault="00A303B7" w:rsidP="00550365">
            <w:pPr>
              <w:spacing w:after="0" w:line="240" w:lineRule="auto"/>
              <w:ind w:right="-72"/>
              <w:jc w:val="right"/>
              <w:rPr>
                <w:rFonts w:eastAsia="Arial"/>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251" w:type="dxa"/>
            <w:tcBorders>
              <w:top w:val="nil"/>
              <w:left w:val="nil"/>
              <w:bottom w:val="single" w:sz="4" w:space="0" w:color="000000"/>
              <w:right w:val="nil"/>
            </w:tcBorders>
            <w:hideMark/>
          </w:tcPr>
          <w:p w14:paraId="4EFC597B" w14:textId="1D12CF10" w:rsidR="00A303B7" w:rsidRPr="00D44C9F" w:rsidRDefault="00A303B7" w:rsidP="00550365">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A303B7" w:rsidRPr="00D44C9F" w14:paraId="5C2727B6" w14:textId="77777777" w:rsidTr="003B15E7">
        <w:tc>
          <w:tcPr>
            <w:tcW w:w="4536" w:type="dxa"/>
          </w:tcPr>
          <w:p w14:paraId="560A2C90" w14:textId="77777777" w:rsidR="00A303B7" w:rsidRPr="00D44C9F" w:rsidRDefault="00A303B7"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tcPr>
          <w:p w14:paraId="5F5C6DAC"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7E845C2"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53117FE4"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616433E1" w14:textId="77777777" w:rsidR="00A303B7" w:rsidRPr="00D44C9F" w:rsidRDefault="00A303B7" w:rsidP="00550365">
            <w:pPr>
              <w:spacing w:after="0" w:line="240" w:lineRule="auto"/>
              <w:ind w:right="-72"/>
              <w:jc w:val="right"/>
              <w:rPr>
                <w:rFonts w:eastAsia="Arial"/>
                <w:b/>
                <w:sz w:val="18"/>
                <w:szCs w:val="18"/>
                <w:lang w:eastAsia="en-GB"/>
              </w:rPr>
            </w:pPr>
          </w:p>
        </w:tc>
      </w:tr>
      <w:tr w:rsidR="00E914A1" w:rsidRPr="00D44C9F" w14:paraId="205FB9E8" w14:textId="77777777" w:rsidTr="00BB1F0E">
        <w:tc>
          <w:tcPr>
            <w:tcW w:w="4536" w:type="dxa"/>
            <w:hideMark/>
          </w:tcPr>
          <w:p w14:paraId="652B5D50" w14:textId="00FCED06" w:rsidR="00E914A1" w:rsidRPr="00D44C9F" w:rsidRDefault="00E914A1" w:rsidP="00550365">
            <w:pPr>
              <w:spacing w:after="0" w:line="240" w:lineRule="auto"/>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1</w:t>
            </w:r>
            <w:r w:rsidRPr="00D44C9F">
              <w:rPr>
                <w:rFonts w:eastAsia="Arial"/>
                <w:sz w:val="18"/>
                <w:szCs w:val="18"/>
                <w:lang w:eastAsia="en-GB"/>
              </w:rPr>
              <w:t xml:space="preserve"> January </w:t>
            </w:r>
            <w:r w:rsidR="00236E60" w:rsidRPr="00236E60">
              <w:rPr>
                <w:rFonts w:eastAsia="Arial"/>
                <w:sz w:val="18"/>
                <w:szCs w:val="18"/>
                <w:lang w:eastAsia="en-GB"/>
              </w:rPr>
              <w:t>2020</w:t>
            </w:r>
          </w:p>
        </w:tc>
        <w:tc>
          <w:tcPr>
            <w:tcW w:w="1250" w:type="dxa"/>
          </w:tcPr>
          <w:p w14:paraId="4BA7AAFE" w14:textId="5A898B53" w:rsidR="00E914A1" w:rsidRPr="00D44C9F" w:rsidRDefault="00236E60" w:rsidP="00550365">
            <w:pPr>
              <w:spacing w:after="0" w:line="240" w:lineRule="auto"/>
              <w:ind w:right="-72"/>
              <w:jc w:val="right"/>
              <w:rPr>
                <w:rFonts w:eastAsia="Arial"/>
                <w:b/>
                <w:sz w:val="18"/>
                <w:szCs w:val="18"/>
                <w:lang w:eastAsia="en-GB"/>
              </w:rPr>
            </w:pPr>
            <w:r w:rsidRPr="00236E60">
              <w:rPr>
                <w:sz w:val="18"/>
                <w:szCs w:val="18"/>
              </w:rPr>
              <w:t>490</w:t>
            </w:r>
            <w:r w:rsidR="00E914A1" w:rsidRPr="00D44C9F">
              <w:rPr>
                <w:sz w:val="18"/>
                <w:szCs w:val="18"/>
              </w:rPr>
              <w:t>,</w:t>
            </w:r>
            <w:r w:rsidRPr="00236E60">
              <w:rPr>
                <w:sz w:val="18"/>
                <w:szCs w:val="18"/>
              </w:rPr>
              <w:t>408</w:t>
            </w:r>
            <w:r w:rsidR="00E914A1" w:rsidRPr="00D44C9F">
              <w:rPr>
                <w:sz w:val="18"/>
                <w:szCs w:val="18"/>
              </w:rPr>
              <w:t>,</w:t>
            </w:r>
            <w:r w:rsidRPr="00236E60">
              <w:rPr>
                <w:sz w:val="18"/>
                <w:szCs w:val="18"/>
              </w:rPr>
              <w:t>365</w:t>
            </w:r>
            <w:r w:rsidR="00E914A1" w:rsidRPr="00D44C9F">
              <w:rPr>
                <w:sz w:val="18"/>
                <w:szCs w:val="18"/>
              </w:rPr>
              <w:t xml:space="preserve"> </w:t>
            </w:r>
          </w:p>
        </w:tc>
        <w:tc>
          <w:tcPr>
            <w:tcW w:w="1251" w:type="dxa"/>
          </w:tcPr>
          <w:p w14:paraId="7A579F72" w14:textId="0B0387E1"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490</w:t>
            </w:r>
            <w:r w:rsidRPr="00D44C9F">
              <w:rPr>
                <w:sz w:val="18"/>
                <w:szCs w:val="18"/>
              </w:rPr>
              <w:t>,</w:t>
            </w:r>
            <w:r w:rsidR="00236E60" w:rsidRPr="00236E60">
              <w:rPr>
                <w:sz w:val="18"/>
                <w:szCs w:val="18"/>
              </w:rPr>
              <w:t>408</w:t>
            </w:r>
            <w:r w:rsidRPr="00D44C9F">
              <w:rPr>
                <w:sz w:val="18"/>
                <w:szCs w:val="18"/>
              </w:rPr>
              <w:t xml:space="preserve"> </w:t>
            </w:r>
          </w:p>
        </w:tc>
        <w:tc>
          <w:tcPr>
            <w:tcW w:w="1251" w:type="dxa"/>
          </w:tcPr>
          <w:p w14:paraId="4CE33132" w14:textId="2482BEA8"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689</w:t>
            </w:r>
            <w:r w:rsidRPr="00D44C9F">
              <w:rPr>
                <w:sz w:val="18"/>
                <w:szCs w:val="18"/>
              </w:rPr>
              <w:t>,</w:t>
            </w:r>
            <w:r w:rsidR="00236E60" w:rsidRPr="00236E60">
              <w:rPr>
                <w:sz w:val="18"/>
                <w:szCs w:val="18"/>
              </w:rPr>
              <w:t>981</w:t>
            </w:r>
            <w:r w:rsidRPr="00D44C9F">
              <w:rPr>
                <w:sz w:val="18"/>
                <w:szCs w:val="18"/>
              </w:rPr>
              <w:t xml:space="preserve"> </w:t>
            </w:r>
          </w:p>
        </w:tc>
        <w:tc>
          <w:tcPr>
            <w:tcW w:w="1251" w:type="dxa"/>
          </w:tcPr>
          <w:p w14:paraId="42E32DC5" w14:textId="0F9BDB04" w:rsidR="00E914A1" w:rsidRPr="00D44C9F" w:rsidRDefault="00E914A1" w:rsidP="00550365">
            <w:pPr>
              <w:spacing w:after="0" w:line="240" w:lineRule="auto"/>
              <w:ind w:right="-72"/>
              <w:jc w:val="right"/>
              <w:rPr>
                <w:rFonts w:eastAsia="Arial"/>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180</w:t>
            </w:r>
            <w:r w:rsidRPr="00D44C9F">
              <w:rPr>
                <w:sz w:val="18"/>
                <w:szCs w:val="18"/>
              </w:rPr>
              <w:t>,</w:t>
            </w:r>
            <w:r w:rsidR="00236E60" w:rsidRPr="00236E60">
              <w:rPr>
                <w:sz w:val="18"/>
                <w:szCs w:val="18"/>
              </w:rPr>
              <w:t>389</w:t>
            </w:r>
            <w:r w:rsidRPr="00D44C9F">
              <w:rPr>
                <w:sz w:val="18"/>
                <w:szCs w:val="18"/>
              </w:rPr>
              <w:t xml:space="preserve"> </w:t>
            </w:r>
          </w:p>
        </w:tc>
      </w:tr>
      <w:tr w:rsidR="00A303B7" w:rsidRPr="00D44C9F" w14:paraId="38BD9354" w14:textId="77777777" w:rsidTr="003B15E7">
        <w:tc>
          <w:tcPr>
            <w:tcW w:w="4536" w:type="dxa"/>
          </w:tcPr>
          <w:p w14:paraId="293F71CA" w14:textId="77777777" w:rsidR="00A303B7" w:rsidRPr="00D44C9F" w:rsidRDefault="00A303B7" w:rsidP="00550365">
            <w:pPr>
              <w:spacing w:after="0" w:line="240" w:lineRule="auto"/>
              <w:rPr>
                <w:rFonts w:eastAsia="Arial"/>
                <w:sz w:val="18"/>
                <w:szCs w:val="18"/>
                <w:lang w:eastAsia="en-GB"/>
              </w:rPr>
            </w:pPr>
          </w:p>
        </w:tc>
        <w:tc>
          <w:tcPr>
            <w:tcW w:w="1250" w:type="dxa"/>
            <w:tcBorders>
              <w:top w:val="single" w:sz="4" w:space="0" w:color="000000"/>
              <w:left w:val="nil"/>
              <w:bottom w:val="nil"/>
              <w:right w:val="nil"/>
            </w:tcBorders>
          </w:tcPr>
          <w:p w14:paraId="01FD18F8"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65B3999D"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A0A339A" w14:textId="77777777" w:rsidR="00A303B7" w:rsidRPr="00D44C9F"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46A9AB2" w14:textId="77777777" w:rsidR="00A303B7" w:rsidRPr="00D44C9F" w:rsidRDefault="00A303B7" w:rsidP="00550365">
            <w:pPr>
              <w:spacing w:after="0" w:line="240" w:lineRule="auto"/>
              <w:ind w:right="-72"/>
              <w:jc w:val="right"/>
              <w:rPr>
                <w:rFonts w:eastAsia="Arial"/>
                <w:sz w:val="18"/>
                <w:szCs w:val="18"/>
                <w:lang w:eastAsia="en-GB"/>
              </w:rPr>
            </w:pPr>
          </w:p>
        </w:tc>
      </w:tr>
      <w:tr w:rsidR="00E914A1" w:rsidRPr="00D44C9F" w14:paraId="562B719D" w14:textId="77777777" w:rsidTr="00BB1F0E">
        <w:tc>
          <w:tcPr>
            <w:tcW w:w="4536" w:type="dxa"/>
            <w:hideMark/>
          </w:tcPr>
          <w:p w14:paraId="5BC9D04F" w14:textId="4B632F80" w:rsidR="00E914A1" w:rsidRPr="00D44C9F" w:rsidRDefault="00E914A1" w:rsidP="00550365">
            <w:pPr>
              <w:spacing w:after="0" w:line="240" w:lineRule="auto"/>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31</w:t>
            </w:r>
            <w:r w:rsidRPr="00D44C9F">
              <w:rPr>
                <w:rFonts w:eastAsia="Arial"/>
                <w:sz w:val="18"/>
                <w:szCs w:val="18"/>
                <w:lang w:eastAsia="en-GB"/>
              </w:rPr>
              <w:t xml:space="preserve"> December </w:t>
            </w:r>
            <w:r w:rsidR="00236E60" w:rsidRPr="00236E60">
              <w:rPr>
                <w:rFonts w:eastAsia="Arial"/>
                <w:sz w:val="18"/>
                <w:szCs w:val="18"/>
                <w:lang w:eastAsia="en-GB"/>
              </w:rPr>
              <w:t>2020</w:t>
            </w:r>
          </w:p>
        </w:tc>
        <w:tc>
          <w:tcPr>
            <w:tcW w:w="1250" w:type="dxa"/>
          </w:tcPr>
          <w:p w14:paraId="68495BE3" w14:textId="1EE8104F" w:rsidR="00E914A1" w:rsidRPr="00D44C9F" w:rsidRDefault="00236E60" w:rsidP="00550365">
            <w:pPr>
              <w:spacing w:after="0" w:line="240" w:lineRule="auto"/>
              <w:ind w:right="-72"/>
              <w:jc w:val="right"/>
              <w:rPr>
                <w:rFonts w:eastAsia="Arial"/>
                <w:b/>
                <w:sz w:val="18"/>
                <w:szCs w:val="18"/>
                <w:lang w:eastAsia="en-GB"/>
              </w:rPr>
            </w:pPr>
            <w:r w:rsidRPr="00236E60">
              <w:rPr>
                <w:sz w:val="18"/>
                <w:szCs w:val="18"/>
              </w:rPr>
              <w:t>490</w:t>
            </w:r>
            <w:r w:rsidR="00E914A1" w:rsidRPr="00D44C9F">
              <w:rPr>
                <w:sz w:val="18"/>
                <w:szCs w:val="18"/>
              </w:rPr>
              <w:t>,</w:t>
            </w:r>
            <w:r w:rsidRPr="00236E60">
              <w:rPr>
                <w:sz w:val="18"/>
                <w:szCs w:val="18"/>
              </w:rPr>
              <w:t>408</w:t>
            </w:r>
            <w:r w:rsidR="00E914A1" w:rsidRPr="00D44C9F">
              <w:rPr>
                <w:sz w:val="18"/>
                <w:szCs w:val="18"/>
              </w:rPr>
              <w:t>,</w:t>
            </w:r>
            <w:r w:rsidRPr="00236E60">
              <w:rPr>
                <w:sz w:val="18"/>
                <w:szCs w:val="18"/>
              </w:rPr>
              <w:t>365</w:t>
            </w:r>
            <w:r w:rsidR="00E914A1" w:rsidRPr="00D44C9F">
              <w:rPr>
                <w:sz w:val="18"/>
                <w:szCs w:val="18"/>
              </w:rPr>
              <w:t xml:space="preserve"> </w:t>
            </w:r>
          </w:p>
        </w:tc>
        <w:tc>
          <w:tcPr>
            <w:tcW w:w="1251" w:type="dxa"/>
          </w:tcPr>
          <w:p w14:paraId="6156F099" w14:textId="2121EF24"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490</w:t>
            </w:r>
            <w:r w:rsidRPr="00D44C9F">
              <w:rPr>
                <w:sz w:val="18"/>
                <w:szCs w:val="18"/>
              </w:rPr>
              <w:t>,</w:t>
            </w:r>
            <w:r w:rsidR="00236E60" w:rsidRPr="00236E60">
              <w:rPr>
                <w:sz w:val="18"/>
                <w:szCs w:val="18"/>
              </w:rPr>
              <w:t>408</w:t>
            </w:r>
            <w:r w:rsidRPr="00D44C9F">
              <w:rPr>
                <w:sz w:val="18"/>
                <w:szCs w:val="18"/>
              </w:rPr>
              <w:t xml:space="preserve"> </w:t>
            </w:r>
          </w:p>
        </w:tc>
        <w:tc>
          <w:tcPr>
            <w:tcW w:w="1251" w:type="dxa"/>
          </w:tcPr>
          <w:p w14:paraId="7793A84D" w14:textId="7C1EA500"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689</w:t>
            </w:r>
            <w:r w:rsidRPr="00D44C9F">
              <w:rPr>
                <w:sz w:val="18"/>
                <w:szCs w:val="18"/>
              </w:rPr>
              <w:t>,</w:t>
            </w:r>
            <w:r w:rsidR="00236E60" w:rsidRPr="00236E60">
              <w:rPr>
                <w:sz w:val="18"/>
                <w:szCs w:val="18"/>
              </w:rPr>
              <w:t>981</w:t>
            </w:r>
            <w:r w:rsidRPr="00D44C9F">
              <w:rPr>
                <w:sz w:val="18"/>
                <w:szCs w:val="18"/>
              </w:rPr>
              <w:t xml:space="preserve"> </w:t>
            </w:r>
          </w:p>
        </w:tc>
        <w:tc>
          <w:tcPr>
            <w:tcW w:w="1251" w:type="dxa"/>
          </w:tcPr>
          <w:p w14:paraId="76AC970B" w14:textId="0D7A14F3" w:rsidR="00E914A1" w:rsidRPr="00D44C9F" w:rsidRDefault="00E914A1" w:rsidP="00550365">
            <w:pPr>
              <w:spacing w:after="0" w:line="240" w:lineRule="auto"/>
              <w:ind w:right="-72"/>
              <w:jc w:val="right"/>
              <w:rPr>
                <w:rFonts w:eastAsia="Arial"/>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180</w:t>
            </w:r>
            <w:r w:rsidRPr="00D44C9F">
              <w:rPr>
                <w:sz w:val="18"/>
                <w:szCs w:val="18"/>
              </w:rPr>
              <w:t>,</w:t>
            </w:r>
            <w:r w:rsidR="00236E60" w:rsidRPr="00236E60">
              <w:rPr>
                <w:sz w:val="18"/>
                <w:szCs w:val="18"/>
              </w:rPr>
              <w:t>389</w:t>
            </w:r>
            <w:r w:rsidRPr="00D44C9F">
              <w:rPr>
                <w:sz w:val="18"/>
                <w:szCs w:val="18"/>
              </w:rPr>
              <w:t xml:space="preserve"> </w:t>
            </w:r>
          </w:p>
        </w:tc>
      </w:tr>
      <w:tr w:rsidR="00E914A1" w:rsidRPr="00D44C9F" w14:paraId="1B38C3BE" w14:textId="77777777" w:rsidTr="00BB1F0E">
        <w:tc>
          <w:tcPr>
            <w:tcW w:w="4536" w:type="dxa"/>
            <w:hideMark/>
          </w:tcPr>
          <w:p w14:paraId="5BB26E2C" w14:textId="098BBB12" w:rsidR="00E914A1" w:rsidRPr="00D44C9F" w:rsidRDefault="00EA1B3E" w:rsidP="00550365">
            <w:pPr>
              <w:spacing w:after="0" w:line="240" w:lineRule="auto"/>
              <w:rPr>
                <w:rFonts w:eastAsia="Arial"/>
                <w:sz w:val="18"/>
                <w:szCs w:val="18"/>
                <w:lang w:eastAsia="en-GB"/>
              </w:rPr>
            </w:pPr>
            <w:r w:rsidRPr="00D44C9F">
              <w:rPr>
                <w:rFonts w:eastAsia="Arial"/>
                <w:sz w:val="18"/>
                <w:szCs w:val="18"/>
                <w:lang w:eastAsia="en-GB"/>
              </w:rPr>
              <w:t>Exercise warrants</w:t>
            </w:r>
            <w:r w:rsidR="00B254B1" w:rsidRPr="00D44C9F">
              <w:rPr>
                <w:rFonts w:eastAsia="Arial"/>
                <w:sz w:val="18"/>
                <w:szCs w:val="18"/>
                <w:lang w:eastAsia="en-GB"/>
              </w:rPr>
              <w:t xml:space="preserve"> (</w:t>
            </w:r>
            <w:r w:rsidR="004B62D8">
              <w:rPr>
                <w:rFonts w:eastAsia="Arial"/>
                <w:sz w:val="18"/>
                <w:szCs w:val="18"/>
                <w:lang w:eastAsia="en-GB"/>
              </w:rPr>
              <w:t>n</w:t>
            </w:r>
            <w:r w:rsidR="00B254B1" w:rsidRPr="00D44C9F">
              <w:rPr>
                <w:rFonts w:eastAsia="Arial"/>
                <w:sz w:val="18"/>
                <w:szCs w:val="18"/>
                <w:lang w:eastAsia="en-GB"/>
              </w:rPr>
              <w:t xml:space="preserve">ote </w:t>
            </w:r>
            <w:r w:rsidR="00236E60" w:rsidRPr="00236E60">
              <w:rPr>
                <w:rFonts w:eastAsia="Arial"/>
                <w:sz w:val="18"/>
                <w:szCs w:val="18"/>
                <w:lang w:eastAsia="en-GB"/>
              </w:rPr>
              <w:t>24</w:t>
            </w:r>
            <w:r w:rsidR="00B254B1" w:rsidRPr="00D44C9F">
              <w:rPr>
                <w:rFonts w:eastAsia="Arial"/>
                <w:sz w:val="18"/>
                <w:szCs w:val="18"/>
                <w:lang w:eastAsia="en-GB"/>
              </w:rPr>
              <w:t>)</w:t>
            </w:r>
          </w:p>
        </w:tc>
        <w:tc>
          <w:tcPr>
            <w:tcW w:w="1250" w:type="dxa"/>
            <w:shd w:val="clear" w:color="auto" w:fill="FAFAFA"/>
          </w:tcPr>
          <w:p w14:paraId="67397B87" w14:textId="67D31BF2"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21</w:t>
            </w:r>
            <w:r w:rsidRPr="00D44C9F">
              <w:rPr>
                <w:sz w:val="18"/>
                <w:szCs w:val="18"/>
              </w:rPr>
              <w:t>,</w:t>
            </w:r>
            <w:r w:rsidR="00236E60" w:rsidRPr="00236E60">
              <w:rPr>
                <w:sz w:val="18"/>
                <w:szCs w:val="18"/>
              </w:rPr>
              <w:t>104</w:t>
            </w:r>
            <w:r w:rsidRPr="00D44C9F">
              <w:rPr>
                <w:sz w:val="18"/>
                <w:szCs w:val="18"/>
              </w:rPr>
              <w:t>,</w:t>
            </w:r>
            <w:r w:rsidR="00236E60" w:rsidRPr="00236E60">
              <w:rPr>
                <w:sz w:val="18"/>
                <w:szCs w:val="18"/>
              </w:rPr>
              <w:t>393</w:t>
            </w:r>
            <w:r w:rsidRPr="00D44C9F">
              <w:rPr>
                <w:sz w:val="18"/>
                <w:szCs w:val="18"/>
              </w:rPr>
              <w:t xml:space="preserve"> </w:t>
            </w:r>
          </w:p>
        </w:tc>
        <w:tc>
          <w:tcPr>
            <w:tcW w:w="1251" w:type="dxa"/>
            <w:shd w:val="clear" w:color="auto" w:fill="FAFAFA"/>
          </w:tcPr>
          <w:p w14:paraId="2344D950" w14:textId="4CF1E219"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21</w:t>
            </w:r>
            <w:r w:rsidRPr="00D44C9F">
              <w:rPr>
                <w:sz w:val="18"/>
                <w:szCs w:val="18"/>
              </w:rPr>
              <w:t>,</w:t>
            </w:r>
            <w:r w:rsidR="00236E60" w:rsidRPr="00236E60">
              <w:rPr>
                <w:sz w:val="18"/>
                <w:szCs w:val="18"/>
              </w:rPr>
              <w:t>104</w:t>
            </w:r>
            <w:r w:rsidRPr="00D44C9F">
              <w:rPr>
                <w:sz w:val="18"/>
                <w:szCs w:val="18"/>
              </w:rPr>
              <w:t xml:space="preserve"> </w:t>
            </w:r>
          </w:p>
        </w:tc>
        <w:tc>
          <w:tcPr>
            <w:tcW w:w="1251" w:type="dxa"/>
            <w:shd w:val="clear" w:color="auto" w:fill="FAFAFA"/>
          </w:tcPr>
          <w:p w14:paraId="0DB8800D" w14:textId="135F29DD"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   </w:t>
            </w:r>
          </w:p>
        </w:tc>
        <w:tc>
          <w:tcPr>
            <w:tcW w:w="1251" w:type="dxa"/>
            <w:shd w:val="clear" w:color="auto" w:fill="FAFAFA"/>
          </w:tcPr>
          <w:p w14:paraId="7A153901" w14:textId="0204BF7D" w:rsidR="00E914A1" w:rsidRPr="00D44C9F" w:rsidRDefault="00E914A1" w:rsidP="00550365">
            <w:pPr>
              <w:spacing w:after="0" w:line="240" w:lineRule="auto"/>
              <w:ind w:right="-72"/>
              <w:jc w:val="right"/>
              <w:rPr>
                <w:rFonts w:eastAsia="Arial"/>
                <w:sz w:val="18"/>
                <w:szCs w:val="18"/>
                <w:lang w:eastAsia="en-GB"/>
              </w:rPr>
            </w:pPr>
            <w:r w:rsidRPr="00D44C9F">
              <w:rPr>
                <w:sz w:val="18"/>
                <w:szCs w:val="18"/>
              </w:rPr>
              <w:t xml:space="preserve"> </w:t>
            </w:r>
            <w:r w:rsidR="00236E60" w:rsidRPr="00236E60">
              <w:rPr>
                <w:sz w:val="18"/>
                <w:szCs w:val="18"/>
              </w:rPr>
              <w:t>21</w:t>
            </w:r>
            <w:r w:rsidRPr="00D44C9F">
              <w:rPr>
                <w:sz w:val="18"/>
                <w:szCs w:val="18"/>
              </w:rPr>
              <w:t>,</w:t>
            </w:r>
            <w:r w:rsidR="00236E60" w:rsidRPr="00236E60">
              <w:rPr>
                <w:sz w:val="18"/>
                <w:szCs w:val="18"/>
              </w:rPr>
              <w:t>104</w:t>
            </w:r>
            <w:r w:rsidRPr="00D44C9F">
              <w:rPr>
                <w:sz w:val="18"/>
                <w:szCs w:val="18"/>
              </w:rPr>
              <w:t xml:space="preserve"> </w:t>
            </w:r>
          </w:p>
        </w:tc>
      </w:tr>
      <w:tr w:rsidR="00E914A1" w:rsidRPr="00D44C9F" w14:paraId="04065817" w14:textId="77777777" w:rsidTr="003B15E7">
        <w:tc>
          <w:tcPr>
            <w:tcW w:w="4536" w:type="dxa"/>
          </w:tcPr>
          <w:p w14:paraId="72226BD4" w14:textId="77777777" w:rsidR="00E914A1" w:rsidRPr="00D44C9F" w:rsidRDefault="00E914A1"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shd w:val="clear" w:color="auto" w:fill="FAFAFA"/>
          </w:tcPr>
          <w:p w14:paraId="2D8F8918" w14:textId="77777777" w:rsidR="00E914A1" w:rsidRPr="00D44C9F"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768B38E7" w14:textId="77777777" w:rsidR="00E914A1" w:rsidRPr="00D44C9F"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30CC312F" w14:textId="77777777" w:rsidR="00E914A1" w:rsidRPr="00D44C9F"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2487AD0B" w14:textId="77777777" w:rsidR="00E914A1" w:rsidRPr="00D44C9F" w:rsidRDefault="00E914A1" w:rsidP="00550365">
            <w:pPr>
              <w:spacing w:after="0" w:line="240" w:lineRule="auto"/>
              <w:ind w:right="-72"/>
              <w:jc w:val="right"/>
              <w:rPr>
                <w:rFonts w:eastAsia="Arial"/>
                <w:b/>
                <w:sz w:val="18"/>
                <w:szCs w:val="18"/>
                <w:lang w:eastAsia="en-GB"/>
              </w:rPr>
            </w:pPr>
          </w:p>
        </w:tc>
      </w:tr>
      <w:tr w:rsidR="00E914A1" w:rsidRPr="00D44C9F" w14:paraId="5AC6EDFA" w14:textId="77777777" w:rsidTr="00BB1F0E">
        <w:tc>
          <w:tcPr>
            <w:tcW w:w="4536" w:type="dxa"/>
            <w:hideMark/>
          </w:tcPr>
          <w:p w14:paraId="026E1CB6" w14:textId="145DFC18" w:rsidR="00E914A1" w:rsidRPr="00D44C9F" w:rsidRDefault="00E914A1" w:rsidP="00550365">
            <w:pPr>
              <w:spacing w:after="0" w:line="240" w:lineRule="auto"/>
              <w:ind w:right="-81"/>
              <w:rPr>
                <w:rFonts w:eastAsia="Arial"/>
                <w:sz w:val="18"/>
                <w:szCs w:val="18"/>
                <w:u w:val="single"/>
                <w:lang w:eastAsia="en-GB"/>
              </w:rPr>
            </w:pPr>
            <w:r w:rsidRPr="00D44C9F">
              <w:rPr>
                <w:rFonts w:eastAsia="Arial"/>
                <w:sz w:val="18"/>
                <w:szCs w:val="18"/>
                <w:lang w:eastAsia="en-GB"/>
              </w:rPr>
              <w:t xml:space="preserve">At </w:t>
            </w:r>
            <w:r w:rsidR="00236E60" w:rsidRPr="00236E60">
              <w:rPr>
                <w:rFonts w:eastAsia="Arial"/>
                <w:sz w:val="18"/>
                <w:szCs w:val="18"/>
                <w:lang w:eastAsia="en-GB"/>
              </w:rPr>
              <w:t>31</w:t>
            </w:r>
            <w:r w:rsidRPr="00D44C9F">
              <w:rPr>
                <w:rFonts w:eastAsia="Arial"/>
                <w:sz w:val="18"/>
                <w:szCs w:val="18"/>
                <w:lang w:eastAsia="en-GB"/>
              </w:rPr>
              <w:t xml:space="preserve"> December </w:t>
            </w:r>
            <w:r w:rsidR="00236E60" w:rsidRPr="00236E60">
              <w:rPr>
                <w:rFonts w:eastAsia="Arial"/>
                <w:sz w:val="18"/>
                <w:szCs w:val="18"/>
                <w:lang w:eastAsia="en-GB"/>
              </w:rPr>
              <w:t>2021</w:t>
            </w:r>
          </w:p>
        </w:tc>
        <w:tc>
          <w:tcPr>
            <w:tcW w:w="1250" w:type="dxa"/>
            <w:tcBorders>
              <w:top w:val="nil"/>
              <w:left w:val="nil"/>
              <w:bottom w:val="single" w:sz="4" w:space="0" w:color="000000"/>
              <w:right w:val="nil"/>
            </w:tcBorders>
            <w:shd w:val="clear" w:color="auto" w:fill="FAFAFA"/>
          </w:tcPr>
          <w:p w14:paraId="555027FD" w14:textId="499DA4E3"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511</w:t>
            </w:r>
            <w:r w:rsidRPr="00D44C9F">
              <w:rPr>
                <w:sz w:val="18"/>
                <w:szCs w:val="18"/>
              </w:rPr>
              <w:t>,</w:t>
            </w:r>
            <w:r w:rsidR="00236E60" w:rsidRPr="00236E60">
              <w:rPr>
                <w:sz w:val="18"/>
                <w:szCs w:val="18"/>
              </w:rPr>
              <w:t>512</w:t>
            </w:r>
            <w:r w:rsidRPr="00D44C9F">
              <w:rPr>
                <w:sz w:val="18"/>
                <w:szCs w:val="18"/>
              </w:rPr>
              <w:t>,</w:t>
            </w:r>
            <w:r w:rsidR="00236E60" w:rsidRPr="00236E60">
              <w:rPr>
                <w:sz w:val="18"/>
                <w:szCs w:val="18"/>
              </w:rPr>
              <w:t>758</w:t>
            </w:r>
            <w:r w:rsidRPr="00D44C9F">
              <w:rPr>
                <w:sz w:val="18"/>
                <w:szCs w:val="18"/>
              </w:rPr>
              <w:t xml:space="preserve"> </w:t>
            </w:r>
          </w:p>
        </w:tc>
        <w:tc>
          <w:tcPr>
            <w:tcW w:w="1251" w:type="dxa"/>
            <w:tcBorders>
              <w:top w:val="nil"/>
              <w:left w:val="nil"/>
              <w:bottom w:val="single" w:sz="4" w:space="0" w:color="000000"/>
              <w:right w:val="nil"/>
            </w:tcBorders>
            <w:shd w:val="clear" w:color="auto" w:fill="FAFAFA"/>
          </w:tcPr>
          <w:p w14:paraId="7F1B05C0" w14:textId="351D2BD8"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511</w:t>
            </w:r>
            <w:r w:rsidRPr="00D44C9F">
              <w:rPr>
                <w:sz w:val="18"/>
                <w:szCs w:val="18"/>
              </w:rPr>
              <w:t>,</w:t>
            </w:r>
            <w:r w:rsidR="00236E60" w:rsidRPr="00236E60">
              <w:rPr>
                <w:sz w:val="18"/>
                <w:szCs w:val="18"/>
              </w:rPr>
              <w:t>512</w:t>
            </w:r>
            <w:r w:rsidRPr="00D44C9F">
              <w:rPr>
                <w:sz w:val="18"/>
                <w:szCs w:val="18"/>
              </w:rPr>
              <w:t xml:space="preserve"> </w:t>
            </w:r>
          </w:p>
        </w:tc>
        <w:tc>
          <w:tcPr>
            <w:tcW w:w="1251" w:type="dxa"/>
            <w:tcBorders>
              <w:top w:val="nil"/>
              <w:left w:val="nil"/>
              <w:bottom w:val="single" w:sz="4" w:space="0" w:color="000000"/>
              <w:right w:val="nil"/>
            </w:tcBorders>
            <w:shd w:val="clear" w:color="auto" w:fill="FAFAFA"/>
          </w:tcPr>
          <w:p w14:paraId="2761365B" w14:textId="2F6FD686" w:rsidR="00E914A1" w:rsidRPr="00D44C9F" w:rsidRDefault="00E914A1" w:rsidP="00550365">
            <w:pPr>
              <w:spacing w:after="0" w:line="240" w:lineRule="auto"/>
              <w:ind w:right="-72"/>
              <w:jc w:val="right"/>
              <w:rPr>
                <w:rFonts w:eastAsia="Arial"/>
                <w:b/>
                <w:sz w:val="18"/>
                <w:szCs w:val="18"/>
                <w:lang w:eastAsia="en-GB"/>
              </w:rPr>
            </w:pPr>
            <w:r w:rsidRPr="00D44C9F">
              <w:rPr>
                <w:sz w:val="18"/>
                <w:szCs w:val="18"/>
              </w:rPr>
              <w:t xml:space="preserve"> </w:t>
            </w:r>
            <w:r w:rsidR="00236E60" w:rsidRPr="00236E60">
              <w:rPr>
                <w:sz w:val="18"/>
                <w:szCs w:val="18"/>
              </w:rPr>
              <w:t>689</w:t>
            </w:r>
            <w:r w:rsidRPr="00D44C9F">
              <w:rPr>
                <w:sz w:val="18"/>
                <w:szCs w:val="18"/>
              </w:rPr>
              <w:t>,</w:t>
            </w:r>
            <w:r w:rsidR="00236E60" w:rsidRPr="00236E60">
              <w:rPr>
                <w:sz w:val="18"/>
                <w:szCs w:val="18"/>
              </w:rPr>
              <w:t>981</w:t>
            </w:r>
            <w:r w:rsidRPr="00D44C9F">
              <w:rPr>
                <w:sz w:val="18"/>
                <w:szCs w:val="18"/>
              </w:rPr>
              <w:t xml:space="preserve"> </w:t>
            </w:r>
          </w:p>
        </w:tc>
        <w:tc>
          <w:tcPr>
            <w:tcW w:w="1251" w:type="dxa"/>
            <w:tcBorders>
              <w:top w:val="nil"/>
              <w:left w:val="nil"/>
              <w:bottom w:val="single" w:sz="4" w:space="0" w:color="000000"/>
              <w:right w:val="nil"/>
            </w:tcBorders>
            <w:shd w:val="clear" w:color="auto" w:fill="FAFAFA"/>
          </w:tcPr>
          <w:p w14:paraId="576F1008" w14:textId="51BFACEE" w:rsidR="00E914A1" w:rsidRPr="00D44C9F" w:rsidRDefault="00E914A1" w:rsidP="00550365">
            <w:pPr>
              <w:spacing w:after="0" w:line="240" w:lineRule="auto"/>
              <w:ind w:right="-72"/>
              <w:jc w:val="right"/>
              <w:rPr>
                <w:rFonts w:eastAsia="Arial"/>
                <w:sz w:val="18"/>
                <w:szCs w:val="18"/>
                <w:lang w:eastAsia="en-GB"/>
              </w:rPr>
            </w:pPr>
            <w:r w:rsidRPr="00D44C9F">
              <w:rPr>
                <w:sz w:val="18"/>
                <w:szCs w:val="18"/>
              </w:rPr>
              <w:t xml:space="preserve"> </w:t>
            </w:r>
            <w:r w:rsidR="00236E60" w:rsidRPr="00236E60">
              <w:rPr>
                <w:sz w:val="18"/>
                <w:szCs w:val="18"/>
              </w:rPr>
              <w:t>1</w:t>
            </w:r>
            <w:r w:rsidRPr="00D44C9F">
              <w:rPr>
                <w:sz w:val="18"/>
                <w:szCs w:val="18"/>
              </w:rPr>
              <w:t>,</w:t>
            </w:r>
            <w:r w:rsidR="00236E60" w:rsidRPr="00236E60">
              <w:rPr>
                <w:sz w:val="18"/>
                <w:szCs w:val="18"/>
              </w:rPr>
              <w:t>201</w:t>
            </w:r>
            <w:r w:rsidRPr="00D44C9F">
              <w:rPr>
                <w:sz w:val="18"/>
                <w:szCs w:val="18"/>
              </w:rPr>
              <w:t>,</w:t>
            </w:r>
            <w:r w:rsidR="00236E60" w:rsidRPr="00236E60">
              <w:rPr>
                <w:sz w:val="18"/>
                <w:szCs w:val="18"/>
              </w:rPr>
              <w:t>493</w:t>
            </w:r>
            <w:r w:rsidRPr="00D44C9F">
              <w:rPr>
                <w:sz w:val="18"/>
                <w:szCs w:val="18"/>
              </w:rPr>
              <w:t xml:space="preserve"> </w:t>
            </w:r>
          </w:p>
        </w:tc>
      </w:tr>
    </w:tbl>
    <w:p w14:paraId="1CA47F51" w14:textId="77777777" w:rsidR="0047207B" w:rsidRPr="00DD761F" w:rsidRDefault="0047207B" w:rsidP="0047207B">
      <w:pPr>
        <w:spacing w:after="0" w:line="240" w:lineRule="auto"/>
        <w:jc w:val="both"/>
        <w:rPr>
          <w:rFonts w:eastAsia="Arial"/>
          <w:sz w:val="18"/>
          <w:szCs w:val="18"/>
          <w:lang w:eastAsia="en-GB"/>
        </w:rPr>
      </w:pPr>
    </w:p>
    <w:p w14:paraId="2F1AB5ED" w14:textId="322C6B98" w:rsidR="00A608B6" w:rsidRPr="00D44C9F" w:rsidRDefault="00A608B6" w:rsidP="00550365">
      <w:pPr>
        <w:pStyle w:val="ListParagraph"/>
        <w:spacing w:after="0" w:line="240" w:lineRule="auto"/>
        <w:ind w:left="0"/>
        <w:jc w:val="thaiDistribute"/>
        <w:rPr>
          <w:rFonts w:eastAsia="Arial"/>
          <w:sz w:val="18"/>
          <w:szCs w:val="18"/>
          <w:highlight w:val="cyan"/>
          <w:lang w:eastAsia="en-GB"/>
        </w:rPr>
      </w:pPr>
      <w:r w:rsidRPr="00DD761F">
        <w:rPr>
          <w:rFonts w:eastAsia="Arial Unicode MS"/>
          <w:sz w:val="18"/>
          <w:szCs w:val="18"/>
        </w:rPr>
        <w:t xml:space="preserve">On </w:t>
      </w:r>
      <w:r w:rsidR="00236E60" w:rsidRPr="00236E60">
        <w:rPr>
          <w:rFonts w:eastAsia="Arial Unicode MS"/>
          <w:sz w:val="18"/>
          <w:szCs w:val="18"/>
        </w:rPr>
        <w:t>30</w:t>
      </w:r>
      <w:r w:rsidRPr="00DD761F">
        <w:rPr>
          <w:rFonts w:eastAsia="Arial Unicode MS"/>
          <w:sz w:val="18"/>
          <w:szCs w:val="18"/>
        </w:rPr>
        <w:t xml:space="preserve"> April </w:t>
      </w:r>
      <w:r w:rsidR="00236E60" w:rsidRPr="00236E60">
        <w:rPr>
          <w:rFonts w:eastAsia="Arial Unicode MS"/>
          <w:sz w:val="18"/>
          <w:szCs w:val="18"/>
        </w:rPr>
        <w:t>2021</w:t>
      </w:r>
      <w:r w:rsidRPr="00DD761F">
        <w:rPr>
          <w:rFonts w:eastAsia="Arial Unicode MS"/>
          <w:sz w:val="18"/>
          <w:szCs w:val="18"/>
        </w:rPr>
        <w:t xml:space="preserve">, the annual general meeting passed a resolution to approve increase the authorised share capital from </w:t>
      </w:r>
      <w:r w:rsidR="00236E60" w:rsidRPr="00236E60">
        <w:rPr>
          <w:rFonts w:eastAsia="Arial Unicode MS"/>
          <w:spacing w:val="-4"/>
          <w:sz w:val="18"/>
          <w:szCs w:val="18"/>
        </w:rPr>
        <w:t>490</w:t>
      </w:r>
      <w:r w:rsidRPr="00DD761F">
        <w:rPr>
          <w:rFonts w:eastAsia="Arial Unicode MS"/>
          <w:spacing w:val="-4"/>
          <w:sz w:val="18"/>
          <w:szCs w:val="18"/>
        </w:rPr>
        <w:t>,</w:t>
      </w:r>
      <w:r w:rsidR="00236E60" w:rsidRPr="00236E60">
        <w:rPr>
          <w:rFonts w:eastAsia="Arial Unicode MS"/>
          <w:spacing w:val="-4"/>
          <w:sz w:val="18"/>
          <w:szCs w:val="18"/>
        </w:rPr>
        <w:t>408</w:t>
      </w:r>
      <w:r w:rsidRPr="00DD761F">
        <w:rPr>
          <w:rFonts w:eastAsia="Arial Unicode MS"/>
          <w:spacing w:val="-4"/>
          <w:sz w:val="18"/>
          <w:szCs w:val="18"/>
        </w:rPr>
        <w:t>,</w:t>
      </w:r>
      <w:r w:rsidR="00236E60" w:rsidRPr="00236E60">
        <w:rPr>
          <w:rFonts w:eastAsia="Arial Unicode MS"/>
          <w:spacing w:val="-4"/>
          <w:sz w:val="18"/>
          <w:szCs w:val="18"/>
        </w:rPr>
        <w:t>365</w:t>
      </w:r>
      <w:r w:rsidRPr="00DD761F">
        <w:rPr>
          <w:rFonts w:eastAsia="Arial Unicode MS"/>
          <w:spacing w:val="-4"/>
          <w:sz w:val="18"/>
          <w:szCs w:val="18"/>
        </w:rPr>
        <w:t xml:space="preserve"> ordinary shares at par value of Baht </w:t>
      </w:r>
      <w:r w:rsidR="00236E60" w:rsidRPr="00236E60">
        <w:rPr>
          <w:rFonts w:eastAsia="Arial Unicode MS"/>
          <w:spacing w:val="-4"/>
          <w:sz w:val="18"/>
          <w:szCs w:val="18"/>
        </w:rPr>
        <w:t>1</w:t>
      </w:r>
      <w:r w:rsidRPr="00DD761F">
        <w:rPr>
          <w:rFonts w:eastAsia="Arial Unicode MS"/>
          <w:spacing w:val="-4"/>
          <w:sz w:val="18"/>
          <w:szCs w:val="18"/>
        </w:rPr>
        <w:t xml:space="preserve"> per share to </w:t>
      </w:r>
      <w:r w:rsidR="00236E60" w:rsidRPr="00236E60">
        <w:rPr>
          <w:rFonts w:eastAsia="Arial Unicode MS"/>
          <w:spacing w:val="-4"/>
          <w:sz w:val="18"/>
          <w:szCs w:val="18"/>
        </w:rPr>
        <w:t>514</w:t>
      </w:r>
      <w:r w:rsidRPr="00DD761F">
        <w:rPr>
          <w:rFonts w:eastAsia="Arial Unicode MS"/>
          <w:spacing w:val="-4"/>
          <w:sz w:val="18"/>
          <w:szCs w:val="18"/>
        </w:rPr>
        <w:t>,</w:t>
      </w:r>
      <w:r w:rsidR="00236E60" w:rsidRPr="00236E60">
        <w:rPr>
          <w:rFonts w:eastAsia="Arial Unicode MS"/>
          <w:spacing w:val="-4"/>
          <w:sz w:val="18"/>
          <w:szCs w:val="18"/>
        </w:rPr>
        <w:t>928</w:t>
      </w:r>
      <w:r w:rsidRPr="00DD761F">
        <w:rPr>
          <w:rFonts w:eastAsia="Arial Unicode MS"/>
          <w:spacing w:val="-4"/>
          <w:sz w:val="18"/>
          <w:szCs w:val="18"/>
        </w:rPr>
        <w:t>,</w:t>
      </w:r>
      <w:r w:rsidR="00236E60" w:rsidRPr="00236E60">
        <w:rPr>
          <w:rFonts w:eastAsia="Arial Unicode MS"/>
          <w:spacing w:val="-4"/>
          <w:sz w:val="18"/>
          <w:szCs w:val="18"/>
        </w:rPr>
        <w:t>784</w:t>
      </w:r>
      <w:r w:rsidRPr="00DD761F">
        <w:rPr>
          <w:rFonts w:eastAsia="Arial Unicode MS"/>
          <w:spacing w:val="-4"/>
          <w:sz w:val="18"/>
          <w:szCs w:val="18"/>
        </w:rPr>
        <w:t xml:space="preserve"> ordinary shares at par value of Baht </w:t>
      </w:r>
      <w:r w:rsidR="00236E60" w:rsidRPr="00236E60">
        <w:rPr>
          <w:rFonts w:eastAsia="Arial Unicode MS"/>
          <w:spacing w:val="-4"/>
          <w:sz w:val="18"/>
          <w:szCs w:val="18"/>
        </w:rPr>
        <w:t>1</w:t>
      </w:r>
      <w:r w:rsidRPr="00DD761F">
        <w:rPr>
          <w:rFonts w:eastAsia="Arial Unicode MS"/>
          <w:spacing w:val="-4"/>
          <w:sz w:val="18"/>
          <w:szCs w:val="18"/>
        </w:rPr>
        <w:t xml:space="preserve"> per share</w:t>
      </w:r>
      <w:r w:rsidRPr="00DD761F">
        <w:rPr>
          <w:rFonts w:eastAsia="Arial Unicode MS"/>
          <w:spacing w:val="-4"/>
          <w:sz w:val="18"/>
          <w:szCs w:val="18"/>
          <w:cs/>
        </w:rPr>
        <w:t>.</w:t>
      </w:r>
      <w:r w:rsidRPr="00DD761F">
        <w:rPr>
          <w:rFonts w:eastAsia="Arial Unicode MS"/>
          <w:sz w:val="18"/>
          <w:szCs w:val="18"/>
          <w:cs/>
        </w:rPr>
        <w:t xml:space="preserve"> </w:t>
      </w:r>
      <w:r w:rsidRPr="00D44C9F">
        <w:rPr>
          <w:rFonts w:eastAsia="Arial Unicode MS"/>
          <w:sz w:val="18"/>
          <w:szCs w:val="18"/>
        </w:rPr>
        <w:t xml:space="preserve">The Company registered the increased share capital with the ministry of commerce on </w:t>
      </w:r>
      <w:r w:rsidR="00236E60" w:rsidRPr="00236E60">
        <w:rPr>
          <w:rFonts w:eastAsia="Arial Unicode MS"/>
          <w:sz w:val="18"/>
          <w:szCs w:val="18"/>
        </w:rPr>
        <w:t>7</w:t>
      </w:r>
      <w:r w:rsidRPr="00D44C9F">
        <w:rPr>
          <w:rFonts w:eastAsia="Arial Unicode MS"/>
          <w:sz w:val="18"/>
          <w:szCs w:val="18"/>
        </w:rPr>
        <w:t xml:space="preserve"> May </w:t>
      </w:r>
      <w:r w:rsidR="00236E60" w:rsidRPr="00236E60">
        <w:rPr>
          <w:rFonts w:eastAsia="Arial Unicode MS"/>
          <w:sz w:val="18"/>
          <w:szCs w:val="18"/>
        </w:rPr>
        <w:t>2021</w:t>
      </w:r>
      <w:r w:rsidRPr="00D44C9F">
        <w:rPr>
          <w:rFonts w:eastAsia="Arial Unicode MS"/>
          <w:sz w:val="18"/>
          <w:szCs w:val="18"/>
        </w:rPr>
        <w:t>.</w:t>
      </w:r>
    </w:p>
    <w:p w14:paraId="7EFCF37A" w14:textId="77777777" w:rsidR="00C37F11" w:rsidRPr="00D44C9F" w:rsidRDefault="00C37F11" w:rsidP="00AD2482">
      <w:pPr>
        <w:spacing w:after="0"/>
        <w:rPr>
          <w:rFonts w:cs="Angsana New"/>
          <w:sz w:val="18"/>
          <w:szCs w:val="18"/>
          <w:cs/>
        </w:rPr>
        <w:sectPr w:rsidR="00C37F11" w:rsidRPr="00D44C9F" w:rsidSect="0057397D">
          <w:pgSz w:w="11906" w:h="16838"/>
          <w:pgMar w:top="1440" w:right="720" w:bottom="720" w:left="1728" w:header="706" w:footer="706" w:gutter="0"/>
          <w:cols w:space="708"/>
          <w:docGrid w:linePitch="360"/>
        </w:sectPr>
      </w:pPr>
    </w:p>
    <w:p w14:paraId="132F4C5E" w14:textId="23FAC0ED" w:rsidR="0047207B" w:rsidRPr="00D44C9F" w:rsidRDefault="0047207B" w:rsidP="00AD2482">
      <w:pPr>
        <w:spacing w:after="0"/>
        <w:rPr>
          <w:sz w:val="18"/>
          <w:szCs w:val="18"/>
        </w:rPr>
      </w:pPr>
    </w:p>
    <w:tbl>
      <w:tblPr>
        <w:tblStyle w:val="TableGrid"/>
        <w:tblW w:w="156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15665"/>
      </w:tblGrid>
      <w:tr w:rsidR="00C37F11" w:rsidRPr="00D44C9F" w14:paraId="5EC351BE" w14:textId="77777777" w:rsidTr="009C706F">
        <w:trPr>
          <w:trHeight w:val="386"/>
        </w:trPr>
        <w:tc>
          <w:tcPr>
            <w:tcW w:w="15665" w:type="dxa"/>
            <w:shd w:val="clear" w:color="auto" w:fill="8A9ED3"/>
            <w:vAlign w:val="center"/>
          </w:tcPr>
          <w:p w14:paraId="6CDFBF85" w14:textId="7C6612B8" w:rsidR="00C37F11" w:rsidRPr="00D44C9F" w:rsidRDefault="00236E60" w:rsidP="006879EF">
            <w:pPr>
              <w:ind w:left="432" w:hanging="432"/>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24</w:t>
            </w:r>
            <w:r w:rsidR="00C37F11" w:rsidRPr="00D44C9F">
              <w:rPr>
                <w:rFonts w:eastAsia="Arial Unicode MS"/>
                <w:b/>
                <w:bCs/>
                <w:color w:val="FFFFFF" w:themeColor="background1"/>
                <w:sz w:val="18"/>
                <w:szCs w:val="18"/>
                <w:lang w:val="en-GB" w:bidi="th-TH"/>
              </w:rPr>
              <w:tab/>
              <w:t>Warrants</w:t>
            </w:r>
            <w:r w:rsidR="00C37F11" w:rsidRPr="00D44C9F">
              <w:rPr>
                <w:rFonts w:eastAsia="Arial Unicode MS"/>
                <w:b/>
                <w:bCs/>
                <w:color w:val="FFFFFF" w:themeColor="background1"/>
                <w:sz w:val="18"/>
                <w:szCs w:val="18"/>
                <w:cs/>
                <w:lang w:val="en-GB" w:bidi="th-TH"/>
              </w:rPr>
              <w:t xml:space="preserve"> </w:t>
            </w:r>
          </w:p>
        </w:tc>
      </w:tr>
    </w:tbl>
    <w:p w14:paraId="0623CCC1" w14:textId="77777777" w:rsidR="00C37F11" w:rsidRPr="00D44C9F" w:rsidRDefault="00C37F11" w:rsidP="00C37F11">
      <w:pPr>
        <w:pStyle w:val="ListParagraph"/>
        <w:spacing w:after="0" w:line="240" w:lineRule="auto"/>
        <w:ind w:left="0"/>
        <w:jc w:val="both"/>
        <w:rPr>
          <w:rFonts w:eastAsia="Arial Unicode MS"/>
          <w:sz w:val="18"/>
          <w:szCs w:val="18"/>
        </w:rPr>
      </w:pPr>
    </w:p>
    <w:p w14:paraId="2672BCB7" w14:textId="77777777" w:rsidR="00C37F11" w:rsidRPr="00D44C9F" w:rsidRDefault="00C37F11" w:rsidP="00C37F11">
      <w:pPr>
        <w:pStyle w:val="ListParagraph"/>
        <w:spacing w:after="0" w:line="240" w:lineRule="auto"/>
        <w:ind w:left="0"/>
        <w:jc w:val="both"/>
        <w:rPr>
          <w:rFonts w:eastAsia="Arial Unicode MS"/>
          <w:sz w:val="18"/>
          <w:szCs w:val="18"/>
        </w:rPr>
      </w:pPr>
      <w:r w:rsidRPr="00D44C9F">
        <w:rPr>
          <w:rFonts w:eastAsia="Arial Unicode MS"/>
          <w:sz w:val="18"/>
          <w:szCs w:val="18"/>
        </w:rPr>
        <w:t>The Group has outstanding warrants to subscribe for ordinary shares to existing shareholders of the Company, which have been approved by shareholders</w:t>
      </w:r>
      <w:r w:rsidRPr="00D44C9F">
        <w:rPr>
          <w:rFonts w:eastAsia="Arial Unicode MS"/>
          <w:sz w:val="18"/>
          <w:szCs w:val="18"/>
          <w:cs/>
        </w:rPr>
        <w:t xml:space="preserve">’ </w:t>
      </w:r>
      <w:r w:rsidRPr="00D44C9F">
        <w:rPr>
          <w:rFonts w:eastAsia="Arial Unicode MS"/>
          <w:sz w:val="18"/>
          <w:szCs w:val="18"/>
        </w:rPr>
        <w:t>meeting</w:t>
      </w:r>
      <w:r w:rsidRPr="00D44C9F">
        <w:rPr>
          <w:rFonts w:eastAsia="Arial Unicode MS"/>
          <w:sz w:val="18"/>
          <w:szCs w:val="18"/>
          <w:cs/>
        </w:rPr>
        <w:t xml:space="preserve">. </w:t>
      </w:r>
    </w:p>
    <w:p w14:paraId="1ABE7F97" w14:textId="77777777" w:rsidR="00C37F11" w:rsidRPr="00D44C9F" w:rsidRDefault="00C37F11" w:rsidP="00C37F11">
      <w:pPr>
        <w:pStyle w:val="ListParagraph"/>
        <w:spacing w:after="0" w:line="240" w:lineRule="auto"/>
        <w:ind w:left="0"/>
        <w:jc w:val="both"/>
        <w:rPr>
          <w:rFonts w:eastAsia="Arial Unicode MS"/>
          <w:sz w:val="18"/>
          <w:szCs w:val="18"/>
        </w:rPr>
      </w:pPr>
    </w:p>
    <w:tbl>
      <w:tblPr>
        <w:tblW w:w="15659" w:type="dxa"/>
        <w:tblInd w:w="9" w:type="dxa"/>
        <w:tblLayout w:type="fixed"/>
        <w:tblLook w:val="04A0" w:firstRow="1" w:lastRow="0" w:firstColumn="1" w:lastColumn="0" w:noHBand="0" w:noVBand="1"/>
      </w:tblPr>
      <w:tblGrid>
        <w:gridCol w:w="1338"/>
        <w:gridCol w:w="2252"/>
        <w:gridCol w:w="1172"/>
        <w:gridCol w:w="1348"/>
        <w:gridCol w:w="1162"/>
        <w:gridCol w:w="8"/>
        <w:gridCol w:w="1081"/>
        <w:gridCol w:w="990"/>
        <w:gridCol w:w="990"/>
        <w:gridCol w:w="1080"/>
        <w:gridCol w:w="1170"/>
        <w:gridCol w:w="810"/>
        <w:gridCol w:w="1080"/>
        <w:gridCol w:w="1171"/>
        <w:gridCol w:w="7"/>
      </w:tblGrid>
      <w:tr w:rsidR="00C37F11" w:rsidRPr="00D44C9F" w14:paraId="38A27BD7" w14:textId="77777777" w:rsidTr="00FF20AD">
        <w:tc>
          <w:tcPr>
            <w:tcW w:w="1338" w:type="dxa"/>
            <w:vAlign w:val="bottom"/>
          </w:tcPr>
          <w:p w14:paraId="193185CC"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1BE69098"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7745D482" w14:textId="77777777" w:rsidR="00C37F11" w:rsidRPr="00D44C9F" w:rsidRDefault="00C37F11" w:rsidP="006879EF">
            <w:pPr>
              <w:spacing w:after="0" w:line="240" w:lineRule="auto"/>
              <w:ind w:right="-72"/>
              <w:jc w:val="center"/>
              <w:rPr>
                <w:b/>
                <w:bCs/>
                <w:spacing w:val="-6"/>
                <w:sz w:val="14"/>
                <w:szCs w:val="14"/>
                <w:lang w:val="en-US"/>
              </w:rPr>
            </w:pPr>
          </w:p>
        </w:tc>
        <w:tc>
          <w:tcPr>
            <w:tcW w:w="1348" w:type="dxa"/>
            <w:vAlign w:val="bottom"/>
          </w:tcPr>
          <w:p w14:paraId="4CF66F65" w14:textId="77777777" w:rsidR="00C37F11" w:rsidRPr="00D44C9F" w:rsidRDefault="00C37F11" w:rsidP="006879EF">
            <w:pPr>
              <w:spacing w:after="0" w:line="240" w:lineRule="auto"/>
              <w:ind w:right="-72"/>
              <w:jc w:val="center"/>
              <w:rPr>
                <w:b/>
                <w:bCs/>
                <w:sz w:val="14"/>
                <w:szCs w:val="14"/>
                <w:lang w:val="en-US"/>
              </w:rPr>
            </w:pPr>
          </w:p>
        </w:tc>
        <w:tc>
          <w:tcPr>
            <w:tcW w:w="1170" w:type="dxa"/>
            <w:gridSpan w:val="2"/>
            <w:vAlign w:val="bottom"/>
          </w:tcPr>
          <w:p w14:paraId="251C4C63" w14:textId="77777777" w:rsidR="00C37F11" w:rsidRPr="00D44C9F" w:rsidRDefault="00C37F11" w:rsidP="006879EF">
            <w:pPr>
              <w:spacing w:after="0" w:line="240" w:lineRule="auto"/>
              <w:ind w:right="-72"/>
              <w:jc w:val="center"/>
              <w:rPr>
                <w:b/>
                <w:bCs/>
                <w:spacing w:val="-6"/>
                <w:sz w:val="14"/>
                <w:szCs w:val="14"/>
                <w:lang w:val="en-US"/>
              </w:rPr>
            </w:pPr>
          </w:p>
        </w:tc>
        <w:tc>
          <w:tcPr>
            <w:tcW w:w="1081" w:type="dxa"/>
            <w:tcBorders>
              <w:top w:val="single" w:sz="4" w:space="0" w:color="auto"/>
            </w:tcBorders>
          </w:tcPr>
          <w:p w14:paraId="49AB2B82"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As at</w:t>
            </w:r>
          </w:p>
        </w:tc>
        <w:tc>
          <w:tcPr>
            <w:tcW w:w="990" w:type="dxa"/>
            <w:tcBorders>
              <w:top w:val="single" w:sz="4" w:space="0" w:color="auto"/>
            </w:tcBorders>
            <w:vAlign w:val="bottom"/>
            <w:hideMark/>
          </w:tcPr>
          <w:p w14:paraId="46B1073F"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Increase</w:t>
            </w:r>
          </w:p>
        </w:tc>
        <w:tc>
          <w:tcPr>
            <w:tcW w:w="5130" w:type="dxa"/>
            <w:gridSpan w:val="5"/>
            <w:tcBorders>
              <w:top w:val="single" w:sz="4" w:space="0" w:color="auto"/>
            </w:tcBorders>
            <w:vAlign w:val="bottom"/>
          </w:tcPr>
          <w:p w14:paraId="106FE0BE" w14:textId="77777777" w:rsidR="00C37F11" w:rsidRPr="00D44C9F" w:rsidRDefault="00C37F11" w:rsidP="006879EF">
            <w:pPr>
              <w:spacing w:after="0" w:line="240" w:lineRule="auto"/>
              <w:ind w:right="-72"/>
              <w:jc w:val="right"/>
              <w:rPr>
                <w:b/>
                <w:bCs/>
                <w:sz w:val="14"/>
                <w:szCs w:val="14"/>
                <w:lang w:val="en-US"/>
              </w:rPr>
            </w:pPr>
          </w:p>
        </w:tc>
        <w:tc>
          <w:tcPr>
            <w:tcW w:w="1178" w:type="dxa"/>
            <w:gridSpan w:val="2"/>
            <w:tcBorders>
              <w:top w:val="single" w:sz="4" w:space="0" w:color="auto"/>
            </w:tcBorders>
            <w:vAlign w:val="bottom"/>
            <w:hideMark/>
          </w:tcPr>
          <w:p w14:paraId="2F0D9F3C"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As at</w:t>
            </w:r>
          </w:p>
        </w:tc>
      </w:tr>
      <w:tr w:rsidR="00C37F11" w:rsidRPr="00D44C9F" w14:paraId="4B549577" w14:textId="77777777" w:rsidTr="00FF20AD">
        <w:tc>
          <w:tcPr>
            <w:tcW w:w="1338" w:type="dxa"/>
            <w:vAlign w:val="bottom"/>
          </w:tcPr>
          <w:p w14:paraId="4C75C60A"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5D3B4CCA"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46FDD572" w14:textId="77777777" w:rsidR="00C37F11" w:rsidRPr="00D44C9F" w:rsidRDefault="00C37F11" w:rsidP="006879EF">
            <w:pPr>
              <w:spacing w:after="0" w:line="240" w:lineRule="auto"/>
              <w:ind w:right="-72"/>
              <w:jc w:val="center"/>
              <w:rPr>
                <w:b/>
                <w:bCs/>
                <w:spacing w:val="-6"/>
                <w:sz w:val="14"/>
                <w:szCs w:val="14"/>
                <w:lang w:val="en-US"/>
              </w:rPr>
            </w:pPr>
          </w:p>
        </w:tc>
        <w:tc>
          <w:tcPr>
            <w:tcW w:w="1348" w:type="dxa"/>
            <w:vAlign w:val="bottom"/>
          </w:tcPr>
          <w:p w14:paraId="12F25E1E" w14:textId="77777777" w:rsidR="00C37F11" w:rsidRPr="00D44C9F" w:rsidRDefault="00C37F11" w:rsidP="006879EF">
            <w:pPr>
              <w:spacing w:after="0" w:line="240" w:lineRule="auto"/>
              <w:ind w:right="-72"/>
              <w:jc w:val="center"/>
              <w:rPr>
                <w:b/>
                <w:bCs/>
                <w:sz w:val="14"/>
                <w:szCs w:val="14"/>
                <w:lang w:val="en-US"/>
              </w:rPr>
            </w:pPr>
          </w:p>
        </w:tc>
        <w:tc>
          <w:tcPr>
            <w:tcW w:w="1170" w:type="dxa"/>
            <w:gridSpan w:val="2"/>
            <w:vAlign w:val="bottom"/>
          </w:tcPr>
          <w:p w14:paraId="7711675B" w14:textId="77777777" w:rsidR="00C37F11" w:rsidRPr="00D44C9F" w:rsidRDefault="00C37F11" w:rsidP="006879EF">
            <w:pPr>
              <w:spacing w:after="0" w:line="240" w:lineRule="auto"/>
              <w:ind w:right="-72"/>
              <w:jc w:val="center"/>
              <w:rPr>
                <w:b/>
                <w:bCs/>
                <w:spacing w:val="-6"/>
                <w:sz w:val="14"/>
                <w:szCs w:val="14"/>
                <w:lang w:val="en-US"/>
              </w:rPr>
            </w:pPr>
          </w:p>
        </w:tc>
        <w:tc>
          <w:tcPr>
            <w:tcW w:w="1081" w:type="dxa"/>
          </w:tcPr>
          <w:p w14:paraId="71B712AE" w14:textId="2E87716C" w:rsidR="00C37F11" w:rsidRPr="00D44C9F" w:rsidRDefault="00236E60" w:rsidP="006879EF">
            <w:pPr>
              <w:spacing w:after="0" w:line="240" w:lineRule="auto"/>
              <w:ind w:right="-72"/>
              <w:jc w:val="right"/>
              <w:rPr>
                <w:b/>
                <w:bCs/>
                <w:sz w:val="14"/>
                <w:szCs w:val="14"/>
              </w:rPr>
            </w:pPr>
            <w:r w:rsidRPr="00236E60">
              <w:rPr>
                <w:b/>
                <w:bCs/>
                <w:sz w:val="14"/>
                <w:szCs w:val="14"/>
              </w:rPr>
              <w:t>31</w:t>
            </w:r>
            <w:r w:rsidR="00C37F11" w:rsidRPr="00D44C9F">
              <w:rPr>
                <w:b/>
                <w:bCs/>
                <w:sz w:val="14"/>
                <w:szCs w:val="14"/>
              </w:rPr>
              <w:t xml:space="preserve"> December</w:t>
            </w:r>
          </w:p>
        </w:tc>
        <w:tc>
          <w:tcPr>
            <w:tcW w:w="990" w:type="dxa"/>
            <w:vAlign w:val="bottom"/>
            <w:hideMark/>
          </w:tcPr>
          <w:p w14:paraId="17548A89"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rPr>
              <w:t>during</w:t>
            </w:r>
          </w:p>
        </w:tc>
        <w:tc>
          <w:tcPr>
            <w:tcW w:w="5130" w:type="dxa"/>
            <w:gridSpan w:val="5"/>
            <w:vAlign w:val="bottom"/>
          </w:tcPr>
          <w:p w14:paraId="21535DD9" w14:textId="77777777" w:rsidR="00C37F11" w:rsidRPr="00D44C9F" w:rsidRDefault="00C37F11" w:rsidP="006879EF">
            <w:pPr>
              <w:spacing w:after="0" w:line="240" w:lineRule="auto"/>
              <w:ind w:right="-72"/>
              <w:jc w:val="right"/>
              <w:rPr>
                <w:b/>
                <w:bCs/>
                <w:sz w:val="14"/>
                <w:szCs w:val="14"/>
                <w:lang w:val="en-US"/>
              </w:rPr>
            </w:pPr>
          </w:p>
        </w:tc>
        <w:tc>
          <w:tcPr>
            <w:tcW w:w="1178" w:type="dxa"/>
            <w:gridSpan w:val="2"/>
            <w:vAlign w:val="bottom"/>
            <w:hideMark/>
          </w:tcPr>
          <w:p w14:paraId="16440A87" w14:textId="185DB819" w:rsidR="00C37F11" w:rsidRPr="00D44C9F" w:rsidRDefault="00236E60" w:rsidP="006879EF">
            <w:pPr>
              <w:spacing w:after="0" w:line="240" w:lineRule="auto"/>
              <w:ind w:right="-72"/>
              <w:jc w:val="right"/>
              <w:rPr>
                <w:b/>
                <w:bCs/>
                <w:spacing w:val="-6"/>
                <w:sz w:val="14"/>
                <w:szCs w:val="14"/>
                <w:lang w:val="en-US"/>
              </w:rPr>
            </w:pPr>
            <w:r w:rsidRPr="00236E60">
              <w:rPr>
                <w:b/>
                <w:bCs/>
                <w:spacing w:val="-6"/>
                <w:sz w:val="14"/>
                <w:szCs w:val="14"/>
              </w:rPr>
              <w:t>31</w:t>
            </w:r>
            <w:r w:rsidR="00C37F11" w:rsidRPr="00D44C9F">
              <w:rPr>
                <w:b/>
                <w:bCs/>
                <w:spacing w:val="-6"/>
                <w:sz w:val="14"/>
                <w:szCs w:val="14"/>
              </w:rPr>
              <w:t xml:space="preserve"> December</w:t>
            </w:r>
          </w:p>
        </w:tc>
      </w:tr>
      <w:tr w:rsidR="00C37F11" w:rsidRPr="00D44C9F" w14:paraId="04B5C2CC" w14:textId="77777777" w:rsidTr="00FF20AD">
        <w:tc>
          <w:tcPr>
            <w:tcW w:w="1338" w:type="dxa"/>
            <w:vAlign w:val="bottom"/>
          </w:tcPr>
          <w:p w14:paraId="06F6C775" w14:textId="77777777" w:rsidR="00C37F11" w:rsidRPr="00D44C9F" w:rsidRDefault="00C37F11" w:rsidP="006879EF">
            <w:pPr>
              <w:spacing w:after="0" w:line="240" w:lineRule="auto"/>
              <w:ind w:left="-29" w:right="-72"/>
              <w:jc w:val="right"/>
              <w:rPr>
                <w:b/>
                <w:bCs/>
                <w:sz w:val="14"/>
                <w:szCs w:val="14"/>
              </w:rPr>
            </w:pPr>
          </w:p>
        </w:tc>
        <w:tc>
          <w:tcPr>
            <w:tcW w:w="2252" w:type="dxa"/>
            <w:vAlign w:val="bottom"/>
          </w:tcPr>
          <w:p w14:paraId="444E8315" w14:textId="77777777" w:rsidR="00C37F11" w:rsidRPr="00D44C9F" w:rsidRDefault="00C37F11" w:rsidP="006879EF">
            <w:pPr>
              <w:spacing w:after="0" w:line="240" w:lineRule="auto"/>
              <w:ind w:right="-72"/>
              <w:jc w:val="right"/>
              <w:rPr>
                <w:b/>
                <w:bCs/>
                <w:sz w:val="14"/>
                <w:szCs w:val="14"/>
              </w:rPr>
            </w:pPr>
          </w:p>
        </w:tc>
        <w:tc>
          <w:tcPr>
            <w:tcW w:w="1172" w:type="dxa"/>
            <w:vAlign w:val="bottom"/>
          </w:tcPr>
          <w:p w14:paraId="1307A395" w14:textId="77777777" w:rsidR="00C37F11" w:rsidRPr="00D44C9F" w:rsidRDefault="00C37F11" w:rsidP="006879EF">
            <w:pPr>
              <w:spacing w:after="0" w:line="240" w:lineRule="auto"/>
              <w:ind w:right="-72"/>
              <w:jc w:val="right"/>
              <w:rPr>
                <w:b/>
                <w:bCs/>
                <w:sz w:val="14"/>
                <w:szCs w:val="14"/>
              </w:rPr>
            </w:pPr>
          </w:p>
        </w:tc>
        <w:tc>
          <w:tcPr>
            <w:tcW w:w="1348" w:type="dxa"/>
            <w:vAlign w:val="bottom"/>
          </w:tcPr>
          <w:p w14:paraId="271B54A3" w14:textId="77777777" w:rsidR="00C37F11" w:rsidRPr="00D44C9F" w:rsidRDefault="00C37F11" w:rsidP="006879EF">
            <w:pPr>
              <w:spacing w:after="0" w:line="240" w:lineRule="auto"/>
              <w:ind w:right="-72"/>
              <w:jc w:val="right"/>
              <w:rPr>
                <w:b/>
                <w:bCs/>
                <w:sz w:val="14"/>
                <w:szCs w:val="14"/>
              </w:rPr>
            </w:pPr>
          </w:p>
        </w:tc>
        <w:tc>
          <w:tcPr>
            <w:tcW w:w="1170" w:type="dxa"/>
            <w:gridSpan w:val="2"/>
            <w:vAlign w:val="bottom"/>
          </w:tcPr>
          <w:p w14:paraId="5E8AABF5" w14:textId="77777777" w:rsidR="00C37F11" w:rsidRPr="00D44C9F" w:rsidRDefault="00C37F11" w:rsidP="006879EF">
            <w:pPr>
              <w:spacing w:after="0" w:line="240" w:lineRule="auto"/>
              <w:ind w:right="-72"/>
              <w:jc w:val="right"/>
              <w:rPr>
                <w:b/>
                <w:bCs/>
                <w:sz w:val="14"/>
                <w:szCs w:val="14"/>
              </w:rPr>
            </w:pPr>
          </w:p>
        </w:tc>
        <w:tc>
          <w:tcPr>
            <w:tcW w:w="1081" w:type="dxa"/>
            <w:tcBorders>
              <w:bottom w:val="single" w:sz="4" w:space="0" w:color="auto"/>
            </w:tcBorders>
            <w:vAlign w:val="bottom"/>
          </w:tcPr>
          <w:p w14:paraId="08F3BF6F" w14:textId="5C8439AB" w:rsidR="00C37F11" w:rsidRPr="00D44C9F" w:rsidRDefault="00236E60" w:rsidP="006879EF">
            <w:pPr>
              <w:spacing w:after="0" w:line="240" w:lineRule="auto"/>
              <w:ind w:right="-72"/>
              <w:jc w:val="right"/>
              <w:rPr>
                <w:b/>
                <w:bCs/>
                <w:sz w:val="14"/>
                <w:szCs w:val="14"/>
              </w:rPr>
            </w:pPr>
            <w:r w:rsidRPr="00236E60">
              <w:rPr>
                <w:b/>
                <w:bCs/>
                <w:sz w:val="14"/>
                <w:szCs w:val="14"/>
              </w:rPr>
              <w:t>2020</w:t>
            </w:r>
          </w:p>
        </w:tc>
        <w:tc>
          <w:tcPr>
            <w:tcW w:w="990" w:type="dxa"/>
            <w:tcBorders>
              <w:bottom w:val="single" w:sz="4" w:space="0" w:color="auto"/>
            </w:tcBorders>
            <w:vAlign w:val="bottom"/>
            <w:hideMark/>
          </w:tcPr>
          <w:p w14:paraId="0A03A83F"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rPr>
              <w:t>the period</w:t>
            </w:r>
          </w:p>
        </w:tc>
        <w:tc>
          <w:tcPr>
            <w:tcW w:w="5130" w:type="dxa"/>
            <w:gridSpan w:val="5"/>
            <w:tcBorders>
              <w:bottom w:val="single" w:sz="4" w:space="0" w:color="auto"/>
            </w:tcBorders>
            <w:vAlign w:val="bottom"/>
            <w:hideMark/>
          </w:tcPr>
          <w:p w14:paraId="495A1EBA" w14:textId="77777777" w:rsidR="00C37F11" w:rsidRPr="00D44C9F" w:rsidRDefault="00C37F11" w:rsidP="006879EF">
            <w:pPr>
              <w:spacing w:after="0" w:line="240" w:lineRule="auto"/>
              <w:ind w:right="-72"/>
              <w:jc w:val="center"/>
              <w:rPr>
                <w:b/>
                <w:bCs/>
                <w:sz w:val="14"/>
                <w:szCs w:val="14"/>
                <w:lang w:val="en-US"/>
              </w:rPr>
            </w:pPr>
            <w:r w:rsidRPr="00D44C9F">
              <w:rPr>
                <w:b/>
                <w:bCs/>
                <w:sz w:val="14"/>
                <w:szCs w:val="14"/>
                <w:lang w:val="en-US"/>
              </w:rPr>
              <w:t>Decrease during the period</w:t>
            </w:r>
          </w:p>
        </w:tc>
        <w:tc>
          <w:tcPr>
            <w:tcW w:w="1178" w:type="dxa"/>
            <w:gridSpan w:val="2"/>
            <w:tcBorders>
              <w:bottom w:val="single" w:sz="4" w:space="0" w:color="auto"/>
            </w:tcBorders>
            <w:vAlign w:val="bottom"/>
            <w:hideMark/>
          </w:tcPr>
          <w:p w14:paraId="215994FF" w14:textId="4C3E2C74" w:rsidR="00C37F11" w:rsidRPr="00D44C9F" w:rsidRDefault="00236E60" w:rsidP="006879EF">
            <w:pPr>
              <w:spacing w:after="0" w:line="240" w:lineRule="auto"/>
              <w:ind w:right="-72"/>
              <w:jc w:val="right"/>
              <w:rPr>
                <w:b/>
                <w:bCs/>
                <w:sz w:val="14"/>
                <w:szCs w:val="14"/>
                <w:lang w:val="en-US"/>
              </w:rPr>
            </w:pPr>
            <w:r w:rsidRPr="00236E60">
              <w:rPr>
                <w:b/>
                <w:bCs/>
                <w:sz w:val="14"/>
                <w:szCs w:val="14"/>
              </w:rPr>
              <w:t>2021</w:t>
            </w:r>
          </w:p>
        </w:tc>
      </w:tr>
      <w:tr w:rsidR="00C37F11" w:rsidRPr="00D44C9F" w14:paraId="69AD1784" w14:textId="77777777" w:rsidTr="00FF20AD">
        <w:trPr>
          <w:gridAfter w:val="1"/>
          <w:wAfter w:w="7" w:type="dxa"/>
        </w:trPr>
        <w:tc>
          <w:tcPr>
            <w:tcW w:w="1338" w:type="dxa"/>
            <w:vAlign w:val="bottom"/>
          </w:tcPr>
          <w:p w14:paraId="4BFEBC83"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0692D478"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49EDC221" w14:textId="77777777" w:rsidR="00C37F11" w:rsidRPr="00D44C9F" w:rsidRDefault="00C37F11" w:rsidP="006879EF">
            <w:pPr>
              <w:spacing w:after="0" w:line="240" w:lineRule="auto"/>
              <w:ind w:right="-72"/>
              <w:jc w:val="center"/>
              <w:rPr>
                <w:b/>
                <w:bCs/>
                <w:spacing w:val="-6"/>
                <w:sz w:val="14"/>
                <w:szCs w:val="14"/>
                <w:lang w:val="en-US"/>
              </w:rPr>
            </w:pPr>
          </w:p>
        </w:tc>
        <w:tc>
          <w:tcPr>
            <w:tcW w:w="1348" w:type="dxa"/>
            <w:vAlign w:val="bottom"/>
          </w:tcPr>
          <w:p w14:paraId="413D5137" w14:textId="77777777" w:rsidR="00C37F11" w:rsidRPr="00D44C9F" w:rsidRDefault="00C37F11" w:rsidP="006879EF">
            <w:pPr>
              <w:spacing w:after="0" w:line="240" w:lineRule="auto"/>
              <w:ind w:right="-72"/>
              <w:jc w:val="center"/>
              <w:rPr>
                <w:b/>
                <w:bCs/>
                <w:sz w:val="14"/>
                <w:szCs w:val="14"/>
                <w:lang w:val="en-US"/>
              </w:rPr>
            </w:pPr>
          </w:p>
        </w:tc>
        <w:tc>
          <w:tcPr>
            <w:tcW w:w="1170" w:type="dxa"/>
            <w:gridSpan w:val="2"/>
            <w:vAlign w:val="bottom"/>
          </w:tcPr>
          <w:p w14:paraId="68619407" w14:textId="77777777" w:rsidR="00C37F11" w:rsidRPr="00D44C9F" w:rsidRDefault="00C37F11" w:rsidP="006879EF">
            <w:pPr>
              <w:spacing w:after="0" w:line="240" w:lineRule="auto"/>
              <w:ind w:right="-72"/>
              <w:jc w:val="center"/>
              <w:rPr>
                <w:b/>
                <w:bCs/>
                <w:spacing w:val="-6"/>
                <w:sz w:val="14"/>
                <w:szCs w:val="14"/>
                <w:lang w:val="en-US"/>
              </w:rPr>
            </w:pPr>
          </w:p>
        </w:tc>
        <w:tc>
          <w:tcPr>
            <w:tcW w:w="1081" w:type="dxa"/>
            <w:tcBorders>
              <w:top w:val="single" w:sz="4" w:space="0" w:color="auto"/>
            </w:tcBorders>
          </w:tcPr>
          <w:p w14:paraId="0278C3B6" w14:textId="77777777" w:rsidR="00C37F11" w:rsidRPr="00D44C9F" w:rsidRDefault="00C37F11" w:rsidP="006879EF">
            <w:pPr>
              <w:spacing w:after="0" w:line="240" w:lineRule="auto"/>
              <w:ind w:right="-72"/>
              <w:jc w:val="right"/>
              <w:rPr>
                <w:b/>
                <w:bCs/>
                <w:sz w:val="14"/>
                <w:szCs w:val="14"/>
                <w:lang w:val="en-US"/>
              </w:rPr>
            </w:pPr>
          </w:p>
        </w:tc>
        <w:tc>
          <w:tcPr>
            <w:tcW w:w="990" w:type="dxa"/>
            <w:tcBorders>
              <w:top w:val="single" w:sz="4" w:space="0" w:color="auto"/>
            </w:tcBorders>
            <w:vAlign w:val="bottom"/>
          </w:tcPr>
          <w:p w14:paraId="6DF8D78F" w14:textId="77777777" w:rsidR="00C37F11" w:rsidRPr="00D44C9F" w:rsidRDefault="00C37F11" w:rsidP="006879EF">
            <w:pPr>
              <w:spacing w:after="0" w:line="240" w:lineRule="auto"/>
              <w:ind w:right="-72"/>
              <w:jc w:val="right"/>
              <w:rPr>
                <w:b/>
                <w:bCs/>
                <w:sz w:val="14"/>
                <w:szCs w:val="14"/>
                <w:lang w:val="en-US"/>
              </w:rPr>
            </w:pPr>
          </w:p>
        </w:tc>
        <w:tc>
          <w:tcPr>
            <w:tcW w:w="990" w:type="dxa"/>
            <w:tcBorders>
              <w:top w:val="single" w:sz="4" w:space="0" w:color="auto"/>
            </w:tcBorders>
            <w:vAlign w:val="bottom"/>
          </w:tcPr>
          <w:p w14:paraId="7E727CDD" w14:textId="77777777" w:rsidR="00C37F11" w:rsidRPr="00D44C9F" w:rsidRDefault="00C37F11" w:rsidP="006879EF">
            <w:pPr>
              <w:spacing w:after="0" w:line="240" w:lineRule="auto"/>
              <w:ind w:right="-72"/>
              <w:jc w:val="right"/>
              <w:rPr>
                <w:b/>
                <w:bCs/>
                <w:sz w:val="14"/>
                <w:szCs w:val="14"/>
                <w:lang w:val="en-US"/>
              </w:rPr>
            </w:pPr>
          </w:p>
        </w:tc>
        <w:tc>
          <w:tcPr>
            <w:tcW w:w="1080" w:type="dxa"/>
            <w:tcBorders>
              <w:top w:val="single" w:sz="4" w:space="0" w:color="auto"/>
            </w:tcBorders>
            <w:vAlign w:val="bottom"/>
            <w:hideMark/>
          </w:tcPr>
          <w:p w14:paraId="092D1B0E" w14:textId="77777777" w:rsidR="00C37F11" w:rsidRPr="00D44C9F" w:rsidRDefault="00C37F11" w:rsidP="006879EF">
            <w:pPr>
              <w:spacing w:after="0" w:line="240" w:lineRule="auto"/>
              <w:ind w:right="-72"/>
              <w:jc w:val="right"/>
              <w:rPr>
                <w:b/>
                <w:bCs/>
                <w:sz w:val="14"/>
                <w:szCs w:val="14"/>
                <w:lang w:val="en-US"/>
              </w:rPr>
            </w:pPr>
            <w:r w:rsidRPr="00D44C9F">
              <w:rPr>
                <w:b/>
                <w:bCs/>
                <w:spacing w:val="-2"/>
                <w:sz w:val="14"/>
                <w:szCs w:val="14"/>
                <w:lang w:val="en-US"/>
              </w:rPr>
              <w:t>Exercise</w:t>
            </w:r>
          </w:p>
        </w:tc>
        <w:tc>
          <w:tcPr>
            <w:tcW w:w="1170" w:type="dxa"/>
            <w:tcBorders>
              <w:top w:val="single" w:sz="4" w:space="0" w:color="auto"/>
            </w:tcBorders>
            <w:vAlign w:val="bottom"/>
            <w:hideMark/>
          </w:tcPr>
          <w:p w14:paraId="2273A9CD"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Issue of</w:t>
            </w:r>
          </w:p>
        </w:tc>
        <w:tc>
          <w:tcPr>
            <w:tcW w:w="810" w:type="dxa"/>
            <w:tcBorders>
              <w:top w:val="single" w:sz="4" w:space="0" w:color="auto"/>
            </w:tcBorders>
            <w:vAlign w:val="bottom"/>
          </w:tcPr>
          <w:p w14:paraId="4A45DC6A" w14:textId="77777777" w:rsidR="00C37F11" w:rsidRPr="00D44C9F" w:rsidRDefault="00C37F11" w:rsidP="006879EF">
            <w:pPr>
              <w:spacing w:after="0" w:line="240" w:lineRule="auto"/>
              <w:ind w:right="-72"/>
              <w:jc w:val="right"/>
              <w:rPr>
                <w:b/>
                <w:bCs/>
                <w:sz w:val="14"/>
                <w:szCs w:val="14"/>
                <w:lang w:val="en-US"/>
              </w:rPr>
            </w:pPr>
          </w:p>
        </w:tc>
        <w:tc>
          <w:tcPr>
            <w:tcW w:w="1080" w:type="dxa"/>
            <w:tcBorders>
              <w:top w:val="single" w:sz="4" w:space="0" w:color="auto"/>
            </w:tcBorders>
            <w:vAlign w:val="bottom"/>
          </w:tcPr>
          <w:p w14:paraId="75259829" w14:textId="77777777" w:rsidR="00C37F11" w:rsidRPr="00D44C9F" w:rsidRDefault="00C37F11" w:rsidP="006879EF">
            <w:pPr>
              <w:spacing w:after="0" w:line="240" w:lineRule="auto"/>
              <w:ind w:right="-72"/>
              <w:jc w:val="right"/>
              <w:rPr>
                <w:b/>
                <w:bCs/>
                <w:sz w:val="14"/>
                <w:szCs w:val="14"/>
                <w:lang w:val="en-US"/>
              </w:rPr>
            </w:pPr>
          </w:p>
        </w:tc>
        <w:tc>
          <w:tcPr>
            <w:tcW w:w="1171" w:type="dxa"/>
            <w:tcBorders>
              <w:top w:val="single" w:sz="4" w:space="0" w:color="auto"/>
            </w:tcBorders>
            <w:vAlign w:val="bottom"/>
          </w:tcPr>
          <w:p w14:paraId="3E4B4BF0" w14:textId="77777777" w:rsidR="00C37F11" w:rsidRPr="00D44C9F" w:rsidRDefault="00C37F11" w:rsidP="006879EF">
            <w:pPr>
              <w:spacing w:after="0" w:line="240" w:lineRule="auto"/>
              <w:ind w:right="-72"/>
              <w:jc w:val="right"/>
              <w:rPr>
                <w:b/>
                <w:bCs/>
                <w:sz w:val="14"/>
                <w:szCs w:val="14"/>
                <w:lang w:val="en-US"/>
              </w:rPr>
            </w:pPr>
          </w:p>
        </w:tc>
      </w:tr>
      <w:tr w:rsidR="00C37F11" w:rsidRPr="00D44C9F" w14:paraId="362EF05B" w14:textId="77777777" w:rsidTr="00FF20AD">
        <w:trPr>
          <w:gridAfter w:val="1"/>
          <w:wAfter w:w="7" w:type="dxa"/>
        </w:trPr>
        <w:tc>
          <w:tcPr>
            <w:tcW w:w="1338" w:type="dxa"/>
            <w:vAlign w:val="bottom"/>
          </w:tcPr>
          <w:p w14:paraId="306C2149"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3F45AA70"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6EA85803" w14:textId="77777777" w:rsidR="00C37F11" w:rsidRPr="00D44C9F" w:rsidRDefault="00C37F11" w:rsidP="006879EF">
            <w:pPr>
              <w:spacing w:after="0" w:line="240" w:lineRule="auto"/>
              <w:ind w:right="-72"/>
              <w:jc w:val="center"/>
              <w:rPr>
                <w:b/>
                <w:bCs/>
                <w:spacing w:val="-6"/>
                <w:sz w:val="14"/>
                <w:szCs w:val="14"/>
                <w:lang w:val="en-US"/>
              </w:rPr>
            </w:pPr>
          </w:p>
        </w:tc>
        <w:tc>
          <w:tcPr>
            <w:tcW w:w="1348" w:type="dxa"/>
            <w:vAlign w:val="bottom"/>
          </w:tcPr>
          <w:p w14:paraId="4B455650" w14:textId="77777777" w:rsidR="00C37F11" w:rsidRPr="00D44C9F" w:rsidRDefault="00C37F11" w:rsidP="006879EF">
            <w:pPr>
              <w:spacing w:after="0" w:line="240" w:lineRule="auto"/>
              <w:ind w:right="-72"/>
              <w:jc w:val="center"/>
              <w:rPr>
                <w:b/>
                <w:bCs/>
                <w:sz w:val="14"/>
                <w:szCs w:val="14"/>
                <w:lang w:val="en-US"/>
              </w:rPr>
            </w:pPr>
          </w:p>
        </w:tc>
        <w:tc>
          <w:tcPr>
            <w:tcW w:w="1170" w:type="dxa"/>
            <w:gridSpan w:val="2"/>
            <w:vAlign w:val="bottom"/>
          </w:tcPr>
          <w:p w14:paraId="3E0D1234" w14:textId="77777777" w:rsidR="00C37F11" w:rsidRPr="00D44C9F" w:rsidRDefault="00C37F11" w:rsidP="006879EF">
            <w:pPr>
              <w:spacing w:after="0" w:line="240" w:lineRule="auto"/>
              <w:ind w:right="-72"/>
              <w:jc w:val="center"/>
              <w:rPr>
                <w:b/>
                <w:bCs/>
                <w:spacing w:val="-6"/>
                <w:sz w:val="14"/>
                <w:szCs w:val="14"/>
                <w:lang w:val="en-US"/>
              </w:rPr>
            </w:pPr>
          </w:p>
        </w:tc>
        <w:tc>
          <w:tcPr>
            <w:tcW w:w="1081" w:type="dxa"/>
          </w:tcPr>
          <w:p w14:paraId="16803840" w14:textId="77777777" w:rsidR="00C37F11" w:rsidRPr="00D44C9F" w:rsidRDefault="00C37F11" w:rsidP="006879EF">
            <w:pPr>
              <w:spacing w:after="0" w:line="240" w:lineRule="auto"/>
              <w:ind w:right="-72"/>
              <w:jc w:val="right"/>
              <w:rPr>
                <w:b/>
                <w:bCs/>
                <w:sz w:val="14"/>
                <w:szCs w:val="14"/>
                <w:lang w:val="en-US"/>
              </w:rPr>
            </w:pPr>
          </w:p>
        </w:tc>
        <w:tc>
          <w:tcPr>
            <w:tcW w:w="990" w:type="dxa"/>
            <w:vAlign w:val="bottom"/>
          </w:tcPr>
          <w:p w14:paraId="4FFA9D2E" w14:textId="77777777" w:rsidR="00C37F11" w:rsidRPr="00D44C9F" w:rsidRDefault="00C37F11" w:rsidP="006879EF">
            <w:pPr>
              <w:spacing w:after="0" w:line="240" w:lineRule="auto"/>
              <w:ind w:right="-72"/>
              <w:jc w:val="right"/>
              <w:rPr>
                <w:b/>
                <w:bCs/>
                <w:sz w:val="14"/>
                <w:szCs w:val="14"/>
                <w:lang w:val="en-US"/>
              </w:rPr>
            </w:pPr>
          </w:p>
        </w:tc>
        <w:tc>
          <w:tcPr>
            <w:tcW w:w="990" w:type="dxa"/>
            <w:vAlign w:val="bottom"/>
          </w:tcPr>
          <w:p w14:paraId="5C6CD4D0" w14:textId="77777777" w:rsidR="00C37F11" w:rsidRPr="00D44C9F" w:rsidRDefault="00C37F11" w:rsidP="006879EF">
            <w:pPr>
              <w:spacing w:after="0" w:line="240" w:lineRule="auto"/>
              <w:ind w:right="-72"/>
              <w:jc w:val="right"/>
              <w:rPr>
                <w:b/>
                <w:bCs/>
                <w:sz w:val="14"/>
                <w:szCs w:val="14"/>
                <w:lang w:val="en-US"/>
              </w:rPr>
            </w:pPr>
          </w:p>
        </w:tc>
        <w:tc>
          <w:tcPr>
            <w:tcW w:w="1080" w:type="dxa"/>
            <w:vAlign w:val="bottom"/>
            <w:hideMark/>
          </w:tcPr>
          <w:p w14:paraId="562D0701" w14:textId="77777777" w:rsidR="00C37F11" w:rsidRPr="00D44C9F" w:rsidRDefault="00C37F11" w:rsidP="006879EF">
            <w:pPr>
              <w:spacing w:after="0" w:line="240" w:lineRule="auto"/>
              <w:ind w:right="-72"/>
              <w:jc w:val="right"/>
              <w:rPr>
                <w:b/>
                <w:bCs/>
                <w:spacing w:val="-2"/>
                <w:sz w:val="14"/>
                <w:szCs w:val="14"/>
                <w:lang w:val="en-US"/>
              </w:rPr>
            </w:pPr>
            <w:r w:rsidRPr="00D44C9F">
              <w:rPr>
                <w:b/>
                <w:bCs/>
                <w:spacing w:val="-2"/>
                <w:sz w:val="14"/>
                <w:szCs w:val="14"/>
                <w:lang w:val="en-US"/>
              </w:rPr>
              <w:t>ratio</w:t>
            </w:r>
          </w:p>
        </w:tc>
        <w:tc>
          <w:tcPr>
            <w:tcW w:w="1170" w:type="dxa"/>
            <w:vAlign w:val="bottom"/>
            <w:hideMark/>
          </w:tcPr>
          <w:p w14:paraId="18728A3B"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ordinary</w:t>
            </w:r>
          </w:p>
        </w:tc>
        <w:tc>
          <w:tcPr>
            <w:tcW w:w="810" w:type="dxa"/>
            <w:vAlign w:val="bottom"/>
          </w:tcPr>
          <w:p w14:paraId="7D2DBD3E" w14:textId="77777777" w:rsidR="00C37F11" w:rsidRPr="00D44C9F" w:rsidRDefault="00C37F11" w:rsidP="006879EF">
            <w:pPr>
              <w:spacing w:after="0" w:line="240" w:lineRule="auto"/>
              <w:ind w:right="-72"/>
              <w:jc w:val="right"/>
              <w:rPr>
                <w:b/>
                <w:bCs/>
                <w:sz w:val="14"/>
                <w:szCs w:val="14"/>
                <w:lang w:val="en-US"/>
              </w:rPr>
            </w:pPr>
          </w:p>
        </w:tc>
        <w:tc>
          <w:tcPr>
            <w:tcW w:w="1080" w:type="dxa"/>
            <w:vAlign w:val="bottom"/>
          </w:tcPr>
          <w:p w14:paraId="5EC1DC1F" w14:textId="77777777" w:rsidR="00C37F11" w:rsidRPr="00D44C9F" w:rsidRDefault="00C37F11" w:rsidP="006879EF">
            <w:pPr>
              <w:spacing w:after="0" w:line="240" w:lineRule="auto"/>
              <w:ind w:right="-72"/>
              <w:jc w:val="right"/>
              <w:rPr>
                <w:b/>
                <w:bCs/>
                <w:sz w:val="14"/>
                <w:szCs w:val="14"/>
                <w:lang w:val="en-US"/>
              </w:rPr>
            </w:pPr>
          </w:p>
        </w:tc>
        <w:tc>
          <w:tcPr>
            <w:tcW w:w="1171" w:type="dxa"/>
            <w:vAlign w:val="bottom"/>
          </w:tcPr>
          <w:p w14:paraId="4E2680FB" w14:textId="77777777" w:rsidR="00C37F11" w:rsidRPr="00D44C9F" w:rsidRDefault="00C37F11" w:rsidP="006879EF">
            <w:pPr>
              <w:spacing w:after="0" w:line="240" w:lineRule="auto"/>
              <w:ind w:right="-72"/>
              <w:jc w:val="right"/>
              <w:rPr>
                <w:b/>
                <w:bCs/>
                <w:sz w:val="14"/>
                <w:szCs w:val="14"/>
                <w:lang w:val="en-US"/>
              </w:rPr>
            </w:pPr>
          </w:p>
        </w:tc>
      </w:tr>
      <w:tr w:rsidR="00C37F11" w:rsidRPr="00D44C9F" w14:paraId="14AE446B" w14:textId="77777777" w:rsidTr="00FF20AD">
        <w:trPr>
          <w:gridAfter w:val="1"/>
          <w:wAfter w:w="7" w:type="dxa"/>
        </w:trPr>
        <w:tc>
          <w:tcPr>
            <w:tcW w:w="1338" w:type="dxa"/>
            <w:vAlign w:val="bottom"/>
          </w:tcPr>
          <w:p w14:paraId="41C79E5D"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22131E51"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527EDCAC" w14:textId="77777777" w:rsidR="00C37F11" w:rsidRPr="00D44C9F" w:rsidRDefault="00C37F11" w:rsidP="006879EF">
            <w:pPr>
              <w:spacing w:after="0" w:line="240" w:lineRule="auto"/>
              <w:ind w:right="-72"/>
              <w:jc w:val="center"/>
              <w:rPr>
                <w:b/>
                <w:bCs/>
                <w:spacing w:val="-6"/>
                <w:sz w:val="14"/>
                <w:szCs w:val="14"/>
                <w:lang w:val="en-US"/>
              </w:rPr>
            </w:pPr>
          </w:p>
        </w:tc>
        <w:tc>
          <w:tcPr>
            <w:tcW w:w="1348" w:type="dxa"/>
            <w:vAlign w:val="bottom"/>
          </w:tcPr>
          <w:p w14:paraId="67E484C1" w14:textId="77777777" w:rsidR="00C37F11" w:rsidRPr="00D44C9F" w:rsidRDefault="00C37F11" w:rsidP="006879EF">
            <w:pPr>
              <w:spacing w:after="0" w:line="240" w:lineRule="auto"/>
              <w:ind w:right="-72"/>
              <w:jc w:val="center"/>
              <w:rPr>
                <w:b/>
                <w:bCs/>
                <w:sz w:val="14"/>
                <w:szCs w:val="14"/>
                <w:lang w:val="en-US"/>
              </w:rPr>
            </w:pPr>
          </w:p>
        </w:tc>
        <w:tc>
          <w:tcPr>
            <w:tcW w:w="1170" w:type="dxa"/>
            <w:gridSpan w:val="2"/>
            <w:vAlign w:val="bottom"/>
          </w:tcPr>
          <w:p w14:paraId="44C5CAE3" w14:textId="77777777" w:rsidR="00C37F11" w:rsidRPr="00D44C9F" w:rsidRDefault="00C37F11" w:rsidP="006879EF">
            <w:pPr>
              <w:spacing w:after="0" w:line="240" w:lineRule="auto"/>
              <w:ind w:right="-72"/>
              <w:jc w:val="center"/>
              <w:rPr>
                <w:b/>
                <w:bCs/>
                <w:spacing w:val="-6"/>
                <w:sz w:val="14"/>
                <w:szCs w:val="14"/>
                <w:lang w:val="en-US"/>
              </w:rPr>
            </w:pPr>
          </w:p>
        </w:tc>
        <w:tc>
          <w:tcPr>
            <w:tcW w:w="1081" w:type="dxa"/>
            <w:vAlign w:val="bottom"/>
          </w:tcPr>
          <w:p w14:paraId="73053A15"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Outstanding</w:t>
            </w:r>
          </w:p>
        </w:tc>
        <w:tc>
          <w:tcPr>
            <w:tcW w:w="990" w:type="dxa"/>
            <w:vAlign w:val="bottom"/>
            <w:hideMark/>
          </w:tcPr>
          <w:p w14:paraId="2A922CBE" w14:textId="77777777" w:rsidR="00C37F11" w:rsidRPr="00D44C9F" w:rsidRDefault="00C37F11" w:rsidP="006879EF">
            <w:pPr>
              <w:spacing w:after="0" w:line="240" w:lineRule="auto"/>
              <w:ind w:right="-72"/>
              <w:jc w:val="right"/>
              <w:rPr>
                <w:b/>
                <w:bCs/>
                <w:sz w:val="14"/>
                <w:szCs w:val="14"/>
                <w:lang w:val="en-US"/>
              </w:rPr>
            </w:pPr>
          </w:p>
        </w:tc>
        <w:tc>
          <w:tcPr>
            <w:tcW w:w="990" w:type="dxa"/>
            <w:vAlign w:val="bottom"/>
          </w:tcPr>
          <w:p w14:paraId="44CB4B44" w14:textId="77777777" w:rsidR="00C37F11" w:rsidRPr="00D44C9F" w:rsidRDefault="00C37F11" w:rsidP="006879EF">
            <w:pPr>
              <w:spacing w:after="0" w:line="240" w:lineRule="auto"/>
              <w:ind w:right="-72"/>
              <w:jc w:val="right"/>
              <w:rPr>
                <w:b/>
                <w:bCs/>
                <w:sz w:val="14"/>
                <w:szCs w:val="14"/>
                <w:lang w:val="en-US"/>
              </w:rPr>
            </w:pPr>
          </w:p>
        </w:tc>
        <w:tc>
          <w:tcPr>
            <w:tcW w:w="1080" w:type="dxa"/>
            <w:vAlign w:val="bottom"/>
            <w:hideMark/>
          </w:tcPr>
          <w:p w14:paraId="46134C2A"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for ordinary</w:t>
            </w:r>
          </w:p>
        </w:tc>
        <w:tc>
          <w:tcPr>
            <w:tcW w:w="1170" w:type="dxa"/>
            <w:vAlign w:val="bottom"/>
            <w:hideMark/>
          </w:tcPr>
          <w:p w14:paraId="6D5DC6A4" w14:textId="77777777" w:rsidR="00C37F11" w:rsidRPr="00D44C9F" w:rsidRDefault="00C37F11" w:rsidP="006879EF">
            <w:pPr>
              <w:spacing w:after="0" w:line="240" w:lineRule="auto"/>
              <w:ind w:left="-136" w:right="-72"/>
              <w:jc w:val="right"/>
              <w:rPr>
                <w:b/>
                <w:bCs/>
                <w:spacing w:val="-2"/>
                <w:sz w:val="14"/>
                <w:szCs w:val="14"/>
                <w:lang w:val="en-US"/>
              </w:rPr>
            </w:pPr>
            <w:r w:rsidRPr="00D44C9F">
              <w:rPr>
                <w:b/>
                <w:bCs/>
                <w:spacing w:val="-2"/>
                <w:sz w:val="14"/>
                <w:szCs w:val="14"/>
                <w:lang w:val="en-US"/>
              </w:rPr>
              <w:t>shares during</w:t>
            </w:r>
          </w:p>
        </w:tc>
        <w:tc>
          <w:tcPr>
            <w:tcW w:w="810" w:type="dxa"/>
            <w:vAlign w:val="bottom"/>
            <w:hideMark/>
          </w:tcPr>
          <w:p w14:paraId="419A642F"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Exercise</w:t>
            </w:r>
          </w:p>
        </w:tc>
        <w:tc>
          <w:tcPr>
            <w:tcW w:w="1080" w:type="dxa"/>
            <w:vAlign w:val="bottom"/>
          </w:tcPr>
          <w:p w14:paraId="5B023A69" w14:textId="77777777" w:rsidR="00C37F11" w:rsidRPr="00D44C9F" w:rsidRDefault="00C37F11" w:rsidP="006879EF">
            <w:pPr>
              <w:spacing w:after="0" w:line="240" w:lineRule="auto"/>
              <w:ind w:right="-72"/>
              <w:jc w:val="right"/>
              <w:rPr>
                <w:b/>
                <w:bCs/>
                <w:sz w:val="14"/>
                <w:szCs w:val="14"/>
                <w:lang w:val="en-US"/>
              </w:rPr>
            </w:pPr>
          </w:p>
        </w:tc>
        <w:tc>
          <w:tcPr>
            <w:tcW w:w="1171" w:type="dxa"/>
            <w:vAlign w:val="bottom"/>
            <w:hideMark/>
          </w:tcPr>
          <w:p w14:paraId="7F87B817"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Outstanding</w:t>
            </w:r>
          </w:p>
        </w:tc>
      </w:tr>
      <w:tr w:rsidR="00C37F11" w:rsidRPr="00D44C9F" w14:paraId="255EC964" w14:textId="77777777" w:rsidTr="00FF20AD">
        <w:trPr>
          <w:gridAfter w:val="1"/>
          <w:wAfter w:w="7" w:type="dxa"/>
        </w:trPr>
        <w:tc>
          <w:tcPr>
            <w:tcW w:w="1338" w:type="dxa"/>
            <w:vAlign w:val="bottom"/>
          </w:tcPr>
          <w:p w14:paraId="7C836C4C" w14:textId="77777777" w:rsidR="00C37F11" w:rsidRPr="00D44C9F" w:rsidRDefault="00C37F11" w:rsidP="006879EF">
            <w:pPr>
              <w:spacing w:after="0" w:line="240" w:lineRule="auto"/>
              <w:ind w:left="-29" w:right="-72"/>
              <w:jc w:val="center"/>
              <w:rPr>
                <w:b/>
                <w:bCs/>
                <w:sz w:val="14"/>
                <w:szCs w:val="14"/>
                <w:lang w:val="en-US"/>
              </w:rPr>
            </w:pPr>
          </w:p>
        </w:tc>
        <w:tc>
          <w:tcPr>
            <w:tcW w:w="2252" w:type="dxa"/>
            <w:vAlign w:val="bottom"/>
          </w:tcPr>
          <w:p w14:paraId="58DE9EFC" w14:textId="77777777" w:rsidR="00C37F11" w:rsidRPr="00D44C9F" w:rsidRDefault="00C37F11" w:rsidP="006879EF">
            <w:pPr>
              <w:spacing w:after="0" w:line="240" w:lineRule="auto"/>
              <w:ind w:right="-72"/>
              <w:jc w:val="center"/>
              <w:rPr>
                <w:b/>
                <w:bCs/>
                <w:sz w:val="14"/>
                <w:szCs w:val="14"/>
                <w:lang w:val="en-US"/>
              </w:rPr>
            </w:pPr>
          </w:p>
        </w:tc>
        <w:tc>
          <w:tcPr>
            <w:tcW w:w="1172" w:type="dxa"/>
            <w:vAlign w:val="bottom"/>
          </w:tcPr>
          <w:p w14:paraId="6F8621A8" w14:textId="77777777" w:rsidR="00C37F11" w:rsidRPr="00D44C9F" w:rsidRDefault="00C37F11" w:rsidP="006879EF">
            <w:pPr>
              <w:spacing w:after="0" w:line="240" w:lineRule="auto"/>
              <w:ind w:right="-72"/>
              <w:jc w:val="center"/>
              <w:rPr>
                <w:b/>
                <w:bCs/>
                <w:spacing w:val="-6"/>
                <w:sz w:val="14"/>
                <w:szCs w:val="14"/>
              </w:rPr>
            </w:pPr>
          </w:p>
        </w:tc>
        <w:tc>
          <w:tcPr>
            <w:tcW w:w="2510" w:type="dxa"/>
            <w:gridSpan w:val="2"/>
            <w:tcBorders>
              <w:bottom w:val="single" w:sz="4" w:space="0" w:color="auto"/>
            </w:tcBorders>
            <w:vAlign w:val="bottom"/>
            <w:hideMark/>
          </w:tcPr>
          <w:p w14:paraId="07C60A65" w14:textId="77777777" w:rsidR="00C37F11" w:rsidRPr="00D44C9F" w:rsidRDefault="00C37F11" w:rsidP="006879EF">
            <w:pPr>
              <w:spacing w:after="0" w:line="240" w:lineRule="auto"/>
              <w:ind w:right="-72"/>
              <w:jc w:val="center"/>
              <w:rPr>
                <w:b/>
                <w:bCs/>
                <w:spacing w:val="-6"/>
                <w:sz w:val="14"/>
                <w:szCs w:val="14"/>
                <w:lang w:val="en-US"/>
              </w:rPr>
            </w:pPr>
            <w:r w:rsidRPr="00D44C9F">
              <w:rPr>
                <w:b/>
                <w:bCs/>
                <w:sz w:val="14"/>
                <w:szCs w:val="14"/>
                <w:lang w:val="en-US"/>
              </w:rPr>
              <w:t>Determined exercising date</w:t>
            </w:r>
          </w:p>
        </w:tc>
        <w:tc>
          <w:tcPr>
            <w:tcW w:w="1089" w:type="dxa"/>
            <w:gridSpan w:val="2"/>
            <w:vAlign w:val="bottom"/>
          </w:tcPr>
          <w:p w14:paraId="53896895"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Warrant</w:t>
            </w:r>
          </w:p>
        </w:tc>
        <w:tc>
          <w:tcPr>
            <w:tcW w:w="990" w:type="dxa"/>
            <w:vAlign w:val="bottom"/>
            <w:hideMark/>
          </w:tcPr>
          <w:p w14:paraId="597DF631"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Warrant</w:t>
            </w:r>
          </w:p>
        </w:tc>
        <w:tc>
          <w:tcPr>
            <w:tcW w:w="990" w:type="dxa"/>
            <w:vAlign w:val="bottom"/>
            <w:hideMark/>
          </w:tcPr>
          <w:p w14:paraId="505A9C60"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Exercise</w:t>
            </w:r>
          </w:p>
        </w:tc>
        <w:tc>
          <w:tcPr>
            <w:tcW w:w="1080" w:type="dxa"/>
            <w:vAlign w:val="bottom"/>
            <w:hideMark/>
          </w:tcPr>
          <w:p w14:paraId="3F2E0244"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shares per</w:t>
            </w:r>
          </w:p>
        </w:tc>
        <w:tc>
          <w:tcPr>
            <w:tcW w:w="1170" w:type="dxa"/>
            <w:vAlign w:val="bottom"/>
            <w:hideMark/>
          </w:tcPr>
          <w:p w14:paraId="6319BA0D"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the period</w:t>
            </w:r>
          </w:p>
        </w:tc>
        <w:tc>
          <w:tcPr>
            <w:tcW w:w="810" w:type="dxa"/>
            <w:vAlign w:val="bottom"/>
            <w:hideMark/>
          </w:tcPr>
          <w:p w14:paraId="6D036C45"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price</w:t>
            </w:r>
          </w:p>
        </w:tc>
        <w:tc>
          <w:tcPr>
            <w:tcW w:w="1080" w:type="dxa"/>
            <w:vAlign w:val="bottom"/>
            <w:hideMark/>
          </w:tcPr>
          <w:p w14:paraId="375D9452"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Amount</w:t>
            </w:r>
          </w:p>
        </w:tc>
        <w:tc>
          <w:tcPr>
            <w:tcW w:w="1171" w:type="dxa"/>
            <w:vAlign w:val="bottom"/>
            <w:hideMark/>
          </w:tcPr>
          <w:p w14:paraId="1C0FCE01"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warrant</w:t>
            </w:r>
          </w:p>
        </w:tc>
      </w:tr>
      <w:tr w:rsidR="00C37F11" w:rsidRPr="00D44C9F" w14:paraId="29737B43" w14:textId="77777777" w:rsidTr="00FF20AD">
        <w:trPr>
          <w:gridAfter w:val="1"/>
          <w:wAfter w:w="7" w:type="dxa"/>
        </w:trPr>
        <w:tc>
          <w:tcPr>
            <w:tcW w:w="1338" w:type="dxa"/>
            <w:tcBorders>
              <w:bottom w:val="single" w:sz="4" w:space="0" w:color="auto"/>
            </w:tcBorders>
            <w:vAlign w:val="bottom"/>
            <w:hideMark/>
          </w:tcPr>
          <w:p w14:paraId="4060D0AD" w14:textId="77777777" w:rsidR="00C37F11" w:rsidRPr="00D44C9F" w:rsidRDefault="00C37F11" w:rsidP="006879EF">
            <w:pPr>
              <w:pStyle w:val="BalloonText"/>
              <w:ind w:left="-29" w:right="-72"/>
              <w:jc w:val="center"/>
              <w:rPr>
                <w:rFonts w:ascii="Arial" w:hAnsi="Arial" w:cs="Arial"/>
                <w:b/>
                <w:bCs/>
                <w:sz w:val="14"/>
                <w:szCs w:val="14"/>
                <w:lang w:val="en-US"/>
              </w:rPr>
            </w:pPr>
            <w:r w:rsidRPr="00D44C9F">
              <w:rPr>
                <w:rFonts w:ascii="Arial" w:hAnsi="Arial" w:cs="Arial"/>
                <w:b/>
                <w:bCs/>
                <w:sz w:val="14"/>
                <w:szCs w:val="14"/>
                <w:lang w:val="en-US"/>
              </w:rPr>
              <w:t>Issued by</w:t>
            </w:r>
          </w:p>
        </w:tc>
        <w:tc>
          <w:tcPr>
            <w:tcW w:w="2252" w:type="dxa"/>
            <w:tcBorders>
              <w:bottom w:val="single" w:sz="4" w:space="0" w:color="auto"/>
            </w:tcBorders>
            <w:vAlign w:val="bottom"/>
            <w:hideMark/>
          </w:tcPr>
          <w:p w14:paraId="5D326466" w14:textId="77777777" w:rsidR="00C37F11" w:rsidRPr="00D44C9F" w:rsidRDefault="00C37F11" w:rsidP="006879EF">
            <w:pPr>
              <w:spacing w:after="0" w:line="240" w:lineRule="auto"/>
              <w:ind w:right="-72"/>
              <w:jc w:val="center"/>
              <w:rPr>
                <w:b/>
                <w:bCs/>
                <w:sz w:val="14"/>
                <w:szCs w:val="14"/>
              </w:rPr>
            </w:pPr>
            <w:r w:rsidRPr="00D44C9F">
              <w:rPr>
                <w:b/>
                <w:bCs/>
                <w:sz w:val="14"/>
                <w:szCs w:val="14"/>
                <w:lang w:val="en-US"/>
              </w:rPr>
              <w:t>Allotted to</w:t>
            </w:r>
          </w:p>
        </w:tc>
        <w:tc>
          <w:tcPr>
            <w:tcW w:w="1172" w:type="dxa"/>
            <w:tcBorders>
              <w:bottom w:val="single" w:sz="4" w:space="0" w:color="auto"/>
            </w:tcBorders>
            <w:vAlign w:val="bottom"/>
            <w:hideMark/>
          </w:tcPr>
          <w:p w14:paraId="714277F1" w14:textId="77777777" w:rsidR="00C37F11" w:rsidRPr="00D44C9F" w:rsidRDefault="00C37F11" w:rsidP="006879EF">
            <w:pPr>
              <w:spacing w:after="0" w:line="240" w:lineRule="auto"/>
              <w:ind w:right="-72"/>
              <w:jc w:val="center"/>
              <w:rPr>
                <w:b/>
                <w:bCs/>
                <w:spacing w:val="-6"/>
                <w:sz w:val="14"/>
                <w:szCs w:val="14"/>
              </w:rPr>
            </w:pPr>
            <w:r w:rsidRPr="00D44C9F">
              <w:rPr>
                <w:b/>
                <w:bCs/>
                <w:spacing w:val="-6"/>
                <w:sz w:val="14"/>
                <w:szCs w:val="14"/>
                <w:lang w:val="en-US"/>
              </w:rPr>
              <w:t>Approval date</w:t>
            </w:r>
          </w:p>
        </w:tc>
        <w:tc>
          <w:tcPr>
            <w:tcW w:w="1348" w:type="dxa"/>
            <w:tcBorders>
              <w:top w:val="single" w:sz="4" w:space="0" w:color="auto"/>
              <w:bottom w:val="single" w:sz="4" w:space="0" w:color="auto"/>
            </w:tcBorders>
            <w:vAlign w:val="bottom"/>
            <w:hideMark/>
          </w:tcPr>
          <w:p w14:paraId="1E003F0E" w14:textId="77777777" w:rsidR="00C37F11" w:rsidRPr="00D44C9F" w:rsidRDefault="00C37F11" w:rsidP="006879EF">
            <w:pPr>
              <w:spacing w:after="0" w:line="240" w:lineRule="auto"/>
              <w:ind w:right="-72"/>
              <w:jc w:val="center"/>
              <w:rPr>
                <w:b/>
                <w:bCs/>
                <w:sz w:val="14"/>
                <w:szCs w:val="14"/>
                <w:lang w:val="en-US"/>
              </w:rPr>
            </w:pPr>
            <w:r w:rsidRPr="00D44C9F">
              <w:rPr>
                <w:b/>
                <w:bCs/>
                <w:sz w:val="14"/>
                <w:szCs w:val="14"/>
                <w:lang w:val="en-US"/>
              </w:rPr>
              <w:t>First exercise</w:t>
            </w:r>
          </w:p>
        </w:tc>
        <w:tc>
          <w:tcPr>
            <w:tcW w:w="1170" w:type="dxa"/>
            <w:gridSpan w:val="2"/>
            <w:tcBorders>
              <w:top w:val="single" w:sz="4" w:space="0" w:color="auto"/>
              <w:bottom w:val="single" w:sz="4" w:space="0" w:color="auto"/>
            </w:tcBorders>
            <w:vAlign w:val="bottom"/>
            <w:hideMark/>
          </w:tcPr>
          <w:p w14:paraId="0A7FC226" w14:textId="77777777" w:rsidR="00C37F11" w:rsidRPr="00D44C9F" w:rsidRDefault="00C37F11" w:rsidP="006879EF">
            <w:pPr>
              <w:spacing w:after="0" w:line="240" w:lineRule="auto"/>
              <w:ind w:right="-72"/>
              <w:jc w:val="center"/>
              <w:rPr>
                <w:b/>
                <w:bCs/>
                <w:spacing w:val="-6"/>
                <w:sz w:val="14"/>
                <w:szCs w:val="14"/>
                <w:lang w:val="en-US"/>
              </w:rPr>
            </w:pPr>
            <w:r w:rsidRPr="00D44C9F">
              <w:rPr>
                <w:b/>
                <w:bCs/>
                <w:spacing w:val="-6"/>
                <w:sz w:val="14"/>
                <w:szCs w:val="14"/>
                <w:lang w:val="en-US"/>
              </w:rPr>
              <w:t>Last exercise</w:t>
            </w:r>
          </w:p>
        </w:tc>
        <w:tc>
          <w:tcPr>
            <w:tcW w:w="1081" w:type="dxa"/>
            <w:tcBorders>
              <w:bottom w:val="single" w:sz="4" w:space="0" w:color="auto"/>
            </w:tcBorders>
            <w:vAlign w:val="bottom"/>
          </w:tcPr>
          <w:p w14:paraId="6247D8E9"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Million unit</w:t>
            </w:r>
          </w:p>
        </w:tc>
        <w:tc>
          <w:tcPr>
            <w:tcW w:w="990" w:type="dxa"/>
            <w:tcBorders>
              <w:bottom w:val="single" w:sz="4" w:space="0" w:color="auto"/>
            </w:tcBorders>
            <w:vAlign w:val="bottom"/>
            <w:hideMark/>
          </w:tcPr>
          <w:p w14:paraId="795949D1"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Million unit</w:t>
            </w:r>
          </w:p>
        </w:tc>
        <w:tc>
          <w:tcPr>
            <w:tcW w:w="990" w:type="dxa"/>
            <w:tcBorders>
              <w:bottom w:val="single" w:sz="4" w:space="0" w:color="auto"/>
            </w:tcBorders>
            <w:vAlign w:val="bottom"/>
            <w:hideMark/>
          </w:tcPr>
          <w:p w14:paraId="7171DBB2"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Million unit</w:t>
            </w:r>
          </w:p>
        </w:tc>
        <w:tc>
          <w:tcPr>
            <w:tcW w:w="1080" w:type="dxa"/>
            <w:tcBorders>
              <w:bottom w:val="single" w:sz="4" w:space="0" w:color="auto"/>
            </w:tcBorders>
            <w:vAlign w:val="bottom"/>
            <w:hideMark/>
          </w:tcPr>
          <w:p w14:paraId="380636C6" w14:textId="42ECEA54" w:rsidR="00C37F11" w:rsidRPr="00D44C9F" w:rsidRDefault="00236E60" w:rsidP="006879EF">
            <w:pPr>
              <w:spacing w:after="0" w:line="240" w:lineRule="auto"/>
              <w:ind w:right="-72"/>
              <w:jc w:val="right"/>
              <w:rPr>
                <w:b/>
                <w:bCs/>
                <w:sz w:val="14"/>
                <w:szCs w:val="14"/>
                <w:lang w:val="en-US"/>
              </w:rPr>
            </w:pPr>
            <w:r w:rsidRPr="00236E60">
              <w:rPr>
                <w:b/>
                <w:bCs/>
                <w:sz w:val="14"/>
                <w:szCs w:val="14"/>
              </w:rPr>
              <w:t>1</w:t>
            </w:r>
            <w:r w:rsidR="00C37F11" w:rsidRPr="00D44C9F">
              <w:rPr>
                <w:b/>
                <w:bCs/>
                <w:sz w:val="14"/>
                <w:szCs w:val="14"/>
                <w:lang w:val="en-US"/>
              </w:rPr>
              <w:t xml:space="preserve"> warrant</w:t>
            </w:r>
          </w:p>
        </w:tc>
        <w:tc>
          <w:tcPr>
            <w:tcW w:w="1170" w:type="dxa"/>
            <w:tcBorders>
              <w:bottom w:val="single" w:sz="4" w:space="0" w:color="auto"/>
            </w:tcBorders>
            <w:vAlign w:val="bottom"/>
            <w:hideMark/>
          </w:tcPr>
          <w:p w14:paraId="61700E30" w14:textId="2419D1EE" w:rsidR="00C37F11" w:rsidRPr="00D44C9F" w:rsidRDefault="00DA19AB" w:rsidP="00DA19AB">
            <w:pPr>
              <w:spacing w:after="0" w:line="240" w:lineRule="auto"/>
              <w:ind w:left="-155" w:right="-72"/>
              <w:jc w:val="right"/>
              <w:rPr>
                <w:b/>
                <w:bCs/>
                <w:sz w:val="14"/>
                <w:szCs w:val="14"/>
                <w:lang w:val="en-US"/>
              </w:rPr>
            </w:pPr>
            <w:r w:rsidRPr="00D44C9F">
              <w:rPr>
                <w:b/>
                <w:bCs/>
                <w:sz w:val="14"/>
                <w:szCs w:val="14"/>
                <w:lang w:val="en-US"/>
              </w:rPr>
              <w:t>Million s</w:t>
            </w:r>
            <w:r w:rsidR="00C37F11" w:rsidRPr="00D44C9F">
              <w:rPr>
                <w:b/>
                <w:bCs/>
                <w:sz w:val="14"/>
                <w:szCs w:val="14"/>
                <w:lang w:val="en-US"/>
              </w:rPr>
              <w:t>hare</w:t>
            </w:r>
            <w:r w:rsidRPr="00D44C9F">
              <w:rPr>
                <w:b/>
                <w:bCs/>
                <w:sz w:val="14"/>
                <w:szCs w:val="14"/>
                <w:lang w:val="en-US"/>
              </w:rPr>
              <w:t>s</w:t>
            </w:r>
          </w:p>
        </w:tc>
        <w:tc>
          <w:tcPr>
            <w:tcW w:w="810" w:type="dxa"/>
            <w:tcBorders>
              <w:bottom w:val="single" w:sz="4" w:space="0" w:color="auto"/>
            </w:tcBorders>
            <w:vAlign w:val="bottom"/>
            <w:hideMark/>
          </w:tcPr>
          <w:p w14:paraId="22DD337C"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Baht</w:t>
            </w:r>
          </w:p>
        </w:tc>
        <w:tc>
          <w:tcPr>
            <w:tcW w:w="1080" w:type="dxa"/>
            <w:tcBorders>
              <w:bottom w:val="single" w:sz="4" w:space="0" w:color="auto"/>
            </w:tcBorders>
            <w:vAlign w:val="bottom"/>
            <w:hideMark/>
          </w:tcPr>
          <w:p w14:paraId="1B0CF30B"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 xml:space="preserve">Baht Million </w:t>
            </w:r>
          </w:p>
        </w:tc>
        <w:tc>
          <w:tcPr>
            <w:tcW w:w="1171" w:type="dxa"/>
            <w:tcBorders>
              <w:bottom w:val="single" w:sz="4" w:space="0" w:color="auto"/>
            </w:tcBorders>
            <w:vAlign w:val="bottom"/>
            <w:hideMark/>
          </w:tcPr>
          <w:p w14:paraId="5AD49C0D" w14:textId="77777777" w:rsidR="00C37F11" w:rsidRPr="00D44C9F" w:rsidRDefault="00C37F11" w:rsidP="006879EF">
            <w:pPr>
              <w:spacing w:after="0" w:line="240" w:lineRule="auto"/>
              <w:ind w:right="-72"/>
              <w:jc w:val="right"/>
              <w:rPr>
                <w:b/>
                <w:bCs/>
                <w:sz w:val="14"/>
                <w:szCs w:val="14"/>
                <w:lang w:val="en-US"/>
              </w:rPr>
            </w:pPr>
            <w:r w:rsidRPr="00D44C9F">
              <w:rPr>
                <w:b/>
                <w:bCs/>
                <w:sz w:val="14"/>
                <w:szCs w:val="14"/>
                <w:lang w:val="en-US"/>
              </w:rPr>
              <w:t>Million unit</w:t>
            </w:r>
          </w:p>
        </w:tc>
      </w:tr>
      <w:tr w:rsidR="00C37F11" w:rsidRPr="00D44C9F" w14:paraId="300A9BD5" w14:textId="77777777" w:rsidTr="00FF20AD">
        <w:trPr>
          <w:gridAfter w:val="1"/>
          <w:wAfter w:w="7" w:type="dxa"/>
        </w:trPr>
        <w:tc>
          <w:tcPr>
            <w:tcW w:w="1338" w:type="dxa"/>
            <w:tcBorders>
              <w:top w:val="single" w:sz="4" w:space="0" w:color="auto"/>
            </w:tcBorders>
            <w:vAlign w:val="bottom"/>
          </w:tcPr>
          <w:p w14:paraId="4E4C7954" w14:textId="77777777" w:rsidR="00C37F11" w:rsidRPr="00D44C9F" w:rsidRDefault="00C37F11" w:rsidP="006879EF">
            <w:pPr>
              <w:pStyle w:val="BalloonText"/>
              <w:ind w:left="-29" w:right="-72"/>
              <w:rPr>
                <w:rFonts w:ascii="Arial" w:hAnsi="Arial" w:cs="Arial"/>
                <w:sz w:val="14"/>
                <w:szCs w:val="14"/>
                <w:lang w:val="en-US"/>
              </w:rPr>
            </w:pPr>
          </w:p>
        </w:tc>
        <w:tc>
          <w:tcPr>
            <w:tcW w:w="2252" w:type="dxa"/>
            <w:tcBorders>
              <w:top w:val="single" w:sz="4" w:space="0" w:color="auto"/>
            </w:tcBorders>
            <w:vAlign w:val="bottom"/>
          </w:tcPr>
          <w:p w14:paraId="66D76A00" w14:textId="77777777" w:rsidR="00C37F11" w:rsidRPr="00D44C9F" w:rsidRDefault="00C37F11" w:rsidP="006879EF">
            <w:pPr>
              <w:spacing w:after="0" w:line="240" w:lineRule="auto"/>
              <w:ind w:right="-72"/>
              <w:rPr>
                <w:sz w:val="14"/>
                <w:szCs w:val="14"/>
                <w:lang w:val="en-US"/>
              </w:rPr>
            </w:pPr>
          </w:p>
        </w:tc>
        <w:tc>
          <w:tcPr>
            <w:tcW w:w="1172" w:type="dxa"/>
            <w:tcBorders>
              <w:top w:val="single" w:sz="4" w:space="0" w:color="auto"/>
            </w:tcBorders>
            <w:vAlign w:val="bottom"/>
          </w:tcPr>
          <w:p w14:paraId="710A5DB6" w14:textId="77777777" w:rsidR="00C37F11" w:rsidRPr="00D44C9F" w:rsidRDefault="00C37F11" w:rsidP="006879EF">
            <w:pPr>
              <w:spacing w:after="0" w:line="240" w:lineRule="auto"/>
              <w:ind w:right="-72"/>
              <w:jc w:val="center"/>
              <w:rPr>
                <w:spacing w:val="-6"/>
                <w:sz w:val="14"/>
                <w:szCs w:val="14"/>
                <w:lang w:val="en-US"/>
              </w:rPr>
            </w:pPr>
          </w:p>
        </w:tc>
        <w:tc>
          <w:tcPr>
            <w:tcW w:w="1348" w:type="dxa"/>
            <w:tcBorders>
              <w:top w:val="single" w:sz="4" w:space="0" w:color="auto"/>
            </w:tcBorders>
            <w:vAlign w:val="bottom"/>
          </w:tcPr>
          <w:p w14:paraId="35B9F58C" w14:textId="77777777" w:rsidR="00C37F11" w:rsidRPr="00D44C9F" w:rsidRDefault="00C37F11" w:rsidP="006879EF">
            <w:pPr>
              <w:spacing w:after="0" w:line="240" w:lineRule="auto"/>
              <w:ind w:right="-72"/>
              <w:jc w:val="center"/>
              <w:rPr>
                <w:sz w:val="14"/>
                <w:szCs w:val="14"/>
                <w:lang w:val="en-US"/>
              </w:rPr>
            </w:pPr>
          </w:p>
        </w:tc>
        <w:tc>
          <w:tcPr>
            <w:tcW w:w="1170" w:type="dxa"/>
            <w:gridSpan w:val="2"/>
            <w:tcBorders>
              <w:top w:val="single" w:sz="4" w:space="0" w:color="auto"/>
            </w:tcBorders>
            <w:vAlign w:val="bottom"/>
          </w:tcPr>
          <w:p w14:paraId="3A0DBB06" w14:textId="77777777" w:rsidR="00C37F11" w:rsidRPr="00D44C9F" w:rsidRDefault="00C37F11" w:rsidP="006879EF">
            <w:pPr>
              <w:spacing w:after="0" w:line="240" w:lineRule="auto"/>
              <w:ind w:right="-72"/>
              <w:jc w:val="center"/>
              <w:rPr>
                <w:spacing w:val="-6"/>
                <w:sz w:val="14"/>
                <w:szCs w:val="14"/>
                <w:lang w:val="en-US"/>
              </w:rPr>
            </w:pPr>
          </w:p>
        </w:tc>
        <w:tc>
          <w:tcPr>
            <w:tcW w:w="1081" w:type="dxa"/>
            <w:tcBorders>
              <w:top w:val="single" w:sz="4" w:space="0" w:color="auto"/>
            </w:tcBorders>
          </w:tcPr>
          <w:p w14:paraId="3BCCB3BD" w14:textId="77777777" w:rsidR="00C37F11" w:rsidRPr="00D44C9F"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37183C57" w14:textId="77777777" w:rsidR="00C37F11" w:rsidRPr="00D44C9F"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37CFB7EA" w14:textId="77777777" w:rsidR="00C37F11" w:rsidRPr="00D44C9F"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36CF4B79" w14:textId="77777777" w:rsidR="00C37F11" w:rsidRPr="00D44C9F" w:rsidRDefault="00C37F11" w:rsidP="006879EF">
            <w:pPr>
              <w:spacing w:after="0" w:line="240" w:lineRule="auto"/>
              <w:ind w:right="-72"/>
              <w:jc w:val="right"/>
              <w:rPr>
                <w:sz w:val="14"/>
                <w:szCs w:val="14"/>
                <w:lang w:val="en-US"/>
              </w:rPr>
            </w:pPr>
          </w:p>
        </w:tc>
        <w:tc>
          <w:tcPr>
            <w:tcW w:w="1170" w:type="dxa"/>
            <w:tcBorders>
              <w:top w:val="single" w:sz="4" w:space="0" w:color="auto"/>
            </w:tcBorders>
            <w:vAlign w:val="bottom"/>
          </w:tcPr>
          <w:p w14:paraId="498F3507" w14:textId="77777777" w:rsidR="00C37F11" w:rsidRPr="00D44C9F" w:rsidRDefault="00C37F11" w:rsidP="006879EF">
            <w:pPr>
              <w:spacing w:after="0" w:line="240" w:lineRule="auto"/>
              <w:ind w:right="-72"/>
              <w:jc w:val="right"/>
              <w:rPr>
                <w:sz w:val="14"/>
                <w:szCs w:val="14"/>
                <w:lang w:val="en-US"/>
              </w:rPr>
            </w:pPr>
          </w:p>
        </w:tc>
        <w:tc>
          <w:tcPr>
            <w:tcW w:w="810" w:type="dxa"/>
            <w:tcBorders>
              <w:top w:val="single" w:sz="4" w:space="0" w:color="auto"/>
            </w:tcBorders>
            <w:vAlign w:val="bottom"/>
          </w:tcPr>
          <w:p w14:paraId="15F21FBE" w14:textId="77777777" w:rsidR="00C37F11" w:rsidRPr="00D44C9F"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04B87978" w14:textId="77777777" w:rsidR="00C37F11" w:rsidRPr="00D44C9F" w:rsidRDefault="00C37F11" w:rsidP="006879EF">
            <w:pPr>
              <w:spacing w:after="0" w:line="240" w:lineRule="auto"/>
              <w:ind w:right="-72"/>
              <w:jc w:val="right"/>
              <w:rPr>
                <w:sz w:val="14"/>
                <w:szCs w:val="14"/>
                <w:lang w:val="en-US"/>
              </w:rPr>
            </w:pPr>
          </w:p>
        </w:tc>
        <w:tc>
          <w:tcPr>
            <w:tcW w:w="1171" w:type="dxa"/>
            <w:tcBorders>
              <w:top w:val="single" w:sz="4" w:space="0" w:color="auto"/>
            </w:tcBorders>
            <w:vAlign w:val="bottom"/>
          </w:tcPr>
          <w:p w14:paraId="3418A1F9" w14:textId="77777777" w:rsidR="00C37F11" w:rsidRPr="00D44C9F" w:rsidRDefault="00C37F11" w:rsidP="006879EF">
            <w:pPr>
              <w:spacing w:after="0" w:line="240" w:lineRule="auto"/>
              <w:ind w:right="-72"/>
              <w:jc w:val="right"/>
              <w:rPr>
                <w:sz w:val="14"/>
                <w:szCs w:val="14"/>
                <w:lang w:val="en-US"/>
              </w:rPr>
            </w:pPr>
          </w:p>
        </w:tc>
      </w:tr>
      <w:tr w:rsidR="00C37F11" w:rsidRPr="00D44C9F" w14:paraId="33DCD136" w14:textId="77777777" w:rsidTr="00FF20AD">
        <w:trPr>
          <w:gridAfter w:val="1"/>
          <w:wAfter w:w="7" w:type="dxa"/>
        </w:trPr>
        <w:tc>
          <w:tcPr>
            <w:tcW w:w="1338" w:type="dxa"/>
            <w:vAlign w:val="bottom"/>
            <w:hideMark/>
          </w:tcPr>
          <w:p w14:paraId="22091412" w14:textId="77777777" w:rsidR="00C37F11" w:rsidRPr="00D44C9F" w:rsidRDefault="00C37F11" w:rsidP="007D5CFD">
            <w:pPr>
              <w:spacing w:after="0" w:line="240" w:lineRule="auto"/>
              <w:ind w:left="-29" w:right="-72"/>
              <w:rPr>
                <w:sz w:val="14"/>
                <w:szCs w:val="14"/>
                <w:lang w:val="en-US"/>
              </w:rPr>
            </w:pPr>
            <w:r w:rsidRPr="00D44C9F">
              <w:rPr>
                <w:sz w:val="14"/>
                <w:szCs w:val="14"/>
                <w:lang w:val="en-US"/>
              </w:rPr>
              <w:t>The Company</w:t>
            </w:r>
          </w:p>
        </w:tc>
        <w:tc>
          <w:tcPr>
            <w:tcW w:w="2252" w:type="dxa"/>
            <w:vAlign w:val="bottom"/>
            <w:hideMark/>
          </w:tcPr>
          <w:p w14:paraId="5153BA46" w14:textId="089E50F9" w:rsidR="00C37F11" w:rsidRPr="00D44C9F" w:rsidRDefault="00C37F11" w:rsidP="006879EF">
            <w:pPr>
              <w:spacing w:after="0" w:line="240" w:lineRule="auto"/>
              <w:ind w:right="-72"/>
              <w:rPr>
                <w:sz w:val="14"/>
                <w:szCs w:val="14"/>
              </w:rPr>
            </w:pPr>
            <w:r w:rsidRPr="00D44C9F">
              <w:rPr>
                <w:sz w:val="14"/>
                <w:szCs w:val="14"/>
              </w:rPr>
              <w:t>Existing</w:t>
            </w:r>
            <w:r w:rsidRPr="00D44C9F">
              <w:rPr>
                <w:sz w:val="14"/>
                <w:szCs w:val="14"/>
                <w:cs/>
              </w:rPr>
              <w:t>-</w:t>
            </w:r>
            <w:r w:rsidRPr="00D44C9F">
              <w:rPr>
                <w:sz w:val="14"/>
                <w:szCs w:val="14"/>
              </w:rPr>
              <w:t xml:space="preserve">shareholder </w:t>
            </w:r>
            <w:r w:rsidRPr="00D44C9F">
              <w:rPr>
                <w:sz w:val="14"/>
                <w:szCs w:val="14"/>
                <w:cs/>
              </w:rPr>
              <w:t>(</w:t>
            </w:r>
            <w:r w:rsidRPr="00D44C9F">
              <w:rPr>
                <w:sz w:val="14"/>
                <w:szCs w:val="14"/>
              </w:rPr>
              <w:t>SNP</w:t>
            </w:r>
            <w:r w:rsidRPr="00D44C9F">
              <w:rPr>
                <w:sz w:val="14"/>
                <w:szCs w:val="14"/>
                <w:cs/>
              </w:rPr>
              <w:t>-</w:t>
            </w:r>
            <w:r w:rsidRPr="00D44C9F">
              <w:rPr>
                <w:sz w:val="14"/>
                <w:szCs w:val="14"/>
              </w:rPr>
              <w:t>W</w:t>
            </w:r>
            <w:r w:rsidR="00236E60" w:rsidRPr="00236E60">
              <w:rPr>
                <w:sz w:val="14"/>
                <w:szCs w:val="14"/>
              </w:rPr>
              <w:t>2</w:t>
            </w:r>
            <w:r w:rsidRPr="00D44C9F">
              <w:rPr>
                <w:sz w:val="14"/>
                <w:szCs w:val="14"/>
                <w:cs/>
              </w:rPr>
              <w:t>)</w:t>
            </w:r>
          </w:p>
        </w:tc>
        <w:tc>
          <w:tcPr>
            <w:tcW w:w="1172" w:type="dxa"/>
            <w:vAlign w:val="bottom"/>
          </w:tcPr>
          <w:p w14:paraId="141DF110" w14:textId="3627BB8B" w:rsidR="00C37F11" w:rsidRPr="00D44C9F" w:rsidRDefault="00236E60" w:rsidP="006879EF">
            <w:pPr>
              <w:spacing w:after="0" w:line="240" w:lineRule="auto"/>
              <w:ind w:right="-72"/>
              <w:jc w:val="center"/>
              <w:rPr>
                <w:sz w:val="14"/>
                <w:szCs w:val="14"/>
              </w:rPr>
            </w:pPr>
            <w:r w:rsidRPr="00236E60">
              <w:rPr>
                <w:sz w:val="14"/>
                <w:szCs w:val="14"/>
              </w:rPr>
              <w:t>28</w:t>
            </w:r>
            <w:r w:rsidR="00C37F11" w:rsidRPr="00D44C9F">
              <w:rPr>
                <w:sz w:val="14"/>
                <w:szCs w:val="14"/>
              </w:rPr>
              <w:t xml:space="preserve"> May </w:t>
            </w:r>
            <w:r w:rsidRPr="00236E60">
              <w:rPr>
                <w:sz w:val="14"/>
                <w:szCs w:val="14"/>
              </w:rPr>
              <w:t>2021</w:t>
            </w:r>
          </w:p>
        </w:tc>
        <w:tc>
          <w:tcPr>
            <w:tcW w:w="1348" w:type="dxa"/>
            <w:vAlign w:val="bottom"/>
          </w:tcPr>
          <w:p w14:paraId="5BB5C049" w14:textId="7AC2E9A3" w:rsidR="00C37F11" w:rsidRPr="00D44C9F" w:rsidRDefault="00236E60" w:rsidP="006879EF">
            <w:pPr>
              <w:spacing w:after="0" w:line="240" w:lineRule="auto"/>
              <w:ind w:right="-72"/>
              <w:jc w:val="center"/>
              <w:rPr>
                <w:sz w:val="14"/>
                <w:szCs w:val="14"/>
              </w:rPr>
            </w:pPr>
            <w:r w:rsidRPr="00236E60">
              <w:rPr>
                <w:sz w:val="14"/>
                <w:szCs w:val="14"/>
              </w:rPr>
              <w:t>30</w:t>
            </w:r>
            <w:r w:rsidR="00C37F11" w:rsidRPr="00D44C9F">
              <w:rPr>
                <w:sz w:val="14"/>
                <w:szCs w:val="14"/>
              </w:rPr>
              <w:t xml:space="preserve"> December </w:t>
            </w:r>
            <w:r w:rsidRPr="00236E60">
              <w:rPr>
                <w:sz w:val="14"/>
                <w:szCs w:val="14"/>
              </w:rPr>
              <w:t>2021</w:t>
            </w:r>
          </w:p>
        </w:tc>
        <w:tc>
          <w:tcPr>
            <w:tcW w:w="1170" w:type="dxa"/>
            <w:gridSpan w:val="2"/>
            <w:vAlign w:val="bottom"/>
          </w:tcPr>
          <w:p w14:paraId="669EA9AD" w14:textId="55B29AAE" w:rsidR="00C37F11" w:rsidRPr="00D44C9F" w:rsidRDefault="00236E60" w:rsidP="006879EF">
            <w:pPr>
              <w:spacing w:after="0" w:line="240" w:lineRule="auto"/>
              <w:ind w:right="-72"/>
              <w:jc w:val="center"/>
              <w:rPr>
                <w:sz w:val="14"/>
                <w:szCs w:val="14"/>
              </w:rPr>
            </w:pPr>
            <w:r w:rsidRPr="00236E60">
              <w:rPr>
                <w:sz w:val="14"/>
                <w:szCs w:val="14"/>
              </w:rPr>
              <w:t>18</w:t>
            </w:r>
            <w:r w:rsidR="00C37F11" w:rsidRPr="00D44C9F">
              <w:rPr>
                <w:sz w:val="14"/>
                <w:szCs w:val="14"/>
              </w:rPr>
              <w:t xml:space="preserve"> May </w:t>
            </w:r>
            <w:r w:rsidRPr="00236E60">
              <w:rPr>
                <w:sz w:val="14"/>
                <w:szCs w:val="14"/>
              </w:rPr>
              <w:t>2023</w:t>
            </w:r>
          </w:p>
        </w:tc>
        <w:tc>
          <w:tcPr>
            <w:tcW w:w="1081" w:type="dxa"/>
            <w:tcBorders>
              <w:bottom w:val="single" w:sz="4" w:space="0" w:color="auto"/>
            </w:tcBorders>
            <w:vAlign w:val="bottom"/>
          </w:tcPr>
          <w:p w14:paraId="6FE04708" w14:textId="77777777" w:rsidR="00C37F11" w:rsidRPr="00D44C9F" w:rsidRDefault="00C37F11" w:rsidP="006879EF">
            <w:pPr>
              <w:spacing w:after="0" w:line="240" w:lineRule="auto"/>
              <w:ind w:right="-72"/>
              <w:jc w:val="right"/>
              <w:rPr>
                <w:sz w:val="14"/>
                <w:szCs w:val="14"/>
                <w:lang w:val="en-US"/>
              </w:rPr>
            </w:pPr>
            <w:r w:rsidRPr="00D44C9F">
              <w:rPr>
                <w:sz w:val="14"/>
                <w:szCs w:val="14"/>
                <w:cs/>
                <w:lang w:val="en-US"/>
              </w:rPr>
              <w:t>-</w:t>
            </w:r>
          </w:p>
        </w:tc>
        <w:tc>
          <w:tcPr>
            <w:tcW w:w="990" w:type="dxa"/>
            <w:tcBorders>
              <w:bottom w:val="single" w:sz="4" w:space="0" w:color="auto"/>
            </w:tcBorders>
            <w:vAlign w:val="bottom"/>
          </w:tcPr>
          <w:p w14:paraId="0A120169" w14:textId="685351F5" w:rsidR="00C37F11" w:rsidRPr="00D44C9F" w:rsidRDefault="00236E60" w:rsidP="006879EF">
            <w:pPr>
              <w:spacing w:after="0" w:line="240" w:lineRule="auto"/>
              <w:ind w:right="-72"/>
              <w:jc w:val="right"/>
              <w:rPr>
                <w:sz w:val="14"/>
                <w:szCs w:val="14"/>
                <w:lang w:val="en-US"/>
              </w:rPr>
            </w:pPr>
            <w:r w:rsidRPr="00236E60">
              <w:rPr>
                <w:sz w:val="14"/>
                <w:szCs w:val="14"/>
              </w:rPr>
              <w:t>24</w:t>
            </w:r>
            <w:r w:rsidR="00DA19AB" w:rsidRPr="00D44C9F">
              <w:rPr>
                <w:sz w:val="14"/>
                <w:szCs w:val="14"/>
              </w:rPr>
              <w:t>.</w:t>
            </w:r>
            <w:r w:rsidRPr="00236E60">
              <w:rPr>
                <w:sz w:val="14"/>
                <w:szCs w:val="14"/>
              </w:rPr>
              <w:t>5</w:t>
            </w:r>
          </w:p>
        </w:tc>
        <w:tc>
          <w:tcPr>
            <w:tcW w:w="990" w:type="dxa"/>
            <w:tcBorders>
              <w:bottom w:val="single" w:sz="4" w:space="0" w:color="auto"/>
            </w:tcBorders>
            <w:vAlign w:val="bottom"/>
          </w:tcPr>
          <w:p w14:paraId="6FCCC43A" w14:textId="77777777" w:rsidR="00C37F11" w:rsidRPr="00D44C9F" w:rsidRDefault="00C37F11" w:rsidP="006879EF">
            <w:pPr>
              <w:spacing w:after="0" w:line="240" w:lineRule="auto"/>
              <w:ind w:right="-72"/>
              <w:jc w:val="right"/>
              <w:rPr>
                <w:sz w:val="14"/>
                <w:szCs w:val="14"/>
                <w:cs/>
              </w:rPr>
            </w:pPr>
            <w:r w:rsidRPr="00D44C9F">
              <w:rPr>
                <w:sz w:val="14"/>
                <w:szCs w:val="14"/>
                <w:cs/>
              </w:rPr>
              <w:t>-</w:t>
            </w:r>
          </w:p>
        </w:tc>
        <w:tc>
          <w:tcPr>
            <w:tcW w:w="1080" w:type="dxa"/>
            <w:vAlign w:val="bottom"/>
          </w:tcPr>
          <w:p w14:paraId="1D90CFEC" w14:textId="3394A26E" w:rsidR="00C37F11" w:rsidRPr="00D44C9F" w:rsidRDefault="00236E60" w:rsidP="006879EF">
            <w:pPr>
              <w:spacing w:after="0" w:line="240" w:lineRule="auto"/>
              <w:ind w:right="-72"/>
              <w:jc w:val="right"/>
              <w:rPr>
                <w:sz w:val="14"/>
                <w:szCs w:val="14"/>
                <w:cs/>
              </w:rPr>
            </w:pPr>
            <w:r w:rsidRPr="00236E60">
              <w:rPr>
                <w:sz w:val="14"/>
                <w:szCs w:val="14"/>
              </w:rPr>
              <w:t>1</w:t>
            </w:r>
            <w:r w:rsidR="00C37F11" w:rsidRPr="00D44C9F">
              <w:rPr>
                <w:sz w:val="14"/>
                <w:szCs w:val="14"/>
                <w:cs/>
              </w:rPr>
              <w:t>:</w:t>
            </w:r>
            <w:r w:rsidRPr="00236E60">
              <w:rPr>
                <w:sz w:val="14"/>
                <w:szCs w:val="14"/>
              </w:rPr>
              <w:t>1</w:t>
            </w:r>
          </w:p>
        </w:tc>
        <w:tc>
          <w:tcPr>
            <w:tcW w:w="1170" w:type="dxa"/>
            <w:tcBorders>
              <w:bottom w:val="single" w:sz="4" w:space="0" w:color="auto"/>
            </w:tcBorders>
            <w:vAlign w:val="bottom"/>
          </w:tcPr>
          <w:p w14:paraId="5785451C" w14:textId="05A2B673" w:rsidR="00C37F11" w:rsidRPr="00D44C9F" w:rsidRDefault="00236E60" w:rsidP="006879EF">
            <w:pPr>
              <w:spacing w:after="0" w:line="240" w:lineRule="auto"/>
              <w:ind w:right="-72"/>
              <w:jc w:val="right"/>
              <w:rPr>
                <w:sz w:val="14"/>
                <w:szCs w:val="14"/>
                <w:lang w:val="en-US"/>
              </w:rPr>
            </w:pPr>
            <w:r w:rsidRPr="00236E60">
              <w:rPr>
                <w:sz w:val="14"/>
                <w:szCs w:val="14"/>
              </w:rPr>
              <w:t>21</w:t>
            </w:r>
            <w:r w:rsidR="00DA19AB" w:rsidRPr="00D44C9F">
              <w:rPr>
                <w:sz w:val="14"/>
                <w:szCs w:val="14"/>
                <w:lang w:val="en-US"/>
              </w:rPr>
              <w:t>.</w:t>
            </w:r>
            <w:r w:rsidRPr="00236E60">
              <w:rPr>
                <w:sz w:val="14"/>
                <w:szCs w:val="14"/>
              </w:rPr>
              <w:t>1</w:t>
            </w:r>
          </w:p>
        </w:tc>
        <w:tc>
          <w:tcPr>
            <w:tcW w:w="810" w:type="dxa"/>
            <w:vAlign w:val="bottom"/>
          </w:tcPr>
          <w:p w14:paraId="2EB91BBD" w14:textId="7149B97A" w:rsidR="00C37F11" w:rsidRPr="00D44C9F" w:rsidRDefault="00236E60" w:rsidP="006879EF">
            <w:pPr>
              <w:spacing w:after="0" w:line="240" w:lineRule="auto"/>
              <w:ind w:right="-72"/>
              <w:jc w:val="right"/>
              <w:rPr>
                <w:sz w:val="14"/>
                <w:szCs w:val="14"/>
              </w:rPr>
            </w:pPr>
            <w:r w:rsidRPr="00236E60">
              <w:rPr>
                <w:sz w:val="14"/>
                <w:szCs w:val="14"/>
              </w:rPr>
              <w:t>1</w:t>
            </w:r>
          </w:p>
        </w:tc>
        <w:tc>
          <w:tcPr>
            <w:tcW w:w="1080" w:type="dxa"/>
            <w:tcBorders>
              <w:bottom w:val="single" w:sz="4" w:space="0" w:color="auto"/>
            </w:tcBorders>
            <w:vAlign w:val="bottom"/>
          </w:tcPr>
          <w:p w14:paraId="0E69EFF7" w14:textId="3ED419AC" w:rsidR="00C37F11" w:rsidRPr="00D44C9F" w:rsidRDefault="00236E60" w:rsidP="006879EF">
            <w:pPr>
              <w:spacing w:after="0" w:line="240" w:lineRule="auto"/>
              <w:ind w:right="-72"/>
              <w:jc w:val="right"/>
              <w:rPr>
                <w:sz w:val="14"/>
                <w:szCs w:val="14"/>
                <w:lang w:val="en-US"/>
              </w:rPr>
            </w:pPr>
            <w:r w:rsidRPr="00236E60">
              <w:rPr>
                <w:sz w:val="14"/>
                <w:szCs w:val="14"/>
              </w:rPr>
              <w:t>21</w:t>
            </w:r>
            <w:r w:rsidR="00DA19AB" w:rsidRPr="00D44C9F">
              <w:rPr>
                <w:sz w:val="14"/>
                <w:szCs w:val="14"/>
                <w:lang w:val="en-US"/>
              </w:rPr>
              <w:t>.</w:t>
            </w:r>
            <w:r w:rsidRPr="00236E60">
              <w:rPr>
                <w:sz w:val="14"/>
                <w:szCs w:val="14"/>
              </w:rPr>
              <w:t>1</w:t>
            </w:r>
          </w:p>
        </w:tc>
        <w:tc>
          <w:tcPr>
            <w:tcW w:w="1171" w:type="dxa"/>
            <w:tcBorders>
              <w:bottom w:val="single" w:sz="4" w:space="0" w:color="auto"/>
            </w:tcBorders>
            <w:vAlign w:val="bottom"/>
          </w:tcPr>
          <w:p w14:paraId="11278317" w14:textId="05BA8024" w:rsidR="00C37F11" w:rsidRPr="00D44C9F" w:rsidRDefault="00236E60" w:rsidP="006879EF">
            <w:pPr>
              <w:spacing w:after="0" w:line="240" w:lineRule="auto"/>
              <w:ind w:right="-72"/>
              <w:jc w:val="right"/>
              <w:rPr>
                <w:sz w:val="14"/>
                <w:szCs w:val="14"/>
              </w:rPr>
            </w:pPr>
            <w:r w:rsidRPr="00236E60">
              <w:rPr>
                <w:sz w:val="14"/>
                <w:szCs w:val="14"/>
              </w:rPr>
              <w:t>3</w:t>
            </w:r>
            <w:r w:rsidR="00DA19AB" w:rsidRPr="00D44C9F">
              <w:rPr>
                <w:sz w:val="14"/>
                <w:szCs w:val="14"/>
                <w:lang w:val="en-US"/>
              </w:rPr>
              <w:t>.</w:t>
            </w:r>
            <w:r w:rsidRPr="00236E60">
              <w:rPr>
                <w:sz w:val="14"/>
                <w:szCs w:val="14"/>
              </w:rPr>
              <w:t>4</w:t>
            </w:r>
          </w:p>
        </w:tc>
      </w:tr>
      <w:tr w:rsidR="00C37F11" w:rsidRPr="00D44C9F" w14:paraId="0E85F427" w14:textId="77777777" w:rsidTr="00FF20AD">
        <w:trPr>
          <w:gridAfter w:val="1"/>
          <w:wAfter w:w="7" w:type="dxa"/>
        </w:trPr>
        <w:tc>
          <w:tcPr>
            <w:tcW w:w="1338" w:type="dxa"/>
            <w:vAlign w:val="bottom"/>
          </w:tcPr>
          <w:p w14:paraId="3952E5E0" w14:textId="77777777" w:rsidR="00C37F11" w:rsidRPr="00D44C9F" w:rsidRDefault="00C37F11" w:rsidP="006879EF">
            <w:pPr>
              <w:pStyle w:val="BalloonText"/>
              <w:ind w:left="-29" w:right="-72"/>
              <w:rPr>
                <w:rFonts w:ascii="Arial" w:hAnsi="Arial" w:cs="Arial"/>
                <w:sz w:val="14"/>
                <w:szCs w:val="14"/>
                <w:lang w:val="en-US"/>
              </w:rPr>
            </w:pPr>
          </w:p>
        </w:tc>
        <w:tc>
          <w:tcPr>
            <w:tcW w:w="2252" w:type="dxa"/>
            <w:vAlign w:val="bottom"/>
          </w:tcPr>
          <w:p w14:paraId="3C49935F" w14:textId="77777777" w:rsidR="00C37F11" w:rsidRPr="00D44C9F" w:rsidRDefault="00C37F11" w:rsidP="006879EF">
            <w:pPr>
              <w:spacing w:after="0" w:line="240" w:lineRule="auto"/>
              <w:ind w:right="-72"/>
              <w:rPr>
                <w:sz w:val="14"/>
                <w:szCs w:val="14"/>
                <w:lang w:val="en-US"/>
              </w:rPr>
            </w:pPr>
          </w:p>
        </w:tc>
        <w:tc>
          <w:tcPr>
            <w:tcW w:w="1172" w:type="dxa"/>
            <w:vAlign w:val="bottom"/>
          </w:tcPr>
          <w:p w14:paraId="6DA78AE9" w14:textId="77777777" w:rsidR="00C37F11" w:rsidRPr="00D44C9F" w:rsidRDefault="00C37F11" w:rsidP="006879EF">
            <w:pPr>
              <w:spacing w:after="0" w:line="240" w:lineRule="auto"/>
              <w:ind w:right="-72"/>
              <w:jc w:val="center"/>
              <w:rPr>
                <w:spacing w:val="-6"/>
                <w:sz w:val="14"/>
                <w:szCs w:val="14"/>
                <w:lang w:val="en-US"/>
              </w:rPr>
            </w:pPr>
          </w:p>
        </w:tc>
        <w:tc>
          <w:tcPr>
            <w:tcW w:w="1348" w:type="dxa"/>
            <w:vAlign w:val="bottom"/>
          </w:tcPr>
          <w:p w14:paraId="4F88FFF5" w14:textId="77777777" w:rsidR="00C37F11" w:rsidRPr="00D44C9F" w:rsidRDefault="00C37F11" w:rsidP="006879EF">
            <w:pPr>
              <w:spacing w:after="0" w:line="240" w:lineRule="auto"/>
              <w:ind w:right="-72"/>
              <w:jc w:val="center"/>
              <w:rPr>
                <w:sz w:val="14"/>
                <w:szCs w:val="14"/>
                <w:lang w:val="en-US"/>
              </w:rPr>
            </w:pPr>
          </w:p>
        </w:tc>
        <w:tc>
          <w:tcPr>
            <w:tcW w:w="1170" w:type="dxa"/>
            <w:gridSpan w:val="2"/>
            <w:vAlign w:val="bottom"/>
          </w:tcPr>
          <w:p w14:paraId="55D048D2" w14:textId="77777777" w:rsidR="00C37F11" w:rsidRPr="00D44C9F" w:rsidRDefault="00C37F11" w:rsidP="006879EF">
            <w:pPr>
              <w:spacing w:after="0" w:line="240" w:lineRule="auto"/>
              <w:ind w:right="-72"/>
              <w:jc w:val="center"/>
              <w:rPr>
                <w:spacing w:val="-6"/>
                <w:sz w:val="14"/>
                <w:szCs w:val="14"/>
                <w:lang w:val="en-US"/>
              </w:rPr>
            </w:pPr>
          </w:p>
        </w:tc>
        <w:tc>
          <w:tcPr>
            <w:tcW w:w="1081" w:type="dxa"/>
            <w:tcBorders>
              <w:top w:val="single" w:sz="4" w:space="0" w:color="auto"/>
            </w:tcBorders>
          </w:tcPr>
          <w:p w14:paraId="328692EE" w14:textId="77777777" w:rsidR="00C37F11" w:rsidRPr="00D44C9F"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6FBF8ADA" w14:textId="77777777" w:rsidR="00C37F11" w:rsidRPr="00D44C9F"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223EB798" w14:textId="77777777" w:rsidR="00C37F11" w:rsidRPr="00D44C9F" w:rsidRDefault="00C37F11" w:rsidP="006879EF">
            <w:pPr>
              <w:spacing w:after="0" w:line="240" w:lineRule="auto"/>
              <w:ind w:right="-72"/>
              <w:jc w:val="right"/>
              <w:rPr>
                <w:sz w:val="14"/>
                <w:szCs w:val="14"/>
                <w:lang w:val="en-US"/>
              </w:rPr>
            </w:pPr>
          </w:p>
        </w:tc>
        <w:tc>
          <w:tcPr>
            <w:tcW w:w="1080" w:type="dxa"/>
            <w:vAlign w:val="bottom"/>
          </w:tcPr>
          <w:p w14:paraId="5B16195C" w14:textId="77777777" w:rsidR="00C37F11" w:rsidRPr="00D44C9F" w:rsidRDefault="00C37F11" w:rsidP="006879EF">
            <w:pPr>
              <w:spacing w:after="0" w:line="240" w:lineRule="auto"/>
              <w:ind w:right="-72"/>
              <w:jc w:val="right"/>
              <w:rPr>
                <w:sz w:val="14"/>
                <w:szCs w:val="14"/>
                <w:lang w:val="en-US"/>
              </w:rPr>
            </w:pPr>
          </w:p>
        </w:tc>
        <w:tc>
          <w:tcPr>
            <w:tcW w:w="1170" w:type="dxa"/>
            <w:tcBorders>
              <w:top w:val="single" w:sz="4" w:space="0" w:color="auto"/>
            </w:tcBorders>
            <w:vAlign w:val="bottom"/>
          </w:tcPr>
          <w:p w14:paraId="79D7C1C6" w14:textId="77777777" w:rsidR="00C37F11" w:rsidRPr="00D44C9F" w:rsidRDefault="00C37F11" w:rsidP="006879EF">
            <w:pPr>
              <w:spacing w:after="0" w:line="240" w:lineRule="auto"/>
              <w:ind w:right="-72"/>
              <w:jc w:val="right"/>
              <w:rPr>
                <w:sz w:val="14"/>
                <w:szCs w:val="14"/>
                <w:lang w:val="en-US"/>
              </w:rPr>
            </w:pPr>
          </w:p>
        </w:tc>
        <w:tc>
          <w:tcPr>
            <w:tcW w:w="810" w:type="dxa"/>
            <w:vAlign w:val="bottom"/>
          </w:tcPr>
          <w:p w14:paraId="6531C396" w14:textId="77777777" w:rsidR="00C37F11" w:rsidRPr="00D44C9F"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412938AB" w14:textId="77777777" w:rsidR="00C37F11" w:rsidRPr="00D44C9F" w:rsidRDefault="00C37F11" w:rsidP="006879EF">
            <w:pPr>
              <w:spacing w:after="0" w:line="240" w:lineRule="auto"/>
              <w:ind w:right="-72"/>
              <w:jc w:val="right"/>
              <w:rPr>
                <w:sz w:val="14"/>
                <w:szCs w:val="14"/>
                <w:lang w:val="en-US"/>
              </w:rPr>
            </w:pPr>
          </w:p>
        </w:tc>
        <w:tc>
          <w:tcPr>
            <w:tcW w:w="1171" w:type="dxa"/>
            <w:tcBorders>
              <w:top w:val="single" w:sz="4" w:space="0" w:color="auto"/>
            </w:tcBorders>
            <w:vAlign w:val="bottom"/>
          </w:tcPr>
          <w:p w14:paraId="656FD687" w14:textId="77777777" w:rsidR="00C37F11" w:rsidRPr="00D44C9F" w:rsidRDefault="00C37F11" w:rsidP="006879EF">
            <w:pPr>
              <w:spacing w:after="0" w:line="240" w:lineRule="auto"/>
              <w:ind w:right="-72"/>
              <w:jc w:val="right"/>
              <w:rPr>
                <w:sz w:val="14"/>
                <w:szCs w:val="14"/>
                <w:lang w:val="en-US"/>
              </w:rPr>
            </w:pPr>
          </w:p>
        </w:tc>
      </w:tr>
      <w:tr w:rsidR="00C37F11" w:rsidRPr="00D44C9F" w14:paraId="1EDC7F7F" w14:textId="77777777" w:rsidTr="00FF20AD">
        <w:trPr>
          <w:gridAfter w:val="1"/>
          <w:wAfter w:w="7" w:type="dxa"/>
        </w:trPr>
        <w:tc>
          <w:tcPr>
            <w:tcW w:w="1338" w:type="dxa"/>
            <w:vAlign w:val="bottom"/>
          </w:tcPr>
          <w:p w14:paraId="43F4405A" w14:textId="77777777" w:rsidR="00C37F11" w:rsidRPr="00D44C9F" w:rsidRDefault="00C37F11" w:rsidP="006879EF">
            <w:pPr>
              <w:spacing w:after="0" w:line="240" w:lineRule="auto"/>
              <w:ind w:left="-29" w:right="-72"/>
              <w:rPr>
                <w:sz w:val="14"/>
                <w:szCs w:val="14"/>
                <w:lang w:val="en-US"/>
              </w:rPr>
            </w:pPr>
          </w:p>
        </w:tc>
        <w:tc>
          <w:tcPr>
            <w:tcW w:w="2252" w:type="dxa"/>
            <w:vAlign w:val="bottom"/>
            <w:hideMark/>
          </w:tcPr>
          <w:p w14:paraId="0C55A1C7" w14:textId="77777777" w:rsidR="00C37F11" w:rsidRPr="00D44C9F" w:rsidRDefault="00C37F11" w:rsidP="006879EF">
            <w:pPr>
              <w:spacing w:after="0" w:line="240" w:lineRule="auto"/>
              <w:ind w:right="-72"/>
              <w:rPr>
                <w:sz w:val="14"/>
                <w:szCs w:val="14"/>
              </w:rPr>
            </w:pPr>
            <w:r w:rsidRPr="00D44C9F">
              <w:rPr>
                <w:sz w:val="14"/>
                <w:szCs w:val="14"/>
              </w:rPr>
              <w:t>Total issuance by the Company</w:t>
            </w:r>
          </w:p>
        </w:tc>
        <w:tc>
          <w:tcPr>
            <w:tcW w:w="1172" w:type="dxa"/>
            <w:vAlign w:val="bottom"/>
          </w:tcPr>
          <w:p w14:paraId="4C2C040B" w14:textId="77777777" w:rsidR="00C37F11" w:rsidRPr="00D44C9F" w:rsidRDefault="00C37F11" w:rsidP="006879EF">
            <w:pPr>
              <w:spacing w:after="0" w:line="240" w:lineRule="auto"/>
              <w:ind w:right="-72"/>
              <w:jc w:val="center"/>
              <w:rPr>
                <w:sz w:val="14"/>
                <w:szCs w:val="14"/>
                <w:lang w:val="en-US"/>
              </w:rPr>
            </w:pPr>
          </w:p>
        </w:tc>
        <w:tc>
          <w:tcPr>
            <w:tcW w:w="1348" w:type="dxa"/>
            <w:vAlign w:val="bottom"/>
          </w:tcPr>
          <w:p w14:paraId="4FA3EF0A" w14:textId="77777777" w:rsidR="00C37F11" w:rsidRPr="00D44C9F" w:rsidRDefault="00C37F11" w:rsidP="006879EF">
            <w:pPr>
              <w:spacing w:after="0" w:line="240" w:lineRule="auto"/>
              <w:ind w:right="-72"/>
              <w:jc w:val="center"/>
              <w:rPr>
                <w:sz w:val="14"/>
                <w:szCs w:val="14"/>
              </w:rPr>
            </w:pPr>
          </w:p>
        </w:tc>
        <w:tc>
          <w:tcPr>
            <w:tcW w:w="1170" w:type="dxa"/>
            <w:gridSpan w:val="2"/>
            <w:vAlign w:val="bottom"/>
          </w:tcPr>
          <w:p w14:paraId="5F1632B0" w14:textId="77777777" w:rsidR="00C37F11" w:rsidRPr="00D44C9F" w:rsidRDefault="00C37F11" w:rsidP="006879EF">
            <w:pPr>
              <w:spacing w:after="0" w:line="240" w:lineRule="auto"/>
              <w:ind w:right="-72"/>
              <w:jc w:val="center"/>
              <w:rPr>
                <w:sz w:val="14"/>
                <w:szCs w:val="14"/>
              </w:rPr>
            </w:pPr>
          </w:p>
        </w:tc>
        <w:tc>
          <w:tcPr>
            <w:tcW w:w="1081" w:type="dxa"/>
            <w:tcBorders>
              <w:bottom w:val="single" w:sz="4" w:space="0" w:color="auto"/>
            </w:tcBorders>
            <w:vAlign w:val="bottom"/>
          </w:tcPr>
          <w:p w14:paraId="71A384E4" w14:textId="77777777" w:rsidR="00C37F11" w:rsidRPr="00D44C9F" w:rsidRDefault="00C37F11" w:rsidP="006879EF">
            <w:pPr>
              <w:spacing w:after="0" w:line="240" w:lineRule="auto"/>
              <w:ind w:right="-72"/>
              <w:jc w:val="right"/>
              <w:rPr>
                <w:sz w:val="14"/>
                <w:szCs w:val="14"/>
                <w:lang w:val="en-US"/>
              </w:rPr>
            </w:pPr>
            <w:r w:rsidRPr="00D44C9F">
              <w:rPr>
                <w:sz w:val="14"/>
                <w:szCs w:val="14"/>
                <w:cs/>
                <w:lang w:val="en-US"/>
              </w:rPr>
              <w:t>-</w:t>
            </w:r>
          </w:p>
        </w:tc>
        <w:tc>
          <w:tcPr>
            <w:tcW w:w="990" w:type="dxa"/>
            <w:tcBorders>
              <w:bottom w:val="single" w:sz="4" w:space="0" w:color="auto"/>
            </w:tcBorders>
            <w:vAlign w:val="bottom"/>
          </w:tcPr>
          <w:p w14:paraId="292E21CE" w14:textId="348684F7" w:rsidR="00C37F11" w:rsidRPr="00D44C9F" w:rsidRDefault="00236E60" w:rsidP="006879EF">
            <w:pPr>
              <w:spacing w:after="0" w:line="240" w:lineRule="auto"/>
              <w:ind w:right="-72"/>
              <w:jc w:val="right"/>
              <w:rPr>
                <w:sz w:val="14"/>
                <w:szCs w:val="14"/>
                <w:lang w:val="en-US"/>
              </w:rPr>
            </w:pPr>
            <w:r w:rsidRPr="00236E60">
              <w:rPr>
                <w:sz w:val="14"/>
                <w:szCs w:val="14"/>
              </w:rPr>
              <w:t>24</w:t>
            </w:r>
            <w:r w:rsidR="00DA19AB" w:rsidRPr="00D44C9F">
              <w:rPr>
                <w:sz w:val="14"/>
                <w:szCs w:val="14"/>
                <w:lang w:val="en-US"/>
              </w:rPr>
              <w:t>.</w:t>
            </w:r>
            <w:r w:rsidRPr="00236E60">
              <w:rPr>
                <w:sz w:val="14"/>
                <w:szCs w:val="14"/>
              </w:rPr>
              <w:t>5</w:t>
            </w:r>
          </w:p>
        </w:tc>
        <w:tc>
          <w:tcPr>
            <w:tcW w:w="990" w:type="dxa"/>
            <w:tcBorders>
              <w:bottom w:val="single" w:sz="4" w:space="0" w:color="auto"/>
            </w:tcBorders>
            <w:vAlign w:val="bottom"/>
          </w:tcPr>
          <w:p w14:paraId="69D3A2CA" w14:textId="77777777" w:rsidR="00C37F11" w:rsidRPr="00D44C9F" w:rsidRDefault="00C37F11" w:rsidP="006879EF">
            <w:pPr>
              <w:spacing w:after="0" w:line="240" w:lineRule="auto"/>
              <w:ind w:right="-72"/>
              <w:jc w:val="right"/>
              <w:rPr>
                <w:sz w:val="14"/>
                <w:szCs w:val="14"/>
              </w:rPr>
            </w:pPr>
            <w:r w:rsidRPr="00D44C9F">
              <w:rPr>
                <w:sz w:val="14"/>
                <w:szCs w:val="14"/>
                <w:cs/>
              </w:rPr>
              <w:t>-</w:t>
            </w:r>
          </w:p>
        </w:tc>
        <w:tc>
          <w:tcPr>
            <w:tcW w:w="1080" w:type="dxa"/>
            <w:vAlign w:val="bottom"/>
          </w:tcPr>
          <w:p w14:paraId="7719201B" w14:textId="77777777" w:rsidR="00C37F11" w:rsidRPr="00D44C9F" w:rsidRDefault="00C37F11" w:rsidP="006879EF">
            <w:pPr>
              <w:spacing w:after="0" w:line="240" w:lineRule="auto"/>
              <w:ind w:right="-72"/>
              <w:jc w:val="right"/>
              <w:rPr>
                <w:sz w:val="14"/>
                <w:szCs w:val="14"/>
              </w:rPr>
            </w:pPr>
          </w:p>
        </w:tc>
        <w:tc>
          <w:tcPr>
            <w:tcW w:w="1170" w:type="dxa"/>
            <w:tcBorders>
              <w:bottom w:val="single" w:sz="4" w:space="0" w:color="auto"/>
            </w:tcBorders>
            <w:vAlign w:val="bottom"/>
          </w:tcPr>
          <w:p w14:paraId="19F1AE43" w14:textId="56DB7E9B" w:rsidR="00C37F11" w:rsidRPr="00D44C9F" w:rsidRDefault="00236E60" w:rsidP="006879EF">
            <w:pPr>
              <w:spacing w:after="0" w:line="240" w:lineRule="auto"/>
              <w:ind w:right="-72"/>
              <w:jc w:val="right"/>
              <w:rPr>
                <w:sz w:val="14"/>
                <w:szCs w:val="14"/>
              </w:rPr>
            </w:pPr>
            <w:r w:rsidRPr="00236E60">
              <w:rPr>
                <w:sz w:val="14"/>
                <w:szCs w:val="14"/>
              </w:rPr>
              <w:t>21</w:t>
            </w:r>
            <w:r w:rsidR="00DA19AB" w:rsidRPr="00D44C9F">
              <w:rPr>
                <w:sz w:val="14"/>
                <w:szCs w:val="14"/>
              </w:rPr>
              <w:t>.</w:t>
            </w:r>
            <w:r w:rsidRPr="00236E60">
              <w:rPr>
                <w:sz w:val="14"/>
                <w:szCs w:val="14"/>
              </w:rPr>
              <w:t>1</w:t>
            </w:r>
          </w:p>
        </w:tc>
        <w:tc>
          <w:tcPr>
            <w:tcW w:w="810" w:type="dxa"/>
            <w:vAlign w:val="bottom"/>
          </w:tcPr>
          <w:p w14:paraId="67B6FCF4" w14:textId="77777777" w:rsidR="00C37F11" w:rsidRPr="00D44C9F" w:rsidRDefault="00C37F11" w:rsidP="006879EF">
            <w:pPr>
              <w:spacing w:after="0" w:line="240" w:lineRule="auto"/>
              <w:ind w:right="-72"/>
              <w:jc w:val="right"/>
              <w:rPr>
                <w:sz w:val="14"/>
                <w:szCs w:val="14"/>
              </w:rPr>
            </w:pPr>
          </w:p>
        </w:tc>
        <w:tc>
          <w:tcPr>
            <w:tcW w:w="1080" w:type="dxa"/>
            <w:tcBorders>
              <w:bottom w:val="single" w:sz="4" w:space="0" w:color="auto"/>
            </w:tcBorders>
            <w:vAlign w:val="bottom"/>
          </w:tcPr>
          <w:p w14:paraId="72131AD1" w14:textId="1689A70D" w:rsidR="00C37F11" w:rsidRPr="00D44C9F" w:rsidRDefault="00236E60" w:rsidP="006879EF">
            <w:pPr>
              <w:spacing w:after="0" w:line="240" w:lineRule="auto"/>
              <w:ind w:right="-72"/>
              <w:jc w:val="right"/>
              <w:rPr>
                <w:sz w:val="14"/>
                <w:szCs w:val="14"/>
              </w:rPr>
            </w:pPr>
            <w:r w:rsidRPr="00236E60">
              <w:rPr>
                <w:sz w:val="14"/>
                <w:szCs w:val="14"/>
              </w:rPr>
              <w:t>21</w:t>
            </w:r>
            <w:r w:rsidR="00DA19AB" w:rsidRPr="00D44C9F">
              <w:rPr>
                <w:sz w:val="14"/>
                <w:szCs w:val="14"/>
                <w:lang w:val="en-US"/>
              </w:rPr>
              <w:t>.</w:t>
            </w:r>
            <w:r w:rsidRPr="00236E60">
              <w:rPr>
                <w:sz w:val="14"/>
                <w:szCs w:val="14"/>
              </w:rPr>
              <w:t>1</w:t>
            </w:r>
          </w:p>
        </w:tc>
        <w:tc>
          <w:tcPr>
            <w:tcW w:w="1171" w:type="dxa"/>
            <w:tcBorders>
              <w:bottom w:val="single" w:sz="4" w:space="0" w:color="auto"/>
            </w:tcBorders>
            <w:vAlign w:val="bottom"/>
          </w:tcPr>
          <w:p w14:paraId="61F8BFA1" w14:textId="2E412734" w:rsidR="00C37F11" w:rsidRPr="00D44C9F" w:rsidRDefault="00236E60" w:rsidP="006879EF">
            <w:pPr>
              <w:spacing w:after="0" w:line="240" w:lineRule="auto"/>
              <w:ind w:right="-72"/>
              <w:jc w:val="right"/>
              <w:rPr>
                <w:sz w:val="14"/>
                <w:szCs w:val="14"/>
                <w:cs/>
                <w:lang w:val="en-US"/>
              </w:rPr>
            </w:pPr>
            <w:r w:rsidRPr="00236E60">
              <w:rPr>
                <w:sz w:val="14"/>
                <w:szCs w:val="14"/>
              </w:rPr>
              <w:t>3</w:t>
            </w:r>
            <w:r w:rsidR="00DA19AB" w:rsidRPr="00D44C9F">
              <w:rPr>
                <w:sz w:val="14"/>
                <w:szCs w:val="14"/>
                <w:lang w:val="en-US"/>
              </w:rPr>
              <w:t>.</w:t>
            </w:r>
            <w:r w:rsidRPr="00236E60">
              <w:rPr>
                <w:sz w:val="14"/>
                <w:szCs w:val="14"/>
              </w:rPr>
              <w:t>4</w:t>
            </w:r>
          </w:p>
        </w:tc>
      </w:tr>
    </w:tbl>
    <w:p w14:paraId="0C13F638" w14:textId="77777777" w:rsidR="00C37F11" w:rsidRPr="00D44C9F" w:rsidRDefault="00C37F11" w:rsidP="00C37F11">
      <w:pPr>
        <w:pStyle w:val="ListParagraph"/>
        <w:spacing w:after="0" w:line="240" w:lineRule="auto"/>
        <w:ind w:left="0"/>
        <w:jc w:val="both"/>
        <w:rPr>
          <w:rFonts w:eastAsia="Arial Unicode MS"/>
          <w:sz w:val="18"/>
          <w:szCs w:val="18"/>
        </w:rPr>
      </w:pPr>
    </w:p>
    <w:p w14:paraId="74D975F7" w14:textId="4405254C" w:rsidR="00C37F11" w:rsidRPr="00D44C9F" w:rsidRDefault="00C37F11" w:rsidP="00C37F11">
      <w:pPr>
        <w:pStyle w:val="ListParagraph"/>
        <w:spacing w:after="0" w:line="240" w:lineRule="auto"/>
        <w:ind w:left="0"/>
        <w:jc w:val="both"/>
        <w:rPr>
          <w:rFonts w:eastAsia="Arial Unicode MS"/>
          <w:sz w:val="18"/>
          <w:szCs w:val="18"/>
          <w:lang w:val="en-US"/>
        </w:rPr>
      </w:pPr>
      <w:r w:rsidRPr="00D44C9F">
        <w:rPr>
          <w:rFonts w:eastAsia="Arial Unicode MS"/>
          <w:spacing w:val="-4"/>
          <w:sz w:val="18"/>
          <w:szCs w:val="18"/>
        </w:rPr>
        <w:t xml:space="preserve">On </w:t>
      </w:r>
      <w:r w:rsidR="00236E60" w:rsidRPr="00236E60">
        <w:rPr>
          <w:rFonts w:eastAsia="Arial Unicode MS"/>
          <w:spacing w:val="-4"/>
          <w:sz w:val="18"/>
          <w:szCs w:val="18"/>
        </w:rPr>
        <w:t>30</w:t>
      </w:r>
      <w:r w:rsidRPr="00D44C9F">
        <w:rPr>
          <w:rFonts w:eastAsia="Arial Unicode MS"/>
          <w:spacing w:val="-4"/>
          <w:sz w:val="18"/>
          <w:szCs w:val="18"/>
        </w:rPr>
        <w:t xml:space="preserve"> April </w:t>
      </w:r>
      <w:r w:rsidR="00236E60" w:rsidRPr="00236E60">
        <w:rPr>
          <w:rFonts w:eastAsia="Arial Unicode MS"/>
          <w:spacing w:val="-4"/>
          <w:sz w:val="18"/>
          <w:szCs w:val="18"/>
        </w:rPr>
        <w:t>2021</w:t>
      </w:r>
      <w:r w:rsidRPr="00D44C9F">
        <w:rPr>
          <w:rFonts w:eastAsia="Arial Unicode MS"/>
          <w:spacing w:val="-4"/>
          <w:sz w:val="18"/>
          <w:szCs w:val="18"/>
        </w:rPr>
        <w:t>, the shareholders at the annual general meeting passed a resolution to approve the issuance of the Company</w:t>
      </w:r>
      <w:r w:rsidRPr="00D44C9F">
        <w:rPr>
          <w:rFonts w:eastAsia="Arial Unicode MS"/>
          <w:spacing w:val="-4"/>
          <w:sz w:val="18"/>
          <w:szCs w:val="18"/>
          <w:cs/>
        </w:rPr>
        <w:t>’</w:t>
      </w:r>
      <w:r w:rsidRPr="00D44C9F">
        <w:rPr>
          <w:rFonts w:eastAsia="Arial Unicode MS"/>
          <w:spacing w:val="-4"/>
          <w:sz w:val="18"/>
          <w:szCs w:val="18"/>
        </w:rPr>
        <w:t xml:space="preserve">s warrants on ordinary shares </w:t>
      </w:r>
      <w:r w:rsidRPr="00D44C9F">
        <w:rPr>
          <w:rFonts w:eastAsia="Arial Unicode MS"/>
          <w:spacing w:val="-4"/>
          <w:sz w:val="18"/>
          <w:szCs w:val="18"/>
          <w:cs/>
        </w:rPr>
        <w:t>(</w:t>
      </w:r>
      <w:r w:rsidRPr="00D44C9F">
        <w:rPr>
          <w:rFonts w:eastAsia="Arial Unicode MS"/>
          <w:spacing w:val="-4"/>
          <w:sz w:val="18"/>
          <w:szCs w:val="18"/>
        </w:rPr>
        <w:t>SNP</w:t>
      </w:r>
      <w:r w:rsidRPr="00D44C9F">
        <w:rPr>
          <w:rFonts w:eastAsia="Arial Unicode MS"/>
          <w:spacing w:val="-4"/>
          <w:sz w:val="18"/>
          <w:szCs w:val="18"/>
          <w:cs/>
        </w:rPr>
        <w:t>-</w:t>
      </w:r>
      <w:r w:rsidRPr="00D44C9F">
        <w:rPr>
          <w:rFonts w:eastAsia="Arial Unicode MS"/>
          <w:spacing w:val="-4"/>
          <w:sz w:val="18"/>
          <w:szCs w:val="18"/>
        </w:rPr>
        <w:t>W</w:t>
      </w:r>
      <w:r w:rsidR="00236E60" w:rsidRPr="00236E60">
        <w:rPr>
          <w:rFonts w:eastAsia="Arial Unicode MS"/>
          <w:spacing w:val="-4"/>
          <w:sz w:val="18"/>
          <w:szCs w:val="18"/>
        </w:rPr>
        <w:t>2</w:t>
      </w:r>
      <w:r w:rsidRPr="00D44C9F">
        <w:rPr>
          <w:rFonts w:eastAsia="Arial Unicode MS"/>
          <w:spacing w:val="-4"/>
          <w:sz w:val="18"/>
          <w:szCs w:val="18"/>
          <w:cs/>
        </w:rPr>
        <w:t>)</w:t>
      </w:r>
      <w:r w:rsidRPr="00D44C9F">
        <w:rPr>
          <w:rFonts w:eastAsia="Arial Unicode MS"/>
          <w:spacing w:val="-4"/>
          <w:sz w:val="18"/>
          <w:szCs w:val="18"/>
        </w:rPr>
        <w:t xml:space="preserve">, not exceeding </w:t>
      </w:r>
      <w:r w:rsidR="00236E60" w:rsidRPr="00236E60">
        <w:rPr>
          <w:rFonts w:eastAsia="Arial Unicode MS"/>
          <w:spacing w:val="-4"/>
          <w:sz w:val="18"/>
          <w:szCs w:val="18"/>
        </w:rPr>
        <w:t>24</w:t>
      </w:r>
      <w:r w:rsidRPr="00D44C9F">
        <w:rPr>
          <w:rFonts w:eastAsia="Arial Unicode MS"/>
          <w:spacing w:val="-4"/>
          <w:sz w:val="18"/>
          <w:szCs w:val="18"/>
        </w:rPr>
        <w:t>,</w:t>
      </w:r>
      <w:r w:rsidR="00236E60" w:rsidRPr="00236E60">
        <w:rPr>
          <w:rFonts w:eastAsia="Arial Unicode MS"/>
          <w:spacing w:val="-4"/>
          <w:sz w:val="18"/>
          <w:szCs w:val="18"/>
        </w:rPr>
        <w:t>520</w:t>
      </w:r>
      <w:r w:rsidRPr="00D44C9F">
        <w:rPr>
          <w:rFonts w:eastAsia="Arial Unicode MS"/>
          <w:spacing w:val="-4"/>
          <w:sz w:val="18"/>
          <w:szCs w:val="18"/>
        </w:rPr>
        <w:t>,</w:t>
      </w:r>
      <w:r w:rsidR="00236E60" w:rsidRPr="00236E60">
        <w:rPr>
          <w:rFonts w:eastAsia="Arial Unicode MS"/>
          <w:spacing w:val="-4"/>
          <w:sz w:val="18"/>
          <w:szCs w:val="18"/>
        </w:rPr>
        <w:t>282</w:t>
      </w:r>
      <w:r w:rsidRPr="00D44C9F">
        <w:rPr>
          <w:rFonts w:eastAsia="Arial Unicode MS"/>
          <w:spacing w:val="-4"/>
          <w:sz w:val="18"/>
          <w:szCs w:val="18"/>
          <w:cs/>
        </w:rPr>
        <w:t xml:space="preserve"> </w:t>
      </w:r>
      <w:r w:rsidRPr="00D44C9F">
        <w:rPr>
          <w:rFonts w:eastAsia="Arial Unicode MS"/>
          <w:spacing w:val="-4"/>
          <w:sz w:val="18"/>
          <w:szCs w:val="18"/>
        </w:rPr>
        <w:t>units</w:t>
      </w:r>
      <w:r w:rsidRPr="00D44C9F">
        <w:rPr>
          <w:rFonts w:eastAsia="Arial Unicode MS"/>
          <w:sz w:val="18"/>
          <w:szCs w:val="18"/>
        </w:rPr>
        <w:t xml:space="preserve"> for offering to existing shareholders, having a term of not exceeding </w:t>
      </w:r>
      <w:r w:rsidR="00236E60" w:rsidRPr="00236E60">
        <w:rPr>
          <w:rFonts w:eastAsia="Arial Unicode MS"/>
          <w:sz w:val="18"/>
          <w:szCs w:val="18"/>
        </w:rPr>
        <w:t>2</w:t>
      </w:r>
      <w:r w:rsidRPr="00D44C9F">
        <w:rPr>
          <w:rFonts w:eastAsia="Arial Unicode MS"/>
          <w:sz w:val="18"/>
          <w:szCs w:val="18"/>
        </w:rPr>
        <w:t xml:space="preserve"> years from the initial issuance date, and having an exercise ratio of </w:t>
      </w:r>
      <w:r w:rsidR="00236E60" w:rsidRPr="00236E60">
        <w:rPr>
          <w:rFonts w:eastAsia="Arial Unicode MS"/>
          <w:sz w:val="18"/>
          <w:szCs w:val="18"/>
        </w:rPr>
        <w:t>1</w:t>
      </w:r>
      <w:r w:rsidRPr="00D44C9F">
        <w:rPr>
          <w:rFonts w:eastAsia="Arial Unicode MS"/>
          <w:sz w:val="18"/>
          <w:szCs w:val="18"/>
        </w:rPr>
        <w:t xml:space="preserve"> unit of warrant per </w:t>
      </w:r>
      <w:r w:rsidR="00236E60" w:rsidRPr="00236E60">
        <w:rPr>
          <w:rFonts w:eastAsia="Arial Unicode MS"/>
          <w:sz w:val="18"/>
          <w:szCs w:val="18"/>
        </w:rPr>
        <w:t>1</w:t>
      </w:r>
      <w:r w:rsidRPr="00D44C9F">
        <w:rPr>
          <w:rFonts w:eastAsia="Arial Unicode MS"/>
          <w:sz w:val="18"/>
          <w:szCs w:val="18"/>
        </w:rPr>
        <w:t xml:space="preserve"> ordinary share at an exercise price of Baht </w:t>
      </w:r>
      <w:r w:rsidR="00236E60" w:rsidRPr="00236E60">
        <w:rPr>
          <w:rFonts w:eastAsia="Arial Unicode MS"/>
          <w:sz w:val="18"/>
          <w:szCs w:val="18"/>
        </w:rPr>
        <w:t>1</w:t>
      </w:r>
      <w:r w:rsidRPr="00D44C9F">
        <w:rPr>
          <w:rFonts w:eastAsia="Arial Unicode MS"/>
          <w:sz w:val="18"/>
          <w:szCs w:val="18"/>
        </w:rPr>
        <w:t xml:space="preserve"> per share</w:t>
      </w:r>
      <w:r w:rsidRPr="00D44C9F">
        <w:rPr>
          <w:rFonts w:eastAsia="Arial Unicode MS"/>
          <w:sz w:val="18"/>
          <w:szCs w:val="18"/>
          <w:cs/>
        </w:rPr>
        <w:t xml:space="preserve">. </w:t>
      </w:r>
      <w:r w:rsidRPr="00D44C9F">
        <w:rPr>
          <w:rFonts w:eastAsia="Arial Unicode MS"/>
          <w:sz w:val="18"/>
          <w:szCs w:val="18"/>
          <w:lang w:val="en-US"/>
        </w:rPr>
        <w:t xml:space="preserve">The warrants were issued on </w:t>
      </w:r>
      <w:r w:rsidR="00236E60" w:rsidRPr="00236E60">
        <w:rPr>
          <w:rFonts w:eastAsia="Arial Unicode MS"/>
          <w:sz w:val="18"/>
          <w:szCs w:val="18"/>
        </w:rPr>
        <w:t>19</w:t>
      </w:r>
      <w:r w:rsidRPr="00D44C9F">
        <w:rPr>
          <w:rFonts w:eastAsia="Arial Unicode MS"/>
          <w:sz w:val="18"/>
          <w:szCs w:val="18"/>
          <w:lang w:val="en-US"/>
        </w:rPr>
        <w:t xml:space="preserve"> May </w:t>
      </w:r>
      <w:r w:rsidR="00236E60" w:rsidRPr="00236E60">
        <w:rPr>
          <w:rFonts w:eastAsia="Arial Unicode MS"/>
          <w:sz w:val="18"/>
          <w:szCs w:val="18"/>
        </w:rPr>
        <w:t>2021</w:t>
      </w:r>
      <w:r w:rsidRPr="00D44C9F">
        <w:rPr>
          <w:rFonts w:eastAsia="Arial Unicode MS"/>
          <w:sz w:val="18"/>
          <w:szCs w:val="18"/>
          <w:cs/>
          <w:lang w:val="en-US"/>
        </w:rPr>
        <w:t>.</w:t>
      </w:r>
    </w:p>
    <w:p w14:paraId="4182226E" w14:textId="77777777" w:rsidR="00C37F11" w:rsidRPr="00D44C9F" w:rsidRDefault="00C37F11" w:rsidP="00AD2482">
      <w:pPr>
        <w:spacing w:after="0"/>
        <w:rPr>
          <w:sz w:val="18"/>
          <w:szCs w:val="18"/>
        </w:rPr>
      </w:pPr>
    </w:p>
    <w:p w14:paraId="01619B3E" w14:textId="59E55400" w:rsidR="0095664A" w:rsidRPr="00D44C9F" w:rsidRDefault="0095664A" w:rsidP="00AD2482">
      <w:pPr>
        <w:spacing w:after="0"/>
        <w:rPr>
          <w:sz w:val="18"/>
          <w:szCs w:val="18"/>
        </w:rPr>
      </w:pPr>
      <w:r w:rsidRPr="00D44C9F">
        <w:rPr>
          <w:sz w:val="18"/>
          <w:szCs w:val="18"/>
        </w:rPr>
        <w:t xml:space="preserve">On </w:t>
      </w:r>
      <w:r w:rsidR="00236E60" w:rsidRPr="00236E60">
        <w:rPr>
          <w:sz w:val="18"/>
          <w:szCs w:val="18"/>
        </w:rPr>
        <w:t>30</w:t>
      </w:r>
      <w:r w:rsidRPr="00D44C9F">
        <w:rPr>
          <w:sz w:val="18"/>
          <w:szCs w:val="18"/>
        </w:rPr>
        <w:t xml:space="preserve"> December </w:t>
      </w:r>
      <w:r w:rsidR="00236E60" w:rsidRPr="00236E60">
        <w:rPr>
          <w:sz w:val="18"/>
          <w:szCs w:val="18"/>
        </w:rPr>
        <w:t>2021</w:t>
      </w:r>
      <w:r w:rsidRPr="00D44C9F">
        <w:rPr>
          <w:sz w:val="18"/>
          <w:szCs w:val="18"/>
        </w:rPr>
        <w:t xml:space="preserve">, the Company reported the result in which </w:t>
      </w:r>
      <w:r w:rsidR="00236E60" w:rsidRPr="00236E60">
        <w:rPr>
          <w:sz w:val="18"/>
          <w:szCs w:val="18"/>
        </w:rPr>
        <w:t>21</w:t>
      </w:r>
      <w:r w:rsidRPr="00D44C9F">
        <w:rPr>
          <w:sz w:val="18"/>
          <w:szCs w:val="18"/>
        </w:rPr>
        <w:t>,</w:t>
      </w:r>
      <w:r w:rsidR="00236E60" w:rsidRPr="00236E60">
        <w:rPr>
          <w:sz w:val="18"/>
          <w:szCs w:val="18"/>
        </w:rPr>
        <w:t>104</w:t>
      </w:r>
      <w:r w:rsidRPr="00D44C9F">
        <w:rPr>
          <w:sz w:val="18"/>
          <w:szCs w:val="18"/>
        </w:rPr>
        <w:t>,</w:t>
      </w:r>
      <w:r w:rsidR="00236E60" w:rsidRPr="00236E60">
        <w:rPr>
          <w:sz w:val="18"/>
          <w:szCs w:val="18"/>
        </w:rPr>
        <w:t>393</w:t>
      </w:r>
      <w:r w:rsidRPr="00D44C9F">
        <w:rPr>
          <w:sz w:val="18"/>
          <w:szCs w:val="18"/>
        </w:rPr>
        <w:t xml:space="preserve"> shares were exercised with the net </w:t>
      </w:r>
      <w:r w:rsidR="00F91C62" w:rsidRPr="00D44C9F">
        <w:rPr>
          <w:sz w:val="18"/>
          <w:szCs w:val="18"/>
        </w:rPr>
        <w:t xml:space="preserve">cash </w:t>
      </w:r>
      <w:r w:rsidRPr="00D44C9F">
        <w:rPr>
          <w:sz w:val="18"/>
          <w:szCs w:val="18"/>
        </w:rPr>
        <w:t xml:space="preserve">amount received of Baht </w:t>
      </w:r>
      <w:r w:rsidR="00236E60" w:rsidRPr="00236E60">
        <w:rPr>
          <w:sz w:val="18"/>
          <w:szCs w:val="18"/>
        </w:rPr>
        <w:t>21</w:t>
      </w:r>
      <w:r w:rsidRPr="00D44C9F">
        <w:rPr>
          <w:sz w:val="18"/>
          <w:szCs w:val="18"/>
        </w:rPr>
        <w:t>.</w:t>
      </w:r>
      <w:r w:rsidR="00236E60" w:rsidRPr="00236E60">
        <w:rPr>
          <w:sz w:val="18"/>
          <w:szCs w:val="18"/>
        </w:rPr>
        <w:t>1</w:t>
      </w:r>
      <w:r w:rsidRPr="00D44C9F">
        <w:rPr>
          <w:sz w:val="18"/>
          <w:szCs w:val="18"/>
        </w:rPr>
        <w:t xml:space="preserve"> million.</w:t>
      </w:r>
    </w:p>
    <w:p w14:paraId="13638A91" w14:textId="77777777" w:rsidR="00550365" w:rsidRDefault="00550365" w:rsidP="00AD2482">
      <w:pPr>
        <w:spacing w:after="0"/>
        <w:rPr>
          <w:sz w:val="18"/>
          <w:szCs w:val="18"/>
        </w:rPr>
      </w:pPr>
    </w:p>
    <w:p w14:paraId="5B38900A" w14:textId="2BF5E51E" w:rsidR="00DD761F" w:rsidRPr="00D44C9F" w:rsidRDefault="00DD761F" w:rsidP="00AD2482">
      <w:pPr>
        <w:spacing w:after="0"/>
        <w:rPr>
          <w:rFonts w:cs="Angsana New"/>
          <w:sz w:val="18"/>
          <w:szCs w:val="18"/>
          <w:cs/>
        </w:rPr>
        <w:sectPr w:rsidR="00DD761F" w:rsidRPr="00D44C9F" w:rsidSect="00FF20AD">
          <w:pgSz w:w="16838" w:h="11906" w:orient="landscape" w:code="9"/>
          <w:pgMar w:top="1440" w:right="576" w:bottom="720" w:left="576" w:header="706" w:footer="706" w:gutter="0"/>
          <w:cols w:space="708"/>
          <w:docGrid w:linePitch="360"/>
        </w:sectPr>
      </w:pPr>
    </w:p>
    <w:p w14:paraId="4AD912E3" w14:textId="49158FC0" w:rsidR="00173169" w:rsidRPr="00D44C9F"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173169" w:rsidRPr="00D44C9F" w14:paraId="0AF837FA" w14:textId="77777777" w:rsidTr="009C706F">
        <w:trPr>
          <w:trHeight w:val="386"/>
        </w:trPr>
        <w:tc>
          <w:tcPr>
            <w:tcW w:w="9463" w:type="dxa"/>
            <w:shd w:val="clear" w:color="auto" w:fill="8A9ED3"/>
            <w:vAlign w:val="center"/>
          </w:tcPr>
          <w:p w14:paraId="7A543167" w14:textId="50B15B74" w:rsidR="00173169"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25</w:t>
            </w:r>
            <w:r w:rsidR="00173169" w:rsidRPr="00D44C9F">
              <w:rPr>
                <w:rFonts w:eastAsia="Arial Unicode MS"/>
                <w:b/>
                <w:bCs/>
                <w:color w:val="FFFFFF" w:themeColor="background1"/>
                <w:sz w:val="18"/>
                <w:szCs w:val="18"/>
                <w:lang w:val="en-GB" w:bidi="th-TH"/>
              </w:rPr>
              <w:tab/>
            </w:r>
            <w:r w:rsidR="00173169" w:rsidRPr="00D44C9F">
              <w:rPr>
                <w:rFonts w:eastAsia="Times"/>
                <w:b/>
                <w:color w:val="FFFFFF"/>
                <w:sz w:val="18"/>
                <w:szCs w:val="18"/>
                <w:lang w:eastAsia="en-GB"/>
              </w:rPr>
              <w:t>Legal reserve</w:t>
            </w:r>
          </w:p>
        </w:tc>
      </w:tr>
    </w:tbl>
    <w:p w14:paraId="580FC03C" w14:textId="77777777" w:rsidR="002420F1" w:rsidRPr="00D44C9F"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420F1" w:rsidRPr="00D44C9F" w14:paraId="4261BB33" w14:textId="77777777" w:rsidTr="00165046">
        <w:tc>
          <w:tcPr>
            <w:tcW w:w="3989" w:type="dxa"/>
            <w:tcBorders>
              <w:top w:val="nil"/>
              <w:left w:val="nil"/>
              <w:bottom w:val="nil"/>
              <w:right w:val="nil"/>
            </w:tcBorders>
          </w:tcPr>
          <w:p w14:paraId="6F4E9529" w14:textId="77777777" w:rsidR="002420F1" w:rsidRPr="00D44C9F" w:rsidRDefault="002420F1" w:rsidP="002420F1">
            <w:pPr>
              <w:tabs>
                <w:tab w:val="left" w:pos="166"/>
              </w:tabs>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4BD3E28" w14:textId="77777777" w:rsidR="002420F1" w:rsidRPr="00D44C9F" w:rsidRDefault="002420F1" w:rsidP="002420F1">
            <w:pPr>
              <w:spacing w:after="0" w:line="256" w:lineRule="auto"/>
              <w:ind w:left="-40" w:right="-72"/>
              <w:jc w:val="center"/>
              <w:rPr>
                <w:rFonts w:eastAsia="Arial"/>
                <w:b/>
                <w:sz w:val="18"/>
                <w:szCs w:val="18"/>
                <w:lang w:eastAsia="en-GB"/>
              </w:rPr>
            </w:pPr>
            <w:r w:rsidRPr="00D44C9F">
              <w:rPr>
                <w:rFonts w:eastAsia="Arial"/>
                <w:b/>
                <w:sz w:val="18"/>
                <w:szCs w:val="18"/>
                <w:lang w:eastAsia="en-GB"/>
              </w:rPr>
              <w:t>Consolidated</w:t>
            </w:r>
          </w:p>
          <w:p w14:paraId="5B064C89" w14:textId="77777777" w:rsidR="002420F1" w:rsidRPr="00D44C9F" w:rsidRDefault="002420F1" w:rsidP="002420F1">
            <w:pPr>
              <w:spacing w:after="0" w:line="256"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BB312F7" w14:textId="77777777" w:rsidR="002420F1" w:rsidRPr="00D44C9F" w:rsidRDefault="002420F1" w:rsidP="002420F1">
            <w:pPr>
              <w:spacing w:after="0" w:line="256" w:lineRule="auto"/>
              <w:ind w:left="-40" w:right="-72"/>
              <w:jc w:val="center"/>
              <w:rPr>
                <w:rFonts w:eastAsia="Arial"/>
                <w:b/>
                <w:sz w:val="18"/>
                <w:szCs w:val="18"/>
                <w:lang w:eastAsia="en-GB"/>
              </w:rPr>
            </w:pPr>
            <w:r w:rsidRPr="00D44C9F">
              <w:rPr>
                <w:rFonts w:eastAsia="Arial"/>
                <w:b/>
                <w:sz w:val="18"/>
                <w:szCs w:val="18"/>
                <w:lang w:eastAsia="en-GB"/>
              </w:rPr>
              <w:t>Separate</w:t>
            </w:r>
          </w:p>
          <w:p w14:paraId="3FEB567C" w14:textId="77777777" w:rsidR="002420F1" w:rsidRPr="00D44C9F" w:rsidRDefault="002420F1" w:rsidP="002420F1">
            <w:pPr>
              <w:spacing w:after="0" w:line="256" w:lineRule="auto"/>
              <w:ind w:left="-40"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0E3FB7EB" w14:textId="77777777" w:rsidTr="009C706F">
        <w:tc>
          <w:tcPr>
            <w:tcW w:w="3989" w:type="dxa"/>
            <w:tcBorders>
              <w:top w:val="nil"/>
              <w:left w:val="nil"/>
              <w:bottom w:val="nil"/>
              <w:right w:val="nil"/>
            </w:tcBorders>
          </w:tcPr>
          <w:p w14:paraId="3A575970" w14:textId="77777777" w:rsidR="002269E3" w:rsidRPr="00D44C9F" w:rsidRDefault="002269E3" w:rsidP="002269E3">
            <w:pPr>
              <w:tabs>
                <w:tab w:val="left" w:pos="166"/>
              </w:tabs>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vAlign w:val="center"/>
            <w:hideMark/>
          </w:tcPr>
          <w:p w14:paraId="440EE339" w14:textId="3E760D39" w:rsidR="002269E3" w:rsidRPr="00D44C9F" w:rsidRDefault="00236E60" w:rsidP="002269E3">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center"/>
            <w:hideMark/>
          </w:tcPr>
          <w:p w14:paraId="0A2FCAC4" w14:textId="4F7CCAD7" w:rsidR="002269E3" w:rsidRPr="00D44C9F" w:rsidRDefault="00236E60" w:rsidP="002269E3">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vAlign w:val="center"/>
            <w:hideMark/>
          </w:tcPr>
          <w:p w14:paraId="66827880" w14:textId="746D7171" w:rsidR="002269E3" w:rsidRPr="00D44C9F" w:rsidRDefault="00236E60" w:rsidP="002269E3">
            <w:pPr>
              <w:spacing w:after="0" w:line="256" w:lineRule="auto"/>
              <w:ind w:left="-40"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center"/>
            <w:hideMark/>
          </w:tcPr>
          <w:p w14:paraId="3655A24A" w14:textId="77D7105D" w:rsidR="002269E3" w:rsidRPr="00D44C9F" w:rsidRDefault="00236E60" w:rsidP="002269E3">
            <w:pPr>
              <w:spacing w:after="0" w:line="256" w:lineRule="auto"/>
              <w:ind w:left="-40" w:right="-72"/>
              <w:jc w:val="right"/>
              <w:rPr>
                <w:rFonts w:eastAsia="Arial"/>
                <w:b/>
                <w:sz w:val="18"/>
                <w:szCs w:val="18"/>
                <w:lang w:eastAsia="en-GB"/>
              </w:rPr>
            </w:pPr>
            <w:r w:rsidRPr="00236E60">
              <w:rPr>
                <w:rFonts w:eastAsia="Arial"/>
                <w:b/>
                <w:sz w:val="18"/>
                <w:szCs w:val="18"/>
                <w:lang w:eastAsia="en-GB"/>
              </w:rPr>
              <w:t>2020</w:t>
            </w:r>
          </w:p>
        </w:tc>
      </w:tr>
      <w:tr w:rsidR="00B46DEC" w:rsidRPr="00D44C9F" w14:paraId="7588BD9D" w14:textId="77777777" w:rsidTr="009C706F">
        <w:tc>
          <w:tcPr>
            <w:tcW w:w="3989" w:type="dxa"/>
            <w:tcBorders>
              <w:top w:val="nil"/>
              <w:left w:val="nil"/>
              <w:bottom w:val="nil"/>
              <w:right w:val="nil"/>
            </w:tcBorders>
          </w:tcPr>
          <w:p w14:paraId="3D7F6D57" w14:textId="77777777" w:rsidR="00B46DEC" w:rsidRPr="00D44C9F" w:rsidRDefault="00B46DEC" w:rsidP="00B46DEC">
            <w:pPr>
              <w:tabs>
                <w:tab w:val="left" w:pos="166"/>
              </w:tabs>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5C927A92" w14:textId="502259FF" w:rsidR="00B46DEC" w:rsidRPr="00D44C9F" w:rsidRDefault="00B46DEC" w:rsidP="00B46DEC">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7A751651" w14:textId="2EF284B8" w:rsidR="00B46DEC" w:rsidRPr="00D44C9F" w:rsidRDefault="00B46DEC" w:rsidP="00B46DEC">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78E6151D" w14:textId="64F3A705" w:rsidR="00B46DEC" w:rsidRPr="00D44C9F" w:rsidRDefault="00B46DEC" w:rsidP="00B46DEC">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2DC4E4C2" w14:textId="00D942D3" w:rsidR="00B46DEC" w:rsidRPr="00D44C9F" w:rsidRDefault="00B46DEC" w:rsidP="00B46DEC">
            <w:pPr>
              <w:spacing w:after="0" w:line="256" w:lineRule="auto"/>
              <w:ind w:left="-40"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76DB4955" w14:textId="77777777" w:rsidTr="009C706F">
        <w:tc>
          <w:tcPr>
            <w:tcW w:w="3989" w:type="dxa"/>
            <w:tcBorders>
              <w:top w:val="nil"/>
              <w:left w:val="nil"/>
              <w:bottom w:val="nil"/>
              <w:right w:val="nil"/>
            </w:tcBorders>
            <w:vAlign w:val="bottom"/>
          </w:tcPr>
          <w:p w14:paraId="19DF39C2" w14:textId="77777777" w:rsidR="002420F1" w:rsidRPr="00D44C9F" w:rsidRDefault="002420F1" w:rsidP="002420F1">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3B7758F" w14:textId="77777777" w:rsidR="002420F1" w:rsidRPr="00D44C9F" w:rsidRDefault="002420F1" w:rsidP="002420F1">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5025BDA0" w14:textId="77777777" w:rsidR="002420F1" w:rsidRPr="00D44C9F" w:rsidRDefault="002420F1" w:rsidP="002420F1">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52E87253" w14:textId="77777777" w:rsidR="002420F1" w:rsidRPr="00D44C9F" w:rsidRDefault="002420F1" w:rsidP="002420F1">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3A76B3C4" w14:textId="77777777" w:rsidR="002420F1" w:rsidRPr="00D44C9F" w:rsidRDefault="002420F1" w:rsidP="002420F1">
            <w:pPr>
              <w:spacing w:after="0" w:line="256" w:lineRule="auto"/>
              <w:ind w:left="-40" w:right="-72"/>
              <w:jc w:val="right"/>
              <w:rPr>
                <w:rFonts w:eastAsia="Arial"/>
                <w:b/>
                <w:sz w:val="18"/>
                <w:szCs w:val="18"/>
                <w:lang w:eastAsia="en-GB"/>
              </w:rPr>
            </w:pPr>
          </w:p>
        </w:tc>
      </w:tr>
      <w:tr w:rsidR="002F24DA" w:rsidRPr="00D44C9F" w14:paraId="7CD7CEFD" w14:textId="77777777" w:rsidTr="009C706F">
        <w:tc>
          <w:tcPr>
            <w:tcW w:w="3989" w:type="dxa"/>
            <w:tcBorders>
              <w:top w:val="nil"/>
              <w:left w:val="nil"/>
              <w:bottom w:val="nil"/>
              <w:right w:val="nil"/>
            </w:tcBorders>
            <w:hideMark/>
          </w:tcPr>
          <w:p w14:paraId="559927A1" w14:textId="0CEAE7B0" w:rsidR="002F24DA" w:rsidRPr="00D44C9F" w:rsidRDefault="002F24DA" w:rsidP="002F24DA">
            <w:pPr>
              <w:tabs>
                <w:tab w:val="left" w:pos="166"/>
              </w:tabs>
              <w:spacing w:after="0" w:line="256" w:lineRule="auto"/>
              <w:ind w:left="-72"/>
              <w:jc w:val="both"/>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1</w:t>
            </w:r>
            <w:r w:rsidRPr="00D44C9F">
              <w:rPr>
                <w:rFonts w:eastAsia="Arial"/>
                <w:sz w:val="18"/>
                <w:szCs w:val="18"/>
                <w:lang w:eastAsia="en-GB"/>
              </w:rPr>
              <w:t xml:space="preserve"> January</w:t>
            </w:r>
          </w:p>
        </w:tc>
        <w:tc>
          <w:tcPr>
            <w:tcW w:w="1368" w:type="dxa"/>
            <w:tcBorders>
              <w:top w:val="nil"/>
              <w:left w:val="nil"/>
              <w:bottom w:val="nil"/>
              <w:right w:val="nil"/>
            </w:tcBorders>
            <w:shd w:val="clear" w:color="auto" w:fill="FAFAFA"/>
          </w:tcPr>
          <w:p w14:paraId="6F923F1A" w14:textId="22457206"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nil"/>
              <w:right w:val="nil"/>
            </w:tcBorders>
          </w:tcPr>
          <w:p w14:paraId="588BACB3" w14:textId="2F3AF8AE"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nil"/>
              <w:right w:val="nil"/>
            </w:tcBorders>
            <w:shd w:val="clear" w:color="auto" w:fill="FAFAFA"/>
          </w:tcPr>
          <w:p w14:paraId="016D2A5E" w14:textId="62A95937"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nil"/>
              <w:right w:val="nil"/>
            </w:tcBorders>
          </w:tcPr>
          <w:p w14:paraId="53FF1BBC" w14:textId="7C32B4AF"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r>
      <w:tr w:rsidR="002F24DA" w:rsidRPr="00D44C9F" w14:paraId="3BA7E041" w14:textId="77777777" w:rsidTr="009C706F">
        <w:tc>
          <w:tcPr>
            <w:tcW w:w="3989" w:type="dxa"/>
            <w:tcBorders>
              <w:top w:val="nil"/>
              <w:left w:val="nil"/>
              <w:bottom w:val="nil"/>
              <w:right w:val="nil"/>
            </w:tcBorders>
            <w:hideMark/>
          </w:tcPr>
          <w:p w14:paraId="7E2CC774" w14:textId="77777777" w:rsidR="002F24DA" w:rsidRPr="00D44C9F" w:rsidRDefault="002F24DA" w:rsidP="002F24DA">
            <w:pPr>
              <w:tabs>
                <w:tab w:val="left" w:pos="166"/>
              </w:tabs>
              <w:spacing w:after="0" w:line="256" w:lineRule="auto"/>
              <w:ind w:left="-72"/>
              <w:jc w:val="both"/>
              <w:rPr>
                <w:rFonts w:eastAsia="Arial"/>
                <w:sz w:val="18"/>
                <w:szCs w:val="18"/>
                <w:lang w:eastAsia="en-GB"/>
              </w:rPr>
            </w:pPr>
            <w:r w:rsidRPr="00D44C9F">
              <w:rPr>
                <w:rFonts w:eastAsia="Arial"/>
                <w:sz w:val="18"/>
                <w:szCs w:val="18"/>
                <w:lang w:eastAsia="en-GB"/>
              </w:rPr>
              <w:t>Appropriation during the year</w:t>
            </w:r>
          </w:p>
        </w:tc>
        <w:tc>
          <w:tcPr>
            <w:tcW w:w="1368" w:type="dxa"/>
            <w:tcBorders>
              <w:top w:val="nil"/>
              <w:left w:val="nil"/>
              <w:bottom w:val="single" w:sz="4" w:space="0" w:color="000000"/>
              <w:right w:val="nil"/>
            </w:tcBorders>
            <w:shd w:val="clear" w:color="auto" w:fill="FAFAFA"/>
          </w:tcPr>
          <w:p w14:paraId="16EC9D9C" w14:textId="5F793706" w:rsidR="002F24DA" w:rsidRPr="00D44C9F" w:rsidRDefault="002F24DA" w:rsidP="002F24DA">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68" w:type="dxa"/>
            <w:tcBorders>
              <w:top w:val="nil"/>
              <w:left w:val="nil"/>
              <w:bottom w:val="single" w:sz="4" w:space="0" w:color="000000"/>
              <w:right w:val="nil"/>
            </w:tcBorders>
          </w:tcPr>
          <w:p w14:paraId="0E6735E1" w14:textId="2E2BC033" w:rsidR="002F24DA" w:rsidRPr="00D44C9F" w:rsidRDefault="002F24DA" w:rsidP="002F24DA">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288AA1CD" w14:textId="4840BA7E" w:rsidR="002F24DA" w:rsidRPr="00D44C9F" w:rsidRDefault="002F24DA" w:rsidP="002F24DA">
            <w:pPr>
              <w:spacing w:after="0" w:line="256" w:lineRule="auto"/>
              <w:ind w:left="-40" w:right="-72"/>
              <w:jc w:val="right"/>
              <w:rPr>
                <w:rFonts w:eastAsia="Arial"/>
                <w:sz w:val="18"/>
                <w:szCs w:val="18"/>
                <w:lang w:eastAsia="en-GB"/>
              </w:rPr>
            </w:pPr>
            <w:r w:rsidRPr="00D44C9F">
              <w:rPr>
                <w:rFonts w:eastAsia="Arial"/>
                <w:sz w:val="18"/>
                <w:szCs w:val="18"/>
                <w:lang w:eastAsia="en-GB"/>
              </w:rPr>
              <w:t>-</w:t>
            </w:r>
          </w:p>
        </w:tc>
        <w:tc>
          <w:tcPr>
            <w:tcW w:w="1368" w:type="dxa"/>
            <w:tcBorders>
              <w:top w:val="nil"/>
              <w:left w:val="nil"/>
              <w:bottom w:val="single" w:sz="4" w:space="0" w:color="000000"/>
              <w:right w:val="nil"/>
            </w:tcBorders>
          </w:tcPr>
          <w:p w14:paraId="696DFDA0" w14:textId="763F6164" w:rsidR="002F24DA" w:rsidRPr="00D44C9F" w:rsidRDefault="002F24DA" w:rsidP="002F24DA">
            <w:pPr>
              <w:spacing w:after="0" w:line="256" w:lineRule="auto"/>
              <w:ind w:left="-40" w:right="-72"/>
              <w:jc w:val="right"/>
              <w:rPr>
                <w:rFonts w:eastAsia="Arial"/>
                <w:sz w:val="18"/>
                <w:szCs w:val="18"/>
                <w:lang w:eastAsia="en-GB"/>
              </w:rPr>
            </w:pPr>
            <w:r w:rsidRPr="00D44C9F">
              <w:rPr>
                <w:rFonts w:eastAsia="Arial"/>
                <w:sz w:val="18"/>
                <w:szCs w:val="18"/>
                <w:lang w:eastAsia="en-GB"/>
              </w:rPr>
              <w:t>-</w:t>
            </w:r>
          </w:p>
        </w:tc>
      </w:tr>
      <w:tr w:rsidR="002F24DA" w:rsidRPr="00D44C9F" w14:paraId="3C4374DC" w14:textId="77777777" w:rsidTr="009C706F">
        <w:tc>
          <w:tcPr>
            <w:tcW w:w="3989" w:type="dxa"/>
            <w:tcBorders>
              <w:top w:val="nil"/>
              <w:left w:val="nil"/>
              <w:bottom w:val="nil"/>
              <w:right w:val="nil"/>
            </w:tcBorders>
            <w:vAlign w:val="bottom"/>
          </w:tcPr>
          <w:p w14:paraId="3253047E" w14:textId="77777777" w:rsidR="002F24DA" w:rsidRPr="00D44C9F" w:rsidRDefault="002F24DA" w:rsidP="002F24DA">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5E01850" w14:textId="77777777" w:rsidR="002F24DA" w:rsidRPr="00D44C9F" w:rsidRDefault="002F24DA" w:rsidP="002F24D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11173ED" w14:textId="77777777" w:rsidR="002F24DA" w:rsidRPr="00D44C9F" w:rsidRDefault="002F24DA" w:rsidP="002F24D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5993426" w14:textId="77777777" w:rsidR="002F24DA" w:rsidRPr="00D44C9F" w:rsidRDefault="002F24DA" w:rsidP="002F24D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217262C2" w14:textId="77777777" w:rsidR="002F24DA" w:rsidRPr="00D44C9F" w:rsidRDefault="002F24DA" w:rsidP="002F24DA">
            <w:pPr>
              <w:spacing w:after="0" w:line="256" w:lineRule="auto"/>
              <w:ind w:left="-40" w:right="-72"/>
              <w:jc w:val="right"/>
              <w:rPr>
                <w:rFonts w:eastAsia="Arial"/>
                <w:b/>
                <w:sz w:val="18"/>
                <w:szCs w:val="18"/>
                <w:lang w:eastAsia="en-GB"/>
              </w:rPr>
            </w:pPr>
          </w:p>
        </w:tc>
      </w:tr>
      <w:tr w:rsidR="002F24DA" w:rsidRPr="00D44C9F" w14:paraId="78300E99" w14:textId="77777777" w:rsidTr="009C706F">
        <w:tc>
          <w:tcPr>
            <w:tcW w:w="3989" w:type="dxa"/>
            <w:tcBorders>
              <w:top w:val="nil"/>
              <w:left w:val="nil"/>
              <w:bottom w:val="nil"/>
              <w:right w:val="nil"/>
            </w:tcBorders>
            <w:vAlign w:val="bottom"/>
            <w:hideMark/>
          </w:tcPr>
          <w:p w14:paraId="02E6E13C" w14:textId="16F1C9BD" w:rsidR="002F24DA" w:rsidRPr="00D44C9F" w:rsidRDefault="002F24DA" w:rsidP="002F24DA">
            <w:pPr>
              <w:tabs>
                <w:tab w:val="left" w:pos="166"/>
              </w:tabs>
              <w:spacing w:after="0" w:line="256" w:lineRule="auto"/>
              <w:ind w:left="-72"/>
              <w:jc w:val="both"/>
              <w:rPr>
                <w:rFonts w:eastAsia="Arial"/>
                <w:sz w:val="18"/>
                <w:szCs w:val="18"/>
                <w:lang w:eastAsia="en-GB"/>
              </w:rPr>
            </w:pPr>
            <w:r w:rsidRPr="00D44C9F">
              <w:rPr>
                <w:rFonts w:eastAsia="Arial"/>
                <w:sz w:val="18"/>
                <w:szCs w:val="18"/>
                <w:lang w:eastAsia="en-GB"/>
              </w:rPr>
              <w:t xml:space="preserve">At </w:t>
            </w:r>
            <w:r w:rsidR="00236E60" w:rsidRPr="00236E60">
              <w:rPr>
                <w:rFonts w:eastAsia="Arial"/>
                <w:sz w:val="18"/>
                <w:szCs w:val="18"/>
                <w:lang w:eastAsia="en-GB"/>
              </w:rPr>
              <w:t>31</w:t>
            </w:r>
            <w:r w:rsidRPr="00D44C9F">
              <w:rPr>
                <w:rFonts w:eastAsia="Arial"/>
                <w:sz w:val="18"/>
                <w:szCs w:val="18"/>
                <w:lang w:eastAsia="en-GB"/>
              </w:rPr>
              <w:t xml:space="preserve"> December </w:t>
            </w:r>
          </w:p>
        </w:tc>
        <w:tc>
          <w:tcPr>
            <w:tcW w:w="1368" w:type="dxa"/>
            <w:tcBorders>
              <w:top w:val="nil"/>
              <w:left w:val="nil"/>
              <w:bottom w:val="single" w:sz="4" w:space="0" w:color="000000"/>
              <w:right w:val="nil"/>
            </w:tcBorders>
            <w:shd w:val="clear" w:color="auto" w:fill="FAFAFA"/>
          </w:tcPr>
          <w:p w14:paraId="6E5B6EF2" w14:textId="09ECC91C"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single" w:sz="4" w:space="0" w:color="000000"/>
              <w:right w:val="nil"/>
            </w:tcBorders>
          </w:tcPr>
          <w:p w14:paraId="44BC23F1" w14:textId="04B5528F"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single" w:sz="4" w:space="0" w:color="000000"/>
              <w:right w:val="nil"/>
            </w:tcBorders>
            <w:shd w:val="clear" w:color="auto" w:fill="FAFAFA"/>
          </w:tcPr>
          <w:p w14:paraId="00BB9FDC" w14:textId="4433F313"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c>
          <w:tcPr>
            <w:tcW w:w="1368" w:type="dxa"/>
            <w:tcBorders>
              <w:top w:val="nil"/>
              <w:left w:val="nil"/>
              <w:bottom w:val="single" w:sz="4" w:space="0" w:color="000000"/>
              <w:right w:val="nil"/>
            </w:tcBorders>
          </w:tcPr>
          <w:p w14:paraId="38F05D17" w14:textId="764EF8A7" w:rsidR="002F24DA" w:rsidRPr="00D44C9F" w:rsidRDefault="00236E60" w:rsidP="002F24DA">
            <w:pPr>
              <w:spacing w:after="0" w:line="256" w:lineRule="auto"/>
              <w:ind w:left="-40" w:right="-72"/>
              <w:jc w:val="right"/>
              <w:rPr>
                <w:rFonts w:eastAsia="Arial"/>
                <w:sz w:val="18"/>
                <w:szCs w:val="18"/>
                <w:lang w:eastAsia="en-GB"/>
              </w:rPr>
            </w:pPr>
            <w:r w:rsidRPr="00236E60">
              <w:rPr>
                <w:rFonts w:eastAsia="Arial Unicode MS"/>
                <w:color w:val="000000"/>
                <w:sz w:val="18"/>
                <w:szCs w:val="18"/>
                <w:lang w:bidi="ar-SA"/>
              </w:rPr>
              <w:t>52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343</w:t>
            </w:r>
          </w:p>
        </w:tc>
      </w:tr>
    </w:tbl>
    <w:p w14:paraId="17320CAF" w14:textId="77777777" w:rsidR="00173169" w:rsidRPr="00D44C9F" w:rsidRDefault="00173169" w:rsidP="002420F1">
      <w:pPr>
        <w:spacing w:after="0" w:line="240" w:lineRule="auto"/>
        <w:jc w:val="both"/>
        <w:rPr>
          <w:rFonts w:eastAsia="Arial"/>
          <w:sz w:val="18"/>
          <w:szCs w:val="18"/>
          <w:lang w:eastAsia="en-GB"/>
        </w:rPr>
      </w:pPr>
    </w:p>
    <w:p w14:paraId="44EFDC9F" w14:textId="5544EDD5" w:rsidR="0047207B" w:rsidRPr="00D44C9F" w:rsidRDefault="002420F1" w:rsidP="00471F33">
      <w:pPr>
        <w:spacing w:after="0" w:line="240" w:lineRule="auto"/>
        <w:jc w:val="both"/>
        <w:rPr>
          <w:sz w:val="18"/>
          <w:szCs w:val="18"/>
        </w:rPr>
      </w:pPr>
      <w:r w:rsidRPr="00D44C9F">
        <w:rPr>
          <w:rFonts w:eastAsia="Arial"/>
          <w:sz w:val="18"/>
          <w:szCs w:val="18"/>
          <w:lang w:eastAsia="en-GB"/>
        </w:rPr>
        <w:t xml:space="preserve">Under the Public Companies Act., B.E. </w:t>
      </w:r>
      <w:r w:rsidR="00236E60" w:rsidRPr="00236E60">
        <w:rPr>
          <w:rFonts w:eastAsia="Arial"/>
          <w:sz w:val="18"/>
          <w:szCs w:val="18"/>
          <w:lang w:eastAsia="en-GB"/>
        </w:rPr>
        <w:t>2535</w:t>
      </w:r>
      <w:r w:rsidRPr="00D44C9F">
        <w:rPr>
          <w:rFonts w:eastAsia="Arial"/>
          <w:sz w:val="18"/>
          <w:szCs w:val="18"/>
          <w:lang w:eastAsia="en-GB"/>
        </w:rPr>
        <w:t xml:space="preserve">, the Company is required to set aside as statutory reserve at least </w:t>
      </w:r>
      <w:r w:rsidR="00236E60" w:rsidRPr="00236E60">
        <w:rPr>
          <w:rFonts w:eastAsia="Arial"/>
          <w:sz w:val="18"/>
          <w:szCs w:val="18"/>
          <w:lang w:eastAsia="en-GB"/>
        </w:rPr>
        <w:t>5</w:t>
      </w:r>
      <w:r w:rsidRPr="00D44C9F">
        <w:rPr>
          <w:rFonts w:eastAsia="Arial"/>
          <w:sz w:val="18"/>
          <w:szCs w:val="18"/>
          <w:lang w:eastAsia="en-GB"/>
        </w:rPr>
        <w:t xml:space="preserve"> percent of its net profit after accumulated deficit brought forward (if any) until the reserve is not less than </w:t>
      </w:r>
      <w:r w:rsidR="00236E60" w:rsidRPr="00236E60">
        <w:rPr>
          <w:rFonts w:eastAsia="Arial"/>
          <w:sz w:val="18"/>
          <w:szCs w:val="18"/>
          <w:lang w:eastAsia="en-GB"/>
        </w:rPr>
        <w:t>10</w:t>
      </w:r>
      <w:r w:rsidRPr="00D44C9F">
        <w:rPr>
          <w:rFonts w:eastAsia="Arial"/>
          <w:sz w:val="18"/>
          <w:szCs w:val="18"/>
          <w:lang w:eastAsia="en-GB"/>
        </w:rPr>
        <w:t xml:space="preserve"> percent of the registered capital. This reserve is not available for dividend distribution</w:t>
      </w:r>
      <w:r w:rsidR="00471F33" w:rsidRPr="00D44C9F">
        <w:rPr>
          <w:rFonts w:eastAsia="Arial"/>
          <w:sz w:val="18"/>
          <w:szCs w:val="18"/>
          <w:lang w:eastAsia="en-GB"/>
        </w:rPr>
        <w:t>.</w:t>
      </w:r>
    </w:p>
    <w:p w14:paraId="2ABB17E3" w14:textId="0E2ECB9F" w:rsidR="002420F1" w:rsidRDefault="002420F1" w:rsidP="00AD2482">
      <w:pPr>
        <w:spacing w:after="0"/>
        <w:rPr>
          <w:sz w:val="18"/>
          <w:szCs w:val="18"/>
        </w:rPr>
      </w:pPr>
    </w:p>
    <w:p w14:paraId="34464770" w14:textId="77777777" w:rsidR="007D5CFD" w:rsidRPr="00D44C9F" w:rsidRDefault="007D5CFD"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173169" w:rsidRPr="00D44C9F" w14:paraId="0AA3C8E9" w14:textId="77777777" w:rsidTr="009C706F">
        <w:trPr>
          <w:trHeight w:val="386"/>
        </w:trPr>
        <w:tc>
          <w:tcPr>
            <w:tcW w:w="9463" w:type="dxa"/>
            <w:shd w:val="clear" w:color="auto" w:fill="8A9ED3"/>
            <w:vAlign w:val="center"/>
          </w:tcPr>
          <w:p w14:paraId="19952B1D" w14:textId="05C4C362" w:rsidR="00173169" w:rsidRPr="00D44C9F" w:rsidRDefault="00236E60" w:rsidP="00173169">
            <w:pPr>
              <w:ind w:left="432" w:hanging="432"/>
              <w:jc w:val="both"/>
              <w:rPr>
                <w:rFonts w:eastAsia="Arial Unicode MS"/>
                <w:b/>
                <w:bCs/>
                <w:color w:val="FFFFFF" w:themeColor="background1"/>
                <w:sz w:val="18"/>
                <w:szCs w:val="18"/>
                <w:cs/>
                <w:lang w:val="en-GB" w:bidi="th-TH"/>
              </w:rPr>
            </w:pPr>
            <w:bookmarkStart w:id="65" w:name="_Hlk90646122"/>
            <w:r w:rsidRPr="00236E60">
              <w:rPr>
                <w:rFonts w:eastAsia="Arial Unicode MS"/>
                <w:b/>
                <w:bCs/>
                <w:color w:val="FFFFFF" w:themeColor="background1"/>
                <w:sz w:val="18"/>
                <w:szCs w:val="18"/>
                <w:lang w:val="en-GB" w:bidi="th-TH"/>
              </w:rPr>
              <w:t>26</w:t>
            </w:r>
            <w:r w:rsidR="00173169" w:rsidRPr="00D44C9F">
              <w:rPr>
                <w:rFonts w:eastAsia="Arial Unicode MS"/>
                <w:b/>
                <w:bCs/>
                <w:color w:val="FFFFFF" w:themeColor="background1"/>
                <w:sz w:val="18"/>
                <w:szCs w:val="18"/>
                <w:lang w:val="en-GB" w:bidi="th-TH"/>
              </w:rPr>
              <w:tab/>
            </w:r>
            <w:r w:rsidR="00173169" w:rsidRPr="00D44C9F">
              <w:rPr>
                <w:rFonts w:eastAsia="Times"/>
                <w:b/>
                <w:color w:val="FFFFFF"/>
                <w:sz w:val="18"/>
                <w:szCs w:val="18"/>
                <w:lang w:eastAsia="en-GB"/>
              </w:rPr>
              <w:t>Finance costs</w:t>
            </w:r>
          </w:p>
        </w:tc>
      </w:tr>
      <w:bookmarkEnd w:id="65"/>
    </w:tbl>
    <w:p w14:paraId="3E3E2CC5" w14:textId="77777777" w:rsidR="00173169" w:rsidRPr="00D44C9F" w:rsidRDefault="00173169" w:rsidP="00AD2482">
      <w:pPr>
        <w:spacing w:after="0"/>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9"/>
        <w:gridCol w:w="1369"/>
        <w:gridCol w:w="1369"/>
      </w:tblGrid>
      <w:tr w:rsidR="002420F1" w:rsidRPr="00D44C9F" w14:paraId="2AEEA19D" w14:textId="77777777" w:rsidTr="00E914A1">
        <w:tc>
          <w:tcPr>
            <w:tcW w:w="3989" w:type="dxa"/>
            <w:tcBorders>
              <w:top w:val="nil"/>
              <w:left w:val="nil"/>
              <w:bottom w:val="nil"/>
              <w:right w:val="nil"/>
            </w:tcBorders>
          </w:tcPr>
          <w:p w14:paraId="3B6F0538" w14:textId="77777777" w:rsidR="002420F1" w:rsidRPr="00D44C9F" w:rsidRDefault="002420F1" w:rsidP="002420F1">
            <w:pPr>
              <w:spacing w:after="0" w:line="240" w:lineRule="auto"/>
              <w:ind w:left="-72"/>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2D2809DD" w14:textId="77777777" w:rsidR="002420F1" w:rsidRPr="00D44C9F" w:rsidRDefault="002420F1" w:rsidP="002420F1">
            <w:pPr>
              <w:spacing w:after="0" w:line="240" w:lineRule="auto"/>
              <w:ind w:right="-72"/>
              <w:jc w:val="center"/>
              <w:rPr>
                <w:rFonts w:eastAsia="Arial"/>
                <w:b/>
                <w:sz w:val="18"/>
                <w:szCs w:val="18"/>
                <w:lang w:eastAsia="en-GB"/>
              </w:rPr>
            </w:pPr>
            <w:r w:rsidRPr="00D44C9F">
              <w:rPr>
                <w:rFonts w:eastAsia="Arial"/>
                <w:b/>
                <w:sz w:val="18"/>
                <w:szCs w:val="18"/>
                <w:lang w:eastAsia="en-GB"/>
              </w:rPr>
              <w:t>Consolidated</w:t>
            </w:r>
          </w:p>
          <w:p w14:paraId="740F38ED" w14:textId="77777777" w:rsidR="002420F1" w:rsidRPr="00D44C9F" w:rsidRDefault="002420F1" w:rsidP="002420F1">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0707CD8B" w14:textId="77777777" w:rsidR="002420F1" w:rsidRPr="00D44C9F" w:rsidRDefault="002420F1" w:rsidP="002420F1">
            <w:pPr>
              <w:spacing w:after="0" w:line="240" w:lineRule="auto"/>
              <w:ind w:right="-72"/>
              <w:jc w:val="center"/>
              <w:rPr>
                <w:rFonts w:eastAsia="Arial"/>
                <w:b/>
                <w:sz w:val="18"/>
                <w:szCs w:val="18"/>
                <w:lang w:eastAsia="en-GB"/>
              </w:rPr>
            </w:pPr>
            <w:r w:rsidRPr="00D44C9F">
              <w:rPr>
                <w:rFonts w:eastAsia="Arial"/>
                <w:b/>
                <w:sz w:val="18"/>
                <w:szCs w:val="18"/>
                <w:lang w:eastAsia="en-GB"/>
              </w:rPr>
              <w:t>Separate</w:t>
            </w:r>
          </w:p>
          <w:p w14:paraId="51650145" w14:textId="77777777" w:rsidR="002420F1" w:rsidRPr="00D44C9F" w:rsidRDefault="002420F1" w:rsidP="002420F1">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3C44CC86" w14:textId="77777777" w:rsidTr="00454364">
        <w:tc>
          <w:tcPr>
            <w:tcW w:w="3989" w:type="dxa"/>
            <w:tcBorders>
              <w:top w:val="nil"/>
              <w:left w:val="nil"/>
              <w:bottom w:val="nil"/>
              <w:right w:val="nil"/>
            </w:tcBorders>
          </w:tcPr>
          <w:p w14:paraId="1FBACCF1" w14:textId="77777777" w:rsidR="002269E3" w:rsidRPr="00D44C9F" w:rsidRDefault="002269E3" w:rsidP="002269E3">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vAlign w:val="center"/>
            <w:hideMark/>
          </w:tcPr>
          <w:p w14:paraId="5C550946" w14:textId="22B55C6B"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vAlign w:val="center"/>
            <w:hideMark/>
          </w:tcPr>
          <w:p w14:paraId="4551A675" w14:textId="0DF38483"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369" w:type="dxa"/>
            <w:tcBorders>
              <w:top w:val="single" w:sz="4" w:space="0" w:color="000000"/>
              <w:left w:val="nil"/>
              <w:bottom w:val="nil"/>
              <w:right w:val="nil"/>
            </w:tcBorders>
            <w:vAlign w:val="center"/>
            <w:hideMark/>
          </w:tcPr>
          <w:p w14:paraId="686BC326" w14:textId="22645BFF"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vAlign w:val="center"/>
            <w:hideMark/>
          </w:tcPr>
          <w:p w14:paraId="092A712F" w14:textId="23C5C612" w:rsidR="002269E3" w:rsidRPr="00D44C9F" w:rsidRDefault="00236E60" w:rsidP="002269E3">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B46DEC" w:rsidRPr="00D44C9F" w14:paraId="503C3B06" w14:textId="77777777" w:rsidTr="00454364">
        <w:tc>
          <w:tcPr>
            <w:tcW w:w="3989" w:type="dxa"/>
            <w:tcBorders>
              <w:top w:val="nil"/>
              <w:left w:val="nil"/>
              <w:bottom w:val="nil"/>
              <w:right w:val="nil"/>
            </w:tcBorders>
          </w:tcPr>
          <w:p w14:paraId="36671037" w14:textId="77777777" w:rsidR="00B46DEC" w:rsidRPr="00D44C9F" w:rsidRDefault="00B46DEC" w:rsidP="00B46DEC">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hideMark/>
          </w:tcPr>
          <w:p w14:paraId="2AE5D829" w14:textId="1D48FF8D"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4EA26FFD" w14:textId="290D1B9B"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48AF279C" w14:textId="1096F619"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028F5854" w14:textId="13C9C7F3"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412F25C0" w14:textId="77777777" w:rsidTr="00454364">
        <w:tc>
          <w:tcPr>
            <w:tcW w:w="3989" w:type="dxa"/>
            <w:tcBorders>
              <w:top w:val="nil"/>
              <w:left w:val="nil"/>
              <w:bottom w:val="nil"/>
              <w:right w:val="nil"/>
            </w:tcBorders>
          </w:tcPr>
          <w:p w14:paraId="31B12AFA" w14:textId="77777777" w:rsidR="002420F1" w:rsidRPr="00D44C9F" w:rsidRDefault="002420F1" w:rsidP="002420F1">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4CA8279" w14:textId="77777777" w:rsidR="002420F1" w:rsidRPr="00D44C9F" w:rsidRDefault="002420F1"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17FC4B01" w14:textId="77777777" w:rsidR="002420F1" w:rsidRPr="00D44C9F" w:rsidRDefault="002420F1"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FAFAFA"/>
          </w:tcPr>
          <w:p w14:paraId="44D62055" w14:textId="77777777" w:rsidR="002420F1" w:rsidRPr="00D44C9F" w:rsidRDefault="002420F1"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65A334D8" w14:textId="77777777" w:rsidR="002420F1" w:rsidRPr="00D44C9F" w:rsidRDefault="002420F1" w:rsidP="009C706F">
            <w:pPr>
              <w:spacing w:after="0" w:line="240" w:lineRule="auto"/>
              <w:ind w:right="-72"/>
              <w:jc w:val="right"/>
              <w:rPr>
                <w:rFonts w:eastAsia="Arial"/>
                <w:b/>
                <w:sz w:val="18"/>
                <w:szCs w:val="18"/>
                <w:lang w:eastAsia="en-GB"/>
              </w:rPr>
            </w:pPr>
          </w:p>
        </w:tc>
      </w:tr>
      <w:tr w:rsidR="00C97482" w:rsidRPr="00D44C9F" w14:paraId="6BF08165" w14:textId="77777777" w:rsidTr="00454364">
        <w:tc>
          <w:tcPr>
            <w:tcW w:w="3989" w:type="dxa"/>
            <w:tcBorders>
              <w:top w:val="nil"/>
              <w:left w:val="nil"/>
              <w:bottom w:val="nil"/>
              <w:right w:val="nil"/>
            </w:tcBorders>
          </w:tcPr>
          <w:p w14:paraId="3CC5C266" w14:textId="2EA59007" w:rsidR="00C97482" w:rsidRPr="00D44C9F" w:rsidRDefault="00C97482" w:rsidP="00E914A1">
            <w:pPr>
              <w:spacing w:after="0" w:line="240" w:lineRule="auto"/>
              <w:ind w:left="31" w:hanging="142"/>
              <w:jc w:val="both"/>
              <w:rPr>
                <w:rFonts w:eastAsia="Arial"/>
                <w:spacing w:val="-4"/>
                <w:sz w:val="18"/>
                <w:szCs w:val="18"/>
                <w:lang w:eastAsia="en-GB"/>
              </w:rPr>
            </w:pPr>
            <w:r w:rsidRPr="00D44C9F">
              <w:rPr>
                <w:rFonts w:eastAsia="Arial"/>
                <w:spacing w:val="-4"/>
                <w:sz w:val="18"/>
                <w:szCs w:val="18"/>
                <w:lang w:eastAsia="en-GB"/>
              </w:rPr>
              <w:t>Interest and finance charges paid for lease liabilities</w:t>
            </w:r>
          </w:p>
        </w:tc>
        <w:tc>
          <w:tcPr>
            <w:tcW w:w="1368" w:type="dxa"/>
            <w:tcBorders>
              <w:top w:val="nil"/>
              <w:left w:val="nil"/>
              <w:bottom w:val="nil"/>
              <w:right w:val="nil"/>
            </w:tcBorders>
            <w:shd w:val="clear" w:color="auto" w:fill="FAFAFA"/>
          </w:tcPr>
          <w:p w14:paraId="09BF88BB" w14:textId="77777777" w:rsidR="00C97482" w:rsidRPr="00D44C9F" w:rsidRDefault="00C97482" w:rsidP="009C706F">
            <w:pPr>
              <w:spacing w:after="0" w:line="240" w:lineRule="auto"/>
              <w:ind w:right="-72"/>
              <w:jc w:val="right"/>
              <w:rPr>
                <w:sz w:val="18"/>
                <w:szCs w:val="18"/>
              </w:rPr>
            </w:pPr>
          </w:p>
        </w:tc>
        <w:tc>
          <w:tcPr>
            <w:tcW w:w="1369" w:type="dxa"/>
            <w:tcBorders>
              <w:top w:val="nil"/>
              <w:left w:val="nil"/>
              <w:bottom w:val="nil"/>
              <w:right w:val="nil"/>
            </w:tcBorders>
          </w:tcPr>
          <w:p w14:paraId="13ED35A5" w14:textId="77777777" w:rsidR="00C97482" w:rsidRPr="00D44C9F" w:rsidRDefault="00C97482" w:rsidP="009C706F">
            <w:pPr>
              <w:spacing w:after="0" w:line="240" w:lineRule="auto"/>
              <w:ind w:right="-72"/>
              <w:jc w:val="right"/>
              <w:rPr>
                <w:sz w:val="18"/>
                <w:szCs w:val="18"/>
              </w:rPr>
            </w:pPr>
          </w:p>
        </w:tc>
        <w:tc>
          <w:tcPr>
            <w:tcW w:w="1369" w:type="dxa"/>
            <w:tcBorders>
              <w:top w:val="nil"/>
              <w:left w:val="nil"/>
              <w:bottom w:val="nil"/>
              <w:right w:val="nil"/>
            </w:tcBorders>
            <w:shd w:val="clear" w:color="auto" w:fill="FAFAFA"/>
          </w:tcPr>
          <w:p w14:paraId="0E2FA7E7" w14:textId="77777777" w:rsidR="00C97482" w:rsidRPr="00D44C9F" w:rsidRDefault="00C97482" w:rsidP="009C706F">
            <w:pPr>
              <w:spacing w:after="0" w:line="240" w:lineRule="auto"/>
              <w:ind w:right="-72"/>
              <w:jc w:val="right"/>
              <w:rPr>
                <w:sz w:val="18"/>
                <w:szCs w:val="18"/>
              </w:rPr>
            </w:pPr>
          </w:p>
        </w:tc>
        <w:tc>
          <w:tcPr>
            <w:tcW w:w="1369" w:type="dxa"/>
            <w:tcBorders>
              <w:top w:val="nil"/>
              <w:left w:val="nil"/>
              <w:bottom w:val="nil"/>
              <w:right w:val="nil"/>
            </w:tcBorders>
          </w:tcPr>
          <w:p w14:paraId="5548FBCB" w14:textId="77777777" w:rsidR="00C97482" w:rsidRPr="00D44C9F" w:rsidRDefault="00C97482" w:rsidP="009C706F">
            <w:pPr>
              <w:spacing w:after="0" w:line="240" w:lineRule="auto"/>
              <w:ind w:right="-72"/>
              <w:jc w:val="right"/>
              <w:rPr>
                <w:sz w:val="18"/>
                <w:szCs w:val="18"/>
              </w:rPr>
            </w:pPr>
          </w:p>
        </w:tc>
      </w:tr>
      <w:tr w:rsidR="00E914A1" w:rsidRPr="00D44C9F" w14:paraId="7E578264" w14:textId="77777777" w:rsidTr="00454364">
        <w:tc>
          <w:tcPr>
            <w:tcW w:w="3989" w:type="dxa"/>
            <w:tcBorders>
              <w:top w:val="nil"/>
              <w:left w:val="nil"/>
              <w:bottom w:val="nil"/>
              <w:right w:val="nil"/>
            </w:tcBorders>
            <w:hideMark/>
          </w:tcPr>
          <w:p w14:paraId="7CC0FD32" w14:textId="662C6503" w:rsidR="00E914A1" w:rsidRPr="00D44C9F" w:rsidRDefault="00C97482" w:rsidP="00E914A1">
            <w:pPr>
              <w:spacing w:after="0" w:line="240" w:lineRule="auto"/>
              <w:ind w:left="31" w:hanging="142"/>
              <w:jc w:val="both"/>
              <w:rPr>
                <w:rFonts w:eastAsia="Arial"/>
                <w:spacing w:val="-4"/>
                <w:sz w:val="18"/>
                <w:szCs w:val="18"/>
                <w:lang w:eastAsia="en-GB"/>
              </w:rPr>
            </w:pPr>
            <w:r w:rsidRPr="00D44C9F">
              <w:rPr>
                <w:rFonts w:eastAsia="Arial"/>
                <w:spacing w:val="-4"/>
                <w:sz w:val="18"/>
                <w:szCs w:val="18"/>
                <w:lang w:eastAsia="en-GB"/>
              </w:rPr>
              <w:t xml:space="preserve">   (</w:t>
            </w:r>
            <w:r w:rsidR="004B62D8">
              <w:rPr>
                <w:rFonts w:eastAsia="Arial"/>
                <w:spacing w:val="-4"/>
                <w:sz w:val="18"/>
                <w:szCs w:val="18"/>
                <w:lang w:eastAsia="en-GB"/>
              </w:rPr>
              <w:t>n</w:t>
            </w:r>
            <w:r w:rsidRPr="00D44C9F">
              <w:rPr>
                <w:rFonts w:eastAsia="Arial"/>
                <w:spacing w:val="-4"/>
                <w:sz w:val="18"/>
                <w:szCs w:val="18"/>
                <w:lang w:eastAsia="en-GB"/>
              </w:rPr>
              <w:t xml:space="preserve">ote </w:t>
            </w:r>
            <w:r w:rsidR="00236E60" w:rsidRPr="00236E60">
              <w:rPr>
                <w:rFonts w:eastAsia="Arial"/>
                <w:spacing w:val="-4"/>
                <w:sz w:val="18"/>
                <w:szCs w:val="18"/>
                <w:lang w:eastAsia="en-GB"/>
              </w:rPr>
              <w:t>17</w:t>
            </w:r>
            <w:r w:rsidRPr="00D44C9F">
              <w:rPr>
                <w:rFonts w:eastAsia="Arial"/>
                <w:spacing w:val="-4"/>
                <w:sz w:val="18"/>
                <w:szCs w:val="18"/>
                <w:lang w:eastAsia="en-GB"/>
              </w:rPr>
              <w:t>)</w:t>
            </w:r>
          </w:p>
        </w:tc>
        <w:tc>
          <w:tcPr>
            <w:tcW w:w="1368" w:type="dxa"/>
            <w:tcBorders>
              <w:top w:val="nil"/>
              <w:left w:val="nil"/>
              <w:bottom w:val="nil"/>
              <w:right w:val="nil"/>
            </w:tcBorders>
            <w:shd w:val="clear" w:color="auto" w:fill="FAFAFA"/>
          </w:tcPr>
          <w:p w14:paraId="12BE54A3" w14:textId="6B5F61E4"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61</w:t>
            </w:r>
            <w:r w:rsidR="00E914A1" w:rsidRPr="00D44C9F">
              <w:rPr>
                <w:sz w:val="18"/>
                <w:szCs w:val="18"/>
              </w:rPr>
              <w:t>,</w:t>
            </w:r>
            <w:r w:rsidRPr="00236E60">
              <w:rPr>
                <w:sz w:val="18"/>
                <w:szCs w:val="18"/>
              </w:rPr>
              <w:t>983</w:t>
            </w:r>
          </w:p>
        </w:tc>
        <w:tc>
          <w:tcPr>
            <w:tcW w:w="1369" w:type="dxa"/>
            <w:tcBorders>
              <w:top w:val="nil"/>
              <w:left w:val="nil"/>
              <w:bottom w:val="nil"/>
              <w:right w:val="nil"/>
            </w:tcBorders>
          </w:tcPr>
          <w:p w14:paraId="2AC1B33A" w14:textId="55CC8289"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66</w:t>
            </w:r>
            <w:r w:rsidR="00E914A1" w:rsidRPr="00D44C9F">
              <w:rPr>
                <w:sz w:val="18"/>
                <w:szCs w:val="18"/>
              </w:rPr>
              <w:t>,</w:t>
            </w:r>
            <w:r w:rsidRPr="00236E60">
              <w:rPr>
                <w:sz w:val="18"/>
                <w:szCs w:val="18"/>
              </w:rPr>
              <w:t>825</w:t>
            </w:r>
          </w:p>
        </w:tc>
        <w:tc>
          <w:tcPr>
            <w:tcW w:w="1369" w:type="dxa"/>
            <w:tcBorders>
              <w:top w:val="nil"/>
              <w:left w:val="nil"/>
              <w:bottom w:val="nil"/>
              <w:right w:val="nil"/>
            </w:tcBorders>
            <w:shd w:val="clear" w:color="auto" w:fill="FAFAFA"/>
          </w:tcPr>
          <w:p w14:paraId="640592E2" w14:textId="46892F8E"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51</w:t>
            </w:r>
            <w:r w:rsidR="00E914A1" w:rsidRPr="00D44C9F">
              <w:rPr>
                <w:sz w:val="18"/>
                <w:szCs w:val="18"/>
              </w:rPr>
              <w:t>,</w:t>
            </w:r>
            <w:r w:rsidRPr="00236E60">
              <w:rPr>
                <w:sz w:val="18"/>
                <w:szCs w:val="18"/>
              </w:rPr>
              <w:t>148</w:t>
            </w:r>
          </w:p>
        </w:tc>
        <w:tc>
          <w:tcPr>
            <w:tcW w:w="1369" w:type="dxa"/>
            <w:tcBorders>
              <w:top w:val="nil"/>
              <w:left w:val="nil"/>
              <w:bottom w:val="nil"/>
              <w:right w:val="nil"/>
            </w:tcBorders>
          </w:tcPr>
          <w:p w14:paraId="44E0C7A3" w14:textId="269FDBD5"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56</w:t>
            </w:r>
            <w:r w:rsidR="00E914A1" w:rsidRPr="00D44C9F">
              <w:rPr>
                <w:sz w:val="18"/>
                <w:szCs w:val="18"/>
              </w:rPr>
              <w:t>,</w:t>
            </w:r>
            <w:r w:rsidRPr="00236E60">
              <w:rPr>
                <w:sz w:val="18"/>
                <w:szCs w:val="18"/>
              </w:rPr>
              <w:t>356</w:t>
            </w:r>
          </w:p>
        </w:tc>
      </w:tr>
      <w:tr w:rsidR="00E914A1" w:rsidRPr="00D44C9F" w14:paraId="404DF2E7" w14:textId="77777777" w:rsidTr="00454364">
        <w:tc>
          <w:tcPr>
            <w:tcW w:w="3989" w:type="dxa"/>
            <w:tcBorders>
              <w:top w:val="nil"/>
              <w:left w:val="nil"/>
              <w:bottom w:val="nil"/>
              <w:right w:val="nil"/>
            </w:tcBorders>
            <w:hideMark/>
          </w:tcPr>
          <w:p w14:paraId="7E322FC9" w14:textId="68D36493" w:rsidR="00E914A1" w:rsidRPr="00D44C9F" w:rsidRDefault="00DE7AFC" w:rsidP="00E914A1">
            <w:pPr>
              <w:spacing w:after="0" w:line="240" w:lineRule="auto"/>
              <w:ind w:left="31" w:hanging="142"/>
              <w:jc w:val="both"/>
              <w:rPr>
                <w:rFonts w:eastAsia="Arial"/>
                <w:sz w:val="18"/>
                <w:szCs w:val="18"/>
                <w:lang w:eastAsia="en-GB"/>
              </w:rPr>
            </w:pPr>
            <w:r w:rsidRPr="00D44C9F">
              <w:rPr>
                <w:rFonts w:eastAsia="Arial"/>
                <w:sz w:val="18"/>
                <w:szCs w:val="18"/>
                <w:lang w:eastAsia="en-GB"/>
              </w:rPr>
              <w:t>Borrowings</w:t>
            </w:r>
            <w:r w:rsidR="00E914A1" w:rsidRPr="00D44C9F">
              <w:rPr>
                <w:rFonts w:eastAsia="Arial"/>
                <w:sz w:val="18"/>
                <w:szCs w:val="18"/>
                <w:lang w:eastAsia="en-GB"/>
              </w:rPr>
              <w:t xml:space="preserve"> from financial institutions</w:t>
            </w:r>
          </w:p>
        </w:tc>
        <w:tc>
          <w:tcPr>
            <w:tcW w:w="1368" w:type="dxa"/>
            <w:tcBorders>
              <w:top w:val="nil"/>
              <w:left w:val="nil"/>
              <w:bottom w:val="nil"/>
              <w:right w:val="nil"/>
            </w:tcBorders>
            <w:shd w:val="clear" w:color="auto" w:fill="FAFAFA"/>
          </w:tcPr>
          <w:p w14:paraId="66601CCA" w14:textId="0F867586"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5</w:t>
            </w:r>
            <w:r w:rsidR="00E914A1" w:rsidRPr="00D44C9F">
              <w:rPr>
                <w:sz w:val="18"/>
                <w:szCs w:val="18"/>
              </w:rPr>
              <w:t>,</w:t>
            </w:r>
            <w:r w:rsidRPr="00236E60">
              <w:rPr>
                <w:sz w:val="18"/>
                <w:szCs w:val="18"/>
              </w:rPr>
              <w:t>109</w:t>
            </w:r>
          </w:p>
        </w:tc>
        <w:tc>
          <w:tcPr>
            <w:tcW w:w="1369" w:type="dxa"/>
            <w:tcBorders>
              <w:top w:val="nil"/>
              <w:left w:val="nil"/>
              <w:bottom w:val="nil"/>
              <w:right w:val="nil"/>
            </w:tcBorders>
          </w:tcPr>
          <w:p w14:paraId="103D6B72" w14:textId="7B976557"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5</w:t>
            </w:r>
            <w:r w:rsidR="00E914A1" w:rsidRPr="00D44C9F">
              <w:rPr>
                <w:sz w:val="18"/>
                <w:szCs w:val="18"/>
              </w:rPr>
              <w:t>,</w:t>
            </w:r>
            <w:r w:rsidRPr="00236E60">
              <w:rPr>
                <w:sz w:val="18"/>
                <w:szCs w:val="18"/>
              </w:rPr>
              <w:t>991</w:t>
            </w:r>
          </w:p>
        </w:tc>
        <w:tc>
          <w:tcPr>
            <w:tcW w:w="1369" w:type="dxa"/>
            <w:tcBorders>
              <w:top w:val="nil"/>
              <w:left w:val="nil"/>
              <w:bottom w:val="nil"/>
              <w:right w:val="nil"/>
            </w:tcBorders>
            <w:shd w:val="clear" w:color="auto" w:fill="FAFAFA"/>
          </w:tcPr>
          <w:p w14:paraId="1F4FA3C5" w14:textId="5B308C61"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5</w:t>
            </w:r>
            <w:r w:rsidR="00E914A1" w:rsidRPr="00D44C9F">
              <w:rPr>
                <w:sz w:val="18"/>
                <w:szCs w:val="18"/>
              </w:rPr>
              <w:t>,</w:t>
            </w:r>
            <w:r w:rsidRPr="00236E60">
              <w:rPr>
                <w:sz w:val="18"/>
                <w:szCs w:val="18"/>
              </w:rPr>
              <w:t>126</w:t>
            </w:r>
          </w:p>
        </w:tc>
        <w:tc>
          <w:tcPr>
            <w:tcW w:w="1369" w:type="dxa"/>
            <w:tcBorders>
              <w:top w:val="nil"/>
              <w:left w:val="nil"/>
              <w:bottom w:val="nil"/>
              <w:right w:val="nil"/>
            </w:tcBorders>
          </w:tcPr>
          <w:p w14:paraId="4D4A8E9D" w14:textId="6A9323E6"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6</w:t>
            </w:r>
            <w:r w:rsidR="00E914A1" w:rsidRPr="00D44C9F">
              <w:rPr>
                <w:sz w:val="18"/>
                <w:szCs w:val="18"/>
              </w:rPr>
              <w:t>,</w:t>
            </w:r>
            <w:r w:rsidRPr="00236E60">
              <w:rPr>
                <w:sz w:val="18"/>
                <w:szCs w:val="18"/>
              </w:rPr>
              <w:t>102</w:t>
            </w:r>
          </w:p>
        </w:tc>
      </w:tr>
      <w:tr w:rsidR="00E914A1" w:rsidRPr="00D44C9F" w14:paraId="131A5C03" w14:textId="77777777" w:rsidTr="00454364">
        <w:tc>
          <w:tcPr>
            <w:tcW w:w="3989" w:type="dxa"/>
            <w:tcBorders>
              <w:top w:val="nil"/>
              <w:left w:val="nil"/>
              <w:bottom w:val="nil"/>
              <w:right w:val="nil"/>
            </w:tcBorders>
            <w:hideMark/>
          </w:tcPr>
          <w:p w14:paraId="096C67E8" w14:textId="42128076" w:rsidR="00E914A1" w:rsidRPr="00D44C9F" w:rsidRDefault="00030B90" w:rsidP="00E914A1">
            <w:pPr>
              <w:spacing w:after="0" w:line="240" w:lineRule="auto"/>
              <w:ind w:left="31" w:hanging="142"/>
              <w:jc w:val="both"/>
              <w:rPr>
                <w:rFonts w:eastAsia="Arial"/>
                <w:sz w:val="18"/>
                <w:szCs w:val="18"/>
                <w:lang w:eastAsia="en-GB"/>
              </w:rPr>
            </w:pPr>
            <w:r w:rsidRPr="00D44C9F">
              <w:rPr>
                <w:rFonts w:eastAsia="Arial"/>
                <w:sz w:val="18"/>
                <w:szCs w:val="18"/>
                <w:lang w:eastAsia="en-GB"/>
              </w:rPr>
              <w:t>Borrowing</w:t>
            </w:r>
            <w:r w:rsidR="00E914A1" w:rsidRPr="00D44C9F">
              <w:rPr>
                <w:rFonts w:eastAsia="Arial"/>
                <w:sz w:val="18"/>
                <w:szCs w:val="18"/>
                <w:lang w:eastAsia="en-GB"/>
              </w:rPr>
              <w:t xml:space="preserve"> from </w:t>
            </w:r>
            <w:r w:rsidRPr="00D44C9F">
              <w:rPr>
                <w:rFonts w:eastAsia="Arial"/>
                <w:sz w:val="18"/>
                <w:szCs w:val="18"/>
                <w:lang w:eastAsia="en-GB"/>
              </w:rPr>
              <w:t xml:space="preserve">a </w:t>
            </w:r>
            <w:r w:rsidR="00E914A1" w:rsidRPr="00D44C9F">
              <w:rPr>
                <w:rFonts w:eastAsia="Arial"/>
                <w:sz w:val="18"/>
                <w:szCs w:val="18"/>
                <w:lang w:eastAsia="en-GB"/>
              </w:rPr>
              <w:t>related part</w:t>
            </w:r>
            <w:r w:rsidRPr="00D44C9F">
              <w:rPr>
                <w:rFonts w:eastAsia="Arial"/>
                <w:sz w:val="18"/>
                <w:szCs w:val="18"/>
                <w:lang w:eastAsia="en-GB"/>
              </w:rPr>
              <w:t>y</w:t>
            </w:r>
          </w:p>
        </w:tc>
        <w:tc>
          <w:tcPr>
            <w:tcW w:w="1368" w:type="dxa"/>
            <w:tcBorders>
              <w:top w:val="nil"/>
              <w:left w:val="nil"/>
              <w:bottom w:val="nil"/>
              <w:right w:val="nil"/>
            </w:tcBorders>
            <w:shd w:val="clear" w:color="auto" w:fill="FAFAFA"/>
          </w:tcPr>
          <w:p w14:paraId="1EDAD68C" w14:textId="7590819B"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132</w:t>
            </w:r>
          </w:p>
        </w:tc>
        <w:tc>
          <w:tcPr>
            <w:tcW w:w="1369" w:type="dxa"/>
            <w:tcBorders>
              <w:top w:val="nil"/>
              <w:left w:val="nil"/>
              <w:bottom w:val="nil"/>
              <w:right w:val="nil"/>
            </w:tcBorders>
          </w:tcPr>
          <w:p w14:paraId="4C65733A" w14:textId="7CBC0601" w:rsidR="00E914A1" w:rsidRPr="00D44C9F" w:rsidRDefault="00236E60" w:rsidP="009C706F">
            <w:pPr>
              <w:spacing w:after="0" w:line="240" w:lineRule="auto"/>
              <w:ind w:right="-72"/>
              <w:jc w:val="right"/>
              <w:rPr>
                <w:rFonts w:eastAsia="Arial"/>
                <w:b/>
                <w:sz w:val="18"/>
                <w:szCs w:val="18"/>
                <w:lang w:eastAsia="en-GB"/>
              </w:rPr>
            </w:pPr>
            <w:r w:rsidRPr="00236E60">
              <w:rPr>
                <w:sz w:val="18"/>
                <w:szCs w:val="18"/>
              </w:rPr>
              <w:t>140</w:t>
            </w:r>
          </w:p>
        </w:tc>
        <w:tc>
          <w:tcPr>
            <w:tcW w:w="1369" w:type="dxa"/>
            <w:tcBorders>
              <w:top w:val="nil"/>
              <w:left w:val="nil"/>
              <w:bottom w:val="nil"/>
              <w:right w:val="nil"/>
            </w:tcBorders>
            <w:shd w:val="clear" w:color="auto" w:fill="FAFAFA"/>
          </w:tcPr>
          <w:p w14:paraId="6B026504" w14:textId="61E4F418" w:rsidR="00E914A1" w:rsidRPr="00D44C9F" w:rsidRDefault="00E914A1" w:rsidP="009C706F">
            <w:pPr>
              <w:spacing w:after="0" w:line="240" w:lineRule="auto"/>
              <w:ind w:right="-72"/>
              <w:jc w:val="right"/>
              <w:rPr>
                <w:rFonts w:eastAsia="Arial"/>
                <w:b/>
                <w:sz w:val="18"/>
                <w:szCs w:val="18"/>
                <w:lang w:eastAsia="en-GB"/>
              </w:rPr>
            </w:pPr>
            <w:r w:rsidRPr="00D44C9F">
              <w:rPr>
                <w:sz w:val="18"/>
                <w:szCs w:val="18"/>
              </w:rPr>
              <w:t>-</w:t>
            </w:r>
          </w:p>
        </w:tc>
        <w:tc>
          <w:tcPr>
            <w:tcW w:w="1369" w:type="dxa"/>
            <w:tcBorders>
              <w:top w:val="nil"/>
              <w:left w:val="nil"/>
              <w:bottom w:val="nil"/>
              <w:right w:val="nil"/>
            </w:tcBorders>
          </w:tcPr>
          <w:p w14:paraId="55EA2856" w14:textId="5575D503" w:rsidR="00E914A1" w:rsidRPr="00D44C9F" w:rsidRDefault="00E914A1" w:rsidP="009C706F">
            <w:pPr>
              <w:spacing w:after="0" w:line="240" w:lineRule="auto"/>
              <w:ind w:right="-72"/>
              <w:jc w:val="right"/>
              <w:rPr>
                <w:rFonts w:eastAsia="Arial"/>
                <w:b/>
                <w:sz w:val="18"/>
                <w:szCs w:val="18"/>
                <w:lang w:eastAsia="en-GB"/>
              </w:rPr>
            </w:pPr>
            <w:r w:rsidRPr="00D44C9F">
              <w:rPr>
                <w:sz w:val="18"/>
                <w:szCs w:val="18"/>
              </w:rPr>
              <w:t>-</w:t>
            </w:r>
          </w:p>
        </w:tc>
      </w:tr>
      <w:tr w:rsidR="002F24DA" w:rsidRPr="00D44C9F" w14:paraId="3329667B" w14:textId="77777777" w:rsidTr="00454364">
        <w:tc>
          <w:tcPr>
            <w:tcW w:w="3989" w:type="dxa"/>
            <w:tcBorders>
              <w:top w:val="nil"/>
              <w:left w:val="nil"/>
              <w:bottom w:val="nil"/>
              <w:right w:val="nil"/>
            </w:tcBorders>
            <w:vAlign w:val="bottom"/>
          </w:tcPr>
          <w:p w14:paraId="72C8FAC1" w14:textId="77777777" w:rsidR="002F24DA" w:rsidRPr="00D44C9F" w:rsidRDefault="002F24DA" w:rsidP="002F24DA">
            <w:pPr>
              <w:spacing w:after="0" w:line="240" w:lineRule="auto"/>
              <w:ind w:left="31" w:hanging="14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348C117" w14:textId="77777777" w:rsidR="002F24DA" w:rsidRPr="00D44C9F" w:rsidRDefault="002F24DA"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39245650" w14:textId="77777777" w:rsidR="002F24DA" w:rsidRPr="00D44C9F" w:rsidRDefault="002F24DA"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FAFAFA"/>
          </w:tcPr>
          <w:p w14:paraId="4210156D" w14:textId="77777777" w:rsidR="002F24DA" w:rsidRPr="00D44C9F" w:rsidRDefault="002F24DA"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7E12D2AE" w14:textId="77777777" w:rsidR="002F24DA" w:rsidRPr="00D44C9F" w:rsidRDefault="002F24DA" w:rsidP="009C706F">
            <w:pPr>
              <w:spacing w:after="0" w:line="240" w:lineRule="auto"/>
              <w:ind w:right="-72"/>
              <w:jc w:val="right"/>
              <w:rPr>
                <w:rFonts w:eastAsia="Arial"/>
                <w:b/>
                <w:sz w:val="18"/>
                <w:szCs w:val="18"/>
                <w:lang w:eastAsia="en-GB"/>
              </w:rPr>
            </w:pPr>
          </w:p>
        </w:tc>
      </w:tr>
      <w:tr w:rsidR="002F24DA" w:rsidRPr="00D44C9F" w14:paraId="61EA842D" w14:textId="77777777" w:rsidTr="00454364">
        <w:tc>
          <w:tcPr>
            <w:tcW w:w="3989" w:type="dxa"/>
            <w:tcBorders>
              <w:top w:val="nil"/>
              <w:left w:val="nil"/>
              <w:bottom w:val="nil"/>
              <w:right w:val="nil"/>
            </w:tcBorders>
            <w:vAlign w:val="bottom"/>
            <w:hideMark/>
          </w:tcPr>
          <w:p w14:paraId="564D4D88" w14:textId="5EE1F557" w:rsidR="002F24DA" w:rsidRPr="00D44C9F" w:rsidRDefault="002F24DA" w:rsidP="002F24DA">
            <w:pPr>
              <w:spacing w:after="0" w:line="240" w:lineRule="auto"/>
              <w:ind w:left="31" w:hanging="142"/>
              <w:jc w:val="both"/>
              <w:rPr>
                <w:rFonts w:eastAsia="Arial"/>
                <w:sz w:val="18"/>
                <w:szCs w:val="18"/>
                <w:lang w:eastAsia="en-GB"/>
              </w:rPr>
            </w:pPr>
            <w:r w:rsidRPr="00D44C9F">
              <w:rPr>
                <w:rFonts w:eastAsia="Arial"/>
                <w:sz w:val="18"/>
                <w:szCs w:val="18"/>
                <w:lang w:eastAsia="en-GB"/>
              </w:rPr>
              <w:t xml:space="preserve">Total </w:t>
            </w:r>
          </w:p>
        </w:tc>
        <w:tc>
          <w:tcPr>
            <w:tcW w:w="1368" w:type="dxa"/>
            <w:tcBorders>
              <w:top w:val="nil"/>
              <w:left w:val="nil"/>
              <w:bottom w:val="single" w:sz="4" w:space="0" w:color="000000"/>
              <w:right w:val="nil"/>
            </w:tcBorders>
            <w:shd w:val="clear" w:color="auto" w:fill="FAFAFA"/>
            <w:vAlign w:val="bottom"/>
          </w:tcPr>
          <w:p w14:paraId="6EA433DE" w14:textId="00D79AEF" w:rsidR="002F24DA" w:rsidRPr="00D44C9F" w:rsidRDefault="00236E60" w:rsidP="009C706F">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67</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224</w:t>
            </w:r>
          </w:p>
        </w:tc>
        <w:tc>
          <w:tcPr>
            <w:tcW w:w="1369" w:type="dxa"/>
            <w:tcBorders>
              <w:top w:val="nil"/>
              <w:left w:val="nil"/>
              <w:bottom w:val="single" w:sz="4" w:space="0" w:color="000000"/>
              <w:right w:val="nil"/>
            </w:tcBorders>
            <w:vAlign w:val="bottom"/>
          </w:tcPr>
          <w:p w14:paraId="2C66C735" w14:textId="7CA57AAA" w:rsidR="002F24DA" w:rsidRPr="00D44C9F" w:rsidRDefault="00236E60" w:rsidP="009C706F">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72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956</w:t>
            </w:r>
          </w:p>
        </w:tc>
        <w:tc>
          <w:tcPr>
            <w:tcW w:w="1369" w:type="dxa"/>
            <w:tcBorders>
              <w:top w:val="nil"/>
              <w:left w:val="nil"/>
              <w:bottom w:val="single" w:sz="4" w:space="0" w:color="000000"/>
              <w:right w:val="nil"/>
            </w:tcBorders>
            <w:shd w:val="clear" w:color="auto" w:fill="FAFAFA"/>
            <w:vAlign w:val="bottom"/>
          </w:tcPr>
          <w:p w14:paraId="7DF503F5" w14:textId="086FF5A0" w:rsidR="002F24DA" w:rsidRPr="00D44C9F" w:rsidRDefault="00236E60" w:rsidP="009C706F">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56</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274</w:t>
            </w:r>
          </w:p>
        </w:tc>
        <w:tc>
          <w:tcPr>
            <w:tcW w:w="1369" w:type="dxa"/>
            <w:tcBorders>
              <w:top w:val="nil"/>
              <w:left w:val="nil"/>
              <w:bottom w:val="single" w:sz="4" w:space="0" w:color="000000"/>
              <w:right w:val="nil"/>
            </w:tcBorders>
            <w:vAlign w:val="bottom"/>
          </w:tcPr>
          <w:p w14:paraId="3BA5C7B0" w14:textId="3FB2C3B6" w:rsidR="002F24DA" w:rsidRPr="00D44C9F" w:rsidRDefault="00236E60" w:rsidP="009C706F">
            <w:pPr>
              <w:spacing w:after="0" w:line="240" w:lineRule="auto"/>
              <w:ind w:right="-72"/>
              <w:jc w:val="right"/>
              <w:rPr>
                <w:rFonts w:eastAsia="Arial"/>
                <w:sz w:val="18"/>
                <w:szCs w:val="18"/>
                <w:lang w:eastAsia="en-GB"/>
              </w:rPr>
            </w:pPr>
            <w:r w:rsidRPr="00236E60">
              <w:rPr>
                <w:rFonts w:eastAsia="Arial Unicode MS"/>
                <w:color w:val="000000"/>
                <w:sz w:val="18"/>
                <w:szCs w:val="18"/>
                <w:lang w:bidi="ar-SA"/>
              </w:rPr>
              <w:t>62</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458</w:t>
            </w:r>
          </w:p>
        </w:tc>
      </w:tr>
    </w:tbl>
    <w:p w14:paraId="1299C475" w14:textId="38EEEB13" w:rsidR="00173169" w:rsidRPr="00D44C9F" w:rsidRDefault="00173169" w:rsidP="00AD2482">
      <w:pPr>
        <w:spacing w:after="0"/>
        <w:rPr>
          <w:sz w:val="18"/>
          <w:szCs w:val="18"/>
        </w:rPr>
      </w:pPr>
    </w:p>
    <w:p w14:paraId="40BD15CA" w14:textId="77777777" w:rsidR="00173169" w:rsidRPr="00D44C9F"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173169" w:rsidRPr="00D44C9F" w14:paraId="20A0AE1F" w14:textId="77777777" w:rsidTr="009C706F">
        <w:trPr>
          <w:trHeight w:val="386"/>
        </w:trPr>
        <w:tc>
          <w:tcPr>
            <w:tcW w:w="9463" w:type="dxa"/>
            <w:shd w:val="clear" w:color="auto" w:fill="8A9ED3"/>
            <w:vAlign w:val="center"/>
          </w:tcPr>
          <w:p w14:paraId="172925ED" w14:textId="7C8294E4" w:rsidR="00173169"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27</w:t>
            </w:r>
            <w:r w:rsidR="00173169" w:rsidRPr="00D44C9F">
              <w:rPr>
                <w:rFonts w:eastAsia="Arial Unicode MS"/>
                <w:b/>
                <w:bCs/>
                <w:color w:val="FFFFFF" w:themeColor="background1"/>
                <w:sz w:val="18"/>
                <w:szCs w:val="18"/>
                <w:lang w:val="en-GB" w:bidi="th-TH"/>
              </w:rPr>
              <w:tab/>
            </w:r>
            <w:r w:rsidR="00173169" w:rsidRPr="00D44C9F">
              <w:rPr>
                <w:rFonts w:eastAsia="Times"/>
                <w:b/>
                <w:color w:val="FFFFFF"/>
                <w:sz w:val="18"/>
                <w:szCs w:val="18"/>
                <w:lang w:eastAsia="en-GB"/>
              </w:rPr>
              <w:t>Expense by nature</w:t>
            </w:r>
          </w:p>
        </w:tc>
      </w:tr>
    </w:tbl>
    <w:p w14:paraId="74AE485B" w14:textId="77777777" w:rsidR="002420F1" w:rsidRPr="00D44C9F"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2420F1" w:rsidRPr="00D44C9F" w14:paraId="5AA51949" w14:textId="77777777" w:rsidTr="00165046">
        <w:tc>
          <w:tcPr>
            <w:tcW w:w="3989" w:type="dxa"/>
            <w:tcBorders>
              <w:top w:val="nil"/>
              <w:left w:val="nil"/>
              <w:bottom w:val="nil"/>
              <w:right w:val="nil"/>
            </w:tcBorders>
          </w:tcPr>
          <w:p w14:paraId="5D1AC172" w14:textId="77777777" w:rsidR="002420F1" w:rsidRPr="00D44C9F" w:rsidRDefault="002420F1" w:rsidP="009C706F">
            <w:pPr>
              <w:spacing w:after="0" w:line="240" w:lineRule="auto"/>
              <w:ind w:lef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67C0BF4"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Consolidated</w:t>
            </w:r>
          </w:p>
          <w:p w14:paraId="3FE36BCE"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2AB8159"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Separate</w:t>
            </w:r>
          </w:p>
          <w:p w14:paraId="588E000F"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45F0A079" w14:textId="77777777" w:rsidTr="007C5903">
        <w:tc>
          <w:tcPr>
            <w:tcW w:w="3989" w:type="dxa"/>
            <w:tcBorders>
              <w:top w:val="nil"/>
              <w:left w:val="nil"/>
              <w:bottom w:val="nil"/>
              <w:right w:val="nil"/>
            </w:tcBorders>
          </w:tcPr>
          <w:p w14:paraId="0AC7FD8F" w14:textId="77777777" w:rsidR="002269E3" w:rsidRPr="00D44C9F" w:rsidRDefault="002269E3" w:rsidP="009C706F">
            <w:pPr>
              <w:spacing w:after="0" w:line="240" w:lineRule="auto"/>
              <w:ind w:left="-72"/>
              <w:rPr>
                <w:rFonts w:eastAsia="Arial"/>
                <w:b/>
                <w:sz w:val="18"/>
                <w:szCs w:val="18"/>
                <w:lang w:eastAsia="en-GB"/>
              </w:rPr>
            </w:pPr>
          </w:p>
        </w:tc>
        <w:tc>
          <w:tcPr>
            <w:tcW w:w="1367" w:type="dxa"/>
            <w:tcBorders>
              <w:top w:val="single" w:sz="4" w:space="0" w:color="000000"/>
              <w:left w:val="nil"/>
              <w:bottom w:val="nil"/>
              <w:right w:val="nil"/>
            </w:tcBorders>
            <w:vAlign w:val="center"/>
            <w:hideMark/>
          </w:tcPr>
          <w:p w14:paraId="355709FA" w14:textId="6681060F" w:rsidR="002269E3" w:rsidRPr="00D44C9F" w:rsidRDefault="00236E60" w:rsidP="009C706F">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vAlign w:val="center"/>
            <w:hideMark/>
          </w:tcPr>
          <w:p w14:paraId="67268A0B" w14:textId="38B0E551" w:rsidR="002269E3" w:rsidRPr="00D44C9F" w:rsidRDefault="00236E60" w:rsidP="009C706F">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vAlign w:val="center"/>
            <w:hideMark/>
          </w:tcPr>
          <w:p w14:paraId="4C8ABA1D" w14:textId="5B9A924B" w:rsidR="002269E3" w:rsidRPr="00D44C9F" w:rsidRDefault="00236E60" w:rsidP="009C706F">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center"/>
            <w:hideMark/>
          </w:tcPr>
          <w:p w14:paraId="0112B684" w14:textId="46A72628" w:rsidR="002269E3" w:rsidRPr="00D44C9F" w:rsidRDefault="00236E60" w:rsidP="009C706F">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B46DEC" w:rsidRPr="00D44C9F" w14:paraId="71271F5A" w14:textId="77777777" w:rsidTr="007C5903">
        <w:tc>
          <w:tcPr>
            <w:tcW w:w="3989" w:type="dxa"/>
            <w:tcBorders>
              <w:top w:val="nil"/>
              <w:left w:val="nil"/>
              <w:bottom w:val="nil"/>
              <w:right w:val="nil"/>
            </w:tcBorders>
          </w:tcPr>
          <w:p w14:paraId="3B49167A" w14:textId="77777777" w:rsidR="00B46DEC" w:rsidRPr="00D44C9F" w:rsidRDefault="00B46DEC" w:rsidP="009C706F">
            <w:pPr>
              <w:spacing w:after="0" w:line="240" w:lineRule="auto"/>
              <w:ind w:left="-72"/>
              <w:rPr>
                <w:rFonts w:eastAsia="Arial"/>
                <w:b/>
                <w:sz w:val="18"/>
                <w:szCs w:val="18"/>
                <w:lang w:eastAsia="en-GB"/>
              </w:rPr>
            </w:pPr>
          </w:p>
        </w:tc>
        <w:tc>
          <w:tcPr>
            <w:tcW w:w="1367" w:type="dxa"/>
            <w:tcBorders>
              <w:top w:val="nil"/>
              <w:left w:val="nil"/>
              <w:bottom w:val="single" w:sz="4" w:space="0" w:color="000000"/>
              <w:right w:val="nil"/>
            </w:tcBorders>
            <w:hideMark/>
          </w:tcPr>
          <w:p w14:paraId="7DF0276D" w14:textId="5EABA85A"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01256A07" w14:textId="0EDD5CCC"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1361318A" w14:textId="1545957F"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12B627F2" w14:textId="46D0E78B"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1D12A971" w14:textId="77777777" w:rsidTr="003900AC">
        <w:tc>
          <w:tcPr>
            <w:tcW w:w="3989" w:type="dxa"/>
            <w:tcBorders>
              <w:top w:val="nil"/>
              <w:left w:val="nil"/>
              <w:bottom w:val="nil"/>
              <w:right w:val="nil"/>
            </w:tcBorders>
          </w:tcPr>
          <w:p w14:paraId="04EABD3E" w14:textId="77777777" w:rsidR="002420F1" w:rsidRPr="00D44C9F" w:rsidRDefault="002420F1" w:rsidP="009C706F">
            <w:pPr>
              <w:spacing w:after="0" w:line="240" w:lineRule="auto"/>
              <w:ind w:left="-72"/>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3C6AA0DB" w14:textId="77777777" w:rsidR="002420F1" w:rsidRPr="00D44C9F" w:rsidRDefault="002420F1"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61A9C746" w14:textId="77777777" w:rsidR="002420F1" w:rsidRPr="00D44C9F" w:rsidRDefault="002420F1"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94EC0D7" w14:textId="77777777" w:rsidR="002420F1" w:rsidRPr="00D44C9F" w:rsidRDefault="002420F1"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6D48CDF9" w14:textId="77777777" w:rsidR="002420F1" w:rsidRPr="00D44C9F" w:rsidRDefault="002420F1" w:rsidP="009C706F">
            <w:pPr>
              <w:spacing w:after="0" w:line="240" w:lineRule="auto"/>
              <w:ind w:right="-72"/>
              <w:jc w:val="right"/>
              <w:rPr>
                <w:rFonts w:eastAsia="Arial"/>
                <w:b/>
                <w:sz w:val="18"/>
                <w:szCs w:val="18"/>
                <w:lang w:eastAsia="en-GB"/>
              </w:rPr>
            </w:pPr>
          </w:p>
        </w:tc>
      </w:tr>
      <w:tr w:rsidR="003D56C7" w:rsidRPr="00D44C9F" w14:paraId="0B5F27CE" w14:textId="77777777" w:rsidTr="003900AC">
        <w:tc>
          <w:tcPr>
            <w:tcW w:w="3989" w:type="dxa"/>
            <w:tcBorders>
              <w:top w:val="nil"/>
              <w:left w:val="nil"/>
              <w:bottom w:val="nil"/>
              <w:right w:val="nil"/>
            </w:tcBorders>
          </w:tcPr>
          <w:p w14:paraId="4CD15FD8" w14:textId="2272497A" w:rsidR="003D56C7" w:rsidRPr="00D44C9F" w:rsidRDefault="003D56C7" w:rsidP="00396474">
            <w:pPr>
              <w:spacing w:after="0" w:line="240" w:lineRule="auto"/>
              <w:ind w:left="-101"/>
              <w:rPr>
                <w:rFonts w:eastAsia="Arial"/>
                <w:sz w:val="18"/>
                <w:szCs w:val="18"/>
                <w:lang w:eastAsia="en-GB"/>
              </w:rPr>
            </w:pPr>
            <w:r w:rsidRPr="00D44C9F">
              <w:rPr>
                <w:rFonts w:eastAsia="Arial"/>
                <w:sz w:val="18"/>
                <w:szCs w:val="18"/>
                <w:lang w:eastAsia="en-GB"/>
              </w:rPr>
              <w:t>Changes in inventories of finished goods and</w:t>
            </w:r>
            <w:r w:rsidRPr="00D44C9F">
              <w:rPr>
                <w:rFonts w:eastAsia="Arial"/>
                <w:sz w:val="18"/>
                <w:szCs w:val="18"/>
                <w:lang w:eastAsia="en-GB"/>
              </w:rPr>
              <w:br/>
              <w:t xml:space="preserve">   work in process</w:t>
            </w:r>
          </w:p>
        </w:tc>
        <w:tc>
          <w:tcPr>
            <w:tcW w:w="1367" w:type="dxa"/>
            <w:tcBorders>
              <w:top w:val="nil"/>
              <w:left w:val="nil"/>
              <w:bottom w:val="nil"/>
              <w:right w:val="nil"/>
            </w:tcBorders>
            <w:shd w:val="clear" w:color="auto" w:fill="FAFAFA"/>
            <w:vAlign w:val="bottom"/>
          </w:tcPr>
          <w:p w14:paraId="1756C9D9" w14:textId="4C10277D" w:rsidR="003D56C7" w:rsidRPr="00D44C9F" w:rsidRDefault="00236E60" w:rsidP="00057C6A">
            <w:pPr>
              <w:spacing w:after="0" w:line="240" w:lineRule="auto"/>
              <w:ind w:right="-72"/>
              <w:jc w:val="right"/>
              <w:rPr>
                <w:rFonts w:eastAsia="Arial"/>
                <w:b/>
                <w:sz w:val="18"/>
                <w:szCs w:val="18"/>
                <w:lang w:eastAsia="en-GB"/>
              </w:rPr>
            </w:pPr>
            <w:r w:rsidRPr="00236E60">
              <w:rPr>
                <w:sz w:val="18"/>
                <w:szCs w:val="18"/>
              </w:rPr>
              <w:t>593</w:t>
            </w:r>
            <w:r w:rsidR="003D56C7" w:rsidRPr="00D44C9F">
              <w:rPr>
                <w:sz w:val="18"/>
                <w:szCs w:val="18"/>
              </w:rPr>
              <w:t>,</w:t>
            </w:r>
            <w:r w:rsidRPr="00236E60">
              <w:rPr>
                <w:sz w:val="18"/>
                <w:szCs w:val="18"/>
              </w:rPr>
              <w:t>066</w:t>
            </w:r>
          </w:p>
        </w:tc>
        <w:tc>
          <w:tcPr>
            <w:tcW w:w="1369" w:type="dxa"/>
            <w:tcBorders>
              <w:top w:val="nil"/>
              <w:left w:val="nil"/>
              <w:bottom w:val="nil"/>
              <w:right w:val="nil"/>
            </w:tcBorders>
            <w:vAlign w:val="bottom"/>
          </w:tcPr>
          <w:p w14:paraId="778A49BE" w14:textId="657A6520" w:rsidR="003D56C7" w:rsidRPr="00D44C9F" w:rsidRDefault="00236E60" w:rsidP="00057C6A">
            <w:pPr>
              <w:spacing w:after="0" w:line="240" w:lineRule="auto"/>
              <w:ind w:right="-72"/>
              <w:jc w:val="right"/>
              <w:rPr>
                <w:rFonts w:eastAsia="Arial"/>
                <w:b/>
                <w:sz w:val="18"/>
                <w:szCs w:val="18"/>
                <w:lang w:eastAsia="en-GB"/>
              </w:rPr>
            </w:pPr>
            <w:r w:rsidRPr="00236E60">
              <w:rPr>
                <w:sz w:val="18"/>
                <w:szCs w:val="18"/>
              </w:rPr>
              <w:t>684</w:t>
            </w:r>
            <w:r w:rsidR="003D56C7" w:rsidRPr="00D44C9F">
              <w:rPr>
                <w:sz w:val="18"/>
                <w:szCs w:val="18"/>
              </w:rPr>
              <w:t>,</w:t>
            </w:r>
            <w:r w:rsidRPr="00236E60">
              <w:rPr>
                <w:sz w:val="18"/>
                <w:szCs w:val="18"/>
              </w:rPr>
              <w:t>804</w:t>
            </w:r>
          </w:p>
        </w:tc>
        <w:tc>
          <w:tcPr>
            <w:tcW w:w="1368" w:type="dxa"/>
            <w:tcBorders>
              <w:top w:val="nil"/>
              <w:left w:val="nil"/>
              <w:bottom w:val="nil"/>
              <w:right w:val="nil"/>
            </w:tcBorders>
            <w:shd w:val="clear" w:color="auto" w:fill="FAFAFA"/>
            <w:vAlign w:val="bottom"/>
          </w:tcPr>
          <w:p w14:paraId="0F3BFBE8" w14:textId="74483E0C" w:rsidR="003D56C7" w:rsidRPr="00D44C9F" w:rsidRDefault="00236E60" w:rsidP="00057C6A">
            <w:pPr>
              <w:spacing w:after="0" w:line="240" w:lineRule="auto"/>
              <w:ind w:right="-72"/>
              <w:jc w:val="right"/>
              <w:rPr>
                <w:rFonts w:eastAsia="Arial"/>
                <w:b/>
                <w:sz w:val="18"/>
                <w:szCs w:val="18"/>
                <w:lang w:eastAsia="en-GB"/>
              </w:rPr>
            </w:pPr>
            <w:r w:rsidRPr="00236E60">
              <w:rPr>
                <w:sz w:val="18"/>
                <w:szCs w:val="18"/>
              </w:rPr>
              <w:t>501</w:t>
            </w:r>
            <w:r w:rsidR="003D56C7" w:rsidRPr="00D44C9F">
              <w:rPr>
                <w:sz w:val="18"/>
                <w:szCs w:val="18"/>
              </w:rPr>
              <w:t>,</w:t>
            </w:r>
            <w:r w:rsidRPr="00236E60">
              <w:rPr>
                <w:sz w:val="18"/>
                <w:szCs w:val="18"/>
              </w:rPr>
              <w:t>603</w:t>
            </w:r>
          </w:p>
        </w:tc>
        <w:tc>
          <w:tcPr>
            <w:tcW w:w="1368" w:type="dxa"/>
            <w:tcBorders>
              <w:top w:val="nil"/>
              <w:left w:val="nil"/>
              <w:bottom w:val="nil"/>
              <w:right w:val="nil"/>
            </w:tcBorders>
            <w:vAlign w:val="bottom"/>
          </w:tcPr>
          <w:p w14:paraId="0B3BACC1" w14:textId="023B7ED3" w:rsidR="003D56C7" w:rsidRPr="00D44C9F" w:rsidRDefault="00236E60" w:rsidP="00057C6A">
            <w:pPr>
              <w:spacing w:after="0" w:line="240" w:lineRule="auto"/>
              <w:ind w:right="-72"/>
              <w:jc w:val="right"/>
              <w:rPr>
                <w:rFonts w:eastAsia="Arial"/>
                <w:b/>
                <w:sz w:val="18"/>
                <w:szCs w:val="18"/>
                <w:lang w:eastAsia="en-GB"/>
              </w:rPr>
            </w:pPr>
            <w:r w:rsidRPr="00236E60">
              <w:rPr>
                <w:sz w:val="18"/>
                <w:szCs w:val="18"/>
              </w:rPr>
              <w:t>579</w:t>
            </w:r>
            <w:r w:rsidR="003D56C7" w:rsidRPr="00D44C9F">
              <w:rPr>
                <w:sz w:val="18"/>
                <w:szCs w:val="18"/>
              </w:rPr>
              <w:t>,</w:t>
            </w:r>
            <w:r w:rsidRPr="00236E60">
              <w:rPr>
                <w:sz w:val="18"/>
                <w:szCs w:val="18"/>
              </w:rPr>
              <w:t>507</w:t>
            </w:r>
          </w:p>
        </w:tc>
      </w:tr>
      <w:tr w:rsidR="003D56C7" w:rsidRPr="00D44C9F" w14:paraId="7B1B6BFD" w14:textId="77777777" w:rsidTr="003D56C7">
        <w:tc>
          <w:tcPr>
            <w:tcW w:w="3989" w:type="dxa"/>
            <w:tcBorders>
              <w:top w:val="nil"/>
              <w:left w:val="nil"/>
              <w:bottom w:val="nil"/>
              <w:right w:val="nil"/>
            </w:tcBorders>
          </w:tcPr>
          <w:p w14:paraId="1EFED436" w14:textId="3EE74091" w:rsidR="003D56C7" w:rsidRPr="00D44C9F" w:rsidRDefault="003D56C7" w:rsidP="003D56C7">
            <w:pPr>
              <w:spacing w:after="0" w:line="240" w:lineRule="auto"/>
              <w:ind w:left="-101"/>
              <w:rPr>
                <w:rFonts w:eastAsia="Arial"/>
                <w:sz w:val="18"/>
                <w:lang w:eastAsia="en-GB"/>
              </w:rPr>
            </w:pPr>
            <w:r w:rsidRPr="00D44C9F">
              <w:rPr>
                <w:rFonts w:eastAsia="Arial"/>
                <w:sz w:val="18"/>
                <w:lang w:eastAsia="en-GB"/>
              </w:rPr>
              <w:t>Raw material and consumables used</w:t>
            </w:r>
          </w:p>
        </w:tc>
        <w:tc>
          <w:tcPr>
            <w:tcW w:w="1367" w:type="dxa"/>
            <w:tcBorders>
              <w:top w:val="nil"/>
              <w:left w:val="nil"/>
              <w:bottom w:val="nil"/>
              <w:right w:val="nil"/>
            </w:tcBorders>
            <w:shd w:val="clear" w:color="auto" w:fill="FAFAFA"/>
            <w:vAlign w:val="bottom"/>
          </w:tcPr>
          <w:p w14:paraId="311FE593" w14:textId="3DD41300" w:rsidR="003D56C7" w:rsidRPr="00D44C9F" w:rsidRDefault="00236E60" w:rsidP="00057C6A">
            <w:pPr>
              <w:spacing w:after="0" w:line="240" w:lineRule="auto"/>
              <w:ind w:right="-72"/>
              <w:jc w:val="right"/>
              <w:rPr>
                <w:rFonts w:eastAsia="Arial"/>
                <w:bCs/>
                <w:sz w:val="18"/>
                <w:szCs w:val="18"/>
                <w:lang w:eastAsia="en-GB"/>
              </w:rPr>
            </w:pPr>
            <w:r w:rsidRPr="00236E60">
              <w:rPr>
                <w:sz w:val="18"/>
                <w:szCs w:val="18"/>
              </w:rPr>
              <w:t>977</w:t>
            </w:r>
            <w:r w:rsidR="003D56C7" w:rsidRPr="00D44C9F">
              <w:rPr>
                <w:sz w:val="18"/>
                <w:szCs w:val="18"/>
              </w:rPr>
              <w:t>,</w:t>
            </w:r>
            <w:r w:rsidRPr="00236E60">
              <w:rPr>
                <w:sz w:val="18"/>
                <w:szCs w:val="18"/>
              </w:rPr>
              <w:t>914</w:t>
            </w:r>
          </w:p>
        </w:tc>
        <w:tc>
          <w:tcPr>
            <w:tcW w:w="1369" w:type="dxa"/>
            <w:tcBorders>
              <w:top w:val="nil"/>
              <w:left w:val="nil"/>
              <w:bottom w:val="nil"/>
              <w:right w:val="nil"/>
            </w:tcBorders>
            <w:vAlign w:val="bottom"/>
          </w:tcPr>
          <w:p w14:paraId="2FB6F698" w14:textId="1E16F221" w:rsidR="003D56C7" w:rsidRPr="00D44C9F" w:rsidRDefault="00236E60" w:rsidP="00057C6A">
            <w:pPr>
              <w:spacing w:after="0" w:line="240" w:lineRule="auto"/>
              <w:ind w:right="-72"/>
              <w:jc w:val="right"/>
              <w:rPr>
                <w:rFonts w:eastAsia="Arial"/>
                <w:bCs/>
                <w:sz w:val="18"/>
                <w:szCs w:val="18"/>
                <w:lang w:eastAsia="en-GB"/>
              </w:rPr>
            </w:pPr>
            <w:r w:rsidRPr="00236E60">
              <w:rPr>
                <w:sz w:val="18"/>
                <w:szCs w:val="18"/>
              </w:rPr>
              <w:t>999</w:t>
            </w:r>
            <w:r w:rsidR="003D56C7" w:rsidRPr="00D44C9F">
              <w:rPr>
                <w:sz w:val="18"/>
                <w:szCs w:val="18"/>
              </w:rPr>
              <w:t>,</w:t>
            </w:r>
            <w:r w:rsidRPr="00236E60">
              <w:rPr>
                <w:sz w:val="18"/>
                <w:szCs w:val="18"/>
              </w:rPr>
              <w:t>255</w:t>
            </w:r>
          </w:p>
        </w:tc>
        <w:tc>
          <w:tcPr>
            <w:tcW w:w="1368" w:type="dxa"/>
            <w:tcBorders>
              <w:top w:val="nil"/>
              <w:left w:val="nil"/>
              <w:bottom w:val="nil"/>
              <w:right w:val="nil"/>
            </w:tcBorders>
            <w:shd w:val="clear" w:color="auto" w:fill="FAFAFA"/>
            <w:vAlign w:val="bottom"/>
          </w:tcPr>
          <w:p w14:paraId="191EF5EB" w14:textId="3099388A" w:rsidR="003D56C7" w:rsidRPr="00D44C9F" w:rsidRDefault="00236E60" w:rsidP="00057C6A">
            <w:pPr>
              <w:spacing w:after="0" w:line="240" w:lineRule="auto"/>
              <w:ind w:right="-72"/>
              <w:jc w:val="right"/>
              <w:rPr>
                <w:rFonts w:eastAsia="Arial"/>
                <w:bCs/>
                <w:sz w:val="18"/>
                <w:szCs w:val="18"/>
                <w:lang w:eastAsia="en-GB"/>
              </w:rPr>
            </w:pPr>
            <w:r w:rsidRPr="00236E60">
              <w:rPr>
                <w:sz w:val="18"/>
                <w:szCs w:val="18"/>
              </w:rPr>
              <w:t>977</w:t>
            </w:r>
            <w:r w:rsidR="003D56C7" w:rsidRPr="00D44C9F">
              <w:rPr>
                <w:sz w:val="18"/>
                <w:szCs w:val="18"/>
              </w:rPr>
              <w:t>,</w:t>
            </w:r>
            <w:r w:rsidRPr="00236E60">
              <w:rPr>
                <w:sz w:val="18"/>
                <w:szCs w:val="18"/>
              </w:rPr>
              <w:t>914</w:t>
            </w:r>
          </w:p>
        </w:tc>
        <w:tc>
          <w:tcPr>
            <w:tcW w:w="1368" w:type="dxa"/>
            <w:tcBorders>
              <w:top w:val="nil"/>
              <w:left w:val="nil"/>
              <w:bottom w:val="nil"/>
              <w:right w:val="nil"/>
            </w:tcBorders>
            <w:vAlign w:val="bottom"/>
          </w:tcPr>
          <w:p w14:paraId="53CD03E6" w14:textId="7AE1D53C" w:rsidR="003D56C7" w:rsidRPr="00D44C9F" w:rsidRDefault="00236E60" w:rsidP="00057C6A">
            <w:pPr>
              <w:spacing w:after="0" w:line="240" w:lineRule="auto"/>
              <w:ind w:right="-72"/>
              <w:jc w:val="right"/>
              <w:rPr>
                <w:rFonts w:eastAsia="Arial"/>
                <w:bCs/>
                <w:sz w:val="18"/>
                <w:szCs w:val="18"/>
                <w:lang w:eastAsia="en-GB"/>
              </w:rPr>
            </w:pPr>
            <w:r w:rsidRPr="00236E60">
              <w:rPr>
                <w:sz w:val="18"/>
                <w:szCs w:val="18"/>
              </w:rPr>
              <w:t>999</w:t>
            </w:r>
            <w:r w:rsidR="003D56C7" w:rsidRPr="00D44C9F">
              <w:rPr>
                <w:sz w:val="18"/>
                <w:szCs w:val="18"/>
              </w:rPr>
              <w:t>,</w:t>
            </w:r>
            <w:r w:rsidRPr="00236E60">
              <w:rPr>
                <w:sz w:val="18"/>
                <w:szCs w:val="18"/>
              </w:rPr>
              <w:t>255</w:t>
            </w:r>
          </w:p>
        </w:tc>
      </w:tr>
      <w:tr w:rsidR="007C5903" w:rsidRPr="00D44C9F" w14:paraId="08C9C84D" w14:textId="77777777" w:rsidTr="007C5903">
        <w:tc>
          <w:tcPr>
            <w:tcW w:w="3989" w:type="dxa"/>
            <w:tcBorders>
              <w:top w:val="nil"/>
              <w:left w:val="nil"/>
              <w:bottom w:val="nil"/>
              <w:right w:val="nil"/>
            </w:tcBorders>
          </w:tcPr>
          <w:p w14:paraId="62722D94" w14:textId="2952DB5C"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Staff costs</w:t>
            </w:r>
          </w:p>
        </w:tc>
        <w:tc>
          <w:tcPr>
            <w:tcW w:w="1367" w:type="dxa"/>
            <w:tcBorders>
              <w:top w:val="nil"/>
              <w:left w:val="nil"/>
              <w:bottom w:val="nil"/>
              <w:right w:val="nil"/>
            </w:tcBorders>
            <w:shd w:val="clear" w:color="auto" w:fill="FAFAFA"/>
          </w:tcPr>
          <w:p w14:paraId="514B75BC" w14:textId="689D52F9"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w:t>
            </w:r>
            <w:r w:rsidR="007C5903" w:rsidRPr="00D44C9F">
              <w:rPr>
                <w:rFonts w:eastAsia="Arial"/>
                <w:bCs/>
                <w:sz w:val="18"/>
                <w:szCs w:val="18"/>
                <w:lang w:eastAsia="en-GB"/>
              </w:rPr>
              <w:t>,</w:t>
            </w:r>
            <w:r w:rsidRPr="00236E60">
              <w:rPr>
                <w:rFonts w:eastAsia="Arial"/>
                <w:bCs/>
                <w:sz w:val="18"/>
                <w:szCs w:val="18"/>
                <w:lang w:eastAsia="en-GB"/>
              </w:rPr>
              <w:t>214</w:t>
            </w:r>
            <w:r w:rsidR="007C5903" w:rsidRPr="00D44C9F">
              <w:rPr>
                <w:rFonts w:eastAsia="Arial"/>
                <w:bCs/>
                <w:sz w:val="18"/>
                <w:szCs w:val="18"/>
                <w:lang w:eastAsia="en-GB"/>
              </w:rPr>
              <w:t>,</w:t>
            </w:r>
            <w:r w:rsidRPr="00236E60">
              <w:rPr>
                <w:rFonts w:eastAsia="Arial"/>
                <w:bCs/>
                <w:sz w:val="18"/>
                <w:szCs w:val="18"/>
                <w:lang w:eastAsia="en-GB"/>
              </w:rPr>
              <w:t>535</w:t>
            </w:r>
          </w:p>
        </w:tc>
        <w:tc>
          <w:tcPr>
            <w:tcW w:w="1369" w:type="dxa"/>
            <w:tcBorders>
              <w:top w:val="nil"/>
              <w:left w:val="nil"/>
              <w:bottom w:val="nil"/>
              <w:right w:val="nil"/>
            </w:tcBorders>
          </w:tcPr>
          <w:p w14:paraId="56F08782" w14:textId="59FE5CD6"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w:t>
            </w:r>
            <w:r w:rsidR="007C5903" w:rsidRPr="00D44C9F">
              <w:rPr>
                <w:rFonts w:eastAsia="Arial"/>
                <w:bCs/>
                <w:sz w:val="18"/>
                <w:szCs w:val="18"/>
                <w:lang w:eastAsia="en-GB"/>
              </w:rPr>
              <w:t>,</w:t>
            </w:r>
            <w:r w:rsidRPr="00236E60">
              <w:rPr>
                <w:rFonts w:eastAsia="Arial"/>
                <w:bCs/>
                <w:sz w:val="18"/>
                <w:szCs w:val="18"/>
                <w:lang w:eastAsia="en-GB"/>
              </w:rPr>
              <w:t>415</w:t>
            </w:r>
            <w:r w:rsidR="007C5903" w:rsidRPr="00D44C9F">
              <w:rPr>
                <w:rFonts w:eastAsia="Arial"/>
                <w:bCs/>
                <w:sz w:val="18"/>
                <w:szCs w:val="18"/>
                <w:lang w:eastAsia="en-GB"/>
              </w:rPr>
              <w:t>,</w:t>
            </w:r>
            <w:r w:rsidRPr="00236E60">
              <w:rPr>
                <w:rFonts w:eastAsia="Arial"/>
                <w:bCs/>
                <w:sz w:val="18"/>
                <w:szCs w:val="18"/>
                <w:lang w:eastAsia="en-GB"/>
              </w:rPr>
              <w:t>473</w:t>
            </w:r>
          </w:p>
        </w:tc>
        <w:tc>
          <w:tcPr>
            <w:tcW w:w="1368" w:type="dxa"/>
            <w:tcBorders>
              <w:top w:val="nil"/>
              <w:left w:val="nil"/>
              <w:bottom w:val="nil"/>
              <w:right w:val="nil"/>
            </w:tcBorders>
            <w:shd w:val="clear" w:color="auto" w:fill="FAFAFA"/>
          </w:tcPr>
          <w:p w14:paraId="648B7ABD" w14:textId="5F1A103F"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w:t>
            </w:r>
            <w:r w:rsidR="007C5903" w:rsidRPr="00D44C9F">
              <w:rPr>
                <w:rFonts w:eastAsia="Arial"/>
                <w:bCs/>
                <w:sz w:val="18"/>
                <w:szCs w:val="18"/>
                <w:lang w:eastAsia="en-GB"/>
              </w:rPr>
              <w:t>,</w:t>
            </w:r>
            <w:r w:rsidRPr="00236E60">
              <w:rPr>
                <w:rFonts w:eastAsia="Arial"/>
                <w:bCs/>
                <w:sz w:val="18"/>
                <w:szCs w:val="18"/>
                <w:lang w:eastAsia="en-GB"/>
              </w:rPr>
              <w:t>079</w:t>
            </w:r>
            <w:r w:rsidR="007C5903" w:rsidRPr="00D44C9F">
              <w:rPr>
                <w:rFonts w:eastAsia="Arial"/>
                <w:bCs/>
                <w:sz w:val="18"/>
                <w:szCs w:val="18"/>
                <w:lang w:eastAsia="en-GB"/>
              </w:rPr>
              <w:t>,</w:t>
            </w:r>
            <w:r w:rsidRPr="00236E60">
              <w:rPr>
                <w:rFonts w:eastAsia="Arial"/>
                <w:bCs/>
                <w:sz w:val="18"/>
                <w:szCs w:val="18"/>
                <w:lang w:eastAsia="en-GB"/>
              </w:rPr>
              <w:t>260</w:t>
            </w:r>
          </w:p>
        </w:tc>
        <w:tc>
          <w:tcPr>
            <w:tcW w:w="1368" w:type="dxa"/>
            <w:tcBorders>
              <w:top w:val="nil"/>
              <w:left w:val="nil"/>
              <w:bottom w:val="nil"/>
              <w:right w:val="nil"/>
            </w:tcBorders>
          </w:tcPr>
          <w:p w14:paraId="55F08FCE" w14:textId="0456199B"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w:t>
            </w:r>
            <w:r w:rsidR="007C5903" w:rsidRPr="00D44C9F">
              <w:rPr>
                <w:rFonts w:eastAsia="Arial"/>
                <w:bCs/>
                <w:sz w:val="18"/>
                <w:szCs w:val="18"/>
                <w:lang w:eastAsia="en-GB"/>
              </w:rPr>
              <w:t>,</w:t>
            </w:r>
            <w:r w:rsidRPr="00236E60">
              <w:rPr>
                <w:rFonts w:eastAsia="Arial"/>
                <w:bCs/>
                <w:sz w:val="18"/>
                <w:szCs w:val="18"/>
                <w:lang w:eastAsia="en-GB"/>
              </w:rPr>
              <w:t>217</w:t>
            </w:r>
            <w:r w:rsidR="007C5903" w:rsidRPr="00D44C9F">
              <w:rPr>
                <w:rFonts w:eastAsia="Arial"/>
                <w:bCs/>
                <w:sz w:val="18"/>
                <w:szCs w:val="18"/>
                <w:lang w:eastAsia="en-GB"/>
              </w:rPr>
              <w:t>,</w:t>
            </w:r>
            <w:r w:rsidRPr="00236E60">
              <w:rPr>
                <w:rFonts w:eastAsia="Arial"/>
                <w:bCs/>
                <w:sz w:val="18"/>
                <w:szCs w:val="18"/>
                <w:lang w:eastAsia="en-GB"/>
              </w:rPr>
              <w:t>113</w:t>
            </w:r>
          </w:p>
        </w:tc>
      </w:tr>
      <w:tr w:rsidR="007C5903" w:rsidRPr="00D44C9F" w14:paraId="53AFA675" w14:textId="77777777" w:rsidTr="007C5903">
        <w:tc>
          <w:tcPr>
            <w:tcW w:w="3989" w:type="dxa"/>
            <w:tcBorders>
              <w:top w:val="nil"/>
              <w:left w:val="nil"/>
              <w:bottom w:val="nil"/>
              <w:right w:val="nil"/>
            </w:tcBorders>
          </w:tcPr>
          <w:p w14:paraId="7785B4D5" w14:textId="432F3FD5"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Loss allowance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6</w:t>
            </w:r>
            <w:r w:rsidRPr="00D44C9F">
              <w:rPr>
                <w:rFonts w:eastAsia="Arial"/>
                <w:sz w:val="18"/>
                <w:szCs w:val="18"/>
                <w:lang w:eastAsia="en-GB"/>
              </w:rPr>
              <w:t>.</w:t>
            </w:r>
            <w:r w:rsidR="00236E60" w:rsidRPr="00236E60">
              <w:rPr>
                <w:rFonts w:eastAsia="Arial"/>
                <w:sz w:val="18"/>
                <w:szCs w:val="18"/>
                <w:lang w:eastAsia="en-GB"/>
              </w:rPr>
              <w:t>1</w:t>
            </w:r>
            <w:r w:rsidRPr="00D44C9F">
              <w:rPr>
                <w:rFonts w:eastAsia="Arial"/>
                <w:sz w:val="18"/>
                <w:szCs w:val="18"/>
                <w:lang w:eastAsia="en-GB"/>
              </w:rPr>
              <w:t>.</w:t>
            </w:r>
            <w:r w:rsidR="00236E60" w:rsidRPr="00236E60">
              <w:rPr>
                <w:rFonts w:eastAsia="Arial"/>
                <w:sz w:val="18"/>
                <w:szCs w:val="18"/>
                <w:lang w:eastAsia="en-GB"/>
              </w:rPr>
              <w:t>2</w:t>
            </w:r>
            <w:r w:rsidRPr="00D44C9F">
              <w:rPr>
                <w:rFonts w:eastAsia="Arial"/>
                <w:sz w:val="18"/>
                <w:szCs w:val="18"/>
                <w:lang w:eastAsia="en-GB"/>
              </w:rPr>
              <w:t xml:space="preserve">) </w:t>
            </w:r>
          </w:p>
        </w:tc>
        <w:tc>
          <w:tcPr>
            <w:tcW w:w="1367" w:type="dxa"/>
            <w:tcBorders>
              <w:top w:val="nil"/>
              <w:left w:val="nil"/>
              <w:bottom w:val="nil"/>
              <w:right w:val="nil"/>
            </w:tcBorders>
            <w:shd w:val="clear" w:color="auto" w:fill="FAFAFA"/>
          </w:tcPr>
          <w:p w14:paraId="5F774B4F" w14:textId="6D9C91DC"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3</w:t>
            </w:r>
            <w:r w:rsidR="007C5903" w:rsidRPr="00D44C9F">
              <w:rPr>
                <w:rFonts w:eastAsia="Arial"/>
                <w:bCs/>
                <w:sz w:val="18"/>
                <w:szCs w:val="18"/>
                <w:lang w:eastAsia="en-GB"/>
              </w:rPr>
              <w:t>,</w:t>
            </w:r>
            <w:r w:rsidRPr="00236E60">
              <w:rPr>
                <w:rFonts w:eastAsia="Arial"/>
                <w:bCs/>
                <w:sz w:val="18"/>
                <w:szCs w:val="18"/>
                <w:lang w:eastAsia="en-GB"/>
              </w:rPr>
              <w:t>713</w:t>
            </w:r>
          </w:p>
        </w:tc>
        <w:tc>
          <w:tcPr>
            <w:tcW w:w="1369" w:type="dxa"/>
            <w:tcBorders>
              <w:top w:val="nil"/>
              <w:left w:val="nil"/>
              <w:bottom w:val="nil"/>
              <w:right w:val="nil"/>
            </w:tcBorders>
          </w:tcPr>
          <w:p w14:paraId="7E910052" w14:textId="5C57920F" w:rsidR="007C5903" w:rsidRPr="00D44C9F" w:rsidRDefault="007C5903" w:rsidP="00057C6A">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shd w:val="clear" w:color="auto" w:fill="FAFAFA"/>
          </w:tcPr>
          <w:p w14:paraId="1BC635D7" w14:textId="1FEC3847"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3</w:t>
            </w:r>
            <w:r w:rsidR="007C5903" w:rsidRPr="00D44C9F">
              <w:rPr>
                <w:rFonts w:eastAsia="Arial"/>
                <w:bCs/>
                <w:sz w:val="18"/>
                <w:szCs w:val="18"/>
                <w:lang w:eastAsia="en-GB"/>
              </w:rPr>
              <w:t>,</w:t>
            </w:r>
            <w:r w:rsidRPr="00236E60">
              <w:rPr>
                <w:rFonts w:eastAsia="Arial"/>
                <w:bCs/>
                <w:sz w:val="18"/>
                <w:szCs w:val="18"/>
                <w:lang w:eastAsia="en-GB"/>
              </w:rPr>
              <w:t>713</w:t>
            </w:r>
          </w:p>
        </w:tc>
        <w:tc>
          <w:tcPr>
            <w:tcW w:w="1368" w:type="dxa"/>
            <w:tcBorders>
              <w:top w:val="nil"/>
              <w:left w:val="nil"/>
              <w:bottom w:val="nil"/>
              <w:right w:val="nil"/>
            </w:tcBorders>
          </w:tcPr>
          <w:p w14:paraId="1E0C29E3" w14:textId="4387D789" w:rsidR="007C5903" w:rsidRPr="00D44C9F" w:rsidRDefault="007C5903" w:rsidP="00057C6A">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r>
      <w:tr w:rsidR="007C5903" w:rsidRPr="00D44C9F" w14:paraId="3774E3DB" w14:textId="77777777" w:rsidTr="007C5903">
        <w:tc>
          <w:tcPr>
            <w:tcW w:w="3989" w:type="dxa"/>
            <w:tcBorders>
              <w:top w:val="nil"/>
              <w:left w:val="nil"/>
              <w:bottom w:val="nil"/>
              <w:right w:val="nil"/>
            </w:tcBorders>
          </w:tcPr>
          <w:p w14:paraId="2009C9B6" w14:textId="3FCDF990"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Impairment of investment in subsidiary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15</w:t>
            </w:r>
            <w:r w:rsidRPr="00D44C9F">
              <w:rPr>
                <w:rFonts w:eastAsia="Arial"/>
                <w:sz w:val="18"/>
                <w:szCs w:val="18"/>
                <w:lang w:eastAsia="en-GB"/>
              </w:rPr>
              <w:t>)</w:t>
            </w:r>
          </w:p>
        </w:tc>
        <w:tc>
          <w:tcPr>
            <w:tcW w:w="1367" w:type="dxa"/>
            <w:tcBorders>
              <w:top w:val="nil"/>
              <w:left w:val="nil"/>
              <w:bottom w:val="nil"/>
              <w:right w:val="nil"/>
            </w:tcBorders>
            <w:shd w:val="clear" w:color="auto" w:fill="FAFAFA"/>
          </w:tcPr>
          <w:p w14:paraId="328C0D6E" w14:textId="5E6129BA" w:rsidR="007C5903" w:rsidRPr="00D44C9F" w:rsidRDefault="007C5903" w:rsidP="00057C6A">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9" w:type="dxa"/>
            <w:tcBorders>
              <w:top w:val="nil"/>
              <w:left w:val="nil"/>
              <w:bottom w:val="nil"/>
              <w:right w:val="nil"/>
            </w:tcBorders>
          </w:tcPr>
          <w:p w14:paraId="41EC0549" w14:textId="508A9EC9" w:rsidR="007C5903" w:rsidRPr="00D44C9F" w:rsidRDefault="007C5903" w:rsidP="00057C6A">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shd w:val="clear" w:color="auto" w:fill="FAFAFA"/>
          </w:tcPr>
          <w:p w14:paraId="16939092" w14:textId="15A396B7"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50</w:t>
            </w:r>
            <w:r w:rsidR="007C5903" w:rsidRPr="00D44C9F">
              <w:rPr>
                <w:rFonts w:eastAsia="Arial"/>
                <w:bCs/>
                <w:sz w:val="18"/>
                <w:szCs w:val="18"/>
                <w:lang w:eastAsia="en-GB"/>
              </w:rPr>
              <w:t>,</w:t>
            </w:r>
            <w:r w:rsidRPr="00236E60">
              <w:rPr>
                <w:rFonts w:eastAsia="Arial"/>
                <w:bCs/>
                <w:sz w:val="18"/>
                <w:szCs w:val="18"/>
                <w:lang w:eastAsia="en-GB"/>
              </w:rPr>
              <w:t>000</w:t>
            </w:r>
          </w:p>
        </w:tc>
        <w:tc>
          <w:tcPr>
            <w:tcW w:w="1368" w:type="dxa"/>
            <w:tcBorders>
              <w:top w:val="nil"/>
              <w:left w:val="nil"/>
              <w:bottom w:val="nil"/>
              <w:right w:val="nil"/>
            </w:tcBorders>
          </w:tcPr>
          <w:p w14:paraId="361DFCB8" w14:textId="4E5583C5" w:rsidR="007C5903" w:rsidRPr="00D44C9F" w:rsidRDefault="007C5903" w:rsidP="00057C6A">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r>
      <w:tr w:rsidR="007C5903" w:rsidRPr="00D44C9F" w14:paraId="38B7223C" w14:textId="77777777" w:rsidTr="007C5903">
        <w:tc>
          <w:tcPr>
            <w:tcW w:w="3989" w:type="dxa"/>
            <w:tcBorders>
              <w:top w:val="nil"/>
              <w:left w:val="nil"/>
              <w:bottom w:val="nil"/>
              <w:right w:val="nil"/>
            </w:tcBorders>
            <w:hideMark/>
          </w:tcPr>
          <w:p w14:paraId="70DA84B6" w14:textId="77777777"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Depreciation on property, plant and equipment</w:t>
            </w:r>
          </w:p>
          <w:p w14:paraId="38AA46FC" w14:textId="02B58982"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 xml:space="preserve">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16</w:t>
            </w:r>
            <w:r w:rsidRPr="00D44C9F">
              <w:rPr>
                <w:rFonts w:eastAsia="Arial"/>
                <w:sz w:val="18"/>
                <w:szCs w:val="18"/>
                <w:lang w:eastAsia="en-GB"/>
              </w:rPr>
              <w:t>)</w:t>
            </w:r>
          </w:p>
        </w:tc>
        <w:tc>
          <w:tcPr>
            <w:tcW w:w="1367" w:type="dxa"/>
            <w:tcBorders>
              <w:top w:val="nil"/>
              <w:left w:val="nil"/>
              <w:bottom w:val="nil"/>
              <w:right w:val="nil"/>
            </w:tcBorders>
            <w:shd w:val="clear" w:color="auto" w:fill="FAFAFA"/>
          </w:tcPr>
          <w:p w14:paraId="60FD7A4A" w14:textId="77777777" w:rsidR="007C5903" w:rsidRPr="00D44C9F" w:rsidRDefault="007C5903" w:rsidP="00057C6A">
            <w:pPr>
              <w:spacing w:after="0" w:line="240" w:lineRule="auto"/>
              <w:ind w:right="-72"/>
              <w:jc w:val="right"/>
              <w:rPr>
                <w:rFonts w:eastAsia="Arial"/>
                <w:bCs/>
                <w:sz w:val="18"/>
                <w:szCs w:val="18"/>
                <w:lang w:eastAsia="en-GB"/>
              </w:rPr>
            </w:pPr>
          </w:p>
          <w:p w14:paraId="7771FDF8" w14:textId="1BD4741D"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195</w:t>
            </w:r>
            <w:r w:rsidR="007C5903" w:rsidRPr="00D44C9F">
              <w:rPr>
                <w:rFonts w:eastAsia="Arial"/>
                <w:bCs/>
                <w:sz w:val="18"/>
                <w:szCs w:val="18"/>
                <w:lang w:eastAsia="en-GB"/>
              </w:rPr>
              <w:t>,</w:t>
            </w:r>
            <w:r w:rsidRPr="00236E60">
              <w:rPr>
                <w:rFonts w:eastAsia="Arial"/>
                <w:bCs/>
                <w:sz w:val="18"/>
                <w:szCs w:val="18"/>
                <w:lang w:eastAsia="en-GB"/>
              </w:rPr>
              <w:t>826</w:t>
            </w:r>
          </w:p>
        </w:tc>
        <w:tc>
          <w:tcPr>
            <w:tcW w:w="1369" w:type="dxa"/>
            <w:tcBorders>
              <w:top w:val="nil"/>
              <w:left w:val="nil"/>
              <w:bottom w:val="nil"/>
              <w:right w:val="nil"/>
            </w:tcBorders>
          </w:tcPr>
          <w:p w14:paraId="050D5CB7" w14:textId="77777777" w:rsidR="007C5903" w:rsidRPr="00D44C9F" w:rsidRDefault="007C5903" w:rsidP="00057C6A">
            <w:pPr>
              <w:spacing w:after="0" w:line="240" w:lineRule="auto"/>
              <w:ind w:right="-72"/>
              <w:jc w:val="right"/>
              <w:rPr>
                <w:rFonts w:eastAsia="Arial"/>
                <w:bCs/>
                <w:sz w:val="18"/>
                <w:szCs w:val="18"/>
                <w:lang w:eastAsia="en-GB"/>
              </w:rPr>
            </w:pPr>
          </w:p>
          <w:p w14:paraId="6B291DC9" w14:textId="39E3B8F5"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253</w:t>
            </w:r>
            <w:r w:rsidR="007C5903" w:rsidRPr="00D44C9F">
              <w:rPr>
                <w:rFonts w:eastAsia="Arial"/>
                <w:bCs/>
                <w:sz w:val="18"/>
                <w:szCs w:val="18"/>
                <w:lang w:eastAsia="en-GB"/>
              </w:rPr>
              <w:t>,</w:t>
            </w:r>
            <w:r w:rsidRPr="00236E60">
              <w:rPr>
                <w:rFonts w:eastAsia="Arial"/>
                <w:bCs/>
                <w:sz w:val="18"/>
                <w:szCs w:val="18"/>
                <w:lang w:eastAsia="en-GB"/>
              </w:rPr>
              <w:t>679</w:t>
            </w:r>
          </w:p>
        </w:tc>
        <w:tc>
          <w:tcPr>
            <w:tcW w:w="1368" w:type="dxa"/>
            <w:tcBorders>
              <w:top w:val="nil"/>
              <w:left w:val="nil"/>
              <w:bottom w:val="nil"/>
              <w:right w:val="nil"/>
            </w:tcBorders>
            <w:shd w:val="clear" w:color="auto" w:fill="FAFAFA"/>
          </w:tcPr>
          <w:p w14:paraId="17E0B188" w14:textId="77777777" w:rsidR="007C5903" w:rsidRPr="00D44C9F" w:rsidRDefault="007C5903" w:rsidP="00057C6A">
            <w:pPr>
              <w:spacing w:after="0" w:line="240" w:lineRule="auto"/>
              <w:ind w:right="-72"/>
              <w:jc w:val="right"/>
              <w:rPr>
                <w:rFonts w:eastAsia="Arial"/>
                <w:bCs/>
                <w:sz w:val="18"/>
                <w:szCs w:val="18"/>
                <w:lang w:eastAsia="en-GB"/>
              </w:rPr>
            </w:pPr>
          </w:p>
          <w:p w14:paraId="23688A41" w14:textId="0CABB00D"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181</w:t>
            </w:r>
            <w:r w:rsidR="007C5903" w:rsidRPr="00D44C9F">
              <w:rPr>
                <w:rFonts w:eastAsia="Arial"/>
                <w:bCs/>
                <w:sz w:val="18"/>
                <w:szCs w:val="18"/>
                <w:lang w:eastAsia="en-GB"/>
              </w:rPr>
              <w:t>,</w:t>
            </w:r>
            <w:r w:rsidRPr="00236E60">
              <w:rPr>
                <w:rFonts w:eastAsia="Arial"/>
                <w:bCs/>
                <w:sz w:val="18"/>
                <w:szCs w:val="18"/>
                <w:lang w:eastAsia="en-GB"/>
              </w:rPr>
              <w:t>103</w:t>
            </w:r>
          </w:p>
        </w:tc>
        <w:tc>
          <w:tcPr>
            <w:tcW w:w="1368" w:type="dxa"/>
            <w:tcBorders>
              <w:top w:val="nil"/>
              <w:left w:val="nil"/>
              <w:bottom w:val="nil"/>
              <w:right w:val="nil"/>
            </w:tcBorders>
          </w:tcPr>
          <w:p w14:paraId="047E3D57" w14:textId="77777777" w:rsidR="007C5903" w:rsidRPr="00D44C9F" w:rsidRDefault="007C5903" w:rsidP="00057C6A">
            <w:pPr>
              <w:spacing w:after="0" w:line="240" w:lineRule="auto"/>
              <w:ind w:right="-72"/>
              <w:jc w:val="right"/>
              <w:rPr>
                <w:rFonts w:eastAsia="Arial"/>
                <w:bCs/>
                <w:sz w:val="18"/>
                <w:szCs w:val="18"/>
                <w:lang w:eastAsia="en-GB"/>
              </w:rPr>
            </w:pPr>
          </w:p>
          <w:p w14:paraId="7C8C982E" w14:textId="33307D50"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227</w:t>
            </w:r>
            <w:r w:rsidR="007C5903" w:rsidRPr="00D44C9F">
              <w:rPr>
                <w:rFonts w:eastAsia="Arial"/>
                <w:bCs/>
                <w:sz w:val="18"/>
                <w:szCs w:val="18"/>
                <w:lang w:eastAsia="en-GB"/>
              </w:rPr>
              <w:t>,</w:t>
            </w:r>
            <w:r w:rsidRPr="00236E60">
              <w:rPr>
                <w:rFonts w:eastAsia="Arial"/>
                <w:bCs/>
                <w:sz w:val="18"/>
                <w:szCs w:val="18"/>
                <w:lang w:eastAsia="en-GB"/>
              </w:rPr>
              <w:t>454</w:t>
            </w:r>
          </w:p>
        </w:tc>
      </w:tr>
      <w:tr w:rsidR="007C5903" w:rsidRPr="00D44C9F" w14:paraId="068F7295" w14:textId="77777777" w:rsidTr="007C5903">
        <w:tc>
          <w:tcPr>
            <w:tcW w:w="3989" w:type="dxa"/>
            <w:tcBorders>
              <w:top w:val="nil"/>
              <w:left w:val="nil"/>
              <w:bottom w:val="nil"/>
              <w:right w:val="nil"/>
            </w:tcBorders>
          </w:tcPr>
          <w:p w14:paraId="5EFEFF43" w14:textId="1B6B25C8"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 xml:space="preserve">Depreciation </w:t>
            </w:r>
            <w:r w:rsidR="00892891" w:rsidRPr="00D44C9F">
              <w:rPr>
                <w:rFonts w:eastAsia="Arial"/>
                <w:sz w:val="18"/>
                <w:szCs w:val="18"/>
                <w:lang w:eastAsia="en-GB"/>
              </w:rPr>
              <w:t>on</w:t>
            </w:r>
            <w:r w:rsidRPr="00D44C9F">
              <w:rPr>
                <w:rFonts w:eastAsia="Arial"/>
                <w:sz w:val="18"/>
                <w:szCs w:val="18"/>
                <w:lang w:eastAsia="en-GB"/>
              </w:rPr>
              <w:t xml:space="preserve"> right-of-use assets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17</w:t>
            </w:r>
            <w:r w:rsidRPr="00D44C9F">
              <w:rPr>
                <w:rFonts w:eastAsia="Arial"/>
                <w:sz w:val="18"/>
                <w:szCs w:val="18"/>
                <w:lang w:eastAsia="en-GB"/>
              </w:rPr>
              <w:t>)</w:t>
            </w:r>
          </w:p>
        </w:tc>
        <w:tc>
          <w:tcPr>
            <w:tcW w:w="1367" w:type="dxa"/>
            <w:tcBorders>
              <w:top w:val="nil"/>
              <w:left w:val="nil"/>
              <w:bottom w:val="nil"/>
              <w:right w:val="nil"/>
            </w:tcBorders>
            <w:shd w:val="clear" w:color="auto" w:fill="FAFAFA"/>
          </w:tcPr>
          <w:p w14:paraId="779384A1" w14:textId="45E4AC8A"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499</w:t>
            </w:r>
            <w:r w:rsidR="007C5903" w:rsidRPr="00D44C9F">
              <w:rPr>
                <w:rFonts w:eastAsia="Arial"/>
                <w:bCs/>
                <w:sz w:val="18"/>
                <w:szCs w:val="18"/>
                <w:lang w:eastAsia="en-GB"/>
              </w:rPr>
              <w:t>,</w:t>
            </w:r>
            <w:r w:rsidRPr="00236E60">
              <w:rPr>
                <w:rFonts w:eastAsia="Arial"/>
                <w:bCs/>
                <w:sz w:val="18"/>
                <w:szCs w:val="18"/>
                <w:lang w:eastAsia="en-GB"/>
              </w:rPr>
              <w:t>281</w:t>
            </w:r>
          </w:p>
        </w:tc>
        <w:tc>
          <w:tcPr>
            <w:tcW w:w="1369" w:type="dxa"/>
            <w:tcBorders>
              <w:top w:val="nil"/>
              <w:left w:val="nil"/>
              <w:bottom w:val="nil"/>
              <w:right w:val="nil"/>
            </w:tcBorders>
          </w:tcPr>
          <w:p w14:paraId="715405C7" w14:textId="757E9552"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431</w:t>
            </w:r>
            <w:r w:rsidR="007C5903" w:rsidRPr="00D44C9F">
              <w:rPr>
                <w:rFonts w:eastAsia="Arial"/>
                <w:bCs/>
                <w:sz w:val="18"/>
                <w:szCs w:val="18"/>
                <w:lang w:eastAsia="en-GB"/>
              </w:rPr>
              <w:t>,</w:t>
            </w:r>
            <w:r w:rsidRPr="00236E60">
              <w:rPr>
                <w:rFonts w:eastAsia="Arial"/>
                <w:bCs/>
                <w:sz w:val="18"/>
                <w:szCs w:val="18"/>
                <w:lang w:eastAsia="en-GB"/>
              </w:rPr>
              <w:t>948</w:t>
            </w:r>
          </w:p>
        </w:tc>
        <w:tc>
          <w:tcPr>
            <w:tcW w:w="1368" w:type="dxa"/>
            <w:tcBorders>
              <w:top w:val="nil"/>
              <w:left w:val="nil"/>
              <w:bottom w:val="nil"/>
              <w:right w:val="nil"/>
            </w:tcBorders>
            <w:shd w:val="clear" w:color="auto" w:fill="FAFAFA"/>
          </w:tcPr>
          <w:p w14:paraId="3F6E95B5" w14:textId="3C5C4F5A"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445</w:t>
            </w:r>
            <w:r w:rsidR="007C5903" w:rsidRPr="00D44C9F">
              <w:rPr>
                <w:rFonts w:eastAsia="Arial"/>
                <w:bCs/>
                <w:sz w:val="18"/>
                <w:szCs w:val="18"/>
                <w:lang w:eastAsia="en-GB"/>
              </w:rPr>
              <w:t>,</w:t>
            </w:r>
            <w:r w:rsidRPr="00236E60">
              <w:rPr>
                <w:rFonts w:eastAsia="Arial"/>
                <w:bCs/>
                <w:sz w:val="18"/>
                <w:szCs w:val="18"/>
                <w:lang w:eastAsia="en-GB"/>
              </w:rPr>
              <w:t>022</w:t>
            </w:r>
          </w:p>
        </w:tc>
        <w:tc>
          <w:tcPr>
            <w:tcW w:w="1368" w:type="dxa"/>
            <w:tcBorders>
              <w:top w:val="nil"/>
              <w:left w:val="nil"/>
              <w:bottom w:val="nil"/>
              <w:right w:val="nil"/>
            </w:tcBorders>
          </w:tcPr>
          <w:p w14:paraId="107228AF" w14:textId="7761BFA9"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388</w:t>
            </w:r>
            <w:r w:rsidR="007C5903" w:rsidRPr="00D44C9F">
              <w:rPr>
                <w:rFonts w:eastAsia="Arial"/>
                <w:bCs/>
                <w:sz w:val="18"/>
                <w:szCs w:val="18"/>
                <w:lang w:eastAsia="en-GB"/>
              </w:rPr>
              <w:t>,</w:t>
            </w:r>
            <w:r w:rsidRPr="00236E60">
              <w:rPr>
                <w:rFonts w:eastAsia="Arial"/>
                <w:bCs/>
                <w:sz w:val="18"/>
                <w:szCs w:val="18"/>
                <w:lang w:eastAsia="en-GB"/>
              </w:rPr>
              <w:t>665</w:t>
            </w:r>
          </w:p>
        </w:tc>
      </w:tr>
      <w:tr w:rsidR="007C5903" w:rsidRPr="00D44C9F" w14:paraId="6D73D64C" w14:textId="77777777" w:rsidTr="007C5903">
        <w:tc>
          <w:tcPr>
            <w:tcW w:w="3989" w:type="dxa"/>
            <w:tcBorders>
              <w:top w:val="nil"/>
              <w:left w:val="nil"/>
              <w:bottom w:val="nil"/>
              <w:right w:val="nil"/>
            </w:tcBorders>
            <w:hideMark/>
          </w:tcPr>
          <w:p w14:paraId="39671852" w14:textId="0DBE7DB4" w:rsidR="007C5903" w:rsidRPr="00D44C9F" w:rsidRDefault="007C5903" w:rsidP="009C706F">
            <w:pPr>
              <w:spacing w:after="0" w:line="240" w:lineRule="auto"/>
              <w:ind w:left="-101"/>
              <w:rPr>
                <w:rFonts w:eastAsia="Arial"/>
                <w:sz w:val="18"/>
                <w:szCs w:val="18"/>
                <w:lang w:eastAsia="en-GB"/>
              </w:rPr>
            </w:pPr>
            <w:r w:rsidRPr="00D44C9F">
              <w:rPr>
                <w:rFonts w:eastAsia="Arial"/>
                <w:sz w:val="18"/>
                <w:szCs w:val="18"/>
                <w:lang w:eastAsia="en-GB"/>
              </w:rPr>
              <w:t>Amortisation on intangible assets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18</w:t>
            </w:r>
            <w:r w:rsidRPr="00D44C9F">
              <w:rPr>
                <w:rFonts w:eastAsia="Arial"/>
                <w:sz w:val="18"/>
                <w:szCs w:val="18"/>
                <w:lang w:eastAsia="en-GB"/>
              </w:rPr>
              <w:t>)</w:t>
            </w:r>
          </w:p>
        </w:tc>
        <w:tc>
          <w:tcPr>
            <w:tcW w:w="1367" w:type="dxa"/>
            <w:tcBorders>
              <w:top w:val="nil"/>
              <w:left w:val="nil"/>
              <w:bottom w:val="nil"/>
              <w:right w:val="nil"/>
            </w:tcBorders>
            <w:shd w:val="clear" w:color="auto" w:fill="FAFAFA"/>
          </w:tcPr>
          <w:p w14:paraId="431CE2F9" w14:textId="13ED7F31"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11</w:t>
            </w:r>
            <w:r w:rsidR="007C5903" w:rsidRPr="00D44C9F">
              <w:rPr>
                <w:rFonts w:eastAsia="Arial"/>
                <w:bCs/>
                <w:sz w:val="18"/>
                <w:szCs w:val="18"/>
                <w:lang w:eastAsia="en-GB"/>
              </w:rPr>
              <w:t>,</w:t>
            </w:r>
            <w:r w:rsidRPr="00236E60">
              <w:rPr>
                <w:rFonts w:eastAsia="Arial"/>
                <w:bCs/>
                <w:sz w:val="18"/>
                <w:szCs w:val="18"/>
                <w:lang w:eastAsia="en-GB"/>
              </w:rPr>
              <w:t>770</w:t>
            </w:r>
          </w:p>
        </w:tc>
        <w:tc>
          <w:tcPr>
            <w:tcW w:w="1369" w:type="dxa"/>
            <w:tcBorders>
              <w:top w:val="nil"/>
              <w:left w:val="nil"/>
              <w:bottom w:val="nil"/>
              <w:right w:val="nil"/>
            </w:tcBorders>
          </w:tcPr>
          <w:p w14:paraId="463C347C" w14:textId="5FC40E8C"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12</w:t>
            </w:r>
            <w:r w:rsidR="007C5903" w:rsidRPr="00D44C9F">
              <w:rPr>
                <w:rFonts w:eastAsia="Arial"/>
                <w:bCs/>
                <w:sz w:val="18"/>
                <w:szCs w:val="18"/>
                <w:lang w:eastAsia="en-GB"/>
              </w:rPr>
              <w:t>,</w:t>
            </w:r>
            <w:r w:rsidRPr="00236E60">
              <w:rPr>
                <w:rFonts w:eastAsia="Arial"/>
                <w:bCs/>
                <w:sz w:val="18"/>
                <w:szCs w:val="18"/>
                <w:lang w:eastAsia="en-GB"/>
              </w:rPr>
              <w:t>665</w:t>
            </w:r>
          </w:p>
        </w:tc>
        <w:tc>
          <w:tcPr>
            <w:tcW w:w="1368" w:type="dxa"/>
            <w:tcBorders>
              <w:top w:val="nil"/>
              <w:left w:val="nil"/>
              <w:bottom w:val="nil"/>
              <w:right w:val="nil"/>
            </w:tcBorders>
            <w:shd w:val="clear" w:color="auto" w:fill="FAFAFA"/>
          </w:tcPr>
          <w:p w14:paraId="0EB66493" w14:textId="2906626A"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11</w:t>
            </w:r>
            <w:r w:rsidR="007C5903" w:rsidRPr="00D44C9F">
              <w:rPr>
                <w:rFonts w:eastAsia="Arial"/>
                <w:bCs/>
                <w:sz w:val="18"/>
                <w:szCs w:val="18"/>
                <w:lang w:eastAsia="en-GB"/>
              </w:rPr>
              <w:t>,</w:t>
            </w:r>
            <w:r w:rsidRPr="00236E60">
              <w:rPr>
                <w:rFonts w:eastAsia="Arial"/>
                <w:bCs/>
                <w:sz w:val="18"/>
                <w:szCs w:val="18"/>
                <w:lang w:eastAsia="en-GB"/>
              </w:rPr>
              <w:t>736</w:t>
            </w:r>
          </w:p>
        </w:tc>
        <w:tc>
          <w:tcPr>
            <w:tcW w:w="1368" w:type="dxa"/>
            <w:tcBorders>
              <w:top w:val="nil"/>
              <w:left w:val="nil"/>
              <w:bottom w:val="nil"/>
              <w:right w:val="nil"/>
            </w:tcBorders>
          </w:tcPr>
          <w:p w14:paraId="063D019F" w14:textId="4C91D627" w:rsidR="007C5903" w:rsidRPr="00D44C9F" w:rsidRDefault="00236E60" w:rsidP="00057C6A">
            <w:pPr>
              <w:spacing w:after="0" w:line="240" w:lineRule="auto"/>
              <w:ind w:right="-72"/>
              <w:jc w:val="right"/>
              <w:rPr>
                <w:rFonts w:eastAsia="Arial"/>
                <w:bCs/>
                <w:sz w:val="18"/>
                <w:szCs w:val="18"/>
                <w:lang w:eastAsia="en-GB"/>
              </w:rPr>
            </w:pPr>
            <w:r w:rsidRPr="00236E60">
              <w:rPr>
                <w:rFonts w:eastAsia="Arial"/>
                <w:bCs/>
                <w:sz w:val="18"/>
                <w:szCs w:val="18"/>
                <w:lang w:eastAsia="en-GB"/>
              </w:rPr>
              <w:t>12</w:t>
            </w:r>
            <w:r w:rsidR="007C5903" w:rsidRPr="00D44C9F">
              <w:rPr>
                <w:rFonts w:eastAsia="Arial"/>
                <w:bCs/>
                <w:sz w:val="18"/>
                <w:szCs w:val="18"/>
                <w:lang w:eastAsia="en-GB"/>
              </w:rPr>
              <w:t>,</w:t>
            </w:r>
            <w:r w:rsidRPr="00236E60">
              <w:rPr>
                <w:rFonts w:eastAsia="Arial"/>
                <w:bCs/>
                <w:sz w:val="18"/>
                <w:szCs w:val="18"/>
                <w:lang w:eastAsia="en-GB"/>
              </w:rPr>
              <w:t>430</w:t>
            </w:r>
          </w:p>
        </w:tc>
      </w:tr>
    </w:tbl>
    <w:p w14:paraId="3A6311C3" w14:textId="64F12B05" w:rsidR="002420F1" w:rsidRPr="00D44C9F" w:rsidRDefault="002420F1" w:rsidP="00AD2482">
      <w:pPr>
        <w:spacing w:after="0"/>
        <w:rPr>
          <w:sz w:val="18"/>
          <w:szCs w:val="18"/>
        </w:rPr>
      </w:pPr>
    </w:p>
    <w:p w14:paraId="130C47F2" w14:textId="0D07D1A2" w:rsidR="003B15E7" w:rsidRPr="00D44C9F" w:rsidRDefault="003B15E7">
      <w:pPr>
        <w:rPr>
          <w:sz w:val="18"/>
          <w:szCs w:val="18"/>
        </w:rPr>
      </w:pPr>
      <w:r w:rsidRPr="00D44C9F">
        <w:rPr>
          <w:sz w:val="18"/>
          <w:szCs w:val="18"/>
        </w:rPr>
        <w:br w:type="page"/>
      </w:r>
    </w:p>
    <w:p w14:paraId="0001FEA2" w14:textId="77777777" w:rsidR="00173169" w:rsidRPr="00D44C9F"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173169" w:rsidRPr="00D44C9F" w14:paraId="5C48CD87" w14:textId="77777777" w:rsidTr="009C706F">
        <w:trPr>
          <w:trHeight w:val="386"/>
        </w:trPr>
        <w:tc>
          <w:tcPr>
            <w:tcW w:w="9463" w:type="dxa"/>
            <w:shd w:val="clear" w:color="auto" w:fill="8A9ED3"/>
            <w:vAlign w:val="center"/>
          </w:tcPr>
          <w:p w14:paraId="254B7EB6" w14:textId="0DCBA509" w:rsidR="00173169" w:rsidRPr="00D44C9F" w:rsidRDefault="00236E60" w:rsidP="00173169">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28</w:t>
            </w:r>
            <w:r w:rsidR="00173169" w:rsidRPr="00D44C9F">
              <w:rPr>
                <w:rFonts w:eastAsia="Arial Unicode MS"/>
                <w:b/>
                <w:bCs/>
                <w:color w:val="FFFFFF" w:themeColor="background1"/>
                <w:sz w:val="18"/>
                <w:szCs w:val="18"/>
                <w:lang w:val="en-GB" w:bidi="th-TH"/>
              </w:rPr>
              <w:tab/>
            </w:r>
            <w:r w:rsidR="00173169" w:rsidRPr="00D44C9F">
              <w:rPr>
                <w:rFonts w:eastAsia="Times"/>
                <w:b/>
                <w:color w:val="FFFFFF"/>
                <w:sz w:val="18"/>
                <w:szCs w:val="18"/>
                <w:lang w:eastAsia="en-GB"/>
              </w:rPr>
              <w:t>Income tax expense</w:t>
            </w:r>
          </w:p>
        </w:tc>
      </w:tr>
    </w:tbl>
    <w:p w14:paraId="237D7B9A" w14:textId="77777777" w:rsidR="002420F1" w:rsidRPr="00D44C9F" w:rsidRDefault="002420F1" w:rsidP="002420F1">
      <w:pPr>
        <w:spacing w:after="0" w:line="240" w:lineRule="auto"/>
        <w:jc w:val="both"/>
        <w:rPr>
          <w:rFonts w:eastAsia="Arial"/>
          <w:color w:val="000000"/>
          <w:sz w:val="18"/>
          <w:szCs w:val="18"/>
          <w:lang w:eastAsia="en-GB"/>
        </w:rPr>
      </w:pPr>
    </w:p>
    <w:p w14:paraId="1FFB754D" w14:textId="77777777" w:rsidR="002420F1" w:rsidRPr="00D44C9F" w:rsidRDefault="002420F1" w:rsidP="002420F1">
      <w:pPr>
        <w:spacing w:after="0" w:line="240" w:lineRule="auto"/>
        <w:jc w:val="both"/>
        <w:rPr>
          <w:rFonts w:eastAsia="Arial"/>
          <w:color w:val="000000"/>
          <w:sz w:val="18"/>
          <w:szCs w:val="18"/>
          <w:lang w:eastAsia="en-GB"/>
        </w:rPr>
      </w:pPr>
      <w:r w:rsidRPr="00D44C9F">
        <w:rPr>
          <w:rFonts w:eastAsia="Arial"/>
          <w:color w:val="000000"/>
          <w:sz w:val="18"/>
          <w:szCs w:val="18"/>
          <w:lang w:eastAsia="en-GB"/>
        </w:rPr>
        <w:t>Income tax expense for the year comprises the following:</w:t>
      </w:r>
    </w:p>
    <w:p w14:paraId="0CCFC0D9" w14:textId="77777777" w:rsidR="002420F1" w:rsidRPr="00D44C9F"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2420F1" w:rsidRPr="00D44C9F" w14:paraId="2F31166C" w14:textId="77777777" w:rsidTr="00165046">
        <w:trPr>
          <w:tblHeader/>
        </w:trPr>
        <w:tc>
          <w:tcPr>
            <w:tcW w:w="3989" w:type="dxa"/>
            <w:tcBorders>
              <w:top w:val="nil"/>
              <w:left w:val="nil"/>
              <w:bottom w:val="nil"/>
              <w:right w:val="nil"/>
            </w:tcBorders>
          </w:tcPr>
          <w:p w14:paraId="19260F50" w14:textId="77777777" w:rsidR="002420F1" w:rsidRPr="00D44C9F" w:rsidRDefault="002420F1" w:rsidP="003B15E7">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42638AB"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Consolidated</w:t>
            </w:r>
          </w:p>
          <w:p w14:paraId="2958D256"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4F89FB64"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Separate</w:t>
            </w:r>
          </w:p>
          <w:p w14:paraId="7B7E1679" w14:textId="77777777" w:rsidR="002420F1" w:rsidRPr="00D44C9F" w:rsidRDefault="002420F1" w:rsidP="00432BB9">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493094F8" w14:textId="77777777" w:rsidTr="004F0EE4">
        <w:trPr>
          <w:tblHeader/>
        </w:trPr>
        <w:tc>
          <w:tcPr>
            <w:tcW w:w="3989" w:type="dxa"/>
            <w:tcBorders>
              <w:top w:val="nil"/>
              <w:left w:val="nil"/>
              <w:bottom w:val="nil"/>
              <w:right w:val="nil"/>
            </w:tcBorders>
          </w:tcPr>
          <w:p w14:paraId="0935E775" w14:textId="77777777" w:rsidR="002269E3" w:rsidRPr="00D44C9F" w:rsidRDefault="002269E3" w:rsidP="003B15E7">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vAlign w:val="center"/>
            <w:hideMark/>
          </w:tcPr>
          <w:p w14:paraId="73FD2C26" w14:textId="586C9EB0" w:rsidR="002269E3" w:rsidRPr="00D44C9F" w:rsidRDefault="00236E60" w:rsidP="00432BB9">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vAlign w:val="center"/>
            <w:hideMark/>
          </w:tcPr>
          <w:p w14:paraId="529393EE" w14:textId="56CBAD4A" w:rsidR="002269E3" w:rsidRPr="00D44C9F" w:rsidRDefault="00236E60" w:rsidP="00432BB9">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vAlign w:val="center"/>
            <w:hideMark/>
          </w:tcPr>
          <w:p w14:paraId="029F017C" w14:textId="28DD956F" w:rsidR="002269E3" w:rsidRPr="00D44C9F" w:rsidRDefault="00236E60" w:rsidP="00432BB9">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center"/>
            <w:hideMark/>
          </w:tcPr>
          <w:p w14:paraId="2908945E" w14:textId="51B67E86" w:rsidR="002269E3" w:rsidRPr="00D44C9F" w:rsidRDefault="00236E60" w:rsidP="00432BB9">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B46DEC" w:rsidRPr="00D44C9F" w14:paraId="4956A85C" w14:textId="77777777" w:rsidTr="004F0EE4">
        <w:trPr>
          <w:tblHeader/>
        </w:trPr>
        <w:tc>
          <w:tcPr>
            <w:tcW w:w="3989" w:type="dxa"/>
            <w:tcBorders>
              <w:top w:val="nil"/>
              <w:left w:val="nil"/>
              <w:bottom w:val="nil"/>
              <w:right w:val="nil"/>
            </w:tcBorders>
          </w:tcPr>
          <w:p w14:paraId="67CFCF20" w14:textId="77777777" w:rsidR="00B46DEC" w:rsidRPr="00D44C9F" w:rsidRDefault="00B46DEC" w:rsidP="003B15E7">
            <w:pPr>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hideMark/>
          </w:tcPr>
          <w:p w14:paraId="2A49E115" w14:textId="13B3EC41"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hideMark/>
          </w:tcPr>
          <w:p w14:paraId="6F4CB007" w14:textId="48CF3BBB"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6C09EEBB" w14:textId="02D31C27"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hideMark/>
          </w:tcPr>
          <w:p w14:paraId="5418753E" w14:textId="63FE5665" w:rsidR="00B46DEC" w:rsidRPr="00D44C9F" w:rsidRDefault="00B46DEC" w:rsidP="00B46DEC">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7C33C4A7" w14:textId="77777777" w:rsidTr="004F0EE4">
        <w:trPr>
          <w:tblHeader/>
        </w:trPr>
        <w:tc>
          <w:tcPr>
            <w:tcW w:w="3989" w:type="dxa"/>
            <w:tcBorders>
              <w:top w:val="nil"/>
              <w:left w:val="nil"/>
              <w:bottom w:val="nil"/>
              <w:right w:val="nil"/>
            </w:tcBorders>
          </w:tcPr>
          <w:p w14:paraId="1C85AD49" w14:textId="77777777" w:rsidR="002420F1" w:rsidRPr="00D44C9F" w:rsidRDefault="002420F1" w:rsidP="003B15E7">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4F559785" w14:textId="77777777" w:rsidR="002420F1" w:rsidRPr="00D44C9F" w:rsidRDefault="002420F1" w:rsidP="00432BB9">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21A2A688" w14:textId="77777777" w:rsidR="002420F1" w:rsidRPr="00D44C9F" w:rsidRDefault="002420F1" w:rsidP="00432BB9">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77DB6161" w14:textId="77777777" w:rsidR="002420F1" w:rsidRPr="00D44C9F" w:rsidRDefault="002420F1" w:rsidP="00432BB9">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3633CC5C" w14:textId="77777777" w:rsidR="002420F1" w:rsidRPr="00D44C9F" w:rsidRDefault="002420F1" w:rsidP="00432BB9">
            <w:pPr>
              <w:spacing w:after="0" w:line="240" w:lineRule="auto"/>
              <w:ind w:right="-72"/>
              <w:jc w:val="right"/>
              <w:rPr>
                <w:rFonts w:eastAsia="Arial"/>
                <w:b/>
                <w:sz w:val="18"/>
                <w:szCs w:val="18"/>
                <w:lang w:eastAsia="en-GB"/>
              </w:rPr>
            </w:pPr>
          </w:p>
        </w:tc>
      </w:tr>
      <w:tr w:rsidR="002420F1" w:rsidRPr="00D44C9F" w14:paraId="452DDFA6" w14:textId="77777777" w:rsidTr="004F0EE4">
        <w:tc>
          <w:tcPr>
            <w:tcW w:w="3989" w:type="dxa"/>
            <w:tcBorders>
              <w:top w:val="nil"/>
              <w:left w:val="nil"/>
              <w:bottom w:val="nil"/>
              <w:right w:val="nil"/>
            </w:tcBorders>
            <w:hideMark/>
          </w:tcPr>
          <w:p w14:paraId="690C35B3" w14:textId="77777777" w:rsidR="002420F1" w:rsidRPr="00D44C9F" w:rsidRDefault="002420F1" w:rsidP="003B15E7">
            <w:pPr>
              <w:spacing w:after="0" w:line="240" w:lineRule="auto"/>
              <w:ind w:left="-101"/>
              <w:jc w:val="both"/>
              <w:rPr>
                <w:rFonts w:eastAsia="Arial"/>
                <w:sz w:val="18"/>
                <w:szCs w:val="18"/>
                <w:lang w:eastAsia="en-GB"/>
              </w:rPr>
            </w:pPr>
            <w:r w:rsidRPr="00D44C9F">
              <w:rPr>
                <w:rFonts w:eastAsia="Arial"/>
                <w:sz w:val="18"/>
                <w:szCs w:val="18"/>
                <w:lang w:eastAsia="en-GB"/>
              </w:rPr>
              <w:t>Current tax:</w:t>
            </w:r>
          </w:p>
        </w:tc>
        <w:tc>
          <w:tcPr>
            <w:tcW w:w="1367" w:type="dxa"/>
            <w:tcBorders>
              <w:top w:val="nil"/>
              <w:left w:val="nil"/>
              <w:bottom w:val="nil"/>
              <w:right w:val="nil"/>
            </w:tcBorders>
            <w:shd w:val="clear" w:color="auto" w:fill="FAFAFA"/>
          </w:tcPr>
          <w:p w14:paraId="1474F7C3" w14:textId="77777777" w:rsidR="002420F1" w:rsidRPr="00D44C9F" w:rsidRDefault="002420F1" w:rsidP="00432BB9">
            <w:pPr>
              <w:spacing w:after="0" w:line="240" w:lineRule="auto"/>
              <w:ind w:right="-72"/>
              <w:jc w:val="right"/>
              <w:rPr>
                <w:rFonts w:eastAsia="Arial"/>
                <w:b/>
                <w:sz w:val="18"/>
                <w:szCs w:val="18"/>
                <w:lang w:eastAsia="en-GB"/>
              </w:rPr>
            </w:pPr>
          </w:p>
        </w:tc>
        <w:tc>
          <w:tcPr>
            <w:tcW w:w="1369" w:type="dxa"/>
            <w:tcBorders>
              <w:top w:val="nil"/>
              <w:left w:val="nil"/>
              <w:bottom w:val="nil"/>
              <w:right w:val="nil"/>
            </w:tcBorders>
          </w:tcPr>
          <w:p w14:paraId="66519E3F" w14:textId="77777777" w:rsidR="002420F1" w:rsidRPr="00D44C9F" w:rsidRDefault="002420F1" w:rsidP="00432BB9">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6430CFBF" w14:textId="77777777" w:rsidR="002420F1" w:rsidRPr="00D44C9F" w:rsidRDefault="002420F1" w:rsidP="00432BB9">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3F9EABB4" w14:textId="77777777" w:rsidR="002420F1" w:rsidRPr="00D44C9F" w:rsidRDefault="002420F1" w:rsidP="00432BB9">
            <w:pPr>
              <w:spacing w:after="0" w:line="240" w:lineRule="auto"/>
              <w:ind w:right="-72"/>
              <w:jc w:val="right"/>
              <w:rPr>
                <w:rFonts w:eastAsia="Arial"/>
                <w:b/>
                <w:sz w:val="18"/>
                <w:szCs w:val="18"/>
                <w:lang w:eastAsia="en-GB"/>
              </w:rPr>
            </w:pPr>
          </w:p>
        </w:tc>
      </w:tr>
      <w:tr w:rsidR="002F24DA" w:rsidRPr="00D44C9F" w14:paraId="62AC79B3" w14:textId="77777777" w:rsidTr="004F0EE4">
        <w:tc>
          <w:tcPr>
            <w:tcW w:w="3989" w:type="dxa"/>
            <w:tcBorders>
              <w:top w:val="nil"/>
              <w:left w:val="nil"/>
              <w:bottom w:val="nil"/>
              <w:right w:val="nil"/>
            </w:tcBorders>
            <w:hideMark/>
          </w:tcPr>
          <w:p w14:paraId="0BE9B32F" w14:textId="458E8F87" w:rsidR="002F24DA" w:rsidRPr="00D44C9F" w:rsidRDefault="002F24DA" w:rsidP="002F24DA">
            <w:pPr>
              <w:spacing w:after="0" w:line="240" w:lineRule="auto"/>
              <w:ind w:left="-101"/>
              <w:jc w:val="both"/>
              <w:rPr>
                <w:rFonts w:eastAsia="Arial"/>
                <w:sz w:val="18"/>
                <w:szCs w:val="18"/>
                <w:lang w:eastAsia="en-GB"/>
              </w:rPr>
            </w:pPr>
            <w:r w:rsidRPr="00D44C9F">
              <w:rPr>
                <w:rFonts w:eastAsia="Arial"/>
                <w:sz w:val="18"/>
                <w:szCs w:val="18"/>
                <w:lang w:eastAsia="en-GB"/>
              </w:rPr>
              <w:t xml:space="preserve">   Current tax on profits for the year</w:t>
            </w:r>
          </w:p>
        </w:tc>
        <w:tc>
          <w:tcPr>
            <w:tcW w:w="1367" w:type="dxa"/>
            <w:tcBorders>
              <w:top w:val="nil"/>
              <w:left w:val="nil"/>
              <w:bottom w:val="nil"/>
              <w:right w:val="nil"/>
            </w:tcBorders>
            <w:shd w:val="clear" w:color="auto" w:fill="FAFAFA"/>
          </w:tcPr>
          <w:p w14:paraId="1F8BB751" w14:textId="7FEAEEC7" w:rsidR="002F24DA" w:rsidRPr="00D44C9F" w:rsidRDefault="00236E60" w:rsidP="004424D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70</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288</w:t>
            </w:r>
          </w:p>
        </w:tc>
        <w:tc>
          <w:tcPr>
            <w:tcW w:w="1369" w:type="dxa"/>
            <w:tcBorders>
              <w:top w:val="nil"/>
              <w:left w:val="nil"/>
              <w:bottom w:val="nil"/>
              <w:right w:val="nil"/>
            </w:tcBorders>
          </w:tcPr>
          <w:p w14:paraId="4E045C77" w14:textId="6631AC05" w:rsidR="002F24DA" w:rsidRPr="00D44C9F" w:rsidRDefault="00236E60" w:rsidP="004424D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35</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541</w:t>
            </w:r>
          </w:p>
        </w:tc>
        <w:tc>
          <w:tcPr>
            <w:tcW w:w="1368" w:type="dxa"/>
            <w:tcBorders>
              <w:top w:val="nil"/>
              <w:left w:val="nil"/>
              <w:bottom w:val="nil"/>
              <w:right w:val="nil"/>
            </w:tcBorders>
            <w:shd w:val="clear" w:color="auto" w:fill="FAFAFA"/>
          </w:tcPr>
          <w:p w14:paraId="185C2A5C" w14:textId="492A34B1" w:rsidR="002F24DA" w:rsidRPr="00D44C9F" w:rsidRDefault="00236E60" w:rsidP="004424D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66</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805</w:t>
            </w:r>
          </w:p>
        </w:tc>
        <w:tc>
          <w:tcPr>
            <w:tcW w:w="1368" w:type="dxa"/>
            <w:tcBorders>
              <w:top w:val="nil"/>
              <w:left w:val="nil"/>
              <w:bottom w:val="nil"/>
              <w:right w:val="nil"/>
            </w:tcBorders>
          </w:tcPr>
          <w:p w14:paraId="22D1B8D5" w14:textId="1F3BCBFD" w:rsidR="002F24DA" w:rsidRPr="00D44C9F" w:rsidRDefault="00236E60" w:rsidP="004424D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33</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653</w:t>
            </w:r>
          </w:p>
        </w:tc>
      </w:tr>
      <w:tr w:rsidR="004F0EE4" w:rsidRPr="00D44C9F" w14:paraId="54A4ED48" w14:textId="77777777" w:rsidTr="004F0EE4">
        <w:tc>
          <w:tcPr>
            <w:tcW w:w="3989" w:type="dxa"/>
            <w:tcBorders>
              <w:top w:val="nil"/>
              <w:left w:val="nil"/>
              <w:bottom w:val="nil"/>
              <w:right w:val="nil"/>
            </w:tcBorders>
            <w:hideMark/>
          </w:tcPr>
          <w:p w14:paraId="0DC5BC52" w14:textId="16278DF5" w:rsidR="004F0EE4" w:rsidRPr="00D44C9F" w:rsidRDefault="004F0EE4" w:rsidP="004F0EE4">
            <w:pPr>
              <w:spacing w:after="0" w:line="240" w:lineRule="auto"/>
              <w:ind w:left="-101"/>
              <w:jc w:val="both"/>
              <w:rPr>
                <w:rFonts w:eastAsia="Arial"/>
                <w:sz w:val="18"/>
                <w:szCs w:val="18"/>
                <w:lang w:eastAsia="en-GB"/>
              </w:rPr>
            </w:pPr>
            <w:r w:rsidRPr="00D44C9F">
              <w:rPr>
                <w:rFonts w:eastAsia="Arial"/>
                <w:sz w:val="18"/>
                <w:szCs w:val="18"/>
                <w:lang w:eastAsia="en-GB"/>
              </w:rPr>
              <w:t xml:space="preserve">   Adjustments in respect of prior year</w:t>
            </w:r>
          </w:p>
        </w:tc>
        <w:tc>
          <w:tcPr>
            <w:tcW w:w="1367" w:type="dxa"/>
            <w:tcBorders>
              <w:top w:val="nil"/>
              <w:left w:val="nil"/>
              <w:bottom w:val="single" w:sz="4" w:space="0" w:color="000000"/>
              <w:right w:val="nil"/>
            </w:tcBorders>
            <w:shd w:val="clear" w:color="auto" w:fill="FAFAFA"/>
          </w:tcPr>
          <w:p w14:paraId="75D645AA" w14:textId="55AFA7EB" w:rsidR="004F0EE4" w:rsidRPr="00D44C9F" w:rsidRDefault="00236E60" w:rsidP="004424D7">
            <w:pPr>
              <w:spacing w:after="0" w:line="240" w:lineRule="auto"/>
              <w:ind w:right="-72"/>
              <w:jc w:val="right"/>
              <w:rPr>
                <w:rFonts w:eastAsia="Arial"/>
                <w:b/>
                <w:sz w:val="18"/>
                <w:szCs w:val="18"/>
                <w:lang w:eastAsia="en-GB"/>
              </w:rPr>
            </w:pPr>
            <w:r w:rsidRPr="00236E60">
              <w:rPr>
                <w:sz w:val="18"/>
                <w:szCs w:val="18"/>
              </w:rPr>
              <w:t>372</w:t>
            </w:r>
          </w:p>
        </w:tc>
        <w:tc>
          <w:tcPr>
            <w:tcW w:w="1369" w:type="dxa"/>
            <w:tcBorders>
              <w:top w:val="nil"/>
              <w:left w:val="nil"/>
              <w:bottom w:val="single" w:sz="4" w:space="0" w:color="000000"/>
              <w:right w:val="nil"/>
            </w:tcBorders>
          </w:tcPr>
          <w:p w14:paraId="383B8D95" w14:textId="2B8E3D91" w:rsidR="004F0EE4" w:rsidRPr="00D44C9F" w:rsidRDefault="00236E60" w:rsidP="004424D7">
            <w:pPr>
              <w:spacing w:after="0" w:line="240" w:lineRule="auto"/>
              <w:ind w:right="-72"/>
              <w:jc w:val="right"/>
              <w:rPr>
                <w:rFonts w:eastAsia="Arial"/>
                <w:b/>
                <w:sz w:val="18"/>
                <w:szCs w:val="18"/>
                <w:lang w:eastAsia="en-GB"/>
              </w:rPr>
            </w:pPr>
            <w:r w:rsidRPr="00236E60">
              <w:rPr>
                <w:sz w:val="18"/>
                <w:szCs w:val="18"/>
              </w:rPr>
              <w:t>5</w:t>
            </w:r>
            <w:r w:rsidR="004F0EE4" w:rsidRPr="00D44C9F">
              <w:rPr>
                <w:sz w:val="18"/>
                <w:szCs w:val="18"/>
              </w:rPr>
              <w:t>,</w:t>
            </w:r>
            <w:r w:rsidRPr="00236E60">
              <w:rPr>
                <w:sz w:val="18"/>
                <w:szCs w:val="18"/>
              </w:rPr>
              <w:t>865</w:t>
            </w:r>
          </w:p>
        </w:tc>
        <w:tc>
          <w:tcPr>
            <w:tcW w:w="1368" w:type="dxa"/>
            <w:tcBorders>
              <w:top w:val="nil"/>
              <w:left w:val="nil"/>
              <w:bottom w:val="single" w:sz="4" w:space="0" w:color="000000"/>
              <w:right w:val="nil"/>
            </w:tcBorders>
            <w:shd w:val="clear" w:color="auto" w:fill="FAFAFA"/>
          </w:tcPr>
          <w:p w14:paraId="5FB36CA9" w14:textId="0ADCB846" w:rsidR="004F0EE4" w:rsidRPr="00D44C9F" w:rsidRDefault="004F0EE4" w:rsidP="004424D7">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347</w:t>
            </w:r>
            <w:r w:rsidRPr="00D44C9F">
              <w:rPr>
                <w:sz w:val="18"/>
                <w:szCs w:val="18"/>
              </w:rPr>
              <w:t>)</w:t>
            </w:r>
          </w:p>
        </w:tc>
        <w:tc>
          <w:tcPr>
            <w:tcW w:w="1368" w:type="dxa"/>
            <w:tcBorders>
              <w:top w:val="nil"/>
              <w:left w:val="nil"/>
              <w:bottom w:val="single" w:sz="4" w:space="0" w:color="000000"/>
              <w:right w:val="nil"/>
            </w:tcBorders>
          </w:tcPr>
          <w:p w14:paraId="015C7FF1" w14:textId="274AD92B" w:rsidR="004F0EE4" w:rsidRPr="00D44C9F" w:rsidRDefault="00236E60" w:rsidP="004424D7">
            <w:pPr>
              <w:spacing w:after="0" w:line="240" w:lineRule="auto"/>
              <w:ind w:right="-72"/>
              <w:jc w:val="right"/>
              <w:rPr>
                <w:rFonts w:eastAsia="Arial"/>
                <w:b/>
                <w:sz w:val="18"/>
                <w:szCs w:val="18"/>
                <w:lang w:eastAsia="en-GB"/>
              </w:rPr>
            </w:pPr>
            <w:r w:rsidRPr="00236E60">
              <w:rPr>
                <w:sz w:val="18"/>
                <w:szCs w:val="18"/>
              </w:rPr>
              <w:t>5</w:t>
            </w:r>
            <w:r w:rsidR="004F0EE4" w:rsidRPr="00D44C9F">
              <w:rPr>
                <w:sz w:val="18"/>
                <w:szCs w:val="18"/>
              </w:rPr>
              <w:t>,</w:t>
            </w:r>
            <w:r w:rsidRPr="00236E60">
              <w:rPr>
                <w:sz w:val="18"/>
                <w:szCs w:val="18"/>
              </w:rPr>
              <w:t>865</w:t>
            </w:r>
          </w:p>
        </w:tc>
      </w:tr>
      <w:tr w:rsidR="002F24DA" w:rsidRPr="00D44C9F" w14:paraId="061F2EC9" w14:textId="77777777" w:rsidTr="004F0EE4">
        <w:tc>
          <w:tcPr>
            <w:tcW w:w="3989" w:type="dxa"/>
            <w:tcBorders>
              <w:top w:val="nil"/>
              <w:left w:val="nil"/>
              <w:bottom w:val="nil"/>
              <w:right w:val="nil"/>
            </w:tcBorders>
          </w:tcPr>
          <w:p w14:paraId="562FCDDB" w14:textId="77777777" w:rsidR="002F24DA" w:rsidRPr="00D44C9F" w:rsidRDefault="002F24DA" w:rsidP="002F24DA">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02F922AE" w14:textId="77777777" w:rsidR="002F24DA" w:rsidRPr="00D44C9F" w:rsidRDefault="002F24DA" w:rsidP="004424D7">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2AB411B4"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5917EB7A"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05B183F0" w14:textId="77777777" w:rsidR="002F24DA" w:rsidRPr="00D44C9F" w:rsidRDefault="002F24DA" w:rsidP="004424D7">
            <w:pPr>
              <w:spacing w:after="0" w:line="240" w:lineRule="auto"/>
              <w:ind w:right="-72"/>
              <w:jc w:val="right"/>
              <w:rPr>
                <w:rFonts w:eastAsia="Arial"/>
                <w:b/>
                <w:sz w:val="18"/>
                <w:szCs w:val="18"/>
                <w:lang w:eastAsia="en-GB"/>
              </w:rPr>
            </w:pPr>
          </w:p>
        </w:tc>
      </w:tr>
      <w:tr w:rsidR="004F0EE4" w:rsidRPr="00D44C9F" w14:paraId="08B22505" w14:textId="77777777" w:rsidTr="004F0EE4">
        <w:tc>
          <w:tcPr>
            <w:tcW w:w="3989" w:type="dxa"/>
            <w:tcBorders>
              <w:top w:val="nil"/>
              <w:left w:val="nil"/>
              <w:bottom w:val="nil"/>
              <w:right w:val="nil"/>
            </w:tcBorders>
            <w:hideMark/>
          </w:tcPr>
          <w:p w14:paraId="75528904" w14:textId="77777777" w:rsidR="004F0EE4" w:rsidRPr="00D44C9F" w:rsidRDefault="004F0EE4" w:rsidP="004F0EE4">
            <w:pPr>
              <w:spacing w:after="0" w:line="240" w:lineRule="auto"/>
              <w:ind w:left="-101"/>
              <w:jc w:val="both"/>
              <w:rPr>
                <w:rFonts w:eastAsia="Arial"/>
                <w:sz w:val="18"/>
                <w:szCs w:val="18"/>
                <w:lang w:eastAsia="en-GB"/>
              </w:rPr>
            </w:pPr>
            <w:r w:rsidRPr="00D44C9F">
              <w:rPr>
                <w:rFonts w:eastAsia="Arial"/>
                <w:sz w:val="18"/>
                <w:szCs w:val="18"/>
                <w:lang w:eastAsia="en-GB"/>
              </w:rPr>
              <w:t>Total current tax</w:t>
            </w:r>
          </w:p>
        </w:tc>
        <w:tc>
          <w:tcPr>
            <w:tcW w:w="1367" w:type="dxa"/>
            <w:tcBorders>
              <w:top w:val="nil"/>
              <w:left w:val="nil"/>
              <w:bottom w:val="single" w:sz="4" w:space="0" w:color="000000"/>
              <w:right w:val="nil"/>
            </w:tcBorders>
            <w:shd w:val="clear" w:color="auto" w:fill="FAFAFA"/>
          </w:tcPr>
          <w:p w14:paraId="7A5F60E6" w14:textId="51503FA2" w:rsidR="004F0EE4" w:rsidRPr="00D44C9F" w:rsidRDefault="00236E60" w:rsidP="004424D7">
            <w:pPr>
              <w:spacing w:after="0" w:line="240" w:lineRule="auto"/>
              <w:ind w:right="-72"/>
              <w:jc w:val="right"/>
              <w:rPr>
                <w:rFonts w:eastAsia="Arial"/>
                <w:b/>
                <w:bCs/>
                <w:sz w:val="18"/>
                <w:szCs w:val="18"/>
                <w:lang w:eastAsia="en-GB"/>
              </w:rPr>
            </w:pPr>
            <w:r w:rsidRPr="00236E60">
              <w:rPr>
                <w:sz w:val="18"/>
                <w:szCs w:val="18"/>
              </w:rPr>
              <w:t>70</w:t>
            </w:r>
            <w:r w:rsidR="004F0EE4" w:rsidRPr="00D44C9F">
              <w:rPr>
                <w:sz w:val="18"/>
                <w:szCs w:val="18"/>
              </w:rPr>
              <w:t>,</w:t>
            </w:r>
            <w:r w:rsidRPr="00236E60">
              <w:rPr>
                <w:sz w:val="18"/>
                <w:szCs w:val="18"/>
              </w:rPr>
              <w:t>660</w:t>
            </w:r>
          </w:p>
        </w:tc>
        <w:tc>
          <w:tcPr>
            <w:tcW w:w="1369" w:type="dxa"/>
            <w:tcBorders>
              <w:top w:val="nil"/>
              <w:left w:val="nil"/>
              <w:bottom w:val="single" w:sz="4" w:space="0" w:color="000000"/>
              <w:right w:val="nil"/>
            </w:tcBorders>
          </w:tcPr>
          <w:p w14:paraId="381560E6" w14:textId="13471F33" w:rsidR="004F0EE4" w:rsidRPr="00D44C9F" w:rsidRDefault="00236E60" w:rsidP="004424D7">
            <w:pPr>
              <w:spacing w:after="0" w:line="240" w:lineRule="auto"/>
              <w:ind w:right="-72"/>
              <w:jc w:val="right"/>
              <w:rPr>
                <w:rFonts w:eastAsia="Arial"/>
                <w:b/>
                <w:bCs/>
                <w:sz w:val="18"/>
                <w:szCs w:val="18"/>
                <w:lang w:eastAsia="en-GB"/>
              </w:rPr>
            </w:pPr>
            <w:r w:rsidRPr="00236E60">
              <w:rPr>
                <w:sz w:val="18"/>
                <w:szCs w:val="18"/>
              </w:rPr>
              <w:t>41</w:t>
            </w:r>
            <w:r w:rsidR="004F0EE4" w:rsidRPr="00D44C9F">
              <w:rPr>
                <w:sz w:val="18"/>
                <w:szCs w:val="18"/>
              </w:rPr>
              <w:t>,</w:t>
            </w:r>
            <w:r w:rsidRPr="00236E60">
              <w:rPr>
                <w:sz w:val="18"/>
                <w:szCs w:val="18"/>
              </w:rPr>
              <w:t>406</w:t>
            </w:r>
          </w:p>
        </w:tc>
        <w:tc>
          <w:tcPr>
            <w:tcW w:w="1368" w:type="dxa"/>
            <w:tcBorders>
              <w:top w:val="nil"/>
              <w:left w:val="nil"/>
              <w:bottom w:val="single" w:sz="4" w:space="0" w:color="000000"/>
              <w:right w:val="nil"/>
            </w:tcBorders>
            <w:shd w:val="clear" w:color="auto" w:fill="FAFAFA"/>
          </w:tcPr>
          <w:p w14:paraId="27332F73" w14:textId="3B8ECECC" w:rsidR="004F0EE4" w:rsidRPr="00D44C9F" w:rsidRDefault="00236E60" w:rsidP="004424D7">
            <w:pPr>
              <w:spacing w:after="0" w:line="240" w:lineRule="auto"/>
              <w:ind w:right="-72"/>
              <w:jc w:val="right"/>
              <w:rPr>
                <w:rFonts w:eastAsia="Arial"/>
                <w:b/>
                <w:bCs/>
                <w:sz w:val="18"/>
                <w:szCs w:val="18"/>
                <w:lang w:eastAsia="en-GB"/>
              </w:rPr>
            </w:pPr>
            <w:r w:rsidRPr="00236E60">
              <w:rPr>
                <w:sz w:val="18"/>
                <w:szCs w:val="18"/>
              </w:rPr>
              <w:t>65</w:t>
            </w:r>
            <w:r w:rsidR="004F0EE4" w:rsidRPr="00D44C9F">
              <w:rPr>
                <w:sz w:val="18"/>
                <w:szCs w:val="18"/>
              </w:rPr>
              <w:t>,</w:t>
            </w:r>
            <w:r w:rsidRPr="00236E60">
              <w:rPr>
                <w:sz w:val="18"/>
                <w:szCs w:val="18"/>
              </w:rPr>
              <w:t>458</w:t>
            </w:r>
          </w:p>
        </w:tc>
        <w:tc>
          <w:tcPr>
            <w:tcW w:w="1368" w:type="dxa"/>
            <w:tcBorders>
              <w:top w:val="nil"/>
              <w:left w:val="nil"/>
              <w:bottom w:val="single" w:sz="4" w:space="0" w:color="000000"/>
              <w:right w:val="nil"/>
            </w:tcBorders>
          </w:tcPr>
          <w:p w14:paraId="71B004B9" w14:textId="4BCD3E74" w:rsidR="004F0EE4" w:rsidRPr="00D44C9F" w:rsidRDefault="00236E60" w:rsidP="004424D7">
            <w:pPr>
              <w:spacing w:after="0" w:line="240" w:lineRule="auto"/>
              <w:ind w:right="-72"/>
              <w:jc w:val="right"/>
              <w:rPr>
                <w:rFonts w:eastAsia="Arial"/>
                <w:b/>
                <w:bCs/>
                <w:sz w:val="18"/>
                <w:szCs w:val="18"/>
                <w:lang w:eastAsia="en-GB"/>
              </w:rPr>
            </w:pPr>
            <w:r w:rsidRPr="00236E60">
              <w:rPr>
                <w:sz w:val="18"/>
                <w:szCs w:val="18"/>
              </w:rPr>
              <w:t>39</w:t>
            </w:r>
            <w:r w:rsidR="00CF540B" w:rsidRPr="00D44C9F">
              <w:rPr>
                <w:sz w:val="18"/>
                <w:szCs w:val="18"/>
              </w:rPr>
              <w:t>,</w:t>
            </w:r>
            <w:r w:rsidRPr="00236E60">
              <w:rPr>
                <w:sz w:val="18"/>
                <w:szCs w:val="18"/>
              </w:rPr>
              <w:t>518</w:t>
            </w:r>
          </w:p>
        </w:tc>
      </w:tr>
      <w:tr w:rsidR="002F24DA" w:rsidRPr="00D44C9F" w14:paraId="7CFDF91A" w14:textId="77777777" w:rsidTr="004F0EE4">
        <w:tc>
          <w:tcPr>
            <w:tcW w:w="3989" w:type="dxa"/>
            <w:tcBorders>
              <w:top w:val="nil"/>
              <w:left w:val="nil"/>
              <w:bottom w:val="nil"/>
              <w:right w:val="nil"/>
            </w:tcBorders>
          </w:tcPr>
          <w:p w14:paraId="3542F560" w14:textId="77777777" w:rsidR="002F24DA" w:rsidRPr="00D44C9F" w:rsidRDefault="002F24DA" w:rsidP="002F24DA">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shd w:val="clear" w:color="auto" w:fill="FAFAFA"/>
          </w:tcPr>
          <w:p w14:paraId="64CC456E" w14:textId="77777777" w:rsidR="002F24DA" w:rsidRPr="00D44C9F" w:rsidRDefault="002F24DA" w:rsidP="004424D7">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0B9079D6"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09EB74C"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23EAAD10" w14:textId="77777777" w:rsidR="002F24DA" w:rsidRPr="00D44C9F" w:rsidRDefault="002F24DA" w:rsidP="004424D7">
            <w:pPr>
              <w:spacing w:after="0" w:line="240" w:lineRule="auto"/>
              <w:ind w:right="-72"/>
              <w:jc w:val="right"/>
              <w:rPr>
                <w:rFonts w:eastAsia="Arial"/>
                <w:b/>
                <w:sz w:val="18"/>
                <w:szCs w:val="18"/>
                <w:lang w:eastAsia="en-GB"/>
              </w:rPr>
            </w:pPr>
          </w:p>
        </w:tc>
      </w:tr>
      <w:tr w:rsidR="002F24DA" w:rsidRPr="00D44C9F" w14:paraId="54EEF70C" w14:textId="77777777" w:rsidTr="004F0EE4">
        <w:trPr>
          <w:trHeight w:val="72"/>
        </w:trPr>
        <w:tc>
          <w:tcPr>
            <w:tcW w:w="3989" w:type="dxa"/>
            <w:tcBorders>
              <w:top w:val="nil"/>
              <w:left w:val="nil"/>
              <w:bottom w:val="nil"/>
              <w:right w:val="nil"/>
            </w:tcBorders>
            <w:hideMark/>
          </w:tcPr>
          <w:p w14:paraId="364A66C9" w14:textId="77777777" w:rsidR="002F24DA" w:rsidRPr="00D44C9F" w:rsidRDefault="002F24DA" w:rsidP="002F24DA">
            <w:pPr>
              <w:spacing w:after="0" w:line="240" w:lineRule="auto"/>
              <w:ind w:left="-101"/>
              <w:jc w:val="both"/>
              <w:rPr>
                <w:rFonts w:eastAsia="Arial"/>
                <w:b/>
                <w:sz w:val="18"/>
                <w:szCs w:val="18"/>
                <w:lang w:eastAsia="en-GB"/>
              </w:rPr>
            </w:pPr>
            <w:r w:rsidRPr="00D44C9F">
              <w:rPr>
                <w:rFonts w:eastAsia="Arial"/>
                <w:sz w:val="18"/>
                <w:szCs w:val="18"/>
                <w:lang w:eastAsia="en-GB"/>
              </w:rPr>
              <w:t>Deferred income tax:</w:t>
            </w:r>
          </w:p>
        </w:tc>
        <w:tc>
          <w:tcPr>
            <w:tcW w:w="1367" w:type="dxa"/>
            <w:tcBorders>
              <w:top w:val="nil"/>
              <w:left w:val="nil"/>
              <w:bottom w:val="nil"/>
              <w:right w:val="nil"/>
            </w:tcBorders>
            <w:shd w:val="clear" w:color="auto" w:fill="FAFAFA"/>
          </w:tcPr>
          <w:p w14:paraId="5F560F19" w14:textId="77777777" w:rsidR="002F24DA" w:rsidRPr="00D44C9F" w:rsidRDefault="002F24DA" w:rsidP="004424D7">
            <w:pPr>
              <w:spacing w:after="0" w:line="240" w:lineRule="auto"/>
              <w:ind w:right="-72"/>
              <w:jc w:val="right"/>
              <w:rPr>
                <w:rFonts w:eastAsia="Arial"/>
                <w:b/>
                <w:sz w:val="18"/>
                <w:szCs w:val="18"/>
                <w:lang w:eastAsia="en-GB"/>
              </w:rPr>
            </w:pPr>
          </w:p>
        </w:tc>
        <w:tc>
          <w:tcPr>
            <w:tcW w:w="1369" w:type="dxa"/>
            <w:tcBorders>
              <w:top w:val="nil"/>
              <w:left w:val="nil"/>
              <w:bottom w:val="nil"/>
              <w:right w:val="nil"/>
            </w:tcBorders>
          </w:tcPr>
          <w:p w14:paraId="038E295F"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7FD5DB94" w14:textId="77777777" w:rsidR="002F24DA" w:rsidRPr="00D44C9F" w:rsidRDefault="002F24DA" w:rsidP="004424D7">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4A55B433" w14:textId="77777777" w:rsidR="002F24DA" w:rsidRPr="00D44C9F" w:rsidRDefault="002F24DA" w:rsidP="004424D7">
            <w:pPr>
              <w:spacing w:after="0" w:line="240" w:lineRule="auto"/>
              <w:ind w:right="-72"/>
              <w:jc w:val="right"/>
              <w:rPr>
                <w:rFonts w:eastAsia="Arial"/>
                <w:b/>
                <w:sz w:val="18"/>
                <w:szCs w:val="18"/>
                <w:lang w:eastAsia="en-GB"/>
              </w:rPr>
            </w:pPr>
          </w:p>
        </w:tc>
      </w:tr>
      <w:tr w:rsidR="00CB72DA" w:rsidRPr="00D44C9F" w14:paraId="5923857A" w14:textId="77777777" w:rsidTr="00CB72DA">
        <w:tc>
          <w:tcPr>
            <w:tcW w:w="3989" w:type="dxa"/>
            <w:tcBorders>
              <w:top w:val="nil"/>
              <w:left w:val="nil"/>
              <w:bottom w:val="nil"/>
              <w:right w:val="nil"/>
            </w:tcBorders>
            <w:hideMark/>
          </w:tcPr>
          <w:p w14:paraId="6E885E20" w14:textId="4EFD456A" w:rsidR="00CB72DA" w:rsidRPr="00D44C9F" w:rsidRDefault="00CB72DA" w:rsidP="00CB72DA">
            <w:pPr>
              <w:spacing w:after="0" w:line="240" w:lineRule="auto"/>
              <w:ind w:left="-101"/>
              <w:jc w:val="both"/>
              <w:rPr>
                <w:rFonts w:eastAsia="Arial"/>
                <w:sz w:val="18"/>
                <w:szCs w:val="18"/>
                <w:lang w:eastAsia="en-GB"/>
              </w:rPr>
            </w:pPr>
            <w:r w:rsidRPr="00D44C9F">
              <w:rPr>
                <w:rFonts w:eastAsia="Arial"/>
                <w:sz w:val="18"/>
                <w:szCs w:val="18"/>
                <w:lang w:eastAsia="en-GB"/>
              </w:rPr>
              <w:t xml:space="preserve">   Decrease (increase) in deferred tax assets </w:t>
            </w:r>
          </w:p>
          <w:p w14:paraId="008FD881" w14:textId="0EB05807" w:rsidR="00CB72DA" w:rsidRPr="00D44C9F" w:rsidRDefault="00CB72DA" w:rsidP="00CB72DA">
            <w:pPr>
              <w:spacing w:after="0" w:line="240" w:lineRule="auto"/>
              <w:ind w:left="-101"/>
              <w:jc w:val="both"/>
              <w:rPr>
                <w:rFonts w:eastAsia="Arial"/>
                <w:sz w:val="18"/>
                <w:szCs w:val="18"/>
                <w:lang w:eastAsia="en-GB"/>
              </w:rPr>
            </w:pPr>
            <w:r w:rsidRPr="00D44C9F">
              <w:rPr>
                <w:rFonts w:eastAsia="Arial"/>
                <w:sz w:val="18"/>
                <w:szCs w:val="18"/>
                <w:lang w:eastAsia="en-GB"/>
              </w:rPr>
              <w:t xml:space="preserve">      (</w:t>
            </w:r>
            <w:r w:rsidR="004B62D8">
              <w:rPr>
                <w:rFonts w:eastAsia="Arial"/>
                <w:sz w:val="18"/>
                <w:szCs w:val="18"/>
                <w:lang w:eastAsia="en-GB"/>
              </w:rPr>
              <w:t>n</w:t>
            </w:r>
            <w:r w:rsidRPr="00D44C9F">
              <w:rPr>
                <w:rFonts w:eastAsia="Arial"/>
                <w:sz w:val="18"/>
                <w:szCs w:val="18"/>
                <w:lang w:eastAsia="en-GB"/>
              </w:rPr>
              <w:t xml:space="preserve">ote </w:t>
            </w:r>
            <w:r w:rsidR="00236E60" w:rsidRPr="00236E60">
              <w:rPr>
                <w:rFonts w:eastAsia="Arial"/>
                <w:sz w:val="18"/>
                <w:szCs w:val="18"/>
                <w:lang w:eastAsia="en-GB"/>
              </w:rPr>
              <w:t>19</w:t>
            </w:r>
            <w:r w:rsidRPr="00D44C9F">
              <w:rPr>
                <w:rFonts w:eastAsia="Arial"/>
                <w:sz w:val="18"/>
                <w:szCs w:val="18"/>
                <w:lang w:eastAsia="en-GB"/>
              </w:rPr>
              <w:t>)</w:t>
            </w:r>
          </w:p>
        </w:tc>
        <w:tc>
          <w:tcPr>
            <w:tcW w:w="1367" w:type="dxa"/>
            <w:tcBorders>
              <w:top w:val="nil"/>
              <w:left w:val="nil"/>
              <w:bottom w:val="nil"/>
              <w:right w:val="nil"/>
            </w:tcBorders>
            <w:shd w:val="clear" w:color="auto" w:fill="FAFAFA"/>
            <w:vAlign w:val="bottom"/>
          </w:tcPr>
          <w:p w14:paraId="29718F7A" w14:textId="1BE1C761" w:rsidR="00CB72DA" w:rsidRPr="00D44C9F" w:rsidRDefault="00CB72DA" w:rsidP="004424D7">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12</w:t>
            </w:r>
            <w:r w:rsidRPr="00D44C9F">
              <w:rPr>
                <w:sz w:val="18"/>
                <w:szCs w:val="18"/>
              </w:rPr>
              <w:t>,</w:t>
            </w:r>
            <w:r w:rsidR="00236E60" w:rsidRPr="00236E60">
              <w:rPr>
                <w:sz w:val="18"/>
                <w:szCs w:val="18"/>
              </w:rPr>
              <w:t>060</w:t>
            </w:r>
            <w:r w:rsidRPr="00D44C9F">
              <w:rPr>
                <w:sz w:val="18"/>
                <w:szCs w:val="18"/>
              </w:rPr>
              <w:t>)</w:t>
            </w:r>
          </w:p>
        </w:tc>
        <w:tc>
          <w:tcPr>
            <w:tcW w:w="1369" w:type="dxa"/>
            <w:tcBorders>
              <w:top w:val="nil"/>
              <w:left w:val="nil"/>
              <w:bottom w:val="nil"/>
              <w:right w:val="nil"/>
            </w:tcBorders>
            <w:vAlign w:val="bottom"/>
          </w:tcPr>
          <w:p w14:paraId="049A0129" w14:textId="3FAA828B" w:rsidR="00CB72DA" w:rsidRPr="00D44C9F" w:rsidRDefault="00CB72DA" w:rsidP="004424D7">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5</w:t>
            </w:r>
            <w:r w:rsidRPr="00D44C9F">
              <w:rPr>
                <w:sz w:val="18"/>
                <w:szCs w:val="18"/>
              </w:rPr>
              <w:t>,</w:t>
            </w:r>
            <w:r w:rsidR="00236E60" w:rsidRPr="00236E60">
              <w:rPr>
                <w:sz w:val="18"/>
                <w:szCs w:val="18"/>
              </w:rPr>
              <w:t>170</w:t>
            </w:r>
            <w:r w:rsidRPr="00D44C9F">
              <w:rPr>
                <w:sz w:val="18"/>
                <w:szCs w:val="18"/>
              </w:rPr>
              <w:t>)</w:t>
            </w:r>
          </w:p>
        </w:tc>
        <w:tc>
          <w:tcPr>
            <w:tcW w:w="1368" w:type="dxa"/>
            <w:tcBorders>
              <w:top w:val="nil"/>
              <w:left w:val="nil"/>
              <w:bottom w:val="nil"/>
              <w:right w:val="nil"/>
            </w:tcBorders>
            <w:shd w:val="clear" w:color="auto" w:fill="FAFAFA"/>
            <w:vAlign w:val="bottom"/>
          </w:tcPr>
          <w:p w14:paraId="232B259A" w14:textId="0B5EF214" w:rsidR="00CB72DA" w:rsidRPr="00D44C9F" w:rsidRDefault="00CB72DA" w:rsidP="004424D7">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10</w:t>
            </w:r>
            <w:r w:rsidRPr="00D44C9F">
              <w:rPr>
                <w:sz w:val="18"/>
                <w:szCs w:val="18"/>
              </w:rPr>
              <w:t>,</w:t>
            </w:r>
            <w:r w:rsidR="00236E60" w:rsidRPr="00236E60">
              <w:rPr>
                <w:sz w:val="18"/>
                <w:szCs w:val="18"/>
              </w:rPr>
              <w:t>311</w:t>
            </w:r>
            <w:r w:rsidRPr="00D44C9F">
              <w:rPr>
                <w:sz w:val="18"/>
                <w:szCs w:val="18"/>
              </w:rPr>
              <w:t>)</w:t>
            </w:r>
          </w:p>
        </w:tc>
        <w:tc>
          <w:tcPr>
            <w:tcW w:w="1368" w:type="dxa"/>
            <w:tcBorders>
              <w:top w:val="nil"/>
              <w:left w:val="nil"/>
              <w:bottom w:val="nil"/>
              <w:right w:val="nil"/>
            </w:tcBorders>
            <w:vAlign w:val="bottom"/>
          </w:tcPr>
          <w:p w14:paraId="494E3A68" w14:textId="5479AC1A" w:rsidR="00CB72DA" w:rsidRPr="00D44C9F" w:rsidRDefault="00CB72DA" w:rsidP="004424D7">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3</w:t>
            </w:r>
            <w:r w:rsidRPr="00D44C9F">
              <w:rPr>
                <w:sz w:val="18"/>
                <w:szCs w:val="18"/>
              </w:rPr>
              <w:t>,</w:t>
            </w:r>
            <w:r w:rsidR="00236E60" w:rsidRPr="00236E60">
              <w:rPr>
                <w:sz w:val="18"/>
                <w:szCs w:val="18"/>
              </w:rPr>
              <w:t>982</w:t>
            </w:r>
            <w:r w:rsidRPr="00D44C9F">
              <w:rPr>
                <w:sz w:val="18"/>
                <w:szCs w:val="18"/>
              </w:rPr>
              <w:t>)</w:t>
            </w:r>
          </w:p>
        </w:tc>
      </w:tr>
      <w:tr w:rsidR="002F24DA" w:rsidRPr="00D44C9F" w14:paraId="40E308AE" w14:textId="77777777" w:rsidTr="004F0EE4">
        <w:tc>
          <w:tcPr>
            <w:tcW w:w="3989" w:type="dxa"/>
            <w:tcBorders>
              <w:top w:val="nil"/>
              <w:left w:val="nil"/>
              <w:bottom w:val="nil"/>
              <w:right w:val="nil"/>
            </w:tcBorders>
          </w:tcPr>
          <w:p w14:paraId="23693005" w14:textId="77777777" w:rsidR="002F24DA" w:rsidRPr="00D44C9F" w:rsidRDefault="002F24DA" w:rsidP="002F24DA">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shd w:val="clear" w:color="auto" w:fill="FAFAFA"/>
          </w:tcPr>
          <w:p w14:paraId="1563F2E1" w14:textId="77777777" w:rsidR="002F24DA" w:rsidRPr="00D44C9F" w:rsidRDefault="002F24DA" w:rsidP="004424D7">
            <w:pPr>
              <w:spacing w:after="0" w:line="240" w:lineRule="auto"/>
              <w:ind w:right="-72"/>
              <w:jc w:val="right"/>
              <w:rPr>
                <w:rFonts w:eastAsia="Arial"/>
                <w:b/>
                <w:bCs/>
                <w:sz w:val="18"/>
                <w:szCs w:val="18"/>
                <w:lang w:eastAsia="en-GB"/>
              </w:rPr>
            </w:pPr>
          </w:p>
        </w:tc>
        <w:tc>
          <w:tcPr>
            <w:tcW w:w="1369" w:type="dxa"/>
            <w:tcBorders>
              <w:top w:val="single" w:sz="4" w:space="0" w:color="000000"/>
              <w:left w:val="nil"/>
              <w:bottom w:val="nil"/>
              <w:right w:val="nil"/>
            </w:tcBorders>
          </w:tcPr>
          <w:p w14:paraId="36696B05" w14:textId="77777777" w:rsidR="002F24DA" w:rsidRPr="00D44C9F" w:rsidRDefault="002F24DA" w:rsidP="004424D7">
            <w:pPr>
              <w:spacing w:after="0" w:line="240" w:lineRule="auto"/>
              <w:ind w:right="-72"/>
              <w:jc w:val="right"/>
              <w:rPr>
                <w:rFonts w:eastAsia="Arial"/>
                <w:b/>
                <w:bCs/>
                <w:sz w:val="18"/>
                <w:szCs w:val="18"/>
                <w:lang w:eastAsia="en-GB"/>
              </w:rPr>
            </w:pPr>
          </w:p>
        </w:tc>
        <w:tc>
          <w:tcPr>
            <w:tcW w:w="1368" w:type="dxa"/>
            <w:tcBorders>
              <w:top w:val="single" w:sz="4" w:space="0" w:color="000000"/>
              <w:left w:val="nil"/>
              <w:bottom w:val="nil"/>
              <w:right w:val="nil"/>
            </w:tcBorders>
            <w:shd w:val="clear" w:color="auto" w:fill="FAFAFA"/>
          </w:tcPr>
          <w:p w14:paraId="053B6B06" w14:textId="77777777" w:rsidR="002F24DA" w:rsidRPr="00D44C9F" w:rsidRDefault="002F24DA" w:rsidP="004424D7">
            <w:pPr>
              <w:spacing w:after="0" w:line="240" w:lineRule="auto"/>
              <w:ind w:right="-72"/>
              <w:jc w:val="right"/>
              <w:rPr>
                <w:rFonts w:eastAsia="Arial"/>
                <w:b/>
                <w:bCs/>
                <w:sz w:val="18"/>
                <w:szCs w:val="18"/>
                <w:lang w:eastAsia="en-GB"/>
              </w:rPr>
            </w:pPr>
          </w:p>
        </w:tc>
        <w:tc>
          <w:tcPr>
            <w:tcW w:w="1368" w:type="dxa"/>
            <w:tcBorders>
              <w:top w:val="single" w:sz="4" w:space="0" w:color="000000"/>
              <w:left w:val="nil"/>
              <w:bottom w:val="nil"/>
              <w:right w:val="nil"/>
            </w:tcBorders>
          </w:tcPr>
          <w:p w14:paraId="53856E3D" w14:textId="77777777" w:rsidR="002F24DA" w:rsidRPr="00D44C9F" w:rsidRDefault="002F24DA" w:rsidP="004424D7">
            <w:pPr>
              <w:spacing w:after="0" w:line="240" w:lineRule="auto"/>
              <w:ind w:right="-72"/>
              <w:jc w:val="right"/>
              <w:rPr>
                <w:rFonts w:eastAsia="Arial"/>
                <w:b/>
                <w:bCs/>
                <w:sz w:val="18"/>
                <w:szCs w:val="18"/>
                <w:lang w:eastAsia="en-GB"/>
              </w:rPr>
            </w:pPr>
          </w:p>
        </w:tc>
      </w:tr>
      <w:tr w:rsidR="002F24DA" w:rsidRPr="00D44C9F" w14:paraId="5E9C06E0" w14:textId="77777777" w:rsidTr="004F0EE4">
        <w:tc>
          <w:tcPr>
            <w:tcW w:w="3989" w:type="dxa"/>
            <w:tcBorders>
              <w:top w:val="nil"/>
              <w:left w:val="nil"/>
              <w:bottom w:val="nil"/>
              <w:right w:val="nil"/>
            </w:tcBorders>
            <w:hideMark/>
          </w:tcPr>
          <w:p w14:paraId="60D0D1FA" w14:textId="77777777" w:rsidR="002F24DA" w:rsidRPr="00D44C9F" w:rsidRDefault="002F24DA" w:rsidP="002F24DA">
            <w:pPr>
              <w:spacing w:after="0" w:line="240" w:lineRule="auto"/>
              <w:ind w:left="-101"/>
              <w:jc w:val="both"/>
              <w:rPr>
                <w:rFonts w:eastAsia="Arial"/>
                <w:bCs/>
                <w:sz w:val="18"/>
                <w:szCs w:val="18"/>
                <w:lang w:eastAsia="en-GB"/>
              </w:rPr>
            </w:pPr>
            <w:r w:rsidRPr="00D44C9F">
              <w:rPr>
                <w:rFonts w:eastAsia="Arial"/>
                <w:bCs/>
                <w:sz w:val="18"/>
                <w:szCs w:val="18"/>
                <w:lang w:eastAsia="en-GB"/>
              </w:rPr>
              <w:t>Income tax expense</w:t>
            </w:r>
          </w:p>
        </w:tc>
        <w:tc>
          <w:tcPr>
            <w:tcW w:w="1367" w:type="dxa"/>
            <w:tcBorders>
              <w:top w:val="nil"/>
              <w:left w:val="nil"/>
              <w:bottom w:val="single" w:sz="4" w:space="0" w:color="000000"/>
              <w:right w:val="nil"/>
            </w:tcBorders>
            <w:shd w:val="clear" w:color="auto" w:fill="FAFAFA"/>
          </w:tcPr>
          <w:p w14:paraId="46144AB2" w14:textId="69B540B1" w:rsidR="002F24DA" w:rsidRPr="00D44C9F" w:rsidRDefault="00236E60" w:rsidP="004424D7">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58</w:t>
            </w:r>
            <w:r w:rsidR="002F24DA" w:rsidRPr="00D44C9F">
              <w:rPr>
                <w:rFonts w:eastAsia="Arial Unicode MS"/>
                <w:bCs/>
                <w:color w:val="000000"/>
                <w:sz w:val="18"/>
                <w:szCs w:val="18"/>
                <w:lang w:val="en-US" w:bidi="ar-SA"/>
              </w:rPr>
              <w:t>,</w:t>
            </w:r>
            <w:r w:rsidRPr="00236E60">
              <w:rPr>
                <w:rFonts w:eastAsia="Arial Unicode MS"/>
                <w:bCs/>
                <w:color w:val="000000"/>
                <w:sz w:val="18"/>
                <w:szCs w:val="18"/>
                <w:lang w:bidi="ar-SA"/>
              </w:rPr>
              <w:t>600</w:t>
            </w:r>
          </w:p>
        </w:tc>
        <w:tc>
          <w:tcPr>
            <w:tcW w:w="1369" w:type="dxa"/>
            <w:tcBorders>
              <w:top w:val="nil"/>
              <w:left w:val="nil"/>
              <w:bottom w:val="single" w:sz="4" w:space="0" w:color="000000"/>
              <w:right w:val="nil"/>
            </w:tcBorders>
          </w:tcPr>
          <w:p w14:paraId="13827791" w14:textId="7FB1B4D4" w:rsidR="002F24DA" w:rsidRPr="00D44C9F" w:rsidRDefault="00236E60" w:rsidP="004424D7">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36</w:t>
            </w:r>
            <w:r w:rsidR="002F24DA" w:rsidRPr="00D44C9F">
              <w:rPr>
                <w:rFonts w:eastAsia="Arial Unicode MS"/>
                <w:bCs/>
                <w:color w:val="000000"/>
                <w:sz w:val="18"/>
                <w:szCs w:val="18"/>
                <w:lang w:val="en-US" w:bidi="ar-SA"/>
              </w:rPr>
              <w:t>,</w:t>
            </w:r>
            <w:r w:rsidRPr="00236E60">
              <w:rPr>
                <w:rFonts w:eastAsia="Arial Unicode MS"/>
                <w:bCs/>
                <w:color w:val="000000"/>
                <w:sz w:val="18"/>
                <w:szCs w:val="18"/>
                <w:lang w:bidi="ar-SA"/>
              </w:rPr>
              <w:t>236</w:t>
            </w:r>
          </w:p>
        </w:tc>
        <w:tc>
          <w:tcPr>
            <w:tcW w:w="1368" w:type="dxa"/>
            <w:tcBorders>
              <w:top w:val="nil"/>
              <w:left w:val="nil"/>
              <w:bottom w:val="single" w:sz="4" w:space="0" w:color="000000"/>
              <w:right w:val="nil"/>
            </w:tcBorders>
            <w:shd w:val="clear" w:color="auto" w:fill="FAFAFA"/>
          </w:tcPr>
          <w:p w14:paraId="0F31B48B" w14:textId="080DE0E3" w:rsidR="002F24DA" w:rsidRPr="00D44C9F" w:rsidRDefault="00236E60" w:rsidP="004424D7">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55</w:t>
            </w:r>
            <w:r w:rsidR="002F24DA" w:rsidRPr="00D44C9F">
              <w:rPr>
                <w:rFonts w:eastAsia="Arial Unicode MS"/>
                <w:bCs/>
                <w:color w:val="000000"/>
                <w:sz w:val="18"/>
                <w:szCs w:val="18"/>
                <w:lang w:val="en-US" w:bidi="ar-SA"/>
              </w:rPr>
              <w:t>,</w:t>
            </w:r>
            <w:r w:rsidRPr="00236E60">
              <w:rPr>
                <w:rFonts w:eastAsia="Arial Unicode MS"/>
                <w:bCs/>
                <w:color w:val="000000"/>
                <w:sz w:val="18"/>
                <w:szCs w:val="18"/>
                <w:lang w:bidi="ar-SA"/>
              </w:rPr>
              <w:t>147</w:t>
            </w:r>
          </w:p>
        </w:tc>
        <w:tc>
          <w:tcPr>
            <w:tcW w:w="1368" w:type="dxa"/>
            <w:tcBorders>
              <w:top w:val="nil"/>
              <w:left w:val="nil"/>
              <w:bottom w:val="single" w:sz="4" w:space="0" w:color="000000"/>
              <w:right w:val="nil"/>
            </w:tcBorders>
          </w:tcPr>
          <w:p w14:paraId="00E7FB30" w14:textId="610C6EFD" w:rsidR="002F24DA" w:rsidRPr="00D44C9F" w:rsidRDefault="00236E60" w:rsidP="004424D7">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35</w:t>
            </w:r>
            <w:r w:rsidR="002F24DA" w:rsidRPr="00D44C9F">
              <w:rPr>
                <w:rFonts w:eastAsia="Arial Unicode MS"/>
                <w:bCs/>
                <w:color w:val="000000"/>
                <w:sz w:val="18"/>
                <w:szCs w:val="18"/>
                <w:lang w:val="en-US" w:bidi="ar-SA"/>
              </w:rPr>
              <w:t>,</w:t>
            </w:r>
            <w:r w:rsidRPr="00236E60">
              <w:rPr>
                <w:rFonts w:eastAsia="Arial Unicode MS"/>
                <w:bCs/>
                <w:color w:val="000000"/>
                <w:sz w:val="18"/>
                <w:szCs w:val="18"/>
                <w:lang w:bidi="ar-SA"/>
              </w:rPr>
              <w:t>536</w:t>
            </w:r>
          </w:p>
        </w:tc>
      </w:tr>
    </w:tbl>
    <w:p w14:paraId="03E2EC3A" w14:textId="77777777" w:rsidR="002420F1" w:rsidRPr="00D44C9F" w:rsidRDefault="002420F1" w:rsidP="00AD2482">
      <w:pPr>
        <w:spacing w:after="0"/>
        <w:rPr>
          <w:sz w:val="18"/>
          <w:szCs w:val="18"/>
        </w:rPr>
      </w:pPr>
    </w:p>
    <w:p w14:paraId="7FBE6D94" w14:textId="77777777" w:rsidR="002420F1" w:rsidRPr="00D44C9F" w:rsidRDefault="002420F1" w:rsidP="002420F1">
      <w:pPr>
        <w:spacing w:after="0" w:line="240" w:lineRule="auto"/>
        <w:jc w:val="both"/>
        <w:rPr>
          <w:rFonts w:eastAsia="Arial"/>
          <w:sz w:val="18"/>
          <w:szCs w:val="18"/>
          <w:lang w:eastAsia="en-GB"/>
        </w:rPr>
      </w:pPr>
      <w:r w:rsidRPr="00D44C9F">
        <w:rPr>
          <w:rFonts w:eastAsia="Arial"/>
          <w:sz w:val="18"/>
          <w:szCs w:val="18"/>
          <w:lang w:eastAsia="en-GB"/>
        </w:rPr>
        <w:t>The tax on the Group’s profit before tax differs from the theoretical amount that would arise using the basic tax rate of the home country of the Company as follows:</w:t>
      </w:r>
    </w:p>
    <w:p w14:paraId="477EB8CE" w14:textId="77777777" w:rsidR="002420F1" w:rsidRPr="00D44C9F"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2420F1" w:rsidRPr="00D44C9F" w14:paraId="487708FA" w14:textId="77777777" w:rsidTr="00165046">
        <w:trPr>
          <w:tblHeader/>
        </w:trPr>
        <w:tc>
          <w:tcPr>
            <w:tcW w:w="3989" w:type="dxa"/>
            <w:tcBorders>
              <w:top w:val="nil"/>
              <w:left w:val="nil"/>
              <w:bottom w:val="nil"/>
              <w:right w:val="nil"/>
            </w:tcBorders>
          </w:tcPr>
          <w:p w14:paraId="6384A25B" w14:textId="77777777" w:rsidR="002420F1" w:rsidRPr="00D44C9F" w:rsidRDefault="002420F1" w:rsidP="002C3D30">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72556FFF" w14:textId="77777777" w:rsidR="002420F1" w:rsidRPr="00D44C9F" w:rsidRDefault="002420F1" w:rsidP="002C3D30">
            <w:pPr>
              <w:spacing w:after="0" w:line="240" w:lineRule="auto"/>
              <w:ind w:right="-72"/>
              <w:jc w:val="center"/>
              <w:rPr>
                <w:rFonts w:eastAsia="Arial"/>
                <w:b/>
                <w:sz w:val="18"/>
                <w:szCs w:val="18"/>
                <w:lang w:eastAsia="en-GB"/>
              </w:rPr>
            </w:pPr>
            <w:r w:rsidRPr="00D44C9F">
              <w:rPr>
                <w:rFonts w:eastAsia="Arial"/>
                <w:b/>
                <w:sz w:val="18"/>
                <w:szCs w:val="18"/>
                <w:lang w:eastAsia="en-GB"/>
              </w:rPr>
              <w:t>Consolidated</w:t>
            </w:r>
          </w:p>
          <w:p w14:paraId="52B67BE7" w14:textId="77777777" w:rsidR="002420F1" w:rsidRPr="00D44C9F" w:rsidRDefault="002420F1" w:rsidP="002C3D30">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3DBC26E8" w14:textId="77777777" w:rsidR="002420F1" w:rsidRPr="00D44C9F" w:rsidRDefault="002420F1" w:rsidP="002C3D30">
            <w:pPr>
              <w:spacing w:after="0" w:line="240" w:lineRule="auto"/>
              <w:ind w:right="-72"/>
              <w:jc w:val="center"/>
              <w:rPr>
                <w:rFonts w:eastAsia="Arial"/>
                <w:b/>
                <w:sz w:val="18"/>
                <w:szCs w:val="18"/>
                <w:lang w:eastAsia="en-GB"/>
              </w:rPr>
            </w:pPr>
            <w:r w:rsidRPr="00D44C9F">
              <w:rPr>
                <w:rFonts w:eastAsia="Arial"/>
                <w:b/>
                <w:sz w:val="18"/>
                <w:szCs w:val="18"/>
                <w:lang w:eastAsia="en-GB"/>
              </w:rPr>
              <w:t>Separate</w:t>
            </w:r>
          </w:p>
          <w:p w14:paraId="762D71E3" w14:textId="77777777" w:rsidR="002420F1" w:rsidRPr="00D44C9F" w:rsidRDefault="002420F1" w:rsidP="002C3D30">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2269E3" w:rsidRPr="00D44C9F" w14:paraId="72A4E2EE" w14:textId="77777777" w:rsidTr="00712EE8">
        <w:trPr>
          <w:tblHeader/>
        </w:trPr>
        <w:tc>
          <w:tcPr>
            <w:tcW w:w="3989" w:type="dxa"/>
            <w:tcBorders>
              <w:top w:val="nil"/>
              <w:left w:val="nil"/>
              <w:bottom w:val="nil"/>
              <w:right w:val="nil"/>
            </w:tcBorders>
          </w:tcPr>
          <w:p w14:paraId="19A02DDF" w14:textId="77777777" w:rsidR="002269E3" w:rsidRPr="00D44C9F" w:rsidRDefault="002269E3" w:rsidP="002C3D30">
            <w:pPr>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vAlign w:val="center"/>
            <w:hideMark/>
          </w:tcPr>
          <w:p w14:paraId="310C8FB1" w14:textId="0623B449" w:rsidR="002269E3" w:rsidRPr="00D44C9F" w:rsidRDefault="00236E60" w:rsidP="002C3D30">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9" w:type="dxa"/>
            <w:tcBorders>
              <w:top w:val="single" w:sz="4" w:space="0" w:color="000000"/>
              <w:left w:val="nil"/>
              <w:bottom w:val="nil"/>
              <w:right w:val="nil"/>
            </w:tcBorders>
            <w:vAlign w:val="center"/>
            <w:hideMark/>
          </w:tcPr>
          <w:p w14:paraId="49F13E4F" w14:textId="4AD13A7A" w:rsidR="002269E3" w:rsidRPr="00D44C9F" w:rsidRDefault="00236E60" w:rsidP="002C3D30">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vAlign w:val="center"/>
            <w:hideMark/>
          </w:tcPr>
          <w:p w14:paraId="46F041B4" w14:textId="5D400A01" w:rsidR="002269E3" w:rsidRPr="00D44C9F" w:rsidRDefault="00236E60" w:rsidP="002C3D30">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vAlign w:val="center"/>
            <w:hideMark/>
          </w:tcPr>
          <w:p w14:paraId="0A156A8A" w14:textId="43B80619" w:rsidR="002269E3" w:rsidRPr="00D44C9F" w:rsidRDefault="00236E60" w:rsidP="002C3D30">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B46DEC" w:rsidRPr="00D44C9F" w14:paraId="19CE1876" w14:textId="77777777" w:rsidTr="009C706F">
        <w:trPr>
          <w:tblHeader/>
        </w:trPr>
        <w:tc>
          <w:tcPr>
            <w:tcW w:w="3989" w:type="dxa"/>
            <w:tcBorders>
              <w:top w:val="nil"/>
              <w:left w:val="nil"/>
              <w:bottom w:val="nil"/>
              <w:right w:val="nil"/>
            </w:tcBorders>
          </w:tcPr>
          <w:p w14:paraId="3AA2CA82" w14:textId="77777777" w:rsidR="00B46DEC" w:rsidRPr="00D44C9F" w:rsidRDefault="00B46DEC" w:rsidP="002C3D30">
            <w:pPr>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vAlign w:val="bottom"/>
            <w:hideMark/>
          </w:tcPr>
          <w:p w14:paraId="123FB56C" w14:textId="0EA0F200"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9" w:type="dxa"/>
            <w:tcBorders>
              <w:top w:val="nil"/>
              <w:left w:val="nil"/>
              <w:bottom w:val="single" w:sz="4" w:space="0" w:color="000000"/>
              <w:right w:val="nil"/>
            </w:tcBorders>
            <w:vAlign w:val="bottom"/>
            <w:hideMark/>
          </w:tcPr>
          <w:p w14:paraId="311F9BB2" w14:textId="34000592"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24A4BCA1" w14:textId="56974564"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5EE53278" w14:textId="6E7ACDC9" w:rsidR="00B46DEC" w:rsidRPr="00D44C9F" w:rsidRDefault="00B46DEC" w:rsidP="009C706F">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4E38DDAC" w14:textId="77777777" w:rsidTr="009C706F">
        <w:trPr>
          <w:tblHeader/>
        </w:trPr>
        <w:tc>
          <w:tcPr>
            <w:tcW w:w="3989" w:type="dxa"/>
            <w:tcBorders>
              <w:top w:val="nil"/>
              <w:left w:val="nil"/>
              <w:bottom w:val="nil"/>
              <w:right w:val="nil"/>
            </w:tcBorders>
          </w:tcPr>
          <w:p w14:paraId="128D2BCE" w14:textId="77777777" w:rsidR="002420F1" w:rsidRPr="00D44C9F" w:rsidRDefault="002420F1" w:rsidP="002C3D30">
            <w:pPr>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4CD63582" w14:textId="77777777" w:rsidR="002420F1" w:rsidRPr="00D44C9F" w:rsidRDefault="002420F1"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50CF947E" w14:textId="77777777" w:rsidR="002420F1" w:rsidRPr="00D44C9F" w:rsidRDefault="002420F1"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46807E90" w14:textId="77777777" w:rsidR="002420F1" w:rsidRPr="00D44C9F" w:rsidRDefault="002420F1"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4A843D84" w14:textId="77777777" w:rsidR="002420F1" w:rsidRPr="00D44C9F" w:rsidRDefault="002420F1" w:rsidP="009C706F">
            <w:pPr>
              <w:spacing w:after="0" w:line="240" w:lineRule="auto"/>
              <w:ind w:right="-72"/>
              <w:jc w:val="right"/>
              <w:rPr>
                <w:rFonts w:eastAsia="Arial"/>
                <w:b/>
                <w:sz w:val="18"/>
                <w:szCs w:val="18"/>
                <w:lang w:eastAsia="en-GB"/>
              </w:rPr>
            </w:pPr>
          </w:p>
        </w:tc>
      </w:tr>
      <w:tr w:rsidR="002F24DA" w:rsidRPr="00D44C9F" w14:paraId="2D9AA716" w14:textId="77777777" w:rsidTr="009C706F">
        <w:tc>
          <w:tcPr>
            <w:tcW w:w="3989" w:type="dxa"/>
            <w:tcBorders>
              <w:top w:val="nil"/>
              <w:left w:val="nil"/>
              <w:bottom w:val="nil"/>
              <w:right w:val="nil"/>
            </w:tcBorders>
            <w:hideMark/>
          </w:tcPr>
          <w:p w14:paraId="769CFED3" w14:textId="77777777" w:rsidR="002F24DA" w:rsidRPr="00D44C9F" w:rsidRDefault="002F24DA" w:rsidP="002C3D30">
            <w:pPr>
              <w:spacing w:after="0" w:line="240" w:lineRule="auto"/>
              <w:ind w:left="-101"/>
              <w:jc w:val="both"/>
              <w:rPr>
                <w:rFonts w:eastAsia="Arial"/>
                <w:sz w:val="18"/>
                <w:szCs w:val="18"/>
                <w:lang w:eastAsia="en-GB"/>
              </w:rPr>
            </w:pPr>
            <w:r w:rsidRPr="00D44C9F">
              <w:rPr>
                <w:rFonts w:eastAsia="Arial"/>
                <w:sz w:val="18"/>
                <w:szCs w:val="18"/>
                <w:lang w:eastAsia="en-GB"/>
              </w:rPr>
              <w:t>Profit before tax</w:t>
            </w:r>
          </w:p>
        </w:tc>
        <w:tc>
          <w:tcPr>
            <w:tcW w:w="1367" w:type="dxa"/>
            <w:tcBorders>
              <w:top w:val="nil"/>
              <w:left w:val="nil"/>
              <w:bottom w:val="single" w:sz="4" w:space="0" w:color="000000"/>
              <w:right w:val="nil"/>
            </w:tcBorders>
            <w:shd w:val="clear" w:color="auto" w:fill="FAFAFA"/>
            <w:vAlign w:val="bottom"/>
          </w:tcPr>
          <w:p w14:paraId="7FE8E1B4" w14:textId="3871C913" w:rsidR="002F24DA" w:rsidRPr="00D44C9F" w:rsidRDefault="00236E60" w:rsidP="009C706F">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399</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867</w:t>
            </w:r>
          </w:p>
        </w:tc>
        <w:tc>
          <w:tcPr>
            <w:tcW w:w="1369" w:type="dxa"/>
            <w:tcBorders>
              <w:top w:val="nil"/>
              <w:left w:val="nil"/>
              <w:bottom w:val="single" w:sz="4" w:space="0" w:color="000000"/>
              <w:right w:val="nil"/>
            </w:tcBorders>
            <w:vAlign w:val="bottom"/>
          </w:tcPr>
          <w:p w14:paraId="2427BCBD" w14:textId="0D21AFEA" w:rsidR="002F24DA" w:rsidRPr="00D44C9F" w:rsidRDefault="00236E60" w:rsidP="009C706F">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217</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985</w:t>
            </w:r>
          </w:p>
        </w:tc>
        <w:tc>
          <w:tcPr>
            <w:tcW w:w="1368" w:type="dxa"/>
            <w:tcBorders>
              <w:top w:val="nil"/>
              <w:left w:val="nil"/>
              <w:bottom w:val="single" w:sz="4" w:space="0" w:color="000000"/>
              <w:right w:val="nil"/>
            </w:tcBorders>
            <w:shd w:val="clear" w:color="auto" w:fill="FAFAFA"/>
            <w:vAlign w:val="bottom"/>
          </w:tcPr>
          <w:p w14:paraId="23806C5D" w14:textId="11AC02F3" w:rsidR="002F24DA" w:rsidRPr="00D44C9F" w:rsidRDefault="00236E60" w:rsidP="009C706F">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321</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738</w:t>
            </w:r>
          </w:p>
        </w:tc>
        <w:tc>
          <w:tcPr>
            <w:tcW w:w="1368" w:type="dxa"/>
            <w:tcBorders>
              <w:top w:val="nil"/>
              <w:left w:val="nil"/>
              <w:bottom w:val="single" w:sz="4" w:space="0" w:color="000000"/>
              <w:right w:val="nil"/>
            </w:tcBorders>
            <w:vAlign w:val="bottom"/>
          </w:tcPr>
          <w:p w14:paraId="10C9ED20" w14:textId="24D93621" w:rsidR="002F24DA" w:rsidRPr="00D44C9F" w:rsidRDefault="00236E60" w:rsidP="009C706F">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248</w:t>
            </w:r>
            <w:r w:rsidR="002F24DA" w:rsidRPr="00D44C9F">
              <w:rPr>
                <w:rFonts w:eastAsia="Arial Unicode MS"/>
                <w:color w:val="000000"/>
                <w:sz w:val="18"/>
                <w:szCs w:val="18"/>
                <w:lang w:val="en-US" w:bidi="ar-SA"/>
              </w:rPr>
              <w:t>,</w:t>
            </w:r>
            <w:r w:rsidRPr="00236E60">
              <w:rPr>
                <w:rFonts w:eastAsia="Arial Unicode MS"/>
                <w:color w:val="000000"/>
                <w:sz w:val="18"/>
                <w:szCs w:val="18"/>
                <w:lang w:bidi="ar-SA"/>
              </w:rPr>
              <w:t>460</w:t>
            </w:r>
          </w:p>
        </w:tc>
      </w:tr>
      <w:tr w:rsidR="002F24DA" w:rsidRPr="00D44C9F" w14:paraId="213921AE" w14:textId="77777777" w:rsidTr="009C706F">
        <w:tc>
          <w:tcPr>
            <w:tcW w:w="3989" w:type="dxa"/>
            <w:tcBorders>
              <w:top w:val="nil"/>
              <w:left w:val="nil"/>
              <w:bottom w:val="nil"/>
              <w:right w:val="nil"/>
            </w:tcBorders>
          </w:tcPr>
          <w:p w14:paraId="2108D541" w14:textId="77777777" w:rsidR="002F24DA" w:rsidRPr="00D44C9F" w:rsidRDefault="002F24DA" w:rsidP="002C3D30">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6AE9E56B" w14:textId="77777777" w:rsidR="002F24DA" w:rsidRPr="00D44C9F" w:rsidRDefault="002F24DA"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2A132CAA" w14:textId="77777777" w:rsidR="002F24DA" w:rsidRPr="00D44C9F" w:rsidRDefault="002F24DA"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3CA533B9" w14:textId="77777777" w:rsidR="002F24DA" w:rsidRPr="00D44C9F" w:rsidRDefault="002F24DA"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28BE225D" w14:textId="77777777" w:rsidR="002F24DA" w:rsidRPr="00D44C9F" w:rsidRDefault="002F24DA" w:rsidP="009C706F">
            <w:pPr>
              <w:spacing w:after="0" w:line="240" w:lineRule="auto"/>
              <w:ind w:right="-72"/>
              <w:jc w:val="right"/>
              <w:rPr>
                <w:rFonts w:eastAsia="Arial"/>
                <w:b/>
                <w:sz w:val="18"/>
                <w:szCs w:val="18"/>
                <w:lang w:eastAsia="en-GB"/>
              </w:rPr>
            </w:pPr>
          </w:p>
        </w:tc>
      </w:tr>
      <w:tr w:rsidR="001A396A" w:rsidRPr="00D44C9F" w14:paraId="0606E989" w14:textId="77777777" w:rsidTr="009C706F">
        <w:tc>
          <w:tcPr>
            <w:tcW w:w="3989" w:type="dxa"/>
            <w:tcBorders>
              <w:top w:val="nil"/>
              <w:left w:val="nil"/>
              <w:bottom w:val="nil"/>
              <w:right w:val="nil"/>
            </w:tcBorders>
            <w:hideMark/>
          </w:tcPr>
          <w:p w14:paraId="27CDC629" w14:textId="083E3A25" w:rsidR="001A396A" w:rsidRPr="00D44C9F" w:rsidRDefault="001A396A" w:rsidP="002C3D30">
            <w:pPr>
              <w:spacing w:after="0" w:line="240" w:lineRule="auto"/>
              <w:ind w:left="-101"/>
              <w:jc w:val="both"/>
              <w:rPr>
                <w:rFonts w:eastAsia="Arial"/>
                <w:sz w:val="18"/>
                <w:szCs w:val="18"/>
                <w:lang w:eastAsia="en-GB"/>
              </w:rPr>
            </w:pPr>
            <w:r w:rsidRPr="00D44C9F">
              <w:rPr>
                <w:rFonts w:eastAsia="Arial"/>
                <w:sz w:val="18"/>
                <w:szCs w:val="18"/>
                <w:lang w:eastAsia="en-GB"/>
              </w:rPr>
              <w:t xml:space="preserve">Tax calculated at a tax rate of </w:t>
            </w:r>
            <w:r w:rsidR="00236E60" w:rsidRPr="00236E60">
              <w:rPr>
                <w:rFonts w:eastAsia="Arial"/>
                <w:sz w:val="18"/>
                <w:szCs w:val="18"/>
                <w:lang w:eastAsia="en-GB"/>
              </w:rPr>
              <w:t>20</w:t>
            </w:r>
            <w:r w:rsidRPr="00D44C9F">
              <w:rPr>
                <w:rFonts w:eastAsia="Arial"/>
                <w:sz w:val="18"/>
                <w:szCs w:val="18"/>
                <w:lang w:eastAsia="en-GB"/>
              </w:rPr>
              <w:t xml:space="preserve">% </w:t>
            </w:r>
          </w:p>
          <w:p w14:paraId="1C37E458" w14:textId="55533D4F" w:rsidR="001A396A" w:rsidRPr="00D44C9F" w:rsidRDefault="001A396A" w:rsidP="002C3D30">
            <w:pPr>
              <w:spacing w:after="0" w:line="240" w:lineRule="auto"/>
              <w:ind w:left="-101"/>
              <w:jc w:val="both"/>
              <w:rPr>
                <w:rFonts w:eastAsia="Arial"/>
                <w:sz w:val="18"/>
                <w:szCs w:val="18"/>
                <w:lang w:eastAsia="en-GB"/>
              </w:rPr>
            </w:pPr>
            <w:r w:rsidRPr="00D44C9F">
              <w:rPr>
                <w:rFonts w:eastAsia="Arial"/>
                <w:sz w:val="18"/>
                <w:szCs w:val="18"/>
                <w:lang w:eastAsia="en-GB"/>
              </w:rPr>
              <w:t xml:space="preserve">   (prior year: </w:t>
            </w:r>
            <w:r w:rsidR="00236E60" w:rsidRPr="00236E60">
              <w:rPr>
                <w:rFonts w:eastAsia="Arial"/>
                <w:sz w:val="18"/>
                <w:szCs w:val="18"/>
                <w:lang w:eastAsia="en-GB"/>
              </w:rPr>
              <w:t>20</w:t>
            </w:r>
            <w:r w:rsidRPr="00D44C9F">
              <w:rPr>
                <w:rFonts w:eastAsia="Arial"/>
                <w:sz w:val="18"/>
                <w:szCs w:val="18"/>
                <w:lang w:eastAsia="en-GB"/>
              </w:rPr>
              <w:t>%)</w:t>
            </w:r>
          </w:p>
        </w:tc>
        <w:tc>
          <w:tcPr>
            <w:tcW w:w="1367" w:type="dxa"/>
            <w:tcBorders>
              <w:top w:val="nil"/>
              <w:left w:val="nil"/>
              <w:bottom w:val="nil"/>
              <w:right w:val="nil"/>
            </w:tcBorders>
            <w:shd w:val="clear" w:color="auto" w:fill="FAFAFA"/>
            <w:vAlign w:val="bottom"/>
          </w:tcPr>
          <w:p w14:paraId="273FC874" w14:textId="602F7C1D" w:rsidR="001A396A" w:rsidRPr="00D44C9F" w:rsidRDefault="00236E60" w:rsidP="009C706F">
            <w:pPr>
              <w:spacing w:after="0" w:line="240" w:lineRule="auto"/>
              <w:ind w:right="-72"/>
              <w:jc w:val="right"/>
              <w:rPr>
                <w:rFonts w:eastAsia="Arial"/>
                <w:b/>
                <w:sz w:val="18"/>
                <w:szCs w:val="18"/>
                <w:lang w:eastAsia="en-GB"/>
              </w:rPr>
            </w:pPr>
            <w:r w:rsidRPr="00236E60">
              <w:rPr>
                <w:sz w:val="18"/>
                <w:szCs w:val="18"/>
              </w:rPr>
              <w:t>79</w:t>
            </w:r>
            <w:r w:rsidR="001A365C" w:rsidRPr="00D44C9F">
              <w:rPr>
                <w:sz w:val="18"/>
                <w:szCs w:val="18"/>
              </w:rPr>
              <w:t>,</w:t>
            </w:r>
            <w:r w:rsidRPr="00236E60">
              <w:rPr>
                <w:sz w:val="18"/>
                <w:szCs w:val="18"/>
              </w:rPr>
              <w:t>973</w:t>
            </w:r>
          </w:p>
        </w:tc>
        <w:tc>
          <w:tcPr>
            <w:tcW w:w="1369" w:type="dxa"/>
            <w:tcBorders>
              <w:top w:val="nil"/>
              <w:left w:val="nil"/>
              <w:bottom w:val="nil"/>
              <w:right w:val="nil"/>
            </w:tcBorders>
            <w:vAlign w:val="bottom"/>
          </w:tcPr>
          <w:p w14:paraId="54F9E4BA" w14:textId="164732CA" w:rsidR="001A396A" w:rsidRPr="00D44C9F" w:rsidRDefault="00236E60" w:rsidP="009C706F">
            <w:pPr>
              <w:spacing w:after="0" w:line="240" w:lineRule="auto"/>
              <w:ind w:right="-72"/>
              <w:jc w:val="right"/>
              <w:rPr>
                <w:rFonts w:eastAsia="Arial"/>
                <w:b/>
                <w:sz w:val="18"/>
                <w:szCs w:val="18"/>
                <w:lang w:eastAsia="en-GB"/>
              </w:rPr>
            </w:pPr>
            <w:r w:rsidRPr="00236E60">
              <w:rPr>
                <w:sz w:val="18"/>
                <w:szCs w:val="18"/>
              </w:rPr>
              <w:t>43</w:t>
            </w:r>
            <w:r w:rsidR="001A365C" w:rsidRPr="00D44C9F">
              <w:rPr>
                <w:sz w:val="18"/>
                <w:szCs w:val="18"/>
              </w:rPr>
              <w:t>,</w:t>
            </w:r>
            <w:r w:rsidRPr="00236E60">
              <w:rPr>
                <w:sz w:val="18"/>
                <w:szCs w:val="18"/>
              </w:rPr>
              <w:t>597</w:t>
            </w:r>
          </w:p>
        </w:tc>
        <w:tc>
          <w:tcPr>
            <w:tcW w:w="1368" w:type="dxa"/>
            <w:tcBorders>
              <w:top w:val="nil"/>
              <w:left w:val="nil"/>
              <w:bottom w:val="nil"/>
              <w:right w:val="nil"/>
            </w:tcBorders>
            <w:shd w:val="clear" w:color="auto" w:fill="FAFAFA"/>
            <w:vAlign w:val="bottom"/>
          </w:tcPr>
          <w:p w14:paraId="11C8A491" w14:textId="259430B7" w:rsidR="001A396A" w:rsidRPr="00D44C9F" w:rsidRDefault="00236E60" w:rsidP="009C706F">
            <w:pPr>
              <w:spacing w:after="0" w:line="240" w:lineRule="auto"/>
              <w:ind w:right="-72"/>
              <w:jc w:val="right"/>
              <w:rPr>
                <w:rFonts w:eastAsia="Arial"/>
                <w:b/>
                <w:sz w:val="18"/>
                <w:szCs w:val="18"/>
                <w:lang w:eastAsia="en-GB"/>
              </w:rPr>
            </w:pPr>
            <w:r w:rsidRPr="00236E60">
              <w:rPr>
                <w:sz w:val="18"/>
                <w:szCs w:val="18"/>
              </w:rPr>
              <w:t>64</w:t>
            </w:r>
            <w:r w:rsidR="001A396A" w:rsidRPr="00D44C9F">
              <w:rPr>
                <w:sz w:val="18"/>
                <w:szCs w:val="18"/>
              </w:rPr>
              <w:t>,</w:t>
            </w:r>
            <w:r w:rsidRPr="00236E60">
              <w:rPr>
                <w:sz w:val="18"/>
                <w:szCs w:val="18"/>
              </w:rPr>
              <w:t>348</w:t>
            </w:r>
          </w:p>
        </w:tc>
        <w:tc>
          <w:tcPr>
            <w:tcW w:w="1368" w:type="dxa"/>
            <w:tcBorders>
              <w:top w:val="nil"/>
              <w:left w:val="nil"/>
              <w:bottom w:val="nil"/>
              <w:right w:val="nil"/>
            </w:tcBorders>
            <w:vAlign w:val="bottom"/>
          </w:tcPr>
          <w:p w14:paraId="595DFEDA" w14:textId="07E0E245" w:rsidR="001A396A" w:rsidRPr="00D44C9F" w:rsidRDefault="00236E60" w:rsidP="009C706F">
            <w:pPr>
              <w:spacing w:after="0" w:line="240" w:lineRule="auto"/>
              <w:ind w:right="-72"/>
              <w:jc w:val="right"/>
              <w:rPr>
                <w:rFonts w:eastAsia="Arial"/>
                <w:b/>
                <w:sz w:val="18"/>
                <w:szCs w:val="18"/>
                <w:lang w:eastAsia="en-GB"/>
              </w:rPr>
            </w:pPr>
            <w:r w:rsidRPr="00236E60">
              <w:rPr>
                <w:sz w:val="18"/>
                <w:szCs w:val="18"/>
              </w:rPr>
              <w:t>49</w:t>
            </w:r>
            <w:r w:rsidR="001A396A" w:rsidRPr="00D44C9F">
              <w:rPr>
                <w:sz w:val="18"/>
                <w:szCs w:val="18"/>
              </w:rPr>
              <w:t>,</w:t>
            </w:r>
            <w:r w:rsidRPr="00236E60">
              <w:rPr>
                <w:sz w:val="18"/>
                <w:szCs w:val="18"/>
              </w:rPr>
              <w:t>692</w:t>
            </w:r>
          </w:p>
        </w:tc>
      </w:tr>
      <w:tr w:rsidR="002F24DA" w:rsidRPr="00D44C9F" w14:paraId="1D1EAAFE" w14:textId="77777777" w:rsidTr="009C706F">
        <w:tc>
          <w:tcPr>
            <w:tcW w:w="3989" w:type="dxa"/>
            <w:tcBorders>
              <w:top w:val="nil"/>
              <w:left w:val="nil"/>
              <w:bottom w:val="nil"/>
              <w:right w:val="nil"/>
            </w:tcBorders>
            <w:hideMark/>
          </w:tcPr>
          <w:p w14:paraId="5239D54E" w14:textId="77777777" w:rsidR="002F24DA" w:rsidRPr="00D44C9F" w:rsidRDefault="002F24DA" w:rsidP="002C3D30">
            <w:pPr>
              <w:spacing w:after="0" w:line="240" w:lineRule="auto"/>
              <w:ind w:left="-101"/>
              <w:jc w:val="both"/>
              <w:rPr>
                <w:rFonts w:eastAsia="Arial"/>
                <w:sz w:val="18"/>
                <w:szCs w:val="18"/>
                <w:lang w:eastAsia="en-GB"/>
              </w:rPr>
            </w:pPr>
            <w:r w:rsidRPr="00D44C9F">
              <w:rPr>
                <w:rFonts w:eastAsia="Arial"/>
                <w:sz w:val="18"/>
                <w:szCs w:val="18"/>
                <w:lang w:eastAsia="en-GB"/>
              </w:rPr>
              <w:t>Tax effect of:</w:t>
            </w:r>
          </w:p>
        </w:tc>
        <w:tc>
          <w:tcPr>
            <w:tcW w:w="1367" w:type="dxa"/>
            <w:tcBorders>
              <w:top w:val="nil"/>
              <w:left w:val="nil"/>
              <w:bottom w:val="nil"/>
              <w:right w:val="nil"/>
            </w:tcBorders>
            <w:shd w:val="clear" w:color="auto" w:fill="FAFAFA"/>
            <w:vAlign w:val="bottom"/>
          </w:tcPr>
          <w:p w14:paraId="0FB8F572" w14:textId="40D6CED2" w:rsidR="002F24DA" w:rsidRPr="00D44C9F" w:rsidRDefault="002F24DA" w:rsidP="009C706F">
            <w:pPr>
              <w:spacing w:after="0" w:line="240" w:lineRule="auto"/>
              <w:ind w:right="-72"/>
              <w:jc w:val="right"/>
              <w:rPr>
                <w:rFonts w:eastAsia="Arial"/>
                <w:b/>
                <w:sz w:val="18"/>
                <w:szCs w:val="18"/>
                <w:lang w:eastAsia="en-GB"/>
              </w:rPr>
            </w:pPr>
          </w:p>
        </w:tc>
        <w:tc>
          <w:tcPr>
            <w:tcW w:w="1369" w:type="dxa"/>
            <w:tcBorders>
              <w:top w:val="nil"/>
              <w:left w:val="nil"/>
              <w:bottom w:val="nil"/>
              <w:right w:val="nil"/>
            </w:tcBorders>
            <w:vAlign w:val="bottom"/>
          </w:tcPr>
          <w:p w14:paraId="45ACBD4D" w14:textId="2D0C02DE" w:rsidR="002F24DA" w:rsidRPr="00D44C9F" w:rsidRDefault="002F24DA" w:rsidP="009C706F">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vAlign w:val="bottom"/>
          </w:tcPr>
          <w:p w14:paraId="0EE7173B" w14:textId="147D7C08" w:rsidR="002F24DA" w:rsidRPr="00D44C9F" w:rsidRDefault="002F24DA" w:rsidP="009C706F">
            <w:pPr>
              <w:spacing w:after="0" w:line="240" w:lineRule="auto"/>
              <w:ind w:right="-72"/>
              <w:jc w:val="right"/>
              <w:rPr>
                <w:rFonts w:eastAsia="Arial"/>
                <w:b/>
                <w:sz w:val="18"/>
                <w:szCs w:val="18"/>
                <w:lang w:eastAsia="en-GB"/>
              </w:rPr>
            </w:pPr>
          </w:p>
        </w:tc>
        <w:tc>
          <w:tcPr>
            <w:tcW w:w="1368" w:type="dxa"/>
            <w:tcBorders>
              <w:top w:val="nil"/>
              <w:left w:val="nil"/>
              <w:bottom w:val="nil"/>
              <w:right w:val="nil"/>
            </w:tcBorders>
            <w:vAlign w:val="bottom"/>
          </w:tcPr>
          <w:p w14:paraId="5272E742" w14:textId="41E54B10" w:rsidR="002F24DA" w:rsidRPr="00D44C9F" w:rsidRDefault="002F24DA" w:rsidP="009C706F">
            <w:pPr>
              <w:spacing w:after="0" w:line="240" w:lineRule="auto"/>
              <w:ind w:right="-72"/>
              <w:jc w:val="right"/>
              <w:rPr>
                <w:rFonts w:eastAsia="Arial"/>
                <w:b/>
                <w:sz w:val="18"/>
                <w:szCs w:val="18"/>
                <w:lang w:eastAsia="en-GB"/>
              </w:rPr>
            </w:pPr>
          </w:p>
        </w:tc>
      </w:tr>
      <w:tr w:rsidR="001A396A" w:rsidRPr="00D44C9F" w14:paraId="1EEA1923" w14:textId="77777777" w:rsidTr="009C706F">
        <w:tc>
          <w:tcPr>
            <w:tcW w:w="3989" w:type="dxa"/>
            <w:tcBorders>
              <w:top w:val="nil"/>
              <w:left w:val="nil"/>
              <w:bottom w:val="nil"/>
              <w:right w:val="nil"/>
            </w:tcBorders>
            <w:hideMark/>
          </w:tcPr>
          <w:p w14:paraId="3C9287D9" w14:textId="77777777" w:rsidR="001A396A" w:rsidRPr="00D44C9F" w:rsidRDefault="001A396A" w:rsidP="002C3D30">
            <w:pPr>
              <w:spacing w:after="0" w:line="240" w:lineRule="auto"/>
              <w:ind w:left="321" w:hanging="142"/>
              <w:jc w:val="both"/>
              <w:rPr>
                <w:rFonts w:eastAsia="Arial"/>
                <w:sz w:val="18"/>
                <w:szCs w:val="18"/>
                <w:lang w:eastAsia="en-GB"/>
              </w:rPr>
            </w:pPr>
            <w:r w:rsidRPr="00D44C9F">
              <w:rPr>
                <w:rFonts w:eastAsia="Arial"/>
                <w:sz w:val="18"/>
                <w:szCs w:val="18"/>
                <w:lang w:eastAsia="en-GB"/>
              </w:rPr>
              <w:t>Associates’ results reported net of tax</w:t>
            </w:r>
          </w:p>
        </w:tc>
        <w:tc>
          <w:tcPr>
            <w:tcW w:w="1367" w:type="dxa"/>
            <w:tcBorders>
              <w:top w:val="nil"/>
              <w:left w:val="nil"/>
              <w:bottom w:val="nil"/>
              <w:right w:val="nil"/>
            </w:tcBorders>
            <w:shd w:val="clear" w:color="auto" w:fill="FAFAFA"/>
            <w:vAlign w:val="bottom"/>
          </w:tcPr>
          <w:p w14:paraId="5C7264CD" w14:textId="61428540" w:rsidR="001A396A" w:rsidRPr="00D44C9F" w:rsidRDefault="001A396A"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455</w:t>
            </w:r>
            <w:r w:rsidRPr="00D44C9F">
              <w:rPr>
                <w:sz w:val="18"/>
                <w:szCs w:val="18"/>
              </w:rPr>
              <w:t>)</w:t>
            </w:r>
          </w:p>
        </w:tc>
        <w:tc>
          <w:tcPr>
            <w:tcW w:w="1369" w:type="dxa"/>
            <w:tcBorders>
              <w:top w:val="nil"/>
              <w:left w:val="nil"/>
              <w:bottom w:val="nil"/>
              <w:right w:val="nil"/>
            </w:tcBorders>
            <w:vAlign w:val="bottom"/>
          </w:tcPr>
          <w:p w14:paraId="2B91E590" w14:textId="330E72AB" w:rsidR="001A396A" w:rsidRPr="00D44C9F" w:rsidRDefault="00236E60" w:rsidP="009C706F">
            <w:pPr>
              <w:spacing w:after="0" w:line="240" w:lineRule="auto"/>
              <w:ind w:right="-72"/>
              <w:jc w:val="right"/>
              <w:rPr>
                <w:rFonts w:eastAsia="Arial"/>
                <w:b/>
                <w:sz w:val="18"/>
                <w:szCs w:val="18"/>
                <w:lang w:eastAsia="en-GB"/>
              </w:rPr>
            </w:pPr>
            <w:r w:rsidRPr="00236E60">
              <w:rPr>
                <w:sz w:val="18"/>
                <w:szCs w:val="18"/>
              </w:rPr>
              <w:t>9</w:t>
            </w:r>
            <w:r w:rsidR="001A396A" w:rsidRPr="00D44C9F">
              <w:rPr>
                <w:sz w:val="18"/>
                <w:szCs w:val="18"/>
              </w:rPr>
              <w:t>,</w:t>
            </w:r>
            <w:r w:rsidRPr="00236E60">
              <w:rPr>
                <w:sz w:val="18"/>
                <w:szCs w:val="18"/>
              </w:rPr>
              <w:t>188</w:t>
            </w:r>
          </w:p>
        </w:tc>
        <w:tc>
          <w:tcPr>
            <w:tcW w:w="1368" w:type="dxa"/>
            <w:tcBorders>
              <w:top w:val="nil"/>
              <w:left w:val="nil"/>
              <w:bottom w:val="nil"/>
              <w:right w:val="nil"/>
            </w:tcBorders>
            <w:shd w:val="clear" w:color="auto" w:fill="FAFAFA"/>
            <w:vAlign w:val="bottom"/>
          </w:tcPr>
          <w:p w14:paraId="17209E08" w14:textId="5E820C80" w:rsidR="001A396A" w:rsidRPr="00D44C9F" w:rsidRDefault="001A365C"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vAlign w:val="bottom"/>
          </w:tcPr>
          <w:p w14:paraId="595B4EC7" w14:textId="0A0CBF5E" w:rsidR="001A396A" w:rsidRPr="00D44C9F" w:rsidRDefault="001A365C"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r>
      <w:tr w:rsidR="001A365C" w:rsidRPr="00D44C9F" w14:paraId="5AA728A0" w14:textId="77777777" w:rsidTr="009C706F">
        <w:tc>
          <w:tcPr>
            <w:tcW w:w="3989" w:type="dxa"/>
            <w:tcBorders>
              <w:top w:val="nil"/>
              <w:left w:val="nil"/>
              <w:bottom w:val="nil"/>
              <w:right w:val="nil"/>
            </w:tcBorders>
          </w:tcPr>
          <w:p w14:paraId="2876D00F" w14:textId="0DD9E139" w:rsidR="001A365C" w:rsidRPr="00D44C9F" w:rsidRDefault="001A365C"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Effect of different tax rate</w:t>
            </w:r>
          </w:p>
        </w:tc>
        <w:tc>
          <w:tcPr>
            <w:tcW w:w="1367" w:type="dxa"/>
            <w:tcBorders>
              <w:top w:val="nil"/>
              <w:left w:val="nil"/>
              <w:bottom w:val="nil"/>
              <w:right w:val="nil"/>
            </w:tcBorders>
            <w:shd w:val="clear" w:color="auto" w:fill="FAFAFA"/>
            <w:vAlign w:val="bottom"/>
          </w:tcPr>
          <w:p w14:paraId="71188D6A" w14:textId="7B3EB612" w:rsidR="001A365C" w:rsidRPr="00D44C9F" w:rsidRDefault="001A365C" w:rsidP="009C706F">
            <w:pPr>
              <w:spacing w:after="0" w:line="240" w:lineRule="auto"/>
              <w:ind w:right="-72"/>
              <w:jc w:val="right"/>
              <w:rPr>
                <w:bCs/>
                <w:sz w:val="18"/>
                <w:szCs w:val="18"/>
              </w:rPr>
            </w:pPr>
            <w:r w:rsidRPr="00D44C9F">
              <w:rPr>
                <w:rFonts w:eastAsia="Arial"/>
                <w:bCs/>
                <w:sz w:val="18"/>
                <w:szCs w:val="18"/>
                <w:lang w:eastAsia="en-GB"/>
              </w:rPr>
              <w:t>(</w:t>
            </w:r>
            <w:r w:rsidR="00236E60" w:rsidRPr="00236E60">
              <w:rPr>
                <w:rFonts w:eastAsia="Arial"/>
                <w:bCs/>
                <w:sz w:val="18"/>
                <w:szCs w:val="18"/>
                <w:lang w:eastAsia="en-GB"/>
              </w:rPr>
              <w:t>9</w:t>
            </w:r>
            <w:r w:rsidRPr="00D44C9F">
              <w:rPr>
                <w:rFonts w:eastAsia="Arial"/>
                <w:bCs/>
                <w:sz w:val="18"/>
                <w:szCs w:val="18"/>
                <w:lang w:eastAsia="en-GB"/>
              </w:rPr>
              <w:t>,</w:t>
            </w:r>
            <w:r w:rsidR="00236E60" w:rsidRPr="00236E60">
              <w:rPr>
                <w:rFonts w:eastAsia="Arial"/>
                <w:bCs/>
                <w:sz w:val="18"/>
                <w:szCs w:val="18"/>
                <w:lang w:eastAsia="en-GB"/>
              </w:rPr>
              <w:t>662</w:t>
            </w:r>
            <w:r w:rsidRPr="00D44C9F">
              <w:rPr>
                <w:rFonts w:eastAsia="Arial"/>
                <w:bCs/>
                <w:sz w:val="18"/>
                <w:szCs w:val="18"/>
                <w:lang w:eastAsia="en-GB"/>
              </w:rPr>
              <w:t>)</w:t>
            </w:r>
          </w:p>
        </w:tc>
        <w:tc>
          <w:tcPr>
            <w:tcW w:w="1369" w:type="dxa"/>
            <w:tcBorders>
              <w:top w:val="nil"/>
              <w:left w:val="nil"/>
              <w:bottom w:val="nil"/>
              <w:right w:val="nil"/>
            </w:tcBorders>
            <w:vAlign w:val="bottom"/>
          </w:tcPr>
          <w:p w14:paraId="55F5FDAA" w14:textId="6F5C5552" w:rsidR="001A365C" w:rsidRPr="00D44C9F" w:rsidRDefault="001A365C" w:rsidP="009C706F">
            <w:pPr>
              <w:spacing w:after="0" w:line="240" w:lineRule="auto"/>
              <w:ind w:right="-72"/>
              <w:jc w:val="right"/>
              <w:rPr>
                <w:bCs/>
                <w:sz w:val="18"/>
                <w:szCs w:val="18"/>
              </w:rPr>
            </w:pPr>
            <w:r w:rsidRPr="00D44C9F">
              <w:rPr>
                <w:rFonts w:eastAsia="Arial"/>
                <w:bCs/>
                <w:sz w:val="18"/>
                <w:szCs w:val="18"/>
                <w:lang w:eastAsia="en-GB"/>
              </w:rPr>
              <w:t>(</w:t>
            </w:r>
            <w:r w:rsidR="00236E60" w:rsidRPr="00236E60">
              <w:rPr>
                <w:rFonts w:eastAsia="Arial"/>
                <w:bCs/>
                <w:sz w:val="18"/>
                <w:szCs w:val="18"/>
                <w:lang w:eastAsia="en-GB"/>
              </w:rPr>
              <w:t>4</w:t>
            </w:r>
            <w:r w:rsidRPr="00D44C9F">
              <w:rPr>
                <w:rFonts w:eastAsia="Arial"/>
                <w:bCs/>
                <w:sz w:val="18"/>
                <w:szCs w:val="18"/>
                <w:lang w:eastAsia="en-GB"/>
              </w:rPr>
              <w:t>,</w:t>
            </w:r>
            <w:r w:rsidR="00236E60" w:rsidRPr="00236E60">
              <w:rPr>
                <w:rFonts w:eastAsia="Arial"/>
                <w:bCs/>
                <w:sz w:val="18"/>
                <w:szCs w:val="18"/>
                <w:lang w:eastAsia="en-GB"/>
              </w:rPr>
              <w:t>186</w:t>
            </w:r>
            <w:r w:rsidRPr="00D44C9F">
              <w:rPr>
                <w:rFonts w:eastAsia="Arial"/>
                <w:bCs/>
                <w:sz w:val="18"/>
                <w:szCs w:val="18"/>
                <w:lang w:eastAsia="en-GB"/>
              </w:rPr>
              <w:t>)</w:t>
            </w:r>
          </w:p>
        </w:tc>
        <w:tc>
          <w:tcPr>
            <w:tcW w:w="1368" w:type="dxa"/>
            <w:tcBorders>
              <w:top w:val="nil"/>
              <w:left w:val="nil"/>
              <w:bottom w:val="nil"/>
              <w:right w:val="nil"/>
            </w:tcBorders>
            <w:shd w:val="clear" w:color="auto" w:fill="FAFAFA"/>
            <w:vAlign w:val="bottom"/>
          </w:tcPr>
          <w:p w14:paraId="59113ACC" w14:textId="12C8741D" w:rsidR="001A365C" w:rsidRPr="00D44C9F" w:rsidRDefault="001A365C"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vAlign w:val="bottom"/>
          </w:tcPr>
          <w:p w14:paraId="05098E5D" w14:textId="2F1B35A2" w:rsidR="001A365C" w:rsidRPr="00D44C9F" w:rsidRDefault="001A365C"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r>
      <w:tr w:rsidR="001A365C" w:rsidRPr="00D44C9F" w14:paraId="1FF54D10" w14:textId="77777777" w:rsidTr="009C706F">
        <w:tc>
          <w:tcPr>
            <w:tcW w:w="3989" w:type="dxa"/>
            <w:tcBorders>
              <w:top w:val="nil"/>
              <w:left w:val="nil"/>
              <w:bottom w:val="nil"/>
              <w:right w:val="nil"/>
            </w:tcBorders>
            <w:hideMark/>
          </w:tcPr>
          <w:p w14:paraId="15D31C53" w14:textId="77777777" w:rsidR="001A365C" w:rsidRPr="00D44C9F" w:rsidRDefault="001A365C"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Income not subject to tax</w:t>
            </w:r>
          </w:p>
        </w:tc>
        <w:tc>
          <w:tcPr>
            <w:tcW w:w="1367" w:type="dxa"/>
            <w:tcBorders>
              <w:top w:val="nil"/>
              <w:left w:val="nil"/>
              <w:bottom w:val="nil"/>
              <w:right w:val="nil"/>
            </w:tcBorders>
            <w:shd w:val="clear" w:color="auto" w:fill="FAFAFA"/>
            <w:vAlign w:val="bottom"/>
          </w:tcPr>
          <w:p w14:paraId="5EF25000" w14:textId="20AA0657"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9</w:t>
            </w:r>
            <w:r w:rsidRPr="00D44C9F">
              <w:rPr>
                <w:sz w:val="18"/>
                <w:szCs w:val="18"/>
              </w:rPr>
              <w:t>,</w:t>
            </w:r>
            <w:r w:rsidR="00236E60" w:rsidRPr="00236E60">
              <w:rPr>
                <w:sz w:val="18"/>
                <w:szCs w:val="18"/>
              </w:rPr>
              <w:t>628</w:t>
            </w:r>
            <w:r w:rsidRPr="00D44C9F">
              <w:rPr>
                <w:sz w:val="18"/>
                <w:szCs w:val="18"/>
              </w:rPr>
              <w:t>)</w:t>
            </w:r>
          </w:p>
        </w:tc>
        <w:tc>
          <w:tcPr>
            <w:tcW w:w="1369" w:type="dxa"/>
            <w:tcBorders>
              <w:top w:val="nil"/>
              <w:left w:val="nil"/>
              <w:bottom w:val="nil"/>
              <w:right w:val="nil"/>
            </w:tcBorders>
            <w:vAlign w:val="bottom"/>
          </w:tcPr>
          <w:p w14:paraId="10F40484" w14:textId="6C86A93D"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10</w:t>
            </w:r>
            <w:r w:rsidRPr="00D44C9F">
              <w:rPr>
                <w:sz w:val="18"/>
                <w:szCs w:val="18"/>
              </w:rPr>
              <w:t>,</w:t>
            </w:r>
            <w:r w:rsidR="00236E60" w:rsidRPr="00236E60">
              <w:rPr>
                <w:sz w:val="18"/>
                <w:szCs w:val="18"/>
              </w:rPr>
              <w:t>849</w:t>
            </w:r>
            <w:r w:rsidRPr="00D44C9F">
              <w:rPr>
                <w:sz w:val="18"/>
                <w:szCs w:val="18"/>
              </w:rPr>
              <w:t>)</w:t>
            </w:r>
          </w:p>
        </w:tc>
        <w:tc>
          <w:tcPr>
            <w:tcW w:w="1368" w:type="dxa"/>
            <w:tcBorders>
              <w:top w:val="nil"/>
              <w:left w:val="nil"/>
              <w:bottom w:val="nil"/>
              <w:right w:val="nil"/>
            </w:tcBorders>
            <w:shd w:val="clear" w:color="auto" w:fill="FAFAFA"/>
            <w:vAlign w:val="bottom"/>
          </w:tcPr>
          <w:p w14:paraId="7C5E00BC" w14:textId="4C446D35"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8</w:t>
            </w:r>
            <w:r w:rsidRPr="00D44C9F">
              <w:rPr>
                <w:sz w:val="18"/>
                <w:szCs w:val="18"/>
              </w:rPr>
              <w:t>,</w:t>
            </w:r>
            <w:r w:rsidR="00236E60" w:rsidRPr="00236E60">
              <w:rPr>
                <w:sz w:val="18"/>
                <w:szCs w:val="18"/>
              </w:rPr>
              <w:t>302</w:t>
            </w:r>
            <w:r w:rsidRPr="00D44C9F">
              <w:rPr>
                <w:sz w:val="18"/>
                <w:szCs w:val="18"/>
              </w:rPr>
              <w:t>)</w:t>
            </w:r>
          </w:p>
        </w:tc>
        <w:tc>
          <w:tcPr>
            <w:tcW w:w="1368" w:type="dxa"/>
            <w:tcBorders>
              <w:top w:val="nil"/>
              <w:left w:val="nil"/>
              <w:bottom w:val="nil"/>
              <w:right w:val="nil"/>
            </w:tcBorders>
            <w:vAlign w:val="bottom"/>
          </w:tcPr>
          <w:p w14:paraId="3D4F22C2" w14:textId="3F9CADC8"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4</w:t>
            </w:r>
            <w:r w:rsidRPr="00D44C9F">
              <w:rPr>
                <w:sz w:val="18"/>
                <w:szCs w:val="18"/>
              </w:rPr>
              <w:t>,</w:t>
            </w:r>
            <w:r w:rsidR="00236E60" w:rsidRPr="00236E60">
              <w:rPr>
                <w:sz w:val="18"/>
                <w:szCs w:val="18"/>
              </w:rPr>
              <w:t>758</w:t>
            </w:r>
            <w:r w:rsidRPr="00D44C9F">
              <w:rPr>
                <w:sz w:val="18"/>
                <w:szCs w:val="18"/>
              </w:rPr>
              <w:t>)</w:t>
            </w:r>
          </w:p>
        </w:tc>
      </w:tr>
      <w:tr w:rsidR="001A365C" w:rsidRPr="00D44C9F" w14:paraId="6D4C23ED" w14:textId="77777777" w:rsidTr="009C706F">
        <w:tc>
          <w:tcPr>
            <w:tcW w:w="3989" w:type="dxa"/>
            <w:tcBorders>
              <w:top w:val="nil"/>
              <w:left w:val="nil"/>
              <w:bottom w:val="nil"/>
              <w:right w:val="nil"/>
            </w:tcBorders>
            <w:hideMark/>
          </w:tcPr>
          <w:p w14:paraId="209A1776" w14:textId="3641904A" w:rsidR="001A365C" w:rsidRPr="00D44C9F" w:rsidRDefault="00EB5B37"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Additional tax deductible expenses</w:t>
            </w:r>
          </w:p>
        </w:tc>
        <w:tc>
          <w:tcPr>
            <w:tcW w:w="1367" w:type="dxa"/>
            <w:tcBorders>
              <w:top w:val="nil"/>
              <w:left w:val="nil"/>
              <w:bottom w:val="nil"/>
              <w:right w:val="nil"/>
            </w:tcBorders>
            <w:shd w:val="clear" w:color="auto" w:fill="FAFAFA"/>
            <w:vAlign w:val="bottom"/>
          </w:tcPr>
          <w:p w14:paraId="5282C9A1" w14:textId="044987D0"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11</w:t>
            </w:r>
            <w:r w:rsidRPr="00D44C9F">
              <w:rPr>
                <w:sz w:val="18"/>
                <w:szCs w:val="18"/>
              </w:rPr>
              <w:t>,</w:t>
            </w:r>
            <w:r w:rsidR="00236E60" w:rsidRPr="00236E60">
              <w:rPr>
                <w:sz w:val="18"/>
                <w:szCs w:val="18"/>
              </w:rPr>
              <w:t>182</w:t>
            </w:r>
            <w:r w:rsidRPr="00D44C9F">
              <w:rPr>
                <w:sz w:val="18"/>
                <w:szCs w:val="18"/>
              </w:rPr>
              <w:t>)</w:t>
            </w:r>
          </w:p>
        </w:tc>
        <w:tc>
          <w:tcPr>
            <w:tcW w:w="1369" w:type="dxa"/>
            <w:tcBorders>
              <w:top w:val="nil"/>
              <w:left w:val="nil"/>
              <w:bottom w:val="nil"/>
              <w:right w:val="nil"/>
            </w:tcBorders>
            <w:vAlign w:val="bottom"/>
          </w:tcPr>
          <w:p w14:paraId="7E7E156D" w14:textId="6E09DFA3"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31</w:t>
            </w:r>
            <w:r w:rsidRPr="00D44C9F">
              <w:rPr>
                <w:sz w:val="18"/>
                <w:szCs w:val="18"/>
              </w:rPr>
              <w:t>,</w:t>
            </w:r>
            <w:r w:rsidR="00236E60" w:rsidRPr="00236E60">
              <w:rPr>
                <w:sz w:val="18"/>
                <w:szCs w:val="18"/>
              </w:rPr>
              <w:t>942</w:t>
            </w:r>
            <w:r w:rsidRPr="00D44C9F">
              <w:rPr>
                <w:sz w:val="18"/>
                <w:szCs w:val="18"/>
              </w:rPr>
              <w:t>)</w:t>
            </w:r>
          </w:p>
        </w:tc>
        <w:tc>
          <w:tcPr>
            <w:tcW w:w="1368" w:type="dxa"/>
            <w:tcBorders>
              <w:top w:val="nil"/>
              <w:left w:val="nil"/>
              <w:bottom w:val="nil"/>
              <w:right w:val="nil"/>
            </w:tcBorders>
            <w:shd w:val="clear" w:color="auto" w:fill="FAFAFA"/>
            <w:vAlign w:val="bottom"/>
          </w:tcPr>
          <w:p w14:paraId="46090509" w14:textId="5F19354D"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11</w:t>
            </w:r>
            <w:r w:rsidRPr="00D44C9F">
              <w:rPr>
                <w:sz w:val="18"/>
                <w:szCs w:val="18"/>
              </w:rPr>
              <w:t>,</w:t>
            </w:r>
            <w:r w:rsidR="00236E60" w:rsidRPr="00236E60">
              <w:rPr>
                <w:sz w:val="18"/>
                <w:szCs w:val="18"/>
              </w:rPr>
              <w:t>182</w:t>
            </w:r>
            <w:r w:rsidRPr="00D44C9F">
              <w:rPr>
                <w:sz w:val="18"/>
                <w:szCs w:val="18"/>
              </w:rPr>
              <w:t>)</w:t>
            </w:r>
          </w:p>
        </w:tc>
        <w:tc>
          <w:tcPr>
            <w:tcW w:w="1368" w:type="dxa"/>
            <w:tcBorders>
              <w:top w:val="nil"/>
              <w:left w:val="nil"/>
              <w:bottom w:val="nil"/>
              <w:right w:val="nil"/>
            </w:tcBorders>
            <w:vAlign w:val="bottom"/>
          </w:tcPr>
          <w:p w14:paraId="63130FA5" w14:textId="14B13CEE"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31</w:t>
            </w:r>
            <w:r w:rsidRPr="00D44C9F">
              <w:rPr>
                <w:sz w:val="18"/>
                <w:szCs w:val="18"/>
              </w:rPr>
              <w:t>,</w:t>
            </w:r>
            <w:r w:rsidR="00236E60" w:rsidRPr="00236E60">
              <w:rPr>
                <w:sz w:val="18"/>
                <w:szCs w:val="18"/>
              </w:rPr>
              <w:t>942</w:t>
            </w:r>
            <w:r w:rsidRPr="00D44C9F">
              <w:rPr>
                <w:sz w:val="18"/>
                <w:szCs w:val="18"/>
              </w:rPr>
              <w:t>)</w:t>
            </w:r>
          </w:p>
        </w:tc>
      </w:tr>
      <w:tr w:rsidR="001A365C" w:rsidRPr="00D44C9F" w14:paraId="1FFCA878" w14:textId="77777777" w:rsidTr="009C706F">
        <w:tc>
          <w:tcPr>
            <w:tcW w:w="3989" w:type="dxa"/>
            <w:tcBorders>
              <w:top w:val="nil"/>
              <w:left w:val="nil"/>
              <w:bottom w:val="nil"/>
              <w:right w:val="nil"/>
            </w:tcBorders>
          </w:tcPr>
          <w:p w14:paraId="64C316DA" w14:textId="754D8965" w:rsidR="001A365C" w:rsidRPr="00D44C9F" w:rsidRDefault="00EB5B37"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Expenses not deductible for tax purpose</w:t>
            </w:r>
          </w:p>
        </w:tc>
        <w:tc>
          <w:tcPr>
            <w:tcW w:w="1367" w:type="dxa"/>
            <w:tcBorders>
              <w:top w:val="nil"/>
              <w:left w:val="nil"/>
              <w:bottom w:val="nil"/>
              <w:right w:val="nil"/>
            </w:tcBorders>
            <w:shd w:val="clear" w:color="auto" w:fill="FAFAFA"/>
            <w:vAlign w:val="bottom"/>
          </w:tcPr>
          <w:p w14:paraId="2B509E89" w14:textId="6BECAF94" w:rsidR="001A365C" w:rsidRPr="00D44C9F" w:rsidRDefault="00236E60" w:rsidP="009C706F">
            <w:pPr>
              <w:spacing w:after="0" w:line="240" w:lineRule="auto"/>
              <w:ind w:right="-72"/>
              <w:jc w:val="right"/>
              <w:rPr>
                <w:rFonts w:eastAsia="Arial Unicode MS"/>
                <w:color w:val="000000"/>
                <w:sz w:val="18"/>
                <w:szCs w:val="18"/>
                <w:lang w:val="en-US" w:bidi="ar-SA"/>
              </w:rPr>
            </w:pPr>
            <w:r w:rsidRPr="00236E60">
              <w:rPr>
                <w:sz w:val="18"/>
                <w:szCs w:val="18"/>
              </w:rPr>
              <w:t>14</w:t>
            </w:r>
            <w:r w:rsidR="001A365C" w:rsidRPr="00D44C9F">
              <w:rPr>
                <w:sz w:val="18"/>
                <w:szCs w:val="18"/>
              </w:rPr>
              <w:t>,</w:t>
            </w:r>
            <w:r w:rsidRPr="00236E60">
              <w:rPr>
                <w:sz w:val="18"/>
                <w:szCs w:val="18"/>
              </w:rPr>
              <w:t>331</w:t>
            </w:r>
          </w:p>
        </w:tc>
        <w:tc>
          <w:tcPr>
            <w:tcW w:w="1369" w:type="dxa"/>
            <w:tcBorders>
              <w:top w:val="nil"/>
              <w:left w:val="nil"/>
              <w:bottom w:val="nil"/>
              <w:right w:val="nil"/>
            </w:tcBorders>
            <w:vAlign w:val="bottom"/>
          </w:tcPr>
          <w:p w14:paraId="4EDEB27A" w14:textId="151BD91B" w:rsidR="001A365C" w:rsidRPr="00D44C9F" w:rsidRDefault="00236E60" w:rsidP="009C706F">
            <w:pPr>
              <w:spacing w:after="0" w:line="240" w:lineRule="auto"/>
              <w:ind w:right="-72"/>
              <w:jc w:val="right"/>
              <w:rPr>
                <w:rFonts w:eastAsia="Arial Unicode MS"/>
                <w:color w:val="000000"/>
                <w:sz w:val="18"/>
                <w:szCs w:val="18"/>
                <w:cs/>
                <w:lang w:val="en-US"/>
              </w:rPr>
            </w:pPr>
            <w:r w:rsidRPr="00236E60">
              <w:rPr>
                <w:sz w:val="18"/>
                <w:szCs w:val="18"/>
              </w:rPr>
              <w:t>24</w:t>
            </w:r>
            <w:r w:rsidR="001A365C" w:rsidRPr="00D44C9F">
              <w:rPr>
                <w:sz w:val="18"/>
                <w:szCs w:val="18"/>
              </w:rPr>
              <w:t>,</w:t>
            </w:r>
            <w:r w:rsidRPr="00236E60">
              <w:rPr>
                <w:sz w:val="18"/>
                <w:szCs w:val="18"/>
              </w:rPr>
              <w:t>563</w:t>
            </w:r>
          </w:p>
        </w:tc>
        <w:tc>
          <w:tcPr>
            <w:tcW w:w="1368" w:type="dxa"/>
            <w:tcBorders>
              <w:top w:val="nil"/>
              <w:left w:val="nil"/>
              <w:bottom w:val="nil"/>
              <w:right w:val="nil"/>
            </w:tcBorders>
            <w:shd w:val="clear" w:color="auto" w:fill="FAFAFA"/>
            <w:vAlign w:val="bottom"/>
          </w:tcPr>
          <w:p w14:paraId="5071E1D0" w14:textId="759F45EE" w:rsidR="001A365C" w:rsidRPr="00D44C9F" w:rsidRDefault="00236E60" w:rsidP="009C706F">
            <w:pPr>
              <w:spacing w:after="0" w:line="240" w:lineRule="auto"/>
              <w:ind w:right="-72"/>
              <w:jc w:val="right"/>
              <w:rPr>
                <w:rFonts w:eastAsia="Arial Unicode MS"/>
                <w:color w:val="000000"/>
                <w:sz w:val="18"/>
                <w:szCs w:val="18"/>
                <w:lang w:val="en-US" w:bidi="ar-SA"/>
              </w:rPr>
            </w:pPr>
            <w:r w:rsidRPr="00236E60">
              <w:rPr>
                <w:sz w:val="18"/>
                <w:szCs w:val="18"/>
              </w:rPr>
              <w:t>11</w:t>
            </w:r>
            <w:r w:rsidR="001A365C" w:rsidRPr="00D44C9F">
              <w:rPr>
                <w:sz w:val="18"/>
                <w:szCs w:val="18"/>
              </w:rPr>
              <w:t>,</w:t>
            </w:r>
            <w:r w:rsidRPr="00236E60">
              <w:rPr>
                <w:sz w:val="18"/>
                <w:szCs w:val="18"/>
              </w:rPr>
              <w:t>630</w:t>
            </w:r>
          </w:p>
        </w:tc>
        <w:tc>
          <w:tcPr>
            <w:tcW w:w="1368" w:type="dxa"/>
            <w:tcBorders>
              <w:top w:val="nil"/>
              <w:left w:val="nil"/>
              <w:bottom w:val="nil"/>
              <w:right w:val="nil"/>
            </w:tcBorders>
            <w:vAlign w:val="bottom"/>
          </w:tcPr>
          <w:p w14:paraId="3BF0CD31" w14:textId="08E1ACE3" w:rsidR="001A365C" w:rsidRPr="00D44C9F" w:rsidRDefault="00236E60" w:rsidP="009C706F">
            <w:pPr>
              <w:spacing w:after="0" w:line="240" w:lineRule="auto"/>
              <w:ind w:right="-72"/>
              <w:jc w:val="right"/>
              <w:rPr>
                <w:rFonts w:eastAsia="Arial Unicode MS"/>
                <w:color w:val="000000"/>
                <w:sz w:val="18"/>
                <w:szCs w:val="18"/>
                <w:cs/>
                <w:lang w:val="en-US"/>
              </w:rPr>
            </w:pPr>
            <w:r w:rsidRPr="00236E60">
              <w:rPr>
                <w:sz w:val="18"/>
                <w:szCs w:val="18"/>
              </w:rPr>
              <w:t>16</w:t>
            </w:r>
            <w:r w:rsidR="001A365C" w:rsidRPr="00D44C9F">
              <w:rPr>
                <w:sz w:val="18"/>
                <w:szCs w:val="18"/>
              </w:rPr>
              <w:t>,</w:t>
            </w:r>
            <w:r w:rsidRPr="00236E60">
              <w:rPr>
                <w:sz w:val="18"/>
                <w:szCs w:val="18"/>
              </w:rPr>
              <w:t>679</w:t>
            </w:r>
          </w:p>
        </w:tc>
      </w:tr>
      <w:tr w:rsidR="001A365C" w:rsidRPr="00D44C9F" w14:paraId="605EDC3C" w14:textId="77777777" w:rsidTr="009C706F">
        <w:tc>
          <w:tcPr>
            <w:tcW w:w="3989" w:type="dxa"/>
            <w:tcBorders>
              <w:top w:val="nil"/>
              <w:left w:val="nil"/>
              <w:bottom w:val="nil"/>
              <w:right w:val="nil"/>
            </w:tcBorders>
            <w:hideMark/>
          </w:tcPr>
          <w:p w14:paraId="7E09CFA0" w14:textId="77777777" w:rsidR="001A365C" w:rsidRPr="00D44C9F" w:rsidRDefault="001A365C"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 xml:space="preserve">Tax losses for which no deferred income tax </w:t>
            </w:r>
          </w:p>
          <w:p w14:paraId="596F22D6" w14:textId="77777777" w:rsidR="001A365C" w:rsidRPr="00D44C9F" w:rsidRDefault="001A365C"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 xml:space="preserve">   asset was recognised</w:t>
            </w:r>
          </w:p>
        </w:tc>
        <w:tc>
          <w:tcPr>
            <w:tcW w:w="1367" w:type="dxa"/>
            <w:tcBorders>
              <w:top w:val="nil"/>
              <w:left w:val="nil"/>
              <w:bottom w:val="nil"/>
              <w:right w:val="nil"/>
            </w:tcBorders>
            <w:shd w:val="clear" w:color="auto" w:fill="FAFAFA"/>
            <w:vAlign w:val="bottom"/>
          </w:tcPr>
          <w:p w14:paraId="4436A535" w14:textId="77777777" w:rsidR="00E075B5" w:rsidRPr="00D44C9F" w:rsidRDefault="00E075B5" w:rsidP="009C706F">
            <w:pPr>
              <w:spacing w:after="0" w:line="240" w:lineRule="auto"/>
              <w:ind w:right="-72"/>
              <w:jc w:val="right"/>
              <w:rPr>
                <w:sz w:val="18"/>
                <w:szCs w:val="18"/>
              </w:rPr>
            </w:pPr>
          </w:p>
          <w:p w14:paraId="1798535F" w14:textId="512F50DD"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5</w:t>
            </w:r>
            <w:r w:rsidRPr="00D44C9F">
              <w:rPr>
                <w:sz w:val="18"/>
                <w:szCs w:val="18"/>
              </w:rPr>
              <w:t>,</w:t>
            </w:r>
            <w:r w:rsidR="00236E60" w:rsidRPr="00236E60">
              <w:rPr>
                <w:sz w:val="18"/>
                <w:szCs w:val="18"/>
              </w:rPr>
              <w:t>149</w:t>
            </w:r>
            <w:r w:rsidRPr="00D44C9F">
              <w:rPr>
                <w:sz w:val="18"/>
                <w:szCs w:val="18"/>
              </w:rPr>
              <w:t>)</w:t>
            </w:r>
          </w:p>
        </w:tc>
        <w:tc>
          <w:tcPr>
            <w:tcW w:w="1369" w:type="dxa"/>
            <w:tcBorders>
              <w:top w:val="nil"/>
              <w:left w:val="nil"/>
              <w:bottom w:val="nil"/>
              <w:right w:val="nil"/>
            </w:tcBorders>
            <w:vAlign w:val="bottom"/>
          </w:tcPr>
          <w:p w14:paraId="07F4A7DA" w14:textId="77777777" w:rsidR="001A365C" w:rsidRPr="00D44C9F" w:rsidRDefault="001A365C" w:rsidP="009C706F">
            <w:pPr>
              <w:spacing w:after="0" w:line="240" w:lineRule="auto"/>
              <w:ind w:right="-72"/>
              <w:jc w:val="right"/>
              <w:rPr>
                <w:rFonts w:eastAsia="Arial"/>
                <w:bCs/>
                <w:sz w:val="18"/>
                <w:szCs w:val="18"/>
                <w:lang w:eastAsia="en-GB"/>
              </w:rPr>
            </w:pPr>
          </w:p>
          <w:p w14:paraId="49C31F01" w14:textId="4FD81C8D" w:rsidR="00E075B5" w:rsidRPr="00D44C9F" w:rsidRDefault="00E075B5"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shd w:val="clear" w:color="auto" w:fill="FAFAFA"/>
            <w:vAlign w:val="bottom"/>
          </w:tcPr>
          <w:p w14:paraId="263C5D5F" w14:textId="77777777" w:rsidR="001A365C" w:rsidRPr="00D44C9F" w:rsidRDefault="001A365C" w:rsidP="009C706F">
            <w:pPr>
              <w:spacing w:after="0" w:line="240" w:lineRule="auto"/>
              <w:ind w:right="-72"/>
              <w:jc w:val="right"/>
              <w:rPr>
                <w:rFonts w:eastAsia="Arial"/>
                <w:bCs/>
                <w:sz w:val="18"/>
                <w:szCs w:val="18"/>
                <w:lang w:eastAsia="en-GB"/>
              </w:rPr>
            </w:pPr>
          </w:p>
          <w:p w14:paraId="5D894BBE" w14:textId="74D6BF0E" w:rsidR="00E075B5" w:rsidRPr="00D44C9F" w:rsidRDefault="00E075B5"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c>
          <w:tcPr>
            <w:tcW w:w="1368" w:type="dxa"/>
            <w:tcBorders>
              <w:top w:val="nil"/>
              <w:left w:val="nil"/>
              <w:bottom w:val="nil"/>
              <w:right w:val="nil"/>
            </w:tcBorders>
            <w:vAlign w:val="bottom"/>
          </w:tcPr>
          <w:p w14:paraId="730915BC" w14:textId="77777777" w:rsidR="001A365C" w:rsidRPr="00D44C9F" w:rsidRDefault="001A365C" w:rsidP="009C706F">
            <w:pPr>
              <w:spacing w:after="0" w:line="240" w:lineRule="auto"/>
              <w:ind w:right="-72"/>
              <w:jc w:val="right"/>
              <w:rPr>
                <w:rFonts w:eastAsia="Arial"/>
                <w:bCs/>
                <w:sz w:val="18"/>
                <w:szCs w:val="18"/>
                <w:lang w:eastAsia="en-GB"/>
              </w:rPr>
            </w:pPr>
          </w:p>
          <w:p w14:paraId="772BA4D1" w14:textId="3E93C0E9" w:rsidR="00E075B5" w:rsidRPr="00D44C9F" w:rsidRDefault="00E075B5" w:rsidP="009C706F">
            <w:pPr>
              <w:spacing w:after="0" w:line="240" w:lineRule="auto"/>
              <w:ind w:right="-72"/>
              <w:jc w:val="right"/>
              <w:rPr>
                <w:rFonts w:eastAsia="Arial"/>
                <w:bCs/>
                <w:sz w:val="18"/>
                <w:szCs w:val="18"/>
                <w:lang w:eastAsia="en-GB"/>
              </w:rPr>
            </w:pPr>
            <w:r w:rsidRPr="00D44C9F">
              <w:rPr>
                <w:rFonts w:eastAsia="Arial"/>
                <w:bCs/>
                <w:sz w:val="18"/>
                <w:szCs w:val="18"/>
                <w:lang w:eastAsia="en-GB"/>
              </w:rPr>
              <w:t>-</w:t>
            </w:r>
          </w:p>
        </w:tc>
      </w:tr>
      <w:tr w:rsidR="001A365C" w:rsidRPr="00D44C9F" w14:paraId="34C52AD2" w14:textId="77777777" w:rsidTr="009C706F">
        <w:tc>
          <w:tcPr>
            <w:tcW w:w="3989" w:type="dxa"/>
            <w:tcBorders>
              <w:top w:val="nil"/>
              <w:left w:val="nil"/>
              <w:bottom w:val="nil"/>
              <w:right w:val="nil"/>
            </w:tcBorders>
            <w:hideMark/>
          </w:tcPr>
          <w:p w14:paraId="593F5300" w14:textId="7A183A9E" w:rsidR="001A365C" w:rsidRPr="00D44C9F" w:rsidRDefault="001A365C" w:rsidP="001A365C">
            <w:pPr>
              <w:spacing w:after="0" w:line="240" w:lineRule="auto"/>
              <w:ind w:left="321" w:hanging="142"/>
              <w:jc w:val="both"/>
              <w:rPr>
                <w:rFonts w:eastAsia="Arial"/>
                <w:sz w:val="18"/>
                <w:szCs w:val="18"/>
                <w:lang w:eastAsia="en-GB"/>
              </w:rPr>
            </w:pPr>
            <w:r w:rsidRPr="00D44C9F">
              <w:rPr>
                <w:rFonts w:eastAsia="Arial"/>
                <w:sz w:val="18"/>
                <w:szCs w:val="18"/>
                <w:lang w:eastAsia="en-GB"/>
              </w:rPr>
              <w:t>Adjustment in respect of prior year</w:t>
            </w:r>
          </w:p>
        </w:tc>
        <w:tc>
          <w:tcPr>
            <w:tcW w:w="1367" w:type="dxa"/>
            <w:tcBorders>
              <w:top w:val="nil"/>
              <w:left w:val="nil"/>
              <w:bottom w:val="single" w:sz="4" w:space="0" w:color="000000"/>
              <w:right w:val="nil"/>
            </w:tcBorders>
            <w:shd w:val="clear" w:color="auto" w:fill="FAFAFA"/>
            <w:vAlign w:val="bottom"/>
          </w:tcPr>
          <w:p w14:paraId="6D600B1A" w14:textId="219D0070" w:rsidR="001A365C" w:rsidRPr="00D44C9F" w:rsidRDefault="00236E60" w:rsidP="009C706F">
            <w:pPr>
              <w:spacing w:after="0" w:line="240" w:lineRule="auto"/>
              <w:ind w:right="-72"/>
              <w:jc w:val="right"/>
              <w:rPr>
                <w:rFonts w:eastAsia="Arial"/>
                <w:b/>
                <w:sz w:val="18"/>
                <w:szCs w:val="18"/>
                <w:lang w:eastAsia="en-GB"/>
              </w:rPr>
            </w:pPr>
            <w:r w:rsidRPr="00236E60">
              <w:rPr>
                <w:sz w:val="18"/>
                <w:szCs w:val="18"/>
              </w:rPr>
              <w:t>372</w:t>
            </w:r>
          </w:p>
        </w:tc>
        <w:tc>
          <w:tcPr>
            <w:tcW w:w="1369" w:type="dxa"/>
            <w:tcBorders>
              <w:top w:val="nil"/>
              <w:left w:val="nil"/>
              <w:bottom w:val="single" w:sz="4" w:space="0" w:color="000000"/>
              <w:right w:val="nil"/>
            </w:tcBorders>
            <w:vAlign w:val="bottom"/>
          </w:tcPr>
          <w:p w14:paraId="1896D810" w14:textId="64074CD6" w:rsidR="001A365C" w:rsidRPr="00D44C9F" w:rsidRDefault="00236E60" w:rsidP="009C706F">
            <w:pPr>
              <w:spacing w:after="0" w:line="240" w:lineRule="auto"/>
              <w:ind w:right="-72"/>
              <w:jc w:val="right"/>
              <w:rPr>
                <w:rFonts w:eastAsia="Arial"/>
                <w:b/>
                <w:sz w:val="18"/>
                <w:szCs w:val="18"/>
                <w:lang w:eastAsia="en-GB"/>
              </w:rPr>
            </w:pPr>
            <w:r w:rsidRPr="00236E60">
              <w:rPr>
                <w:sz w:val="18"/>
                <w:szCs w:val="18"/>
              </w:rPr>
              <w:t>5</w:t>
            </w:r>
            <w:r w:rsidR="001A365C" w:rsidRPr="00D44C9F">
              <w:rPr>
                <w:sz w:val="18"/>
                <w:szCs w:val="18"/>
              </w:rPr>
              <w:t>,</w:t>
            </w:r>
            <w:r w:rsidRPr="00236E60">
              <w:rPr>
                <w:sz w:val="18"/>
                <w:szCs w:val="18"/>
              </w:rPr>
              <w:t>865</w:t>
            </w:r>
          </w:p>
        </w:tc>
        <w:tc>
          <w:tcPr>
            <w:tcW w:w="1368" w:type="dxa"/>
            <w:tcBorders>
              <w:top w:val="nil"/>
              <w:left w:val="nil"/>
              <w:bottom w:val="single" w:sz="4" w:space="0" w:color="000000"/>
              <w:right w:val="nil"/>
            </w:tcBorders>
            <w:shd w:val="clear" w:color="auto" w:fill="FAFAFA"/>
            <w:vAlign w:val="bottom"/>
          </w:tcPr>
          <w:p w14:paraId="6DEB9BC7" w14:textId="2308C256" w:rsidR="001A365C" w:rsidRPr="00D44C9F" w:rsidRDefault="001A365C" w:rsidP="009C706F">
            <w:pPr>
              <w:spacing w:after="0" w:line="240" w:lineRule="auto"/>
              <w:ind w:right="-72"/>
              <w:jc w:val="right"/>
              <w:rPr>
                <w:rFonts w:eastAsia="Arial"/>
                <w:b/>
                <w:sz w:val="18"/>
                <w:szCs w:val="18"/>
                <w:lang w:eastAsia="en-GB"/>
              </w:rPr>
            </w:pPr>
            <w:r w:rsidRPr="00D44C9F">
              <w:rPr>
                <w:sz w:val="18"/>
                <w:szCs w:val="18"/>
              </w:rPr>
              <w:t>(</w:t>
            </w:r>
            <w:r w:rsidR="00236E60" w:rsidRPr="00236E60">
              <w:rPr>
                <w:sz w:val="18"/>
                <w:szCs w:val="18"/>
              </w:rPr>
              <w:t>1</w:t>
            </w:r>
            <w:r w:rsidRPr="00D44C9F">
              <w:rPr>
                <w:sz w:val="18"/>
                <w:szCs w:val="18"/>
              </w:rPr>
              <w:t>,</w:t>
            </w:r>
            <w:r w:rsidR="00236E60" w:rsidRPr="00236E60">
              <w:rPr>
                <w:sz w:val="18"/>
                <w:szCs w:val="18"/>
              </w:rPr>
              <w:t>347</w:t>
            </w:r>
            <w:r w:rsidRPr="00D44C9F">
              <w:rPr>
                <w:sz w:val="18"/>
                <w:szCs w:val="18"/>
              </w:rPr>
              <w:t>)</w:t>
            </w:r>
          </w:p>
        </w:tc>
        <w:tc>
          <w:tcPr>
            <w:tcW w:w="1368" w:type="dxa"/>
            <w:tcBorders>
              <w:top w:val="nil"/>
              <w:left w:val="nil"/>
              <w:bottom w:val="single" w:sz="4" w:space="0" w:color="000000"/>
              <w:right w:val="nil"/>
            </w:tcBorders>
            <w:vAlign w:val="bottom"/>
          </w:tcPr>
          <w:p w14:paraId="02C40374" w14:textId="481B9A8E" w:rsidR="001A365C" w:rsidRPr="00D44C9F" w:rsidRDefault="00236E60" w:rsidP="009C706F">
            <w:pPr>
              <w:spacing w:after="0" w:line="240" w:lineRule="auto"/>
              <w:ind w:right="-72"/>
              <w:jc w:val="right"/>
              <w:rPr>
                <w:rFonts w:eastAsia="Arial"/>
                <w:b/>
                <w:sz w:val="18"/>
                <w:szCs w:val="18"/>
                <w:lang w:eastAsia="en-GB"/>
              </w:rPr>
            </w:pPr>
            <w:r w:rsidRPr="00236E60">
              <w:rPr>
                <w:sz w:val="18"/>
                <w:szCs w:val="18"/>
              </w:rPr>
              <w:t>5</w:t>
            </w:r>
            <w:r w:rsidR="001A365C" w:rsidRPr="00D44C9F">
              <w:rPr>
                <w:sz w:val="18"/>
                <w:szCs w:val="18"/>
              </w:rPr>
              <w:t>,</w:t>
            </w:r>
            <w:r w:rsidRPr="00236E60">
              <w:rPr>
                <w:sz w:val="18"/>
                <w:szCs w:val="18"/>
              </w:rPr>
              <w:t>865</w:t>
            </w:r>
          </w:p>
        </w:tc>
      </w:tr>
      <w:tr w:rsidR="001A365C" w:rsidRPr="00D44C9F" w14:paraId="065B0641" w14:textId="77777777" w:rsidTr="009C706F">
        <w:tc>
          <w:tcPr>
            <w:tcW w:w="3989" w:type="dxa"/>
            <w:tcBorders>
              <w:top w:val="nil"/>
              <w:left w:val="nil"/>
              <w:bottom w:val="nil"/>
              <w:right w:val="nil"/>
            </w:tcBorders>
          </w:tcPr>
          <w:p w14:paraId="0B087E2E" w14:textId="77777777" w:rsidR="001A365C" w:rsidRPr="00D44C9F" w:rsidRDefault="001A365C" w:rsidP="001A365C">
            <w:pPr>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5FDD648E" w14:textId="77777777" w:rsidR="001A365C" w:rsidRPr="00D44C9F" w:rsidRDefault="001A365C" w:rsidP="009C706F">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4B677E1E" w14:textId="77777777" w:rsidR="001A365C" w:rsidRPr="00D44C9F" w:rsidRDefault="001A365C"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5C5E1944" w14:textId="77777777" w:rsidR="001A365C" w:rsidRPr="00D44C9F" w:rsidRDefault="001A365C" w:rsidP="009C706F">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20FC33C6" w14:textId="77777777" w:rsidR="001A365C" w:rsidRPr="00D44C9F" w:rsidRDefault="001A365C" w:rsidP="009C706F">
            <w:pPr>
              <w:spacing w:after="0" w:line="240" w:lineRule="auto"/>
              <w:ind w:right="-72"/>
              <w:jc w:val="right"/>
              <w:rPr>
                <w:rFonts w:eastAsia="Arial"/>
                <w:b/>
                <w:sz w:val="18"/>
                <w:szCs w:val="18"/>
                <w:lang w:eastAsia="en-GB"/>
              </w:rPr>
            </w:pPr>
          </w:p>
        </w:tc>
      </w:tr>
      <w:tr w:rsidR="001A365C" w:rsidRPr="00D44C9F" w14:paraId="04421459" w14:textId="77777777" w:rsidTr="009C706F">
        <w:tc>
          <w:tcPr>
            <w:tcW w:w="3989" w:type="dxa"/>
            <w:tcBorders>
              <w:top w:val="nil"/>
              <w:left w:val="nil"/>
              <w:bottom w:val="nil"/>
              <w:right w:val="nil"/>
            </w:tcBorders>
            <w:hideMark/>
          </w:tcPr>
          <w:p w14:paraId="6D0B9E7D" w14:textId="77777777" w:rsidR="001A365C" w:rsidRPr="00D44C9F" w:rsidRDefault="001A365C" w:rsidP="001A365C">
            <w:pPr>
              <w:spacing w:after="0" w:line="240" w:lineRule="auto"/>
              <w:ind w:left="-101"/>
              <w:jc w:val="both"/>
              <w:rPr>
                <w:rFonts w:eastAsia="Arial"/>
                <w:sz w:val="18"/>
                <w:szCs w:val="18"/>
                <w:lang w:eastAsia="en-GB"/>
              </w:rPr>
            </w:pPr>
            <w:r w:rsidRPr="00D44C9F">
              <w:rPr>
                <w:rFonts w:eastAsia="Arial"/>
                <w:sz w:val="18"/>
                <w:szCs w:val="18"/>
                <w:lang w:eastAsia="en-GB"/>
              </w:rPr>
              <w:t>Tax charge</w:t>
            </w:r>
          </w:p>
        </w:tc>
        <w:tc>
          <w:tcPr>
            <w:tcW w:w="1367" w:type="dxa"/>
            <w:tcBorders>
              <w:top w:val="nil"/>
              <w:left w:val="nil"/>
              <w:bottom w:val="single" w:sz="4" w:space="0" w:color="000000"/>
              <w:right w:val="nil"/>
            </w:tcBorders>
            <w:shd w:val="clear" w:color="auto" w:fill="FAFAFA"/>
            <w:vAlign w:val="bottom"/>
          </w:tcPr>
          <w:p w14:paraId="71CC080F" w14:textId="6EB82C62" w:rsidR="001A365C" w:rsidRPr="00D44C9F" w:rsidRDefault="00236E60" w:rsidP="009C706F">
            <w:pPr>
              <w:spacing w:after="0" w:line="240" w:lineRule="auto"/>
              <w:ind w:right="-72"/>
              <w:jc w:val="right"/>
              <w:rPr>
                <w:rFonts w:eastAsia="Arial"/>
                <w:sz w:val="18"/>
                <w:szCs w:val="18"/>
                <w:lang w:eastAsia="en-GB"/>
              </w:rPr>
            </w:pPr>
            <w:r w:rsidRPr="00236E60">
              <w:rPr>
                <w:sz w:val="18"/>
                <w:szCs w:val="18"/>
              </w:rPr>
              <w:t>58</w:t>
            </w:r>
            <w:r w:rsidR="001A365C" w:rsidRPr="00D44C9F">
              <w:rPr>
                <w:sz w:val="18"/>
                <w:szCs w:val="18"/>
              </w:rPr>
              <w:t>,</w:t>
            </w:r>
            <w:r w:rsidRPr="00236E60">
              <w:rPr>
                <w:sz w:val="18"/>
                <w:szCs w:val="18"/>
              </w:rPr>
              <w:t>600</w:t>
            </w:r>
          </w:p>
        </w:tc>
        <w:tc>
          <w:tcPr>
            <w:tcW w:w="1369" w:type="dxa"/>
            <w:tcBorders>
              <w:top w:val="nil"/>
              <w:left w:val="nil"/>
              <w:bottom w:val="single" w:sz="4" w:space="0" w:color="000000"/>
              <w:right w:val="nil"/>
            </w:tcBorders>
            <w:vAlign w:val="bottom"/>
          </w:tcPr>
          <w:p w14:paraId="3B5E21F5" w14:textId="498C533C" w:rsidR="001A365C" w:rsidRPr="00D44C9F" w:rsidRDefault="00236E60" w:rsidP="009C706F">
            <w:pPr>
              <w:spacing w:after="0" w:line="240" w:lineRule="auto"/>
              <w:ind w:right="-72"/>
              <w:jc w:val="right"/>
              <w:rPr>
                <w:rFonts w:eastAsia="Arial"/>
                <w:sz w:val="18"/>
                <w:szCs w:val="18"/>
                <w:lang w:eastAsia="en-GB"/>
              </w:rPr>
            </w:pPr>
            <w:r w:rsidRPr="00236E60">
              <w:rPr>
                <w:sz w:val="18"/>
                <w:szCs w:val="18"/>
              </w:rPr>
              <w:t>36</w:t>
            </w:r>
            <w:r w:rsidR="001A365C" w:rsidRPr="00D44C9F">
              <w:rPr>
                <w:sz w:val="18"/>
                <w:szCs w:val="18"/>
              </w:rPr>
              <w:t>,</w:t>
            </w:r>
            <w:r w:rsidRPr="00236E60">
              <w:rPr>
                <w:sz w:val="18"/>
                <w:szCs w:val="18"/>
              </w:rPr>
              <w:t>236</w:t>
            </w:r>
          </w:p>
        </w:tc>
        <w:tc>
          <w:tcPr>
            <w:tcW w:w="1368" w:type="dxa"/>
            <w:tcBorders>
              <w:top w:val="nil"/>
              <w:left w:val="nil"/>
              <w:bottom w:val="single" w:sz="4" w:space="0" w:color="000000"/>
              <w:right w:val="nil"/>
            </w:tcBorders>
            <w:shd w:val="clear" w:color="auto" w:fill="FAFAFA"/>
            <w:vAlign w:val="bottom"/>
          </w:tcPr>
          <w:p w14:paraId="25498D3F" w14:textId="79C072C2" w:rsidR="001A365C" w:rsidRPr="00D44C9F" w:rsidRDefault="00236E60" w:rsidP="009C706F">
            <w:pPr>
              <w:spacing w:after="0" w:line="240" w:lineRule="auto"/>
              <w:ind w:right="-72"/>
              <w:jc w:val="right"/>
              <w:rPr>
                <w:rFonts w:eastAsia="Arial"/>
                <w:sz w:val="18"/>
                <w:szCs w:val="18"/>
                <w:lang w:eastAsia="en-GB"/>
              </w:rPr>
            </w:pPr>
            <w:r w:rsidRPr="00236E60">
              <w:rPr>
                <w:sz w:val="18"/>
                <w:szCs w:val="18"/>
              </w:rPr>
              <w:t>55</w:t>
            </w:r>
            <w:r w:rsidR="001A365C" w:rsidRPr="00D44C9F">
              <w:rPr>
                <w:sz w:val="18"/>
                <w:szCs w:val="18"/>
              </w:rPr>
              <w:t>,</w:t>
            </w:r>
            <w:r w:rsidRPr="00236E60">
              <w:rPr>
                <w:sz w:val="18"/>
                <w:szCs w:val="18"/>
              </w:rPr>
              <w:t>147</w:t>
            </w:r>
          </w:p>
        </w:tc>
        <w:tc>
          <w:tcPr>
            <w:tcW w:w="1368" w:type="dxa"/>
            <w:tcBorders>
              <w:top w:val="nil"/>
              <w:left w:val="nil"/>
              <w:bottom w:val="single" w:sz="4" w:space="0" w:color="000000"/>
              <w:right w:val="nil"/>
            </w:tcBorders>
            <w:vAlign w:val="bottom"/>
          </w:tcPr>
          <w:p w14:paraId="11BC6A2E" w14:textId="781BDD3D" w:rsidR="001A365C" w:rsidRPr="00D44C9F" w:rsidRDefault="00236E60" w:rsidP="009C706F">
            <w:pPr>
              <w:spacing w:after="0" w:line="240" w:lineRule="auto"/>
              <w:ind w:right="-72"/>
              <w:jc w:val="right"/>
              <w:rPr>
                <w:rFonts w:eastAsia="Arial"/>
                <w:sz w:val="18"/>
                <w:szCs w:val="18"/>
                <w:lang w:eastAsia="en-GB"/>
              </w:rPr>
            </w:pPr>
            <w:r w:rsidRPr="00236E60">
              <w:rPr>
                <w:sz w:val="18"/>
                <w:szCs w:val="18"/>
              </w:rPr>
              <w:t>35</w:t>
            </w:r>
            <w:r w:rsidR="001A365C" w:rsidRPr="00D44C9F">
              <w:rPr>
                <w:sz w:val="18"/>
                <w:szCs w:val="18"/>
              </w:rPr>
              <w:t>,</w:t>
            </w:r>
            <w:r w:rsidRPr="00236E60">
              <w:rPr>
                <w:sz w:val="18"/>
                <w:szCs w:val="18"/>
              </w:rPr>
              <w:t>536</w:t>
            </w:r>
          </w:p>
        </w:tc>
      </w:tr>
    </w:tbl>
    <w:p w14:paraId="521E635E" w14:textId="2E090DA9" w:rsidR="009C706F" w:rsidRPr="00D44C9F" w:rsidRDefault="009C706F" w:rsidP="002420F1">
      <w:pPr>
        <w:spacing w:after="0" w:line="240" w:lineRule="auto"/>
        <w:jc w:val="both"/>
        <w:rPr>
          <w:rFonts w:eastAsia="Arial"/>
          <w:sz w:val="18"/>
          <w:szCs w:val="18"/>
          <w:lang w:eastAsia="en-GB"/>
        </w:rPr>
      </w:pPr>
    </w:p>
    <w:p w14:paraId="2C5DCB43" w14:textId="77777777" w:rsidR="009C706F" w:rsidRPr="00D44C9F" w:rsidRDefault="009C706F">
      <w:pPr>
        <w:rPr>
          <w:rFonts w:eastAsia="Arial"/>
          <w:sz w:val="18"/>
          <w:szCs w:val="18"/>
          <w:lang w:eastAsia="en-GB"/>
        </w:rPr>
      </w:pPr>
      <w:r w:rsidRPr="00D44C9F">
        <w:rPr>
          <w:rFonts w:eastAsia="Arial"/>
          <w:sz w:val="18"/>
          <w:szCs w:val="18"/>
          <w:lang w:eastAsia="en-GB"/>
        </w:rPr>
        <w:br w:type="page"/>
      </w:r>
    </w:p>
    <w:p w14:paraId="0B8CA7AB" w14:textId="77777777" w:rsidR="00432BB9" w:rsidRPr="00D44C9F" w:rsidRDefault="00432BB9" w:rsidP="002420F1">
      <w:pPr>
        <w:spacing w:after="0" w:line="240" w:lineRule="auto"/>
        <w:jc w:val="both"/>
        <w:rPr>
          <w:rFonts w:eastAsia="Arial"/>
          <w:sz w:val="18"/>
          <w:szCs w:val="18"/>
          <w:lang w:eastAsia="en-GB"/>
        </w:rPr>
      </w:pPr>
    </w:p>
    <w:p w14:paraId="29785B17" w14:textId="77777777" w:rsidR="002420F1" w:rsidRPr="00D44C9F"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D44C9F">
        <w:rPr>
          <w:rFonts w:eastAsia="Arial"/>
          <w:sz w:val="18"/>
          <w:szCs w:val="18"/>
          <w:lang w:eastAsia="en-GB"/>
        </w:rPr>
        <w:t>The tax (charge)/credit relating to component of other comprehensive income is as follows:</w:t>
      </w:r>
    </w:p>
    <w:p w14:paraId="094B4AB7" w14:textId="77777777" w:rsidR="002420F1" w:rsidRPr="00D44C9F"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2420F1" w:rsidRPr="00D44C9F" w14:paraId="108626F9" w14:textId="77777777" w:rsidTr="00A72306">
        <w:trPr>
          <w:tblHeader/>
        </w:trPr>
        <w:tc>
          <w:tcPr>
            <w:tcW w:w="3418" w:type="dxa"/>
          </w:tcPr>
          <w:p w14:paraId="287DFB4A" w14:textId="77777777" w:rsidR="002420F1" w:rsidRPr="00D44C9F"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left w:val="nil"/>
              <w:bottom w:val="single" w:sz="4" w:space="0" w:color="000000"/>
              <w:right w:val="nil"/>
            </w:tcBorders>
            <w:hideMark/>
          </w:tcPr>
          <w:p w14:paraId="041E1131" w14:textId="77777777" w:rsidR="002420F1" w:rsidRPr="00D44C9F" w:rsidRDefault="002420F1" w:rsidP="002C3D30">
            <w:pPr>
              <w:spacing w:after="0" w:line="240" w:lineRule="auto"/>
              <w:ind w:right="-72"/>
              <w:jc w:val="center"/>
              <w:rPr>
                <w:rFonts w:eastAsia="Arial"/>
                <w:sz w:val="18"/>
                <w:szCs w:val="18"/>
                <w:lang w:eastAsia="en-GB"/>
              </w:rPr>
            </w:pPr>
            <w:r w:rsidRPr="00D44C9F">
              <w:rPr>
                <w:rFonts w:eastAsia="Arial"/>
                <w:b/>
                <w:sz w:val="18"/>
                <w:szCs w:val="18"/>
                <w:lang w:eastAsia="en-GB"/>
              </w:rPr>
              <w:t>Consolidated financial statements</w:t>
            </w:r>
          </w:p>
        </w:tc>
      </w:tr>
      <w:tr w:rsidR="002420F1" w:rsidRPr="00D44C9F" w14:paraId="77CA7B6C" w14:textId="77777777" w:rsidTr="00E54151">
        <w:trPr>
          <w:tblHeader/>
        </w:trPr>
        <w:tc>
          <w:tcPr>
            <w:tcW w:w="3418" w:type="dxa"/>
          </w:tcPr>
          <w:p w14:paraId="0591CB58" w14:textId="77777777" w:rsidR="002420F1" w:rsidRPr="00D44C9F"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left w:val="nil"/>
              <w:bottom w:val="single" w:sz="4" w:space="0" w:color="000000"/>
              <w:right w:val="nil"/>
            </w:tcBorders>
            <w:hideMark/>
          </w:tcPr>
          <w:p w14:paraId="45329AE0" w14:textId="7384BCD6" w:rsidR="002420F1" w:rsidRPr="00D44C9F" w:rsidRDefault="00236E60" w:rsidP="002C3D30">
            <w:pPr>
              <w:spacing w:after="0" w:line="240" w:lineRule="auto"/>
              <w:ind w:right="-72"/>
              <w:jc w:val="center"/>
              <w:rPr>
                <w:rFonts w:eastAsia="Arial"/>
                <w:b/>
                <w:sz w:val="18"/>
                <w:szCs w:val="18"/>
                <w:lang w:eastAsia="en-GB"/>
              </w:rPr>
            </w:pPr>
            <w:r w:rsidRPr="00236E60">
              <w:rPr>
                <w:rFonts w:eastAsia="Arial"/>
                <w:b/>
                <w:sz w:val="18"/>
                <w:szCs w:val="18"/>
                <w:lang w:eastAsia="en-GB"/>
              </w:rPr>
              <w:t>2021</w:t>
            </w:r>
          </w:p>
        </w:tc>
        <w:tc>
          <w:tcPr>
            <w:tcW w:w="3024" w:type="dxa"/>
            <w:gridSpan w:val="3"/>
            <w:tcBorders>
              <w:top w:val="single" w:sz="4" w:space="0" w:color="000000"/>
              <w:left w:val="nil"/>
              <w:bottom w:val="single" w:sz="4" w:space="0" w:color="000000"/>
              <w:right w:val="nil"/>
            </w:tcBorders>
            <w:hideMark/>
          </w:tcPr>
          <w:p w14:paraId="416C6E26" w14:textId="4D8B1341" w:rsidR="002420F1" w:rsidRPr="00D44C9F" w:rsidRDefault="00236E60" w:rsidP="002C3D30">
            <w:pPr>
              <w:spacing w:after="0" w:line="240" w:lineRule="auto"/>
              <w:ind w:right="-72"/>
              <w:jc w:val="center"/>
              <w:rPr>
                <w:rFonts w:eastAsia="Arial"/>
                <w:b/>
                <w:sz w:val="18"/>
                <w:szCs w:val="18"/>
                <w:lang w:eastAsia="en-GB"/>
              </w:rPr>
            </w:pPr>
            <w:r w:rsidRPr="00236E60">
              <w:rPr>
                <w:rFonts w:eastAsia="Arial"/>
                <w:b/>
                <w:sz w:val="18"/>
                <w:szCs w:val="18"/>
                <w:lang w:eastAsia="en-GB"/>
              </w:rPr>
              <w:t>2020</w:t>
            </w:r>
          </w:p>
        </w:tc>
      </w:tr>
      <w:tr w:rsidR="002420F1" w:rsidRPr="00D44C9F" w14:paraId="28B41C6B" w14:textId="77777777" w:rsidTr="00E54151">
        <w:trPr>
          <w:tblHeader/>
        </w:trPr>
        <w:tc>
          <w:tcPr>
            <w:tcW w:w="3418" w:type="dxa"/>
          </w:tcPr>
          <w:p w14:paraId="2DEDD359" w14:textId="77777777" w:rsidR="002420F1" w:rsidRPr="00D44C9F"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tcPr>
          <w:p w14:paraId="17D1D394" w14:textId="77777777" w:rsidR="002420F1" w:rsidRPr="00D44C9F" w:rsidRDefault="002420F1" w:rsidP="002C3D30">
            <w:pPr>
              <w:spacing w:after="0" w:line="240" w:lineRule="auto"/>
              <w:ind w:right="-72"/>
              <w:jc w:val="right"/>
              <w:rPr>
                <w:rFonts w:eastAsia="Arial"/>
                <w:b/>
                <w:sz w:val="18"/>
                <w:szCs w:val="18"/>
                <w:lang w:eastAsia="en-GB"/>
              </w:rPr>
            </w:pPr>
          </w:p>
          <w:p w14:paraId="67AE8ADD"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Before tax</w:t>
            </w:r>
          </w:p>
        </w:tc>
        <w:tc>
          <w:tcPr>
            <w:tcW w:w="1008" w:type="dxa"/>
            <w:tcBorders>
              <w:top w:val="single" w:sz="4" w:space="0" w:color="000000"/>
              <w:left w:val="nil"/>
              <w:bottom w:val="nil"/>
              <w:right w:val="nil"/>
            </w:tcBorders>
            <w:hideMark/>
          </w:tcPr>
          <w:p w14:paraId="2E121FAC"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Tax (charge) credit</w:t>
            </w:r>
          </w:p>
        </w:tc>
        <w:tc>
          <w:tcPr>
            <w:tcW w:w="1008" w:type="dxa"/>
            <w:tcBorders>
              <w:top w:val="single" w:sz="4" w:space="0" w:color="000000"/>
              <w:left w:val="nil"/>
              <w:bottom w:val="nil"/>
              <w:right w:val="nil"/>
            </w:tcBorders>
          </w:tcPr>
          <w:p w14:paraId="0855C5BB" w14:textId="77777777" w:rsidR="002420F1" w:rsidRPr="00D44C9F" w:rsidRDefault="002420F1" w:rsidP="002C3D30">
            <w:pPr>
              <w:spacing w:after="0" w:line="240" w:lineRule="auto"/>
              <w:ind w:right="-72"/>
              <w:jc w:val="right"/>
              <w:rPr>
                <w:rFonts w:eastAsia="Arial"/>
                <w:b/>
                <w:sz w:val="18"/>
                <w:szCs w:val="18"/>
                <w:lang w:eastAsia="en-GB"/>
              </w:rPr>
            </w:pPr>
          </w:p>
          <w:p w14:paraId="5D8F4BE8" w14:textId="77777777" w:rsidR="002420F1" w:rsidRPr="00D44C9F" w:rsidRDefault="002420F1" w:rsidP="002C3D30">
            <w:pPr>
              <w:spacing w:after="0" w:line="240" w:lineRule="auto"/>
              <w:ind w:right="-72"/>
              <w:jc w:val="right"/>
              <w:rPr>
                <w:rFonts w:eastAsia="Arial"/>
                <w:b/>
                <w:sz w:val="18"/>
                <w:szCs w:val="18"/>
                <w:lang w:eastAsia="en-GB"/>
              </w:rPr>
            </w:pPr>
          </w:p>
          <w:p w14:paraId="5D5FED3A"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After tax</w:t>
            </w:r>
          </w:p>
        </w:tc>
        <w:tc>
          <w:tcPr>
            <w:tcW w:w="1008" w:type="dxa"/>
            <w:tcBorders>
              <w:top w:val="single" w:sz="4" w:space="0" w:color="000000"/>
              <w:left w:val="nil"/>
              <w:bottom w:val="nil"/>
              <w:right w:val="nil"/>
            </w:tcBorders>
          </w:tcPr>
          <w:p w14:paraId="441CC421" w14:textId="77777777" w:rsidR="002420F1" w:rsidRPr="00D44C9F" w:rsidRDefault="002420F1" w:rsidP="002C3D30">
            <w:pPr>
              <w:spacing w:after="0" w:line="240" w:lineRule="auto"/>
              <w:ind w:right="-72"/>
              <w:jc w:val="right"/>
              <w:rPr>
                <w:rFonts w:eastAsia="Arial"/>
                <w:b/>
                <w:sz w:val="18"/>
                <w:szCs w:val="18"/>
                <w:lang w:eastAsia="en-GB"/>
              </w:rPr>
            </w:pPr>
          </w:p>
          <w:p w14:paraId="1E9CFBB5"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Before tax</w:t>
            </w:r>
          </w:p>
        </w:tc>
        <w:tc>
          <w:tcPr>
            <w:tcW w:w="1008" w:type="dxa"/>
            <w:tcBorders>
              <w:top w:val="single" w:sz="4" w:space="0" w:color="000000"/>
              <w:left w:val="nil"/>
              <w:bottom w:val="nil"/>
              <w:right w:val="nil"/>
            </w:tcBorders>
            <w:hideMark/>
          </w:tcPr>
          <w:p w14:paraId="077120CE"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Tax (charge) credit</w:t>
            </w:r>
          </w:p>
        </w:tc>
        <w:tc>
          <w:tcPr>
            <w:tcW w:w="1008" w:type="dxa"/>
            <w:tcBorders>
              <w:top w:val="single" w:sz="4" w:space="0" w:color="000000"/>
              <w:left w:val="nil"/>
              <w:bottom w:val="nil"/>
              <w:right w:val="nil"/>
            </w:tcBorders>
          </w:tcPr>
          <w:p w14:paraId="1A042E58" w14:textId="77777777" w:rsidR="002420F1" w:rsidRPr="00D44C9F" w:rsidRDefault="002420F1" w:rsidP="002C3D30">
            <w:pPr>
              <w:spacing w:after="0" w:line="240" w:lineRule="auto"/>
              <w:ind w:right="-72"/>
              <w:jc w:val="right"/>
              <w:rPr>
                <w:rFonts w:eastAsia="Arial"/>
                <w:b/>
                <w:sz w:val="18"/>
                <w:szCs w:val="18"/>
                <w:lang w:eastAsia="en-GB"/>
              </w:rPr>
            </w:pPr>
          </w:p>
          <w:p w14:paraId="2D729F97" w14:textId="77777777" w:rsidR="002420F1" w:rsidRPr="00D44C9F" w:rsidRDefault="002420F1" w:rsidP="002C3D30">
            <w:pPr>
              <w:spacing w:after="0" w:line="240" w:lineRule="auto"/>
              <w:ind w:right="-72"/>
              <w:jc w:val="right"/>
              <w:rPr>
                <w:rFonts w:eastAsia="Arial"/>
                <w:b/>
                <w:sz w:val="18"/>
                <w:szCs w:val="18"/>
                <w:lang w:eastAsia="en-GB"/>
              </w:rPr>
            </w:pPr>
          </w:p>
          <w:p w14:paraId="2161317C"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After tax</w:t>
            </w:r>
          </w:p>
        </w:tc>
      </w:tr>
      <w:tr w:rsidR="00B46DEC" w:rsidRPr="00D44C9F" w14:paraId="7070D2F7" w14:textId="77777777" w:rsidTr="00E54151">
        <w:trPr>
          <w:tblHeader/>
        </w:trPr>
        <w:tc>
          <w:tcPr>
            <w:tcW w:w="3418" w:type="dxa"/>
          </w:tcPr>
          <w:p w14:paraId="20B2FB75" w14:textId="77777777" w:rsidR="00B46DEC" w:rsidRPr="00D44C9F"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0D656F07" w14:textId="09BC143F"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076129E0" w14:textId="20AF9CAA"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3590310B" w14:textId="46436682"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77B65573" w14:textId="4748D6D4"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28F9108B" w14:textId="71270361"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75FC7065" w14:textId="277CB301"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76FF4465" w14:textId="77777777" w:rsidTr="00E54151">
        <w:trPr>
          <w:tblHeader/>
        </w:trPr>
        <w:tc>
          <w:tcPr>
            <w:tcW w:w="3418" w:type="dxa"/>
          </w:tcPr>
          <w:p w14:paraId="335A4CBC" w14:textId="77777777" w:rsidR="002420F1" w:rsidRPr="00D44C9F"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shd w:val="clear" w:color="auto" w:fill="FAFAFA"/>
          </w:tcPr>
          <w:p w14:paraId="2A3E9DA4"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3F327226"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0D51DFEB"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907F21F"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60E04821"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73C1506" w14:textId="77777777" w:rsidR="002420F1" w:rsidRPr="00D44C9F" w:rsidRDefault="002420F1" w:rsidP="002C3D30">
            <w:pPr>
              <w:spacing w:after="0" w:line="240" w:lineRule="auto"/>
              <w:ind w:right="-72"/>
              <w:jc w:val="right"/>
              <w:rPr>
                <w:rFonts w:eastAsia="Arial"/>
                <w:b/>
                <w:sz w:val="18"/>
                <w:szCs w:val="18"/>
                <w:lang w:eastAsia="en-GB"/>
              </w:rPr>
            </w:pPr>
          </w:p>
        </w:tc>
      </w:tr>
      <w:tr w:rsidR="00E85737" w:rsidRPr="00D44C9F" w14:paraId="3691CF1C" w14:textId="77777777" w:rsidTr="00403D54">
        <w:tc>
          <w:tcPr>
            <w:tcW w:w="3418" w:type="dxa"/>
            <w:hideMark/>
          </w:tcPr>
          <w:p w14:paraId="62ABC618" w14:textId="77777777" w:rsidR="00E85737" w:rsidRPr="00D44C9F" w:rsidRDefault="00E85737" w:rsidP="00E85737">
            <w:pPr>
              <w:spacing w:after="0" w:line="240" w:lineRule="auto"/>
              <w:ind w:left="-101"/>
              <w:rPr>
                <w:rFonts w:eastAsia="Arial"/>
                <w:sz w:val="18"/>
                <w:szCs w:val="18"/>
                <w:lang w:eastAsia="en-GB"/>
              </w:rPr>
            </w:pPr>
            <w:r w:rsidRPr="00D44C9F">
              <w:rPr>
                <w:rFonts w:eastAsia="Arial"/>
                <w:sz w:val="18"/>
                <w:szCs w:val="18"/>
                <w:lang w:eastAsia="en-GB"/>
              </w:rPr>
              <w:t xml:space="preserve">Remeasurement on retirement benefit </w:t>
            </w:r>
          </w:p>
          <w:p w14:paraId="72DB72FD" w14:textId="77777777" w:rsidR="00E85737" w:rsidRPr="00D44C9F" w:rsidRDefault="00E85737" w:rsidP="00E85737">
            <w:pPr>
              <w:spacing w:after="0" w:line="240" w:lineRule="auto"/>
              <w:ind w:left="-101"/>
              <w:rPr>
                <w:rFonts w:eastAsia="Arial"/>
                <w:sz w:val="18"/>
                <w:szCs w:val="18"/>
                <w:lang w:eastAsia="en-GB"/>
              </w:rPr>
            </w:pPr>
            <w:r w:rsidRPr="00D44C9F">
              <w:rPr>
                <w:rFonts w:eastAsia="Arial"/>
                <w:sz w:val="18"/>
                <w:szCs w:val="18"/>
                <w:lang w:eastAsia="en-GB"/>
              </w:rPr>
              <w:t xml:space="preserve">   obligations</w:t>
            </w:r>
          </w:p>
        </w:tc>
        <w:tc>
          <w:tcPr>
            <w:tcW w:w="1007" w:type="dxa"/>
            <w:shd w:val="clear" w:color="auto" w:fill="FAFAFA"/>
            <w:vAlign w:val="bottom"/>
          </w:tcPr>
          <w:p w14:paraId="67D73FCE" w14:textId="10457C47"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shd w:val="clear" w:color="auto" w:fill="FAFAFA"/>
            <w:vAlign w:val="bottom"/>
          </w:tcPr>
          <w:p w14:paraId="47B7B141" w14:textId="54BD7B52"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shd w:val="clear" w:color="auto" w:fill="FAFAFA"/>
            <w:vAlign w:val="bottom"/>
          </w:tcPr>
          <w:p w14:paraId="6D17E845" w14:textId="0430D63B"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vAlign w:val="bottom"/>
          </w:tcPr>
          <w:p w14:paraId="4936A137" w14:textId="2A76FD8A"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9</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571</w:t>
            </w:r>
          </w:p>
        </w:tc>
        <w:tc>
          <w:tcPr>
            <w:tcW w:w="1008" w:type="dxa"/>
            <w:vAlign w:val="bottom"/>
          </w:tcPr>
          <w:p w14:paraId="4FD3A873" w14:textId="60FF3064" w:rsidR="00E85737" w:rsidRPr="00D44C9F" w:rsidRDefault="00DC1F55"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w:t>
            </w:r>
            <w:r w:rsidR="00E85737" w:rsidRPr="00D44C9F">
              <w:rPr>
                <w:rFonts w:eastAsia="Arial Unicode MS"/>
                <w:color w:val="000000"/>
                <w:sz w:val="18"/>
                <w:szCs w:val="18"/>
                <w:lang w:val="en-US" w:bidi="ar-SA"/>
              </w:rPr>
              <w:t>,</w:t>
            </w:r>
            <w:r w:rsidR="00236E60" w:rsidRPr="00236E60">
              <w:rPr>
                <w:rFonts w:eastAsia="Arial Unicode MS"/>
                <w:color w:val="000000"/>
                <w:sz w:val="18"/>
                <w:szCs w:val="18"/>
                <w:lang w:bidi="ar-SA"/>
              </w:rPr>
              <w:t>914</w:t>
            </w:r>
            <w:r w:rsidRPr="00D44C9F">
              <w:rPr>
                <w:rFonts w:eastAsia="Arial Unicode MS"/>
                <w:color w:val="000000"/>
                <w:sz w:val="18"/>
                <w:szCs w:val="18"/>
                <w:lang w:val="en-US" w:bidi="ar-SA"/>
              </w:rPr>
              <w:t>)</w:t>
            </w:r>
          </w:p>
        </w:tc>
        <w:tc>
          <w:tcPr>
            <w:tcW w:w="1008" w:type="dxa"/>
            <w:vAlign w:val="bottom"/>
          </w:tcPr>
          <w:p w14:paraId="05F22C15" w14:textId="1B8B03D2"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7</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657</w:t>
            </w:r>
          </w:p>
        </w:tc>
      </w:tr>
      <w:tr w:rsidR="00E85737" w:rsidRPr="00D44C9F" w14:paraId="5CA2C1C8" w14:textId="77777777" w:rsidTr="00403D54">
        <w:tc>
          <w:tcPr>
            <w:tcW w:w="3418" w:type="dxa"/>
            <w:hideMark/>
          </w:tcPr>
          <w:p w14:paraId="53CB931B" w14:textId="77777777" w:rsidR="00E85737" w:rsidRPr="00D44C9F" w:rsidRDefault="00E85737" w:rsidP="00E85737">
            <w:pPr>
              <w:spacing w:after="0" w:line="240" w:lineRule="auto"/>
              <w:ind w:left="-101"/>
              <w:rPr>
                <w:rFonts w:eastAsia="Arial"/>
                <w:sz w:val="18"/>
                <w:szCs w:val="18"/>
                <w:lang w:eastAsia="en-GB"/>
              </w:rPr>
            </w:pPr>
            <w:r w:rsidRPr="00D44C9F">
              <w:rPr>
                <w:rFonts w:eastAsia="Arial"/>
                <w:sz w:val="18"/>
                <w:szCs w:val="18"/>
                <w:lang w:eastAsia="en-GB"/>
              </w:rPr>
              <w:t>Currency translation difference</w:t>
            </w:r>
          </w:p>
        </w:tc>
        <w:tc>
          <w:tcPr>
            <w:tcW w:w="1007" w:type="dxa"/>
            <w:tcBorders>
              <w:top w:val="nil"/>
              <w:left w:val="nil"/>
              <w:bottom w:val="single" w:sz="4" w:space="0" w:color="000000"/>
              <w:right w:val="nil"/>
            </w:tcBorders>
            <w:shd w:val="clear" w:color="auto" w:fill="FAFAFA"/>
            <w:vAlign w:val="bottom"/>
          </w:tcPr>
          <w:p w14:paraId="43D76599" w14:textId="5D14BB57"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6</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610</w:t>
            </w:r>
          </w:p>
        </w:tc>
        <w:tc>
          <w:tcPr>
            <w:tcW w:w="1008" w:type="dxa"/>
            <w:tcBorders>
              <w:top w:val="nil"/>
              <w:left w:val="nil"/>
              <w:bottom w:val="single" w:sz="4" w:space="0" w:color="000000"/>
              <w:right w:val="nil"/>
            </w:tcBorders>
            <w:shd w:val="clear" w:color="auto" w:fill="FAFAFA"/>
            <w:vAlign w:val="bottom"/>
          </w:tcPr>
          <w:p w14:paraId="396182E9" w14:textId="5A4D9839" w:rsidR="00E85737" w:rsidRPr="00D44C9F" w:rsidRDefault="00DC1F55"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w:t>
            </w:r>
            <w:r w:rsidR="00E85737" w:rsidRPr="00D44C9F">
              <w:rPr>
                <w:rFonts w:eastAsia="Arial Unicode MS"/>
                <w:color w:val="000000"/>
                <w:sz w:val="18"/>
                <w:szCs w:val="18"/>
                <w:lang w:val="en-US" w:bidi="ar-SA"/>
              </w:rPr>
              <w:t>,</w:t>
            </w:r>
            <w:r w:rsidR="00236E60" w:rsidRPr="00236E60">
              <w:rPr>
                <w:rFonts w:eastAsia="Arial Unicode MS"/>
                <w:color w:val="000000"/>
                <w:sz w:val="18"/>
                <w:szCs w:val="18"/>
                <w:lang w:bidi="ar-SA"/>
              </w:rPr>
              <w:t>322</w:t>
            </w: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shd w:val="clear" w:color="auto" w:fill="FAFAFA"/>
            <w:vAlign w:val="bottom"/>
          </w:tcPr>
          <w:p w14:paraId="6CE806CC" w14:textId="7257E04A"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5</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288</w:t>
            </w:r>
          </w:p>
        </w:tc>
        <w:tc>
          <w:tcPr>
            <w:tcW w:w="1008" w:type="dxa"/>
            <w:tcBorders>
              <w:top w:val="nil"/>
              <w:left w:val="nil"/>
              <w:bottom w:val="single" w:sz="4" w:space="0" w:color="000000"/>
              <w:right w:val="nil"/>
            </w:tcBorders>
            <w:vAlign w:val="bottom"/>
          </w:tcPr>
          <w:p w14:paraId="1C59BE5E" w14:textId="33621307"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110</w:t>
            </w: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vAlign w:val="bottom"/>
          </w:tcPr>
          <w:p w14:paraId="39E8D22C" w14:textId="1CED041B"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222</w:t>
            </w:r>
          </w:p>
        </w:tc>
        <w:tc>
          <w:tcPr>
            <w:tcW w:w="1008" w:type="dxa"/>
            <w:tcBorders>
              <w:top w:val="nil"/>
              <w:left w:val="nil"/>
              <w:bottom w:val="single" w:sz="4" w:space="0" w:color="000000"/>
              <w:right w:val="nil"/>
            </w:tcBorders>
            <w:vAlign w:val="bottom"/>
          </w:tcPr>
          <w:p w14:paraId="33D3BA67" w14:textId="605A8806"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4</w:t>
            </w: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888</w:t>
            </w:r>
            <w:r w:rsidRPr="00D44C9F">
              <w:rPr>
                <w:rFonts w:eastAsia="Arial Unicode MS"/>
                <w:color w:val="000000"/>
                <w:sz w:val="18"/>
                <w:szCs w:val="18"/>
                <w:lang w:val="en-US" w:bidi="ar-SA"/>
              </w:rPr>
              <w:t>)</w:t>
            </w:r>
          </w:p>
        </w:tc>
      </w:tr>
      <w:tr w:rsidR="002420F1" w:rsidRPr="00D44C9F" w14:paraId="3E6D6894" w14:textId="77777777" w:rsidTr="00E54151">
        <w:tc>
          <w:tcPr>
            <w:tcW w:w="3418" w:type="dxa"/>
          </w:tcPr>
          <w:p w14:paraId="6AF0F09E" w14:textId="77777777" w:rsidR="002420F1" w:rsidRPr="00D44C9F" w:rsidRDefault="002420F1" w:rsidP="002C3D30">
            <w:pPr>
              <w:spacing w:after="0" w:line="240" w:lineRule="auto"/>
              <w:ind w:left="-101"/>
              <w:jc w:val="both"/>
              <w:rPr>
                <w:rFonts w:eastAsia="Arial"/>
                <w:b/>
                <w:sz w:val="18"/>
                <w:szCs w:val="18"/>
                <w:lang w:eastAsia="en-GB"/>
              </w:rPr>
            </w:pPr>
          </w:p>
        </w:tc>
        <w:tc>
          <w:tcPr>
            <w:tcW w:w="1007" w:type="dxa"/>
            <w:tcBorders>
              <w:top w:val="single" w:sz="4" w:space="0" w:color="000000"/>
              <w:left w:val="nil"/>
              <w:bottom w:val="nil"/>
              <w:right w:val="nil"/>
            </w:tcBorders>
            <w:shd w:val="clear" w:color="auto" w:fill="FAFAFA"/>
          </w:tcPr>
          <w:p w14:paraId="384BCADF"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4EB28F06"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3325B3FE"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876F6CF"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6E72D62"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3DC4B556" w14:textId="77777777" w:rsidR="002420F1" w:rsidRPr="00D44C9F" w:rsidRDefault="002420F1" w:rsidP="002C3D30">
            <w:pPr>
              <w:spacing w:after="0" w:line="240" w:lineRule="auto"/>
              <w:ind w:right="-72"/>
              <w:jc w:val="right"/>
              <w:rPr>
                <w:rFonts w:eastAsia="Arial"/>
                <w:b/>
                <w:sz w:val="18"/>
                <w:szCs w:val="18"/>
                <w:lang w:eastAsia="en-GB"/>
              </w:rPr>
            </w:pPr>
          </w:p>
        </w:tc>
      </w:tr>
      <w:tr w:rsidR="00E85737" w:rsidRPr="00D44C9F" w14:paraId="11B9717E" w14:textId="77777777" w:rsidTr="00403D54">
        <w:tc>
          <w:tcPr>
            <w:tcW w:w="3418" w:type="dxa"/>
            <w:hideMark/>
          </w:tcPr>
          <w:p w14:paraId="0651C26C" w14:textId="77777777" w:rsidR="00E85737" w:rsidRPr="00D44C9F" w:rsidRDefault="00E85737" w:rsidP="00E85737">
            <w:pPr>
              <w:spacing w:after="0" w:line="240" w:lineRule="auto"/>
              <w:ind w:left="-101"/>
              <w:jc w:val="both"/>
              <w:rPr>
                <w:rFonts w:eastAsia="Arial"/>
                <w:bCs/>
                <w:sz w:val="18"/>
                <w:szCs w:val="18"/>
                <w:lang w:eastAsia="en-GB"/>
              </w:rPr>
            </w:pPr>
            <w:r w:rsidRPr="00D44C9F">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FAFAFA"/>
            <w:vAlign w:val="bottom"/>
          </w:tcPr>
          <w:p w14:paraId="099C55BF" w14:textId="5C1BE526"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6</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610</w:t>
            </w:r>
          </w:p>
        </w:tc>
        <w:tc>
          <w:tcPr>
            <w:tcW w:w="1008" w:type="dxa"/>
            <w:tcBorders>
              <w:top w:val="nil"/>
              <w:left w:val="nil"/>
              <w:bottom w:val="single" w:sz="4" w:space="0" w:color="000000"/>
              <w:right w:val="nil"/>
            </w:tcBorders>
            <w:shd w:val="clear" w:color="auto" w:fill="FAFAFA"/>
            <w:vAlign w:val="bottom"/>
          </w:tcPr>
          <w:p w14:paraId="4D922FD1" w14:textId="38D1E24A" w:rsidR="00E85737" w:rsidRPr="00D44C9F" w:rsidRDefault="00DC1F55"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1</w:t>
            </w:r>
            <w:r w:rsidR="00E85737" w:rsidRPr="00D44C9F">
              <w:rPr>
                <w:rFonts w:eastAsia="Arial Unicode MS"/>
                <w:color w:val="000000"/>
                <w:sz w:val="18"/>
                <w:szCs w:val="18"/>
                <w:lang w:val="en-US" w:bidi="ar-SA"/>
              </w:rPr>
              <w:t>,</w:t>
            </w:r>
            <w:r w:rsidR="00236E60" w:rsidRPr="00236E60">
              <w:rPr>
                <w:rFonts w:eastAsia="Arial Unicode MS"/>
                <w:color w:val="000000"/>
                <w:sz w:val="18"/>
                <w:szCs w:val="18"/>
                <w:lang w:bidi="ar-SA"/>
              </w:rPr>
              <w:t>322</w:t>
            </w: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shd w:val="clear" w:color="auto" w:fill="FAFAFA"/>
            <w:vAlign w:val="bottom"/>
          </w:tcPr>
          <w:p w14:paraId="7C413DF0" w14:textId="3FB0F317"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5</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288</w:t>
            </w:r>
          </w:p>
        </w:tc>
        <w:tc>
          <w:tcPr>
            <w:tcW w:w="1008" w:type="dxa"/>
            <w:tcBorders>
              <w:top w:val="nil"/>
              <w:left w:val="nil"/>
              <w:bottom w:val="single" w:sz="4" w:space="0" w:color="000000"/>
              <w:right w:val="nil"/>
            </w:tcBorders>
            <w:vAlign w:val="bottom"/>
          </w:tcPr>
          <w:p w14:paraId="6DF2184C" w14:textId="788CBFD0"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3</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461</w:t>
            </w:r>
          </w:p>
        </w:tc>
        <w:tc>
          <w:tcPr>
            <w:tcW w:w="1008" w:type="dxa"/>
            <w:tcBorders>
              <w:top w:val="nil"/>
              <w:left w:val="nil"/>
              <w:bottom w:val="single" w:sz="4" w:space="0" w:color="000000"/>
              <w:right w:val="nil"/>
            </w:tcBorders>
            <w:vAlign w:val="bottom"/>
          </w:tcPr>
          <w:p w14:paraId="7B9AFC0A" w14:textId="7578A903" w:rsidR="00E85737" w:rsidRPr="00D44C9F" w:rsidRDefault="00DC1F55"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692</w:t>
            </w: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vAlign w:val="bottom"/>
          </w:tcPr>
          <w:p w14:paraId="03C40326" w14:textId="56353F7E"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2</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769</w:t>
            </w:r>
          </w:p>
        </w:tc>
      </w:tr>
    </w:tbl>
    <w:p w14:paraId="4457441D" w14:textId="77777777" w:rsidR="002420F1" w:rsidRPr="00D44C9F"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2420F1" w:rsidRPr="00D44C9F" w14:paraId="56913BE8" w14:textId="77777777" w:rsidTr="00A72306">
        <w:tc>
          <w:tcPr>
            <w:tcW w:w="3418" w:type="dxa"/>
          </w:tcPr>
          <w:p w14:paraId="452083C8" w14:textId="77777777" w:rsidR="002420F1" w:rsidRPr="00D44C9F"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left w:val="nil"/>
              <w:bottom w:val="single" w:sz="4" w:space="0" w:color="000000"/>
              <w:right w:val="nil"/>
            </w:tcBorders>
            <w:hideMark/>
          </w:tcPr>
          <w:p w14:paraId="0B6C58A4" w14:textId="77777777" w:rsidR="002420F1" w:rsidRPr="00D44C9F" w:rsidRDefault="002420F1" w:rsidP="002C3D30">
            <w:pPr>
              <w:spacing w:after="0" w:line="240" w:lineRule="auto"/>
              <w:ind w:right="-72"/>
              <w:jc w:val="center"/>
              <w:rPr>
                <w:rFonts w:eastAsia="Arial"/>
                <w:sz w:val="18"/>
                <w:szCs w:val="18"/>
                <w:lang w:eastAsia="en-GB"/>
              </w:rPr>
            </w:pPr>
            <w:r w:rsidRPr="00D44C9F">
              <w:rPr>
                <w:rFonts w:eastAsia="Arial"/>
                <w:b/>
                <w:sz w:val="18"/>
                <w:szCs w:val="18"/>
                <w:lang w:eastAsia="en-GB"/>
              </w:rPr>
              <w:t>Separate financial statements</w:t>
            </w:r>
          </w:p>
        </w:tc>
      </w:tr>
      <w:tr w:rsidR="002420F1" w:rsidRPr="00D44C9F" w14:paraId="5FA415A1" w14:textId="77777777" w:rsidTr="00E54151">
        <w:tc>
          <w:tcPr>
            <w:tcW w:w="3418" w:type="dxa"/>
          </w:tcPr>
          <w:p w14:paraId="1CB41331" w14:textId="77777777" w:rsidR="002420F1" w:rsidRPr="00D44C9F"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left w:val="nil"/>
              <w:bottom w:val="single" w:sz="4" w:space="0" w:color="000000"/>
              <w:right w:val="nil"/>
            </w:tcBorders>
            <w:hideMark/>
          </w:tcPr>
          <w:p w14:paraId="43510575" w14:textId="0C2C7907" w:rsidR="002420F1" w:rsidRPr="00D44C9F" w:rsidRDefault="00236E60" w:rsidP="002C3D30">
            <w:pPr>
              <w:spacing w:after="0" w:line="240" w:lineRule="auto"/>
              <w:ind w:right="-72"/>
              <w:jc w:val="center"/>
              <w:rPr>
                <w:rFonts w:eastAsia="Arial"/>
                <w:b/>
                <w:sz w:val="18"/>
                <w:szCs w:val="18"/>
                <w:lang w:eastAsia="en-GB"/>
              </w:rPr>
            </w:pPr>
            <w:r w:rsidRPr="00236E60">
              <w:rPr>
                <w:rFonts w:eastAsia="Arial"/>
                <w:b/>
                <w:sz w:val="18"/>
                <w:szCs w:val="18"/>
                <w:lang w:eastAsia="en-GB"/>
              </w:rPr>
              <w:t>2021</w:t>
            </w:r>
          </w:p>
        </w:tc>
        <w:tc>
          <w:tcPr>
            <w:tcW w:w="3024" w:type="dxa"/>
            <w:gridSpan w:val="3"/>
            <w:tcBorders>
              <w:top w:val="single" w:sz="4" w:space="0" w:color="000000"/>
              <w:left w:val="nil"/>
              <w:bottom w:val="single" w:sz="4" w:space="0" w:color="000000"/>
              <w:right w:val="nil"/>
            </w:tcBorders>
            <w:hideMark/>
          </w:tcPr>
          <w:p w14:paraId="164B3E5C" w14:textId="2DA1469E" w:rsidR="002420F1" w:rsidRPr="00D44C9F" w:rsidRDefault="00236E60" w:rsidP="002C3D30">
            <w:pPr>
              <w:spacing w:after="0" w:line="240" w:lineRule="auto"/>
              <w:ind w:right="-72"/>
              <w:jc w:val="center"/>
              <w:rPr>
                <w:rFonts w:eastAsia="Arial"/>
                <w:b/>
                <w:sz w:val="18"/>
                <w:szCs w:val="18"/>
                <w:lang w:eastAsia="en-GB"/>
              </w:rPr>
            </w:pPr>
            <w:r w:rsidRPr="00236E60">
              <w:rPr>
                <w:rFonts w:eastAsia="Arial"/>
                <w:b/>
                <w:sz w:val="18"/>
                <w:szCs w:val="18"/>
                <w:lang w:eastAsia="en-GB"/>
              </w:rPr>
              <w:t>2020</w:t>
            </w:r>
          </w:p>
        </w:tc>
      </w:tr>
      <w:tr w:rsidR="002420F1" w:rsidRPr="00D44C9F" w14:paraId="5BED86FF" w14:textId="77777777" w:rsidTr="00E54151">
        <w:tc>
          <w:tcPr>
            <w:tcW w:w="3418" w:type="dxa"/>
          </w:tcPr>
          <w:p w14:paraId="34DEA2E5" w14:textId="77777777" w:rsidR="002420F1" w:rsidRPr="00D44C9F"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tcPr>
          <w:p w14:paraId="5C1C0A20" w14:textId="77777777" w:rsidR="002420F1" w:rsidRPr="00D44C9F" w:rsidRDefault="002420F1" w:rsidP="002C3D30">
            <w:pPr>
              <w:spacing w:after="0" w:line="240" w:lineRule="auto"/>
              <w:ind w:right="-72"/>
              <w:jc w:val="right"/>
              <w:rPr>
                <w:rFonts w:eastAsia="Arial"/>
                <w:b/>
                <w:sz w:val="18"/>
                <w:szCs w:val="18"/>
                <w:lang w:eastAsia="en-GB"/>
              </w:rPr>
            </w:pPr>
          </w:p>
          <w:p w14:paraId="3ABD4CC9"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Before tax</w:t>
            </w:r>
          </w:p>
        </w:tc>
        <w:tc>
          <w:tcPr>
            <w:tcW w:w="1008" w:type="dxa"/>
            <w:tcBorders>
              <w:top w:val="single" w:sz="4" w:space="0" w:color="000000"/>
              <w:left w:val="nil"/>
              <w:bottom w:val="nil"/>
              <w:right w:val="nil"/>
            </w:tcBorders>
            <w:hideMark/>
          </w:tcPr>
          <w:p w14:paraId="0B3788B9"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Tax (charge) credit</w:t>
            </w:r>
          </w:p>
        </w:tc>
        <w:tc>
          <w:tcPr>
            <w:tcW w:w="1008" w:type="dxa"/>
            <w:tcBorders>
              <w:top w:val="single" w:sz="4" w:space="0" w:color="000000"/>
              <w:left w:val="nil"/>
              <w:bottom w:val="nil"/>
              <w:right w:val="nil"/>
            </w:tcBorders>
          </w:tcPr>
          <w:p w14:paraId="6C84E28B" w14:textId="77777777" w:rsidR="002420F1" w:rsidRPr="00D44C9F" w:rsidRDefault="002420F1" w:rsidP="002C3D30">
            <w:pPr>
              <w:spacing w:after="0" w:line="240" w:lineRule="auto"/>
              <w:ind w:right="-72"/>
              <w:jc w:val="right"/>
              <w:rPr>
                <w:rFonts w:eastAsia="Arial"/>
                <w:b/>
                <w:sz w:val="18"/>
                <w:szCs w:val="18"/>
                <w:lang w:eastAsia="en-GB"/>
              </w:rPr>
            </w:pPr>
          </w:p>
          <w:p w14:paraId="40F3D752" w14:textId="77777777" w:rsidR="002420F1" w:rsidRPr="00D44C9F" w:rsidRDefault="002420F1" w:rsidP="002C3D30">
            <w:pPr>
              <w:spacing w:after="0" w:line="240" w:lineRule="auto"/>
              <w:ind w:right="-72"/>
              <w:jc w:val="right"/>
              <w:rPr>
                <w:rFonts w:eastAsia="Arial"/>
                <w:b/>
                <w:sz w:val="18"/>
                <w:szCs w:val="18"/>
                <w:lang w:eastAsia="en-GB"/>
              </w:rPr>
            </w:pPr>
          </w:p>
          <w:p w14:paraId="6598431F"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After tax</w:t>
            </w:r>
          </w:p>
        </w:tc>
        <w:tc>
          <w:tcPr>
            <w:tcW w:w="1008" w:type="dxa"/>
            <w:tcBorders>
              <w:top w:val="single" w:sz="4" w:space="0" w:color="000000"/>
              <w:left w:val="nil"/>
              <w:bottom w:val="nil"/>
              <w:right w:val="nil"/>
            </w:tcBorders>
          </w:tcPr>
          <w:p w14:paraId="1D53F067" w14:textId="77777777" w:rsidR="002420F1" w:rsidRPr="00D44C9F" w:rsidRDefault="002420F1" w:rsidP="002C3D30">
            <w:pPr>
              <w:spacing w:after="0" w:line="240" w:lineRule="auto"/>
              <w:ind w:right="-72"/>
              <w:jc w:val="right"/>
              <w:rPr>
                <w:rFonts w:eastAsia="Arial"/>
                <w:b/>
                <w:sz w:val="18"/>
                <w:szCs w:val="18"/>
                <w:lang w:eastAsia="en-GB"/>
              </w:rPr>
            </w:pPr>
          </w:p>
          <w:p w14:paraId="383A67B9"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Before tax</w:t>
            </w:r>
          </w:p>
        </w:tc>
        <w:tc>
          <w:tcPr>
            <w:tcW w:w="1008" w:type="dxa"/>
            <w:tcBorders>
              <w:top w:val="single" w:sz="4" w:space="0" w:color="000000"/>
              <w:left w:val="nil"/>
              <w:bottom w:val="nil"/>
              <w:right w:val="nil"/>
            </w:tcBorders>
            <w:hideMark/>
          </w:tcPr>
          <w:p w14:paraId="33AA08E9"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Tax (charge) credit</w:t>
            </w:r>
          </w:p>
        </w:tc>
        <w:tc>
          <w:tcPr>
            <w:tcW w:w="1008" w:type="dxa"/>
            <w:tcBorders>
              <w:top w:val="single" w:sz="4" w:space="0" w:color="000000"/>
              <w:left w:val="nil"/>
              <w:bottom w:val="nil"/>
              <w:right w:val="nil"/>
            </w:tcBorders>
          </w:tcPr>
          <w:p w14:paraId="1D24B148" w14:textId="77777777" w:rsidR="002420F1" w:rsidRPr="00D44C9F" w:rsidRDefault="002420F1" w:rsidP="002C3D30">
            <w:pPr>
              <w:spacing w:after="0" w:line="240" w:lineRule="auto"/>
              <w:ind w:right="-72"/>
              <w:jc w:val="right"/>
              <w:rPr>
                <w:rFonts w:eastAsia="Arial"/>
                <w:b/>
                <w:sz w:val="18"/>
                <w:szCs w:val="18"/>
                <w:lang w:eastAsia="en-GB"/>
              </w:rPr>
            </w:pPr>
          </w:p>
          <w:p w14:paraId="23B1DA72" w14:textId="77777777" w:rsidR="002420F1" w:rsidRPr="00D44C9F" w:rsidRDefault="002420F1" w:rsidP="002C3D30">
            <w:pPr>
              <w:spacing w:after="0" w:line="240" w:lineRule="auto"/>
              <w:ind w:right="-72"/>
              <w:jc w:val="right"/>
              <w:rPr>
                <w:rFonts w:eastAsia="Arial"/>
                <w:b/>
                <w:sz w:val="18"/>
                <w:szCs w:val="18"/>
                <w:lang w:eastAsia="en-GB"/>
              </w:rPr>
            </w:pPr>
          </w:p>
          <w:p w14:paraId="7915FF3C" w14:textId="77777777" w:rsidR="002420F1" w:rsidRPr="00D44C9F" w:rsidRDefault="002420F1" w:rsidP="002C3D30">
            <w:pPr>
              <w:spacing w:after="0" w:line="240" w:lineRule="auto"/>
              <w:ind w:right="-72"/>
              <w:jc w:val="right"/>
              <w:rPr>
                <w:rFonts w:eastAsia="Arial"/>
                <w:sz w:val="18"/>
                <w:szCs w:val="18"/>
                <w:lang w:eastAsia="en-GB"/>
              </w:rPr>
            </w:pPr>
            <w:r w:rsidRPr="00D44C9F">
              <w:rPr>
                <w:rFonts w:eastAsia="Arial"/>
                <w:b/>
                <w:sz w:val="18"/>
                <w:szCs w:val="18"/>
                <w:lang w:eastAsia="en-GB"/>
              </w:rPr>
              <w:t>After tax</w:t>
            </w:r>
          </w:p>
        </w:tc>
      </w:tr>
      <w:tr w:rsidR="00B46DEC" w:rsidRPr="00D44C9F" w14:paraId="6FDA8602" w14:textId="77777777" w:rsidTr="00E54151">
        <w:tc>
          <w:tcPr>
            <w:tcW w:w="3418" w:type="dxa"/>
          </w:tcPr>
          <w:p w14:paraId="4260DB8C" w14:textId="77777777" w:rsidR="00B46DEC" w:rsidRPr="00D44C9F"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18D36DD1" w14:textId="5349AB8F"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0228AA3F" w14:textId="2812C98B"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6D17D2A7" w14:textId="5D7D1E77"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45F95179" w14:textId="04A05C60"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08B762A8" w14:textId="5D0939AB"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c>
          <w:tcPr>
            <w:tcW w:w="1008" w:type="dxa"/>
            <w:tcBorders>
              <w:top w:val="nil"/>
              <w:left w:val="nil"/>
              <w:bottom w:val="single" w:sz="4" w:space="0" w:color="000000"/>
              <w:right w:val="nil"/>
            </w:tcBorders>
            <w:hideMark/>
          </w:tcPr>
          <w:p w14:paraId="7E507662" w14:textId="7956FB7A" w:rsidR="00B46DEC" w:rsidRPr="00D44C9F" w:rsidRDefault="00B46DEC" w:rsidP="002C3D30">
            <w:pPr>
              <w:spacing w:after="0" w:line="240" w:lineRule="auto"/>
              <w:ind w:right="-72"/>
              <w:jc w:val="right"/>
              <w:rPr>
                <w:rFonts w:eastAsia="Arial"/>
                <w:b/>
                <w:sz w:val="18"/>
                <w:szCs w:val="18"/>
                <w:lang w:eastAsia="en-GB"/>
              </w:rPr>
            </w:pPr>
            <w:r w:rsidRPr="00D44C9F">
              <w:rPr>
                <w:rFonts w:eastAsia="Arial"/>
                <w:b/>
                <w:sz w:val="18"/>
                <w:szCs w:val="18"/>
                <w:lang w:eastAsia="en-GB"/>
              </w:rPr>
              <w:t>Baht’</w:t>
            </w:r>
            <w:r w:rsidR="00236E60" w:rsidRPr="00236E60">
              <w:rPr>
                <w:rFonts w:eastAsia="Arial"/>
                <w:b/>
                <w:sz w:val="18"/>
                <w:szCs w:val="18"/>
                <w:lang w:eastAsia="en-GB"/>
              </w:rPr>
              <w:t>000</w:t>
            </w:r>
          </w:p>
        </w:tc>
      </w:tr>
      <w:tr w:rsidR="002420F1" w:rsidRPr="00D44C9F" w14:paraId="4D28D515" w14:textId="77777777" w:rsidTr="00E54151">
        <w:tc>
          <w:tcPr>
            <w:tcW w:w="3418" w:type="dxa"/>
          </w:tcPr>
          <w:p w14:paraId="2D53F709" w14:textId="77777777" w:rsidR="002420F1" w:rsidRPr="00D44C9F"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shd w:val="clear" w:color="auto" w:fill="FAFAFA"/>
          </w:tcPr>
          <w:p w14:paraId="0938D4F0"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644DA54C"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11CB3199"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3B3A7E05"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E014B93"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22BD245D" w14:textId="77777777" w:rsidR="002420F1" w:rsidRPr="00D44C9F" w:rsidRDefault="002420F1" w:rsidP="002C3D30">
            <w:pPr>
              <w:spacing w:after="0" w:line="240" w:lineRule="auto"/>
              <w:ind w:right="-72"/>
              <w:jc w:val="right"/>
              <w:rPr>
                <w:rFonts w:eastAsia="Arial"/>
                <w:b/>
                <w:sz w:val="18"/>
                <w:szCs w:val="18"/>
                <w:lang w:eastAsia="en-GB"/>
              </w:rPr>
            </w:pPr>
          </w:p>
        </w:tc>
      </w:tr>
      <w:tr w:rsidR="00E85737" w:rsidRPr="00D44C9F" w14:paraId="15362E31" w14:textId="77777777" w:rsidTr="00403D54">
        <w:tc>
          <w:tcPr>
            <w:tcW w:w="3418" w:type="dxa"/>
            <w:hideMark/>
          </w:tcPr>
          <w:p w14:paraId="79F45630" w14:textId="77777777" w:rsidR="00E85737" w:rsidRPr="00D44C9F" w:rsidRDefault="00E85737" w:rsidP="00E85737">
            <w:pPr>
              <w:spacing w:after="0" w:line="240" w:lineRule="auto"/>
              <w:ind w:left="-101"/>
              <w:rPr>
                <w:rFonts w:eastAsia="Arial"/>
                <w:sz w:val="18"/>
                <w:szCs w:val="18"/>
                <w:lang w:eastAsia="en-GB"/>
              </w:rPr>
            </w:pPr>
            <w:r w:rsidRPr="00D44C9F">
              <w:rPr>
                <w:rFonts w:eastAsia="Arial"/>
                <w:sz w:val="18"/>
                <w:szCs w:val="18"/>
                <w:lang w:eastAsia="en-GB"/>
              </w:rPr>
              <w:t xml:space="preserve">Remeasurement on retirement benefit </w:t>
            </w:r>
          </w:p>
          <w:p w14:paraId="2D9B697F" w14:textId="77777777" w:rsidR="00E85737" w:rsidRPr="00D44C9F" w:rsidRDefault="00E85737" w:rsidP="00E85737">
            <w:pPr>
              <w:spacing w:after="0" w:line="240" w:lineRule="auto"/>
              <w:ind w:left="-101"/>
              <w:rPr>
                <w:rFonts w:eastAsia="Arial"/>
                <w:sz w:val="18"/>
                <w:szCs w:val="18"/>
                <w:lang w:eastAsia="en-GB"/>
              </w:rPr>
            </w:pPr>
            <w:r w:rsidRPr="00D44C9F">
              <w:rPr>
                <w:rFonts w:eastAsia="Arial"/>
                <w:sz w:val="18"/>
                <w:szCs w:val="18"/>
                <w:lang w:eastAsia="en-GB"/>
              </w:rPr>
              <w:t xml:space="preserve">   obligations</w:t>
            </w:r>
          </w:p>
        </w:tc>
        <w:tc>
          <w:tcPr>
            <w:tcW w:w="1007" w:type="dxa"/>
            <w:shd w:val="clear" w:color="auto" w:fill="FAFAFA"/>
            <w:vAlign w:val="bottom"/>
          </w:tcPr>
          <w:p w14:paraId="3E2B02EE" w14:textId="0DBF16E2"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shd w:val="clear" w:color="auto" w:fill="FAFAFA"/>
            <w:vAlign w:val="bottom"/>
          </w:tcPr>
          <w:p w14:paraId="131C3D7B" w14:textId="76DD81B6"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shd w:val="clear" w:color="auto" w:fill="FAFAFA"/>
            <w:vAlign w:val="bottom"/>
          </w:tcPr>
          <w:p w14:paraId="3D6F4311" w14:textId="2AC62A5D" w:rsidR="00E85737" w:rsidRPr="00D44C9F" w:rsidRDefault="00E85737"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p>
        </w:tc>
        <w:tc>
          <w:tcPr>
            <w:tcW w:w="1008" w:type="dxa"/>
            <w:vAlign w:val="bottom"/>
          </w:tcPr>
          <w:p w14:paraId="706CC388" w14:textId="2B65A2B8"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3</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149</w:t>
            </w:r>
          </w:p>
        </w:tc>
        <w:tc>
          <w:tcPr>
            <w:tcW w:w="1008" w:type="dxa"/>
            <w:vAlign w:val="bottom"/>
          </w:tcPr>
          <w:p w14:paraId="179628E0" w14:textId="18B5B350" w:rsidR="00E85737" w:rsidRPr="00D44C9F" w:rsidRDefault="00DC1F55" w:rsidP="00E85737">
            <w:pPr>
              <w:spacing w:after="0" w:line="240" w:lineRule="auto"/>
              <w:ind w:right="-72"/>
              <w:jc w:val="right"/>
              <w:rPr>
                <w:rFonts w:eastAsia="Arial"/>
                <w:b/>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630</w:t>
            </w:r>
            <w:r w:rsidRPr="00D44C9F">
              <w:rPr>
                <w:rFonts w:eastAsia="Arial Unicode MS"/>
                <w:color w:val="000000"/>
                <w:sz w:val="18"/>
                <w:szCs w:val="18"/>
                <w:lang w:val="en-US" w:bidi="ar-SA"/>
              </w:rPr>
              <w:t>)</w:t>
            </w:r>
          </w:p>
        </w:tc>
        <w:tc>
          <w:tcPr>
            <w:tcW w:w="1008" w:type="dxa"/>
            <w:vAlign w:val="bottom"/>
          </w:tcPr>
          <w:p w14:paraId="76AAE593" w14:textId="6E594661" w:rsidR="00E85737" w:rsidRPr="00D44C9F" w:rsidRDefault="00236E60" w:rsidP="00E85737">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519</w:t>
            </w:r>
          </w:p>
        </w:tc>
      </w:tr>
      <w:tr w:rsidR="002420F1" w:rsidRPr="00D44C9F" w14:paraId="537AC50A" w14:textId="77777777" w:rsidTr="00E54151">
        <w:tc>
          <w:tcPr>
            <w:tcW w:w="3418" w:type="dxa"/>
          </w:tcPr>
          <w:p w14:paraId="0B6406C6" w14:textId="77777777" w:rsidR="002420F1" w:rsidRPr="00D44C9F" w:rsidRDefault="002420F1" w:rsidP="002C3D30">
            <w:pPr>
              <w:spacing w:after="0" w:line="240" w:lineRule="auto"/>
              <w:ind w:left="-101"/>
              <w:jc w:val="both"/>
              <w:rPr>
                <w:rFonts w:eastAsia="Arial"/>
                <w:b/>
                <w:sz w:val="18"/>
                <w:szCs w:val="18"/>
                <w:lang w:eastAsia="en-GB"/>
              </w:rPr>
            </w:pPr>
          </w:p>
        </w:tc>
        <w:tc>
          <w:tcPr>
            <w:tcW w:w="1007" w:type="dxa"/>
            <w:tcBorders>
              <w:top w:val="single" w:sz="4" w:space="0" w:color="000000"/>
              <w:left w:val="nil"/>
              <w:bottom w:val="nil"/>
              <w:right w:val="nil"/>
            </w:tcBorders>
            <w:shd w:val="clear" w:color="auto" w:fill="FAFAFA"/>
          </w:tcPr>
          <w:p w14:paraId="1764A383"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0AE19A4E"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0BE96147"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345AA73"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72A8C674" w14:textId="77777777" w:rsidR="002420F1" w:rsidRPr="00D44C9F"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FD257AF" w14:textId="77777777" w:rsidR="002420F1" w:rsidRPr="00D44C9F" w:rsidRDefault="002420F1" w:rsidP="002C3D30">
            <w:pPr>
              <w:spacing w:after="0" w:line="240" w:lineRule="auto"/>
              <w:ind w:right="-72"/>
              <w:jc w:val="right"/>
              <w:rPr>
                <w:rFonts w:eastAsia="Arial"/>
                <w:b/>
                <w:sz w:val="18"/>
                <w:szCs w:val="18"/>
                <w:lang w:eastAsia="en-GB"/>
              </w:rPr>
            </w:pPr>
          </w:p>
        </w:tc>
      </w:tr>
      <w:tr w:rsidR="00E85737" w:rsidRPr="00D44C9F" w14:paraId="2B194C3D" w14:textId="77777777" w:rsidTr="00403D54">
        <w:tc>
          <w:tcPr>
            <w:tcW w:w="3418" w:type="dxa"/>
            <w:hideMark/>
          </w:tcPr>
          <w:p w14:paraId="27E60320" w14:textId="77777777" w:rsidR="00E85737" w:rsidRPr="00D44C9F" w:rsidRDefault="00E85737" w:rsidP="00E85737">
            <w:pPr>
              <w:spacing w:after="0" w:line="240" w:lineRule="auto"/>
              <w:ind w:left="-101"/>
              <w:jc w:val="both"/>
              <w:rPr>
                <w:rFonts w:eastAsia="Arial"/>
                <w:bCs/>
                <w:sz w:val="18"/>
                <w:szCs w:val="18"/>
                <w:lang w:eastAsia="en-GB"/>
              </w:rPr>
            </w:pPr>
            <w:r w:rsidRPr="00D44C9F">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FAFAFA"/>
            <w:vAlign w:val="bottom"/>
          </w:tcPr>
          <w:p w14:paraId="3E12AB15" w14:textId="4E42CE15" w:rsidR="00E85737" w:rsidRPr="00D44C9F" w:rsidRDefault="00E85737"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shd w:val="clear" w:color="auto" w:fill="FAFAFA"/>
            <w:vAlign w:val="bottom"/>
          </w:tcPr>
          <w:p w14:paraId="6D3A10E7" w14:textId="73E8D64A" w:rsidR="00E85737" w:rsidRPr="00D44C9F" w:rsidRDefault="00E85737"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shd w:val="clear" w:color="auto" w:fill="FAFAFA"/>
            <w:vAlign w:val="bottom"/>
          </w:tcPr>
          <w:p w14:paraId="67A76AAC" w14:textId="4671CCD8" w:rsidR="00E85737" w:rsidRPr="00D44C9F" w:rsidRDefault="00E85737"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vAlign w:val="bottom"/>
          </w:tcPr>
          <w:p w14:paraId="1CB432F6" w14:textId="4E3DDE33"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3</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149</w:t>
            </w:r>
          </w:p>
        </w:tc>
        <w:tc>
          <w:tcPr>
            <w:tcW w:w="1008" w:type="dxa"/>
            <w:tcBorders>
              <w:top w:val="nil"/>
              <w:left w:val="nil"/>
              <w:bottom w:val="single" w:sz="4" w:space="0" w:color="000000"/>
              <w:right w:val="nil"/>
            </w:tcBorders>
            <w:vAlign w:val="bottom"/>
          </w:tcPr>
          <w:p w14:paraId="4813BF1D" w14:textId="3959F4A7" w:rsidR="00E85737" w:rsidRPr="00D44C9F" w:rsidRDefault="00DC1F55" w:rsidP="00E85737">
            <w:pPr>
              <w:spacing w:after="0" w:line="240" w:lineRule="auto"/>
              <w:ind w:right="-72"/>
              <w:jc w:val="right"/>
              <w:rPr>
                <w:rFonts w:eastAsia="Arial"/>
                <w:bCs/>
                <w:sz w:val="18"/>
                <w:szCs w:val="18"/>
                <w:lang w:eastAsia="en-GB"/>
              </w:rPr>
            </w:pPr>
            <w:r w:rsidRPr="00D44C9F">
              <w:rPr>
                <w:rFonts w:eastAsia="Arial Unicode MS"/>
                <w:color w:val="000000"/>
                <w:sz w:val="18"/>
                <w:szCs w:val="18"/>
                <w:lang w:val="en-US" w:bidi="ar-SA"/>
              </w:rPr>
              <w:t>(</w:t>
            </w:r>
            <w:r w:rsidR="00236E60" w:rsidRPr="00236E60">
              <w:rPr>
                <w:rFonts w:eastAsia="Arial Unicode MS"/>
                <w:color w:val="000000"/>
                <w:sz w:val="18"/>
                <w:szCs w:val="18"/>
                <w:lang w:bidi="ar-SA"/>
              </w:rPr>
              <w:t>630</w:t>
            </w:r>
            <w:r w:rsidRPr="00D44C9F">
              <w:rPr>
                <w:rFonts w:eastAsia="Arial Unicode MS"/>
                <w:color w:val="000000"/>
                <w:sz w:val="18"/>
                <w:szCs w:val="18"/>
                <w:lang w:val="en-US" w:bidi="ar-SA"/>
              </w:rPr>
              <w:t>)</w:t>
            </w:r>
          </w:p>
        </w:tc>
        <w:tc>
          <w:tcPr>
            <w:tcW w:w="1008" w:type="dxa"/>
            <w:tcBorders>
              <w:top w:val="nil"/>
              <w:left w:val="nil"/>
              <w:bottom w:val="single" w:sz="4" w:space="0" w:color="000000"/>
              <w:right w:val="nil"/>
            </w:tcBorders>
            <w:vAlign w:val="bottom"/>
          </w:tcPr>
          <w:p w14:paraId="38979AC5" w14:textId="38444CA2" w:rsidR="00E85737" w:rsidRPr="00D44C9F" w:rsidRDefault="00236E60" w:rsidP="00E85737">
            <w:pPr>
              <w:spacing w:after="0" w:line="240" w:lineRule="auto"/>
              <w:ind w:right="-72"/>
              <w:jc w:val="right"/>
              <w:rPr>
                <w:rFonts w:eastAsia="Arial"/>
                <w:bCs/>
                <w:sz w:val="18"/>
                <w:szCs w:val="18"/>
                <w:lang w:eastAsia="en-GB"/>
              </w:rPr>
            </w:pPr>
            <w:r w:rsidRPr="00236E60">
              <w:rPr>
                <w:rFonts w:eastAsia="Arial Unicode MS"/>
                <w:color w:val="000000"/>
                <w:sz w:val="18"/>
                <w:szCs w:val="18"/>
                <w:lang w:bidi="ar-SA"/>
              </w:rPr>
              <w:t>2</w:t>
            </w:r>
            <w:r w:rsidR="00E85737" w:rsidRPr="00D44C9F">
              <w:rPr>
                <w:rFonts w:eastAsia="Arial Unicode MS"/>
                <w:color w:val="000000"/>
                <w:sz w:val="18"/>
                <w:szCs w:val="18"/>
                <w:lang w:val="en-US" w:bidi="ar-SA"/>
              </w:rPr>
              <w:t>,</w:t>
            </w:r>
            <w:r w:rsidRPr="00236E60">
              <w:rPr>
                <w:rFonts w:eastAsia="Arial Unicode MS"/>
                <w:color w:val="000000"/>
                <w:sz w:val="18"/>
                <w:szCs w:val="18"/>
                <w:lang w:bidi="ar-SA"/>
              </w:rPr>
              <w:t>519</w:t>
            </w:r>
          </w:p>
        </w:tc>
      </w:tr>
    </w:tbl>
    <w:p w14:paraId="003F42D7" w14:textId="1DF33411" w:rsidR="002420F1" w:rsidRPr="00D44C9F" w:rsidRDefault="002420F1" w:rsidP="002420F1">
      <w:pPr>
        <w:spacing w:after="0" w:line="240" w:lineRule="auto"/>
        <w:jc w:val="both"/>
        <w:rPr>
          <w:rFonts w:eastAsia="Arial"/>
          <w:sz w:val="18"/>
          <w:szCs w:val="18"/>
          <w:lang w:eastAsia="en-GB"/>
        </w:rPr>
      </w:pPr>
    </w:p>
    <w:p w14:paraId="04E759D0" w14:textId="77777777" w:rsidR="007D0D03" w:rsidRPr="00D44C9F" w:rsidRDefault="007D0D03"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432BB9" w:rsidRPr="00D44C9F" w14:paraId="31BBE022" w14:textId="77777777" w:rsidTr="009C706F">
        <w:trPr>
          <w:trHeight w:val="386"/>
        </w:trPr>
        <w:tc>
          <w:tcPr>
            <w:tcW w:w="9463" w:type="dxa"/>
            <w:shd w:val="clear" w:color="auto" w:fill="8A9ED3"/>
            <w:vAlign w:val="center"/>
          </w:tcPr>
          <w:p w14:paraId="40705D66" w14:textId="47DAA714" w:rsidR="00432BB9" w:rsidRPr="00D44C9F" w:rsidRDefault="00236E60" w:rsidP="00C527B7">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29</w:t>
            </w:r>
            <w:r w:rsidR="00432BB9" w:rsidRPr="00D44C9F">
              <w:rPr>
                <w:rFonts w:eastAsia="Arial Unicode MS"/>
                <w:b/>
                <w:bCs/>
                <w:color w:val="FFFFFF" w:themeColor="background1"/>
                <w:sz w:val="18"/>
                <w:szCs w:val="18"/>
                <w:lang w:val="en-GB" w:bidi="th-TH"/>
              </w:rPr>
              <w:tab/>
            </w:r>
            <w:r w:rsidR="00432BB9" w:rsidRPr="00D44C9F">
              <w:rPr>
                <w:rFonts w:eastAsia="Times"/>
                <w:b/>
                <w:color w:val="FFFFFF"/>
                <w:sz w:val="18"/>
                <w:szCs w:val="18"/>
                <w:lang w:eastAsia="en-GB"/>
              </w:rPr>
              <w:t>Earnings per share</w:t>
            </w:r>
          </w:p>
        </w:tc>
      </w:tr>
    </w:tbl>
    <w:p w14:paraId="16A12E0D" w14:textId="77777777" w:rsidR="00432BB9" w:rsidRPr="00D44C9F" w:rsidRDefault="00432BB9" w:rsidP="00AD2482">
      <w:pPr>
        <w:spacing w:after="0"/>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B46DEC" w:rsidRPr="00D44C9F" w14:paraId="33AB8BBD" w14:textId="77777777" w:rsidTr="005F541B">
        <w:tc>
          <w:tcPr>
            <w:tcW w:w="3990" w:type="dxa"/>
            <w:tcBorders>
              <w:top w:val="nil"/>
              <w:left w:val="nil"/>
              <w:bottom w:val="nil"/>
              <w:right w:val="nil"/>
            </w:tcBorders>
            <w:vAlign w:val="bottom"/>
          </w:tcPr>
          <w:p w14:paraId="27AB40FE" w14:textId="77777777" w:rsidR="00B46DEC" w:rsidRPr="00D44C9F" w:rsidRDefault="00B46DEC" w:rsidP="005F541B">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6FE92278" w14:textId="77777777" w:rsidR="00B46DEC" w:rsidRPr="00D44C9F" w:rsidRDefault="00B46DEC" w:rsidP="005F541B">
            <w:pPr>
              <w:spacing w:after="0" w:line="240" w:lineRule="auto"/>
              <w:ind w:right="-72"/>
              <w:jc w:val="center"/>
              <w:rPr>
                <w:b/>
                <w:sz w:val="18"/>
                <w:szCs w:val="18"/>
              </w:rPr>
            </w:pPr>
            <w:r w:rsidRPr="00D44C9F">
              <w:rPr>
                <w:b/>
                <w:sz w:val="18"/>
                <w:szCs w:val="18"/>
              </w:rPr>
              <w:t>Consolidated</w:t>
            </w:r>
          </w:p>
          <w:p w14:paraId="5DDC3966" w14:textId="77777777" w:rsidR="00B46DEC" w:rsidRPr="00D44C9F" w:rsidRDefault="00B46DEC" w:rsidP="005F541B">
            <w:pPr>
              <w:spacing w:after="0" w:line="240" w:lineRule="auto"/>
              <w:ind w:right="-72"/>
              <w:jc w:val="center"/>
              <w:rPr>
                <w:b/>
                <w:sz w:val="18"/>
                <w:szCs w:val="18"/>
              </w:rPr>
            </w:pPr>
            <w:r w:rsidRPr="00D44C9F">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492D5CB" w14:textId="77777777" w:rsidR="00B46DEC" w:rsidRPr="00D44C9F" w:rsidRDefault="00B46DEC" w:rsidP="005F541B">
            <w:pPr>
              <w:spacing w:after="0" w:line="240" w:lineRule="auto"/>
              <w:ind w:right="-72"/>
              <w:jc w:val="center"/>
              <w:rPr>
                <w:b/>
                <w:sz w:val="18"/>
                <w:szCs w:val="18"/>
              </w:rPr>
            </w:pPr>
            <w:r w:rsidRPr="00D44C9F">
              <w:rPr>
                <w:b/>
                <w:sz w:val="18"/>
                <w:szCs w:val="18"/>
              </w:rPr>
              <w:t>Separate</w:t>
            </w:r>
          </w:p>
          <w:p w14:paraId="7020C17B" w14:textId="77777777" w:rsidR="00B46DEC" w:rsidRPr="00D44C9F" w:rsidRDefault="00B46DEC" w:rsidP="005F541B">
            <w:pPr>
              <w:spacing w:after="0" w:line="240" w:lineRule="auto"/>
              <w:ind w:right="-72"/>
              <w:jc w:val="center"/>
              <w:rPr>
                <w:b/>
                <w:sz w:val="18"/>
                <w:szCs w:val="18"/>
              </w:rPr>
            </w:pPr>
            <w:r w:rsidRPr="00D44C9F">
              <w:rPr>
                <w:b/>
                <w:sz w:val="18"/>
                <w:szCs w:val="18"/>
              </w:rPr>
              <w:t>financial statements</w:t>
            </w:r>
          </w:p>
        </w:tc>
      </w:tr>
      <w:tr w:rsidR="00B46DEC" w:rsidRPr="00D44C9F" w14:paraId="6AAE4DE7" w14:textId="77777777" w:rsidTr="005F541B">
        <w:tc>
          <w:tcPr>
            <w:tcW w:w="3990" w:type="dxa"/>
            <w:tcBorders>
              <w:top w:val="nil"/>
              <w:left w:val="nil"/>
              <w:bottom w:val="nil"/>
              <w:right w:val="nil"/>
            </w:tcBorders>
            <w:vAlign w:val="bottom"/>
          </w:tcPr>
          <w:p w14:paraId="571C9578" w14:textId="482DB7DB" w:rsidR="00B46DEC" w:rsidRPr="00D44C9F" w:rsidRDefault="00B46DEC" w:rsidP="005F541B">
            <w:pPr>
              <w:spacing w:after="0" w:line="240" w:lineRule="auto"/>
              <w:ind w:left="-101"/>
              <w:jc w:val="both"/>
              <w:rPr>
                <w:b/>
                <w:spacing w:val="-6"/>
                <w:sz w:val="18"/>
                <w:szCs w:val="18"/>
                <w:highlight w:val="green"/>
              </w:rPr>
            </w:pPr>
          </w:p>
        </w:tc>
        <w:tc>
          <w:tcPr>
            <w:tcW w:w="1367" w:type="dxa"/>
            <w:tcBorders>
              <w:top w:val="single" w:sz="4" w:space="0" w:color="000000"/>
              <w:left w:val="nil"/>
              <w:bottom w:val="nil"/>
              <w:right w:val="nil"/>
            </w:tcBorders>
            <w:vAlign w:val="bottom"/>
            <w:hideMark/>
          </w:tcPr>
          <w:p w14:paraId="7E9F0531" w14:textId="4DB61E35" w:rsidR="00B46DEC" w:rsidRPr="00D44C9F" w:rsidRDefault="00236E60" w:rsidP="009C706F">
            <w:pPr>
              <w:spacing w:after="0" w:line="240" w:lineRule="auto"/>
              <w:ind w:right="-72"/>
              <w:jc w:val="right"/>
              <w:rPr>
                <w:b/>
                <w:sz w:val="18"/>
                <w:szCs w:val="18"/>
              </w:rPr>
            </w:pPr>
            <w:r w:rsidRPr="00236E60">
              <w:rPr>
                <w:b/>
                <w:bCs/>
                <w:sz w:val="18"/>
                <w:szCs w:val="18"/>
              </w:rPr>
              <w:t>2021</w:t>
            </w:r>
          </w:p>
        </w:tc>
        <w:tc>
          <w:tcPr>
            <w:tcW w:w="1370" w:type="dxa"/>
            <w:tcBorders>
              <w:top w:val="single" w:sz="4" w:space="0" w:color="000000"/>
              <w:left w:val="nil"/>
              <w:bottom w:val="nil"/>
              <w:right w:val="nil"/>
            </w:tcBorders>
            <w:vAlign w:val="bottom"/>
            <w:hideMark/>
          </w:tcPr>
          <w:p w14:paraId="35971885" w14:textId="61575587" w:rsidR="00B46DEC" w:rsidRPr="00D44C9F" w:rsidRDefault="00236E60" w:rsidP="009C706F">
            <w:pPr>
              <w:spacing w:after="0" w:line="240" w:lineRule="auto"/>
              <w:ind w:right="-72"/>
              <w:jc w:val="right"/>
              <w:rPr>
                <w:b/>
                <w:sz w:val="18"/>
                <w:szCs w:val="18"/>
              </w:rPr>
            </w:pPr>
            <w:r w:rsidRPr="00236E60">
              <w:rPr>
                <w:b/>
                <w:bCs/>
                <w:sz w:val="18"/>
                <w:szCs w:val="18"/>
              </w:rPr>
              <w:t>2020</w:t>
            </w:r>
          </w:p>
        </w:tc>
        <w:tc>
          <w:tcPr>
            <w:tcW w:w="1369" w:type="dxa"/>
            <w:tcBorders>
              <w:top w:val="single" w:sz="4" w:space="0" w:color="000000"/>
              <w:left w:val="nil"/>
              <w:bottom w:val="nil"/>
              <w:right w:val="nil"/>
            </w:tcBorders>
            <w:vAlign w:val="bottom"/>
            <w:hideMark/>
          </w:tcPr>
          <w:p w14:paraId="00947991" w14:textId="522158D4" w:rsidR="00B46DEC" w:rsidRPr="00D44C9F" w:rsidRDefault="00236E60" w:rsidP="009C706F">
            <w:pPr>
              <w:spacing w:after="0" w:line="240" w:lineRule="auto"/>
              <w:ind w:right="-72"/>
              <w:jc w:val="right"/>
              <w:rPr>
                <w:b/>
                <w:sz w:val="18"/>
                <w:szCs w:val="18"/>
              </w:rPr>
            </w:pPr>
            <w:r w:rsidRPr="00236E60">
              <w:rPr>
                <w:b/>
                <w:bCs/>
                <w:sz w:val="18"/>
                <w:szCs w:val="18"/>
              </w:rPr>
              <w:t>2021</w:t>
            </w:r>
          </w:p>
        </w:tc>
        <w:tc>
          <w:tcPr>
            <w:tcW w:w="1369" w:type="dxa"/>
            <w:tcBorders>
              <w:top w:val="single" w:sz="4" w:space="0" w:color="000000"/>
              <w:left w:val="nil"/>
              <w:bottom w:val="nil"/>
              <w:right w:val="nil"/>
            </w:tcBorders>
            <w:vAlign w:val="bottom"/>
            <w:hideMark/>
          </w:tcPr>
          <w:p w14:paraId="5B085B95" w14:textId="18E31076" w:rsidR="00B46DEC" w:rsidRPr="00D44C9F" w:rsidRDefault="00236E60" w:rsidP="009C706F">
            <w:pPr>
              <w:spacing w:after="0" w:line="240" w:lineRule="auto"/>
              <w:ind w:right="-72"/>
              <w:jc w:val="right"/>
              <w:rPr>
                <w:b/>
                <w:sz w:val="18"/>
                <w:szCs w:val="18"/>
              </w:rPr>
            </w:pPr>
            <w:r w:rsidRPr="00236E60">
              <w:rPr>
                <w:b/>
                <w:bCs/>
                <w:sz w:val="18"/>
                <w:szCs w:val="18"/>
              </w:rPr>
              <w:t>2020</w:t>
            </w:r>
          </w:p>
        </w:tc>
      </w:tr>
      <w:tr w:rsidR="00B46DEC" w:rsidRPr="00D44C9F" w14:paraId="50EE85F3" w14:textId="77777777" w:rsidTr="005F541B">
        <w:tc>
          <w:tcPr>
            <w:tcW w:w="3990" w:type="dxa"/>
            <w:tcBorders>
              <w:top w:val="nil"/>
              <w:left w:val="nil"/>
              <w:bottom w:val="nil"/>
              <w:right w:val="nil"/>
            </w:tcBorders>
            <w:vAlign w:val="bottom"/>
          </w:tcPr>
          <w:p w14:paraId="3BEF7601" w14:textId="77777777" w:rsidR="00B46DEC" w:rsidRPr="00D44C9F" w:rsidRDefault="00B46DEC" w:rsidP="005F541B">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6C8ECB18" w14:textId="2B88367A" w:rsidR="00B46DEC" w:rsidRPr="00D44C9F" w:rsidRDefault="00B46DEC" w:rsidP="009C706F">
            <w:pPr>
              <w:spacing w:after="0" w:line="240" w:lineRule="auto"/>
              <w:ind w:right="-72"/>
              <w:jc w:val="right"/>
              <w:rPr>
                <w:b/>
                <w:bCs/>
                <w:sz w:val="18"/>
                <w:szCs w:val="18"/>
              </w:rPr>
            </w:pPr>
            <w:r w:rsidRPr="00D44C9F">
              <w:rPr>
                <w:b/>
                <w:bCs/>
                <w:sz w:val="18"/>
                <w:szCs w:val="18"/>
              </w:rPr>
              <w:t>Shares</w:t>
            </w:r>
            <w:r w:rsidRPr="00D44C9F">
              <w:rPr>
                <w:b/>
                <w:bCs/>
                <w:sz w:val="18"/>
                <w:szCs w:val="18"/>
                <w:cs/>
              </w:rPr>
              <w:t>’</w:t>
            </w:r>
            <w:r w:rsidR="00236E60" w:rsidRPr="00236E60">
              <w:rPr>
                <w:b/>
                <w:bCs/>
                <w:sz w:val="18"/>
                <w:szCs w:val="18"/>
              </w:rPr>
              <w:t>000</w:t>
            </w:r>
          </w:p>
        </w:tc>
        <w:tc>
          <w:tcPr>
            <w:tcW w:w="1370" w:type="dxa"/>
            <w:tcBorders>
              <w:top w:val="nil"/>
              <w:left w:val="nil"/>
              <w:bottom w:val="single" w:sz="4" w:space="0" w:color="000000"/>
              <w:right w:val="nil"/>
            </w:tcBorders>
            <w:vAlign w:val="bottom"/>
          </w:tcPr>
          <w:p w14:paraId="3D12438B" w14:textId="7BB84E45" w:rsidR="00B46DEC" w:rsidRPr="00D44C9F" w:rsidRDefault="00B46DEC" w:rsidP="009C706F">
            <w:pPr>
              <w:spacing w:after="0" w:line="240" w:lineRule="auto"/>
              <w:ind w:right="-72"/>
              <w:jc w:val="right"/>
              <w:rPr>
                <w:b/>
                <w:bCs/>
                <w:sz w:val="18"/>
                <w:szCs w:val="18"/>
              </w:rPr>
            </w:pPr>
            <w:r w:rsidRPr="00D44C9F">
              <w:rPr>
                <w:b/>
                <w:bCs/>
                <w:sz w:val="18"/>
                <w:szCs w:val="18"/>
              </w:rPr>
              <w:t>Shares</w:t>
            </w:r>
            <w:r w:rsidRPr="00D44C9F">
              <w:rPr>
                <w:b/>
                <w:bCs/>
                <w:sz w:val="18"/>
                <w:szCs w:val="18"/>
                <w:cs/>
              </w:rPr>
              <w:t>’</w:t>
            </w:r>
            <w:r w:rsidR="00236E60" w:rsidRPr="00236E60">
              <w:rPr>
                <w:b/>
                <w:bCs/>
                <w:sz w:val="18"/>
                <w:szCs w:val="18"/>
              </w:rPr>
              <w:t>000</w:t>
            </w:r>
          </w:p>
        </w:tc>
        <w:tc>
          <w:tcPr>
            <w:tcW w:w="1369" w:type="dxa"/>
            <w:tcBorders>
              <w:top w:val="nil"/>
              <w:left w:val="nil"/>
              <w:bottom w:val="single" w:sz="4" w:space="0" w:color="000000"/>
              <w:right w:val="nil"/>
            </w:tcBorders>
            <w:vAlign w:val="bottom"/>
          </w:tcPr>
          <w:p w14:paraId="00B5EDA9" w14:textId="66B1F934" w:rsidR="00B46DEC" w:rsidRPr="00D44C9F" w:rsidRDefault="00B46DEC" w:rsidP="009C706F">
            <w:pPr>
              <w:spacing w:after="0" w:line="240" w:lineRule="auto"/>
              <w:ind w:right="-72"/>
              <w:jc w:val="right"/>
              <w:rPr>
                <w:b/>
                <w:bCs/>
                <w:sz w:val="18"/>
                <w:szCs w:val="18"/>
              </w:rPr>
            </w:pPr>
            <w:r w:rsidRPr="00D44C9F">
              <w:rPr>
                <w:b/>
                <w:bCs/>
                <w:sz w:val="18"/>
                <w:szCs w:val="18"/>
              </w:rPr>
              <w:t>Shares</w:t>
            </w:r>
            <w:r w:rsidRPr="00D44C9F">
              <w:rPr>
                <w:b/>
                <w:bCs/>
                <w:sz w:val="18"/>
                <w:szCs w:val="18"/>
                <w:cs/>
              </w:rPr>
              <w:t>’</w:t>
            </w:r>
            <w:r w:rsidR="00236E60" w:rsidRPr="00236E60">
              <w:rPr>
                <w:b/>
                <w:bCs/>
                <w:sz w:val="18"/>
                <w:szCs w:val="18"/>
              </w:rPr>
              <w:t>000</w:t>
            </w:r>
          </w:p>
        </w:tc>
        <w:tc>
          <w:tcPr>
            <w:tcW w:w="1369" w:type="dxa"/>
            <w:tcBorders>
              <w:top w:val="nil"/>
              <w:left w:val="nil"/>
              <w:bottom w:val="single" w:sz="4" w:space="0" w:color="000000"/>
              <w:right w:val="nil"/>
            </w:tcBorders>
            <w:vAlign w:val="bottom"/>
          </w:tcPr>
          <w:p w14:paraId="5E6B2EC8" w14:textId="0798F805" w:rsidR="00B46DEC" w:rsidRPr="00D44C9F" w:rsidRDefault="00B46DEC" w:rsidP="009C706F">
            <w:pPr>
              <w:spacing w:after="0" w:line="240" w:lineRule="auto"/>
              <w:ind w:right="-72"/>
              <w:jc w:val="right"/>
              <w:rPr>
                <w:b/>
                <w:bCs/>
                <w:sz w:val="18"/>
                <w:szCs w:val="18"/>
              </w:rPr>
            </w:pPr>
            <w:r w:rsidRPr="00D44C9F">
              <w:rPr>
                <w:b/>
                <w:bCs/>
                <w:sz w:val="18"/>
                <w:szCs w:val="18"/>
              </w:rPr>
              <w:t>Shares</w:t>
            </w:r>
            <w:r w:rsidRPr="00D44C9F">
              <w:rPr>
                <w:b/>
                <w:bCs/>
                <w:sz w:val="18"/>
                <w:szCs w:val="18"/>
                <w:cs/>
              </w:rPr>
              <w:t>’</w:t>
            </w:r>
            <w:r w:rsidR="00236E60" w:rsidRPr="00236E60">
              <w:rPr>
                <w:b/>
                <w:bCs/>
                <w:sz w:val="18"/>
                <w:szCs w:val="18"/>
              </w:rPr>
              <w:t>000</w:t>
            </w:r>
          </w:p>
        </w:tc>
      </w:tr>
      <w:tr w:rsidR="00B46DEC" w:rsidRPr="00D44C9F" w14:paraId="6C5D0428" w14:textId="77777777" w:rsidTr="005F541B">
        <w:tc>
          <w:tcPr>
            <w:tcW w:w="3990" w:type="dxa"/>
            <w:tcBorders>
              <w:top w:val="nil"/>
              <w:left w:val="nil"/>
              <w:bottom w:val="nil"/>
              <w:right w:val="nil"/>
            </w:tcBorders>
            <w:vAlign w:val="bottom"/>
          </w:tcPr>
          <w:p w14:paraId="699591AB" w14:textId="4555EBFA" w:rsidR="00B46DEC" w:rsidRPr="00D44C9F" w:rsidRDefault="00807176" w:rsidP="005F541B">
            <w:pPr>
              <w:spacing w:after="0" w:line="240" w:lineRule="auto"/>
              <w:ind w:left="-101"/>
              <w:jc w:val="both"/>
              <w:rPr>
                <w:sz w:val="18"/>
                <w:szCs w:val="18"/>
                <w:highlight w:val="green"/>
              </w:rPr>
            </w:pPr>
            <w:r w:rsidRPr="00D44C9F">
              <w:rPr>
                <w:rFonts w:eastAsia="Arial Unicode MS"/>
                <w:b/>
                <w:bCs/>
                <w:spacing w:val="-6"/>
                <w:sz w:val="18"/>
              </w:rPr>
              <w:t>As at</w:t>
            </w:r>
            <w:r w:rsidRPr="00D44C9F">
              <w:rPr>
                <w:rFonts w:eastAsia="Arial Unicode MS"/>
                <w:b/>
                <w:bCs/>
                <w:spacing w:val="-6"/>
                <w:sz w:val="18"/>
                <w:szCs w:val="18"/>
              </w:rPr>
              <w:t xml:space="preserve"> </w:t>
            </w:r>
            <w:r w:rsidR="00236E60" w:rsidRPr="00236E60">
              <w:rPr>
                <w:rFonts w:eastAsia="Arial Unicode MS"/>
                <w:b/>
                <w:bCs/>
                <w:spacing w:val="-6"/>
                <w:sz w:val="18"/>
                <w:szCs w:val="18"/>
              </w:rPr>
              <w:t>3</w:t>
            </w:r>
            <w:r w:rsidR="00236E60" w:rsidRPr="00236E60">
              <w:rPr>
                <w:rFonts w:eastAsia="Arial Unicode MS"/>
                <w:b/>
                <w:bCs/>
                <w:spacing w:val="-6"/>
                <w:sz w:val="18"/>
              </w:rPr>
              <w:t>1</w:t>
            </w:r>
            <w:r w:rsidRPr="00D44C9F">
              <w:rPr>
                <w:rFonts w:eastAsia="Arial Unicode MS"/>
                <w:b/>
                <w:bCs/>
                <w:spacing w:val="-6"/>
                <w:sz w:val="18"/>
                <w:szCs w:val="18"/>
              </w:rPr>
              <w:t xml:space="preserve"> December</w:t>
            </w:r>
          </w:p>
        </w:tc>
        <w:tc>
          <w:tcPr>
            <w:tcW w:w="1367" w:type="dxa"/>
            <w:tcBorders>
              <w:top w:val="single" w:sz="4" w:space="0" w:color="000000"/>
              <w:left w:val="nil"/>
              <w:bottom w:val="nil"/>
              <w:right w:val="nil"/>
            </w:tcBorders>
            <w:shd w:val="clear" w:color="auto" w:fill="FAFAFA"/>
            <w:vAlign w:val="bottom"/>
          </w:tcPr>
          <w:p w14:paraId="2A023785" w14:textId="77777777" w:rsidR="00B46DEC" w:rsidRPr="00D44C9F" w:rsidRDefault="00B46DEC" w:rsidP="009C706F">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3218C076" w14:textId="77777777" w:rsidR="00B46DEC" w:rsidRPr="00D44C9F" w:rsidRDefault="00B46DEC" w:rsidP="009C706F">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A9C2BDB" w14:textId="77777777" w:rsidR="00B46DEC" w:rsidRPr="00D44C9F" w:rsidRDefault="00B46DEC" w:rsidP="009C706F">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544B6B37" w14:textId="77777777" w:rsidR="00B46DEC" w:rsidRPr="00D44C9F" w:rsidRDefault="00B46DEC" w:rsidP="009C706F">
            <w:pPr>
              <w:spacing w:after="0" w:line="240" w:lineRule="auto"/>
              <w:ind w:right="-72"/>
              <w:jc w:val="right"/>
              <w:rPr>
                <w:b/>
                <w:sz w:val="18"/>
                <w:szCs w:val="18"/>
                <w:highlight w:val="green"/>
              </w:rPr>
            </w:pPr>
          </w:p>
        </w:tc>
      </w:tr>
      <w:tr w:rsidR="00B46DEC" w:rsidRPr="00D44C9F" w14:paraId="4D863207" w14:textId="77777777" w:rsidTr="005F541B">
        <w:tc>
          <w:tcPr>
            <w:tcW w:w="3990" w:type="dxa"/>
            <w:tcBorders>
              <w:top w:val="nil"/>
              <w:left w:val="nil"/>
              <w:bottom w:val="nil"/>
              <w:right w:val="nil"/>
            </w:tcBorders>
            <w:vAlign w:val="bottom"/>
            <w:hideMark/>
          </w:tcPr>
          <w:p w14:paraId="477550F1" w14:textId="77777777" w:rsidR="00B46DEC" w:rsidRPr="00D44C9F" w:rsidRDefault="00B46DEC" w:rsidP="005F541B">
            <w:pPr>
              <w:spacing w:after="0" w:line="240" w:lineRule="auto"/>
              <w:ind w:left="-101"/>
              <w:jc w:val="both"/>
              <w:rPr>
                <w:sz w:val="18"/>
                <w:szCs w:val="18"/>
                <w:highlight w:val="green"/>
              </w:rPr>
            </w:pPr>
            <w:r w:rsidRPr="00D44C9F">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AAF024B" w14:textId="77777777" w:rsidR="00B46DEC" w:rsidRPr="00D44C9F" w:rsidRDefault="00B46DEC" w:rsidP="009C706F">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6F7E1CC" w14:textId="77777777" w:rsidR="00B46DEC" w:rsidRPr="00D44C9F" w:rsidRDefault="00B46DEC" w:rsidP="009C706F">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0E9E0DFA" w14:textId="77777777" w:rsidR="00B46DEC" w:rsidRPr="00D44C9F" w:rsidRDefault="00B46DEC" w:rsidP="009C706F">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08AF281" w14:textId="77777777" w:rsidR="00B46DEC" w:rsidRPr="00D44C9F" w:rsidRDefault="00B46DEC" w:rsidP="009C706F">
            <w:pPr>
              <w:spacing w:after="0" w:line="240" w:lineRule="auto"/>
              <w:ind w:right="-72"/>
              <w:jc w:val="right"/>
              <w:rPr>
                <w:b/>
                <w:sz w:val="18"/>
                <w:szCs w:val="18"/>
                <w:highlight w:val="green"/>
              </w:rPr>
            </w:pPr>
          </w:p>
        </w:tc>
      </w:tr>
      <w:tr w:rsidR="00B46DEC" w:rsidRPr="00D44C9F" w14:paraId="78E76607" w14:textId="77777777" w:rsidTr="005F541B">
        <w:tc>
          <w:tcPr>
            <w:tcW w:w="3990" w:type="dxa"/>
            <w:tcBorders>
              <w:top w:val="nil"/>
              <w:left w:val="nil"/>
              <w:bottom w:val="nil"/>
              <w:right w:val="nil"/>
            </w:tcBorders>
            <w:vAlign w:val="bottom"/>
          </w:tcPr>
          <w:p w14:paraId="303A175A" w14:textId="77777777" w:rsidR="00B46DEC" w:rsidRPr="00D44C9F" w:rsidRDefault="00B46DEC" w:rsidP="005F541B">
            <w:pPr>
              <w:spacing w:after="0" w:line="240" w:lineRule="auto"/>
              <w:ind w:left="-101"/>
              <w:jc w:val="both"/>
              <w:rPr>
                <w:sz w:val="18"/>
                <w:szCs w:val="18"/>
              </w:rPr>
            </w:pPr>
            <w:r w:rsidRPr="00D44C9F">
              <w:rPr>
                <w:sz w:val="18"/>
                <w:szCs w:val="18"/>
              </w:rPr>
              <w:t xml:space="preserve">   ordinary shares for earnings</w:t>
            </w:r>
            <w:r w:rsidRPr="00D44C9F">
              <w:rPr>
                <w:sz w:val="18"/>
                <w:szCs w:val="18"/>
                <w:cs/>
                <w:lang w:val="en-US"/>
              </w:rPr>
              <w:t xml:space="preserve"> (</w:t>
            </w:r>
            <w:r w:rsidRPr="00D44C9F">
              <w:rPr>
                <w:sz w:val="18"/>
                <w:szCs w:val="18"/>
                <w:lang w:val="en-US"/>
              </w:rPr>
              <w:t>loss</w:t>
            </w:r>
            <w:r w:rsidRPr="00D44C9F">
              <w:rPr>
                <w:sz w:val="18"/>
                <w:szCs w:val="18"/>
                <w:cs/>
                <w:lang w:val="en-US"/>
              </w:rPr>
              <w:t>)</w:t>
            </w:r>
          </w:p>
        </w:tc>
        <w:tc>
          <w:tcPr>
            <w:tcW w:w="1367" w:type="dxa"/>
            <w:tcBorders>
              <w:top w:val="nil"/>
              <w:left w:val="nil"/>
              <w:bottom w:val="nil"/>
              <w:right w:val="nil"/>
            </w:tcBorders>
            <w:shd w:val="clear" w:color="auto" w:fill="FAFAFA"/>
            <w:vAlign w:val="bottom"/>
          </w:tcPr>
          <w:p w14:paraId="3F9EA53F" w14:textId="77777777" w:rsidR="00B46DEC" w:rsidRPr="00D44C9F" w:rsidRDefault="00B46DEC" w:rsidP="009C706F">
            <w:pPr>
              <w:spacing w:after="0" w:line="256" w:lineRule="auto"/>
              <w:ind w:right="-72"/>
              <w:jc w:val="right"/>
              <w:rPr>
                <w:bCs/>
                <w:sz w:val="18"/>
              </w:rPr>
            </w:pPr>
          </w:p>
        </w:tc>
        <w:tc>
          <w:tcPr>
            <w:tcW w:w="1370" w:type="dxa"/>
            <w:tcBorders>
              <w:top w:val="nil"/>
              <w:left w:val="nil"/>
              <w:bottom w:val="nil"/>
              <w:right w:val="nil"/>
            </w:tcBorders>
            <w:vAlign w:val="bottom"/>
          </w:tcPr>
          <w:p w14:paraId="44363BA7"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6F9B405E"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vAlign w:val="bottom"/>
          </w:tcPr>
          <w:p w14:paraId="32015A06" w14:textId="77777777" w:rsidR="00B46DEC" w:rsidRPr="00D44C9F" w:rsidRDefault="00B46DEC" w:rsidP="009C706F">
            <w:pPr>
              <w:spacing w:after="0" w:line="256" w:lineRule="auto"/>
              <w:ind w:right="-72"/>
              <w:jc w:val="right"/>
              <w:rPr>
                <w:bCs/>
                <w:sz w:val="18"/>
              </w:rPr>
            </w:pPr>
          </w:p>
        </w:tc>
      </w:tr>
      <w:tr w:rsidR="00B46DEC" w:rsidRPr="00D44C9F" w14:paraId="5FF3D0C2" w14:textId="77777777" w:rsidTr="005F541B">
        <w:tc>
          <w:tcPr>
            <w:tcW w:w="3990" w:type="dxa"/>
            <w:tcBorders>
              <w:top w:val="nil"/>
              <w:left w:val="nil"/>
              <w:bottom w:val="nil"/>
              <w:right w:val="nil"/>
            </w:tcBorders>
            <w:vAlign w:val="bottom"/>
            <w:hideMark/>
          </w:tcPr>
          <w:p w14:paraId="6042102E" w14:textId="77777777" w:rsidR="00B46DEC" w:rsidRPr="00D44C9F" w:rsidRDefault="00B46DEC" w:rsidP="005F541B">
            <w:pPr>
              <w:spacing w:after="0" w:line="240" w:lineRule="auto"/>
              <w:ind w:left="-101"/>
              <w:jc w:val="both"/>
              <w:rPr>
                <w:sz w:val="18"/>
                <w:szCs w:val="18"/>
              </w:rPr>
            </w:pPr>
            <w:r w:rsidRPr="00D44C9F">
              <w:rPr>
                <w:sz w:val="18"/>
                <w:szCs w:val="18"/>
                <w:cs/>
              </w:rPr>
              <w:t xml:space="preserve">   </w:t>
            </w:r>
            <w:r w:rsidRPr="00D44C9F">
              <w:rPr>
                <w:sz w:val="18"/>
                <w:szCs w:val="18"/>
                <w:cs/>
                <w:lang w:val="en-US"/>
              </w:rPr>
              <w:t xml:space="preserve">   </w:t>
            </w:r>
            <w:r w:rsidRPr="00D44C9F">
              <w:rPr>
                <w:sz w:val="18"/>
                <w:szCs w:val="18"/>
              </w:rPr>
              <w:t>per share</w:t>
            </w:r>
          </w:p>
        </w:tc>
        <w:tc>
          <w:tcPr>
            <w:tcW w:w="1367" w:type="dxa"/>
            <w:tcBorders>
              <w:top w:val="nil"/>
              <w:left w:val="nil"/>
              <w:bottom w:val="nil"/>
              <w:right w:val="nil"/>
            </w:tcBorders>
            <w:shd w:val="clear" w:color="auto" w:fill="FAFAFA"/>
            <w:vAlign w:val="bottom"/>
          </w:tcPr>
          <w:p w14:paraId="61739571" w14:textId="3882AE31" w:rsidR="00B46DEC" w:rsidRPr="00D44C9F" w:rsidRDefault="00236E60" w:rsidP="009C706F">
            <w:pPr>
              <w:spacing w:after="0" w:line="256" w:lineRule="auto"/>
              <w:ind w:right="-72"/>
              <w:jc w:val="right"/>
              <w:rPr>
                <w:bCs/>
                <w:sz w:val="18"/>
              </w:rPr>
            </w:pPr>
            <w:r w:rsidRPr="00236E60">
              <w:rPr>
                <w:bCs/>
                <w:sz w:val="18"/>
              </w:rPr>
              <w:t>490</w:t>
            </w:r>
            <w:r w:rsidR="000E700C" w:rsidRPr="000E700C">
              <w:rPr>
                <w:bCs/>
                <w:sz w:val="18"/>
              </w:rPr>
              <w:t>,</w:t>
            </w:r>
            <w:r w:rsidRPr="00236E60">
              <w:rPr>
                <w:bCs/>
                <w:sz w:val="18"/>
              </w:rPr>
              <w:t>524</w:t>
            </w:r>
          </w:p>
        </w:tc>
        <w:tc>
          <w:tcPr>
            <w:tcW w:w="1370" w:type="dxa"/>
            <w:tcBorders>
              <w:top w:val="nil"/>
              <w:left w:val="nil"/>
              <w:bottom w:val="nil"/>
              <w:right w:val="nil"/>
            </w:tcBorders>
            <w:vAlign w:val="bottom"/>
          </w:tcPr>
          <w:p w14:paraId="2A38FD00" w14:textId="1AE05B1E" w:rsidR="00B46DEC" w:rsidRPr="00D44C9F" w:rsidRDefault="00236E60" w:rsidP="009C706F">
            <w:pPr>
              <w:spacing w:after="0" w:line="256" w:lineRule="auto"/>
              <w:ind w:right="-72"/>
              <w:jc w:val="right"/>
              <w:rPr>
                <w:bCs/>
                <w:sz w:val="18"/>
              </w:rPr>
            </w:pPr>
            <w:r w:rsidRPr="00236E60">
              <w:rPr>
                <w:bCs/>
                <w:sz w:val="18"/>
              </w:rPr>
              <w:t>490</w:t>
            </w:r>
            <w:r w:rsidR="00E37E6B" w:rsidRPr="00D44C9F">
              <w:rPr>
                <w:bCs/>
                <w:sz w:val="18"/>
              </w:rPr>
              <w:t>,</w:t>
            </w:r>
            <w:r w:rsidRPr="00236E60">
              <w:rPr>
                <w:bCs/>
                <w:sz w:val="18"/>
              </w:rPr>
              <w:t>408</w:t>
            </w:r>
          </w:p>
        </w:tc>
        <w:tc>
          <w:tcPr>
            <w:tcW w:w="1369" w:type="dxa"/>
            <w:tcBorders>
              <w:top w:val="nil"/>
              <w:left w:val="nil"/>
              <w:bottom w:val="nil"/>
              <w:right w:val="nil"/>
            </w:tcBorders>
            <w:shd w:val="clear" w:color="auto" w:fill="FAFAFA"/>
            <w:vAlign w:val="bottom"/>
          </w:tcPr>
          <w:p w14:paraId="674EA085" w14:textId="202E10C6" w:rsidR="00B46DEC" w:rsidRPr="00D44C9F" w:rsidRDefault="00236E60" w:rsidP="009C706F">
            <w:pPr>
              <w:spacing w:after="0" w:line="256" w:lineRule="auto"/>
              <w:ind w:right="-72"/>
              <w:jc w:val="right"/>
              <w:rPr>
                <w:bCs/>
                <w:sz w:val="18"/>
              </w:rPr>
            </w:pPr>
            <w:r w:rsidRPr="00236E60">
              <w:rPr>
                <w:bCs/>
                <w:sz w:val="18"/>
              </w:rPr>
              <w:t>490</w:t>
            </w:r>
            <w:r w:rsidR="000E700C" w:rsidRPr="000E700C">
              <w:rPr>
                <w:bCs/>
                <w:sz w:val="18"/>
              </w:rPr>
              <w:t>,</w:t>
            </w:r>
            <w:r w:rsidRPr="00236E60">
              <w:rPr>
                <w:bCs/>
                <w:sz w:val="18"/>
              </w:rPr>
              <w:t>524</w:t>
            </w:r>
          </w:p>
        </w:tc>
        <w:tc>
          <w:tcPr>
            <w:tcW w:w="1369" w:type="dxa"/>
            <w:tcBorders>
              <w:top w:val="nil"/>
              <w:left w:val="nil"/>
              <w:bottom w:val="nil"/>
              <w:right w:val="nil"/>
            </w:tcBorders>
            <w:vAlign w:val="bottom"/>
          </w:tcPr>
          <w:p w14:paraId="4E70FF02" w14:textId="7B8F63B0" w:rsidR="00B46DEC" w:rsidRPr="00D44C9F" w:rsidRDefault="00236E60" w:rsidP="009C706F">
            <w:pPr>
              <w:spacing w:after="0" w:line="256" w:lineRule="auto"/>
              <w:ind w:right="-72"/>
              <w:jc w:val="right"/>
              <w:rPr>
                <w:bCs/>
                <w:sz w:val="18"/>
              </w:rPr>
            </w:pPr>
            <w:r w:rsidRPr="00236E60">
              <w:rPr>
                <w:bCs/>
                <w:sz w:val="18"/>
              </w:rPr>
              <w:t>490</w:t>
            </w:r>
            <w:r w:rsidR="00E37E6B" w:rsidRPr="00D44C9F">
              <w:rPr>
                <w:bCs/>
                <w:sz w:val="18"/>
              </w:rPr>
              <w:t>,</w:t>
            </w:r>
            <w:r w:rsidRPr="00236E60">
              <w:rPr>
                <w:bCs/>
                <w:sz w:val="18"/>
              </w:rPr>
              <w:t>408</w:t>
            </w:r>
          </w:p>
        </w:tc>
      </w:tr>
      <w:tr w:rsidR="00B46DEC" w:rsidRPr="00D44C9F" w14:paraId="0A84963D" w14:textId="77777777" w:rsidTr="005F541B">
        <w:tc>
          <w:tcPr>
            <w:tcW w:w="3990" w:type="dxa"/>
            <w:tcBorders>
              <w:top w:val="nil"/>
              <w:left w:val="nil"/>
              <w:bottom w:val="nil"/>
              <w:right w:val="nil"/>
            </w:tcBorders>
            <w:vAlign w:val="bottom"/>
          </w:tcPr>
          <w:p w14:paraId="279C84EF" w14:textId="77777777" w:rsidR="00B46DEC" w:rsidRPr="00D44C9F" w:rsidRDefault="00B46DEC" w:rsidP="005F541B">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3AA4923A" w14:textId="77777777" w:rsidR="00B46DEC" w:rsidRPr="00D44C9F" w:rsidRDefault="00B46DEC" w:rsidP="009C706F">
            <w:pPr>
              <w:spacing w:after="0" w:line="256" w:lineRule="auto"/>
              <w:ind w:right="-72"/>
              <w:jc w:val="right"/>
              <w:rPr>
                <w:bCs/>
                <w:sz w:val="18"/>
              </w:rPr>
            </w:pPr>
          </w:p>
        </w:tc>
        <w:tc>
          <w:tcPr>
            <w:tcW w:w="1370" w:type="dxa"/>
            <w:tcBorders>
              <w:top w:val="nil"/>
              <w:left w:val="nil"/>
              <w:bottom w:val="nil"/>
              <w:right w:val="nil"/>
            </w:tcBorders>
            <w:vAlign w:val="bottom"/>
          </w:tcPr>
          <w:p w14:paraId="568A86E6"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1B65F881"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vAlign w:val="bottom"/>
          </w:tcPr>
          <w:p w14:paraId="31FB2343" w14:textId="77777777" w:rsidR="00B46DEC" w:rsidRPr="00D44C9F" w:rsidRDefault="00B46DEC" w:rsidP="009C706F">
            <w:pPr>
              <w:spacing w:after="0" w:line="256" w:lineRule="auto"/>
              <w:ind w:right="-72"/>
              <w:jc w:val="right"/>
              <w:rPr>
                <w:bCs/>
                <w:sz w:val="18"/>
              </w:rPr>
            </w:pPr>
          </w:p>
        </w:tc>
      </w:tr>
      <w:tr w:rsidR="00B46DEC" w:rsidRPr="00D44C9F" w14:paraId="7C68058A" w14:textId="77777777" w:rsidTr="005F541B">
        <w:tc>
          <w:tcPr>
            <w:tcW w:w="3990" w:type="dxa"/>
            <w:tcBorders>
              <w:top w:val="nil"/>
              <w:left w:val="nil"/>
              <w:bottom w:val="nil"/>
              <w:right w:val="nil"/>
            </w:tcBorders>
            <w:vAlign w:val="bottom"/>
            <w:hideMark/>
          </w:tcPr>
          <w:p w14:paraId="1B844DEC" w14:textId="77777777" w:rsidR="00B46DEC" w:rsidRPr="00D44C9F" w:rsidRDefault="00B46DEC" w:rsidP="005F541B">
            <w:pPr>
              <w:spacing w:after="0" w:line="240" w:lineRule="auto"/>
              <w:ind w:left="-101"/>
              <w:jc w:val="both"/>
              <w:rPr>
                <w:b/>
                <w:sz w:val="18"/>
                <w:szCs w:val="18"/>
              </w:rPr>
            </w:pPr>
            <w:r w:rsidRPr="00D44C9F">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3DAE0D35" w14:textId="77777777" w:rsidR="00B46DEC" w:rsidRPr="00D44C9F" w:rsidRDefault="00B46DEC" w:rsidP="009C706F">
            <w:pPr>
              <w:spacing w:after="0" w:line="256" w:lineRule="auto"/>
              <w:ind w:right="-72"/>
              <w:jc w:val="right"/>
              <w:rPr>
                <w:bCs/>
                <w:sz w:val="18"/>
              </w:rPr>
            </w:pPr>
          </w:p>
        </w:tc>
        <w:tc>
          <w:tcPr>
            <w:tcW w:w="1370" w:type="dxa"/>
            <w:tcBorders>
              <w:top w:val="nil"/>
              <w:left w:val="nil"/>
              <w:bottom w:val="nil"/>
              <w:right w:val="nil"/>
            </w:tcBorders>
            <w:vAlign w:val="bottom"/>
          </w:tcPr>
          <w:p w14:paraId="593D861D"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84EFAE7"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vAlign w:val="bottom"/>
          </w:tcPr>
          <w:p w14:paraId="78FC26C3" w14:textId="77777777" w:rsidR="00B46DEC" w:rsidRPr="00D44C9F" w:rsidRDefault="00B46DEC" w:rsidP="009C706F">
            <w:pPr>
              <w:spacing w:after="0" w:line="256" w:lineRule="auto"/>
              <w:ind w:right="-72"/>
              <w:jc w:val="right"/>
              <w:rPr>
                <w:bCs/>
                <w:sz w:val="18"/>
              </w:rPr>
            </w:pPr>
          </w:p>
        </w:tc>
      </w:tr>
      <w:tr w:rsidR="00B46DEC" w:rsidRPr="00D44C9F" w14:paraId="75D3BF81" w14:textId="77777777" w:rsidTr="005F541B">
        <w:tc>
          <w:tcPr>
            <w:tcW w:w="3990" w:type="dxa"/>
            <w:tcBorders>
              <w:top w:val="nil"/>
              <w:left w:val="nil"/>
              <w:bottom w:val="nil"/>
              <w:right w:val="nil"/>
            </w:tcBorders>
            <w:vAlign w:val="bottom"/>
            <w:hideMark/>
          </w:tcPr>
          <w:p w14:paraId="3DA98554" w14:textId="77777777" w:rsidR="00B46DEC" w:rsidRPr="00D44C9F" w:rsidRDefault="00B46DEC" w:rsidP="005F541B">
            <w:pPr>
              <w:spacing w:after="0" w:line="240" w:lineRule="auto"/>
              <w:ind w:left="-101"/>
              <w:jc w:val="both"/>
              <w:rPr>
                <w:sz w:val="18"/>
                <w:szCs w:val="18"/>
              </w:rPr>
            </w:pPr>
            <w:r w:rsidRPr="00D44C9F">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2B6CCDA5" w14:textId="0DC48C66" w:rsidR="00B46DEC" w:rsidRPr="00D44C9F" w:rsidRDefault="00236E60" w:rsidP="009C706F">
            <w:pPr>
              <w:spacing w:after="0" w:line="256" w:lineRule="auto"/>
              <w:ind w:right="-72"/>
              <w:jc w:val="right"/>
              <w:rPr>
                <w:bCs/>
                <w:sz w:val="18"/>
              </w:rPr>
            </w:pPr>
            <w:r w:rsidRPr="00236E60">
              <w:rPr>
                <w:bCs/>
                <w:sz w:val="18"/>
              </w:rPr>
              <w:t>1</w:t>
            </w:r>
            <w:r w:rsidR="00E37E6B" w:rsidRPr="00D44C9F">
              <w:rPr>
                <w:bCs/>
                <w:sz w:val="18"/>
              </w:rPr>
              <w:t>,</w:t>
            </w:r>
            <w:r w:rsidRPr="00236E60">
              <w:rPr>
                <w:bCs/>
                <w:sz w:val="18"/>
              </w:rPr>
              <w:t>975</w:t>
            </w:r>
          </w:p>
        </w:tc>
        <w:tc>
          <w:tcPr>
            <w:tcW w:w="1370" w:type="dxa"/>
            <w:tcBorders>
              <w:top w:val="nil"/>
              <w:left w:val="nil"/>
              <w:bottom w:val="single" w:sz="4" w:space="0" w:color="auto"/>
              <w:right w:val="nil"/>
            </w:tcBorders>
            <w:vAlign w:val="bottom"/>
          </w:tcPr>
          <w:p w14:paraId="0819FC86" w14:textId="7D3528A6" w:rsidR="00B46DEC" w:rsidRPr="00D44C9F" w:rsidRDefault="00E37E6B" w:rsidP="009C706F">
            <w:pPr>
              <w:spacing w:after="0" w:line="256" w:lineRule="auto"/>
              <w:ind w:right="-72"/>
              <w:jc w:val="right"/>
              <w:rPr>
                <w:bCs/>
                <w:sz w:val="18"/>
              </w:rPr>
            </w:pPr>
            <w:r w:rsidRPr="00D44C9F">
              <w:rPr>
                <w:bCs/>
                <w:sz w:val="18"/>
              </w:rPr>
              <w:t>-</w:t>
            </w:r>
          </w:p>
        </w:tc>
        <w:tc>
          <w:tcPr>
            <w:tcW w:w="1369" w:type="dxa"/>
            <w:tcBorders>
              <w:top w:val="nil"/>
              <w:left w:val="nil"/>
              <w:bottom w:val="single" w:sz="4" w:space="0" w:color="auto"/>
              <w:right w:val="nil"/>
            </w:tcBorders>
            <w:shd w:val="clear" w:color="auto" w:fill="FAFAFA"/>
            <w:vAlign w:val="bottom"/>
          </w:tcPr>
          <w:p w14:paraId="67F96264" w14:textId="786AA1B5" w:rsidR="00B46DEC" w:rsidRPr="00D44C9F" w:rsidRDefault="00236E60" w:rsidP="009C706F">
            <w:pPr>
              <w:spacing w:after="0" w:line="256" w:lineRule="auto"/>
              <w:ind w:right="-72"/>
              <w:jc w:val="right"/>
              <w:rPr>
                <w:bCs/>
                <w:sz w:val="18"/>
              </w:rPr>
            </w:pPr>
            <w:r w:rsidRPr="00236E60">
              <w:rPr>
                <w:bCs/>
                <w:sz w:val="18"/>
              </w:rPr>
              <w:t>1</w:t>
            </w:r>
            <w:r w:rsidR="00E37E6B" w:rsidRPr="00D44C9F">
              <w:rPr>
                <w:bCs/>
                <w:sz w:val="18"/>
              </w:rPr>
              <w:t>,</w:t>
            </w:r>
            <w:r w:rsidRPr="00236E60">
              <w:rPr>
                <w:bCs/>
                <w:sz w:val="18"/>
              </w:rPr>
              <w:t>975</w:t>
            </w:r>
          </w:p>
        </w:tc>
        <w:tc>
          <w:tcPr>
            <w:tcW w:w="1369" w:type="dxa"/>
            <w:tcBorders>
              <w:top w:val="nil"/>
              <w:left w:val="nil"/>
              <w:bottom w:val="single" w:sz="4" w:space="0" w:color="auto"/>
              <w:right w:val="nil"/>
            </w:tcBorders>
            <w:vAlign w:val="bottom"/>
          </w:tcPr>
          <w:p w14:paraId="65407BA1" w14:textId="50AB6B00" w:rsidR="00B46DEC" w:rsidRPr="00D44C9F" w:rsidRDefault="00E37E6B" w:rsidP="009C706F">
            <w:pPr>
              <w:spacing w:after="0" w:line="256" w:lineRule="auto"/>
              <w:ind w:right="-72"/>
              <w:jc w:val="right"/>
              <w:rPr>
                <w:bCs/>
                <w:sz w:val="18"/>
              </w:rPr>
            </w:pPr>
            <w:r w:rsidRPr="00D44C9F">
              <w:rPr>
                <w:bCs/>
                <w:sz w:val="18"/>
              </w:rPr>
              <w:t>-</w:t>
            </w:r>
          </w:p>
        </w:tc>
      </w:tr>
      <w:tr w:rsidR="00B46DEC" w:rsidRPr="00D44C9F" w14:paraId="6CF6ADE7" w14:textId="77777777" w:rsidTr="005F541B">
        <w:tc>
          <w:tcPr>
            <w:tcW w:w="3990" w:type="dxa"/>
            <w:tcBorders>
              <w:top w:val="nil"/>
              <w:left w:val="nil"/>
              <w:bottom w:val="nil"/>
              <w:right w:val="nil"/>
            </w:tcBorders>
            <w:vAlign w:val="bottom"/>
          </w:tcPr>
          <w:p w14:paraId="5766A6E8" w14:textId="77777777" w:rsidR="00B46DEC" w:rsidRPr="00D44C9F" w:rsidRDefault="00B46DEC" w:rsidP="005F541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81DF39E" w14:textId="77777777" w:rsidR="00B46DEC" w:rsidRPr="00D44C9F" w:rsidRDefault="00B46DEC" w:rsidP="009C706F">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017A600" w14:textId="77777777" w:rsidR="00B46DEC" w:rsidRPr="00D44C9F" w:rsidRDefault="00B46DEC" w:rsidP="009C706F">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6483148" w14:textId="77777777" w:rsidR="00B46DEC" w:rsidRPr="00D44C9F" w:rsidRDefault="00B46DEC" w:rsidP="009C706F">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0A97647C" w14:textId="77777777" w:rsidR="00B46DEC" w:rsidRPr="00D44C9F" w:rsidRDefault="00B46DEC" w:rsidP="009C706F">
            <w:pPr>
              <w:spacing w:after="0" w:line="240" w:lineRule="auto"/>
              <w:ind w:right="-72"/>
              <w:jc w:val="right"/>
              <w:rPr>
                <w:bCs/>
                <w:sz w:val="18"/>
                <w:szCs w:val="18"/>
              </w:rPr>
            </w:pPr>
          </w:p>
        </w:tc>
      </w:tr>
      <w:tr w:rsidR="00B46DEC" w:rsidRPr="00D44C9F" w14:paraId="60C303E7" w14:textId="77777777" w:rsidTr="005F541B">
        <w:tc>
          <w:tcPr>
            <w:tcW w:w="3990" w:type="dxa"/>
            <w:tcBorders>
              <w:top w:val="nil"/>
              <w:left w:val="nil"/>
              <w:bottom w:val="nil"/>
              <w:right w:val="nil"/>
            </w:tcBorders>
            <w:vAlign w:val="bottom"/>
          </w:tcPr>
          <w:p w14:paraId="4E7A7459" w14:textId="77777777" w:rsidR="00B46DEC" w:rsidRPr="00D44C9F" w:rsidRDefault="00B46DEC" w:rsidP="005F541B">
            <w:pPr>
              <w:spacing w:after="0" w:line="240" w:lineRule="auto"/>
              <w:ind w:left="-101"/>
              <w:jc w:val="both"/>
              <w:rPr>
                <w:sz w:val="18"/>
                <w:szCs w:val="18"/>
              </w:rPr>
            </w:pPr>
            <w:r w:rsidRPr="00D44C9F">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ACE56DE" w14:textId="77777777" w:rsidR="00B46DEC" w:rsidRPr="00D44C9F" w:rsidRDefault="00B46DEC" w:rsidP="009C706F">
            <w:pPr>
              <w:spacing w:after="0" w:line="240" w:lineRule="auto"/>
              <w:ind w:right="-72"/>
              <w:jc w:val="right"/>
              <w:rPr>
                <w:bCs/>
                <w:sz w:val="18"/>
                <w:szCs w:val="18"/>
              </w:rPr>
            </w:pPr>
          </w:p>
        </w:tc>
        <w:tc>
          <w:tcPr>
            <w:tcW w:w="1370" w:type="dxa"/>
            <w:tcBorders>
              <w:top w:val="nil"/>
              <w:left w:val="nil"/>
              <w:bottom w:val="nil"/>
              <w:right w:val="nil"/>
            </w:tcBorders>
            <w:vAlign w:val="bottom"/>
          </w:tcPr>
          <w:p w14:paraId="68E76900" w14:textId="77777777" w:rsidR="00B46DEC" w:rsidRPr="00D44C9F" w:rsidRDefault="00B46DEC" w:rsidP="009C706F">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0B4037D" w14:textId="77777777" w:rsidR="00B46DEC" w:rsidRPr="00D44C9F" w:rsidRDefault="00B46DEC" w:rsidP="009C706F">
            <w:pPr>
              <w:spacing w:after="0" w:line="240" w:lineRule="auto"/>
              <w:ind w:right="-72"/>
              <w:jc w:val="right"/>
              <w:rPr>
                <w:bCs/>
                <w:sz w:val="18"/>
                <w:szCs w:val="18"/>
              </w:rPr>
            </w:pPr>
          </w:p>
        </w:tc>
        <w:tc>
          <w:tcPr>
            <w:tcW w:w="1369" w:type="dxa"/>
            <w:tcBorders>
              <w:top w:val="nil"/>
              <w:left w:val="nil"/>
              <w:bottom w:val="nil"/>
              <w:right w:val="nil"/>
            </w:tcBorders>
            <w:vAlign w:val="bottom"/>
          </w:tcPr>
          <w:p w14:paraId="64F687C2" w14:textId="77777777" w:rsidR="00B46DEC" w:rsidRPr="00D44C9F" w:rsidRDefault="00B46DEC" w:rsidP="009C706F">
            <w:pPr>
              <w:spacing w:after="0" w:line="240" w:lineRule="auto"/>
              <w:ind w:right="-72"/>
              <w:jc w:val="right"/>
              <w:rPr>
                <w:bCs/>
                <w:sz w:val="18"/>
                <w:szCs w:val="18"/>
              </w:rPr>
            </w:pPr>
          </w:p>
        </w:tc>
      </w:tr>
      <w:tr w:rsidR="00B46DEC" w:rsidRPr="00D44C9F" w14:paraId="5682191A" w14:textId="77777777" w:rsidTr="005F541B">
        <w:tc>
          <w:tcPr>
            <w:tcW w:w="3990" w:type="dxa"/>
            <w:tcBorders>
              <w:top w:val="nil"/>
              <w:left w:val="nil"/>
              <w:bottom w:val="nil"/>
              <w:right w:val="nil"/>
            </w:tcBorders>
            <w:vAlign w:val="bottom"/>
          </w:tcPr>
          <w:p w14:paraId="34799A5F" w14:textId="77777777" w:rsidR="00B46DEC" w:rsidRPr="00D44C9F" w:rsidRDefault="00B46DEC" w:rsidP="005F541B">
            <w:pPr>
              <w:spacing w:after="0" w:line="240" w:lineRule="auto"/>
              <w:ind w:left="-101"/>
              <w:jc w:val="both"/>
              <w:rPr>
                <w:sz w:val="18"/>
                <w:szCs w:val="18"/>
                <w:lang w:val="en-US"/>
              </w:rPr>
            </w:pPr>
            <w:r w:rsidRPr="00D44C9F">
              <w:rPr>
                <w:sz w:val="18"/>
                <w:szCs w:val="18"/>
              </w:rPr>
              <w:t xml:space="preserve">   shares for diluted earnings</w:t>
            </w:r>
            <w:r w:rsidRPr="00D44C9F">
              <w:rPr>
                <w:sz w:val="18"/>
                <w:szCs w:val="18"/>
                <w:cs/>
              </w:rPr>
              <w:t xml:space="preserve"> </w:t>
            </w:r>
            <w:r w:rsidRPr="00D44C9F">
              <w:rPr>
                <w:sz w:val="18"/>
                <w:szCs w:val="18"/>
                <w:cs/>
                <w:lang w:val="en-US"/>
              </w:rPr>
              <w:t>(</w:t>
            </w:r>
            <w:r w:rsidRPr="00D44C9F">
              <w:rPr>
                <w:sz w:val="18"/>
                <w:szCs w:val="18"/>
                <w:lang w:val="en-US"/>
              </w:rPr>
              <w:t>loss</w:t>
            </w:r>
            <w:r w:rsidRPr="00D44C9F">
              <w:rPr>
                <w:sz w:val="18"/>
                <w:szCs w:val="18"/>
                <w:cs/>
                <w:lang w:val="en-US"/>
              </w:rPr>
              <w:t>)</w:t>
            </w:r>
          </w:p>
        </w:tc>
        <w:tc>
          <w:tcPr>
            <w:tcW w:w="1367" w:type="dxa"/>
            <w:tcBorders>
              <w:top w:val="nil"/>
              <w:left w:val="nil"/>
              <w:bottom w:val="single" w:sz="4" w:space="0" w:color="auto"/>
              <w:right w:val="nil"/>
            </w:tcBorders>
            <w:shd w:val="clear" w:color="auto" w:fill="FAFAFA"/>
            <w:vAlign w:val="bottom"/>
          </w:tcPr>
          <w:p w14:paraId="3824061B" w14:textId="2A7061C2" w:rsidR="00B46DEC" w:rsidRPr="00D44C9F" w:rsidRDefault="00236E60" w:rsidP="009C706F">
            <w:pPr>
              <w:spacing w:after="0" w:line="256" w:lineRule="auto"/>
              <w:ind w:right="-72"/>
              <w:jc w:val="right"/>
              <w:rPr>
                <w:bCs/>
                <w:sz w:val="18"/>
              </w:rPr>
            </w:pPr>
            <w:r w:rsidRPr="00236E60">
              <w:rPr>
                <w:bCs/>
                <w:sz w:val="18"/>
              </w:rPr>
              <w:t>492</w:t>
            </w:r>
            <w:r w:rsidR="00C52933" w:rsidRPr="00C52933">
              <w:rPr>
                <w:bCs/>
                <w:sz w:val="18"/>
              </w:rPr>
              <w:t>,</w:t>
            </w:r>
            <w:r w:rsidRPr="00236E60">
              <w:rPr>
                <w:bCs/>
                <w:sz w:val="18"/>
              </w:rPr>
              <w:t>499</w:t>
            </w:r>
          </w:p>
        </w:tc>
        <w:tc>
          <w:tcPr>
            <w:tcW w:w="1370" w:type="dxa"/>
            <w:tcBorders>
              <w:top w:val="nil"/>
              <w:left w:val="nil"/>
              <w:bottom w:val="single" w:sz="4" w:space="0" w:color="auto"/>
              <w:right w:val="nil"/>
            </w:tcBorders>
            <w:vAlign w:val="bottom"/>
          </w:tcPr>
          <w:p w14:paraId="590AFA3F" w14:textId="59FB8831" w:rsidR="00B46DEC" w:rsidRPr="00D44C9F" w:rsidRDefault="00236E60" w:rsidP="009C706F">
            <w:pPr>
              <w:spacing w:after="0" w:line="256" w:lineRule="auto"/>
              <w:ind w:right="-72"/>
              <w:jc w:val="right"/>
              <w:rPr>
                <w:bCs/>
                <w:sz w:val="18"/>
              </w:rPr>
            </w:pPr>
            <w:r w:rsidRPr="00236E60">
              <w:rPr>
                <w:bCs/>
                <w:sz w:val="18"/>
              </w:rPr>
              <w:t>490</w:t>
            </w:r>
            <w:r w:rsidR="00E37E6B" w:rsidRPr="00D44C9F">
              <w:rPr>
                <w:bCs/>
                <w:sz w:val="18"/>
              </w:rPr>
              <w:t>,</w:t>
            </w:r>
            <w:r w:rsidRPr="00236E60">
              <w:rPr>
                <w:bCs/>
                <w:sz w:val="18"/>
              </w:rPr>
              <w:t>408</w:t>
            </w:r>
          </w:p>
        </w:tc>
        <w:tc>
          <w:tcPr>
            <w:tcW w:w="1369" w:type="dxa"/>
            <w:tcBorders>
              <w:top w:val="nil"/>
              <w:left w:val="nil"/>
              <w:bottom w:val="single" w:sz="4" w:space="0" w:color="auto"/>
              <w:right w:val="nil"/>
            </w:tcBorders>
            <w:shd w:val="clear" w:color="auto" w:fill="FAFAFA"/>
            <w:vAlign w:val="bottom"/>
          </w:tcPr>
          <w:p w14:paraId="152F24D2" w14:textId="6BA5EF6F" w:rsidR="00B46DEC" w:rsidRPr="00D44C9F" w:rsidRDefault="00236E60" w:rsidP="009C706F">
            <w:pPr>
              <w:spacing w:after="0" w:line="256" w:lineRule="auto"/>
              <w:ind w:right="-72"/>
              <w:jc w:val="right"/>
              <w:rPr>
                <w:bCs/>
                <w:sz w:val="18"/>
              </w:rPr>
            </w:pPr>
            <w:r w:rsidRPr="00236E60">
              <w:rPr>
                <w:bCs/>
                <w:sz w:val="18"/>
              </w:rPr>
              <w:t>492</w:t>
            </w:r>
            <w:r w:rsidR="00C52933" w:rsidRPr="00C52933">
              <w:rPr>
                <w:bCs/>
                <w:sz w:val="18"/>
              </w:rPr>
              <w:t>,</w:t>
            </w:r>
            <w:r w:rsidRPr="00236E60">
              <w:rPr>
                <w:bCs/>
                <w:sz w:val="18"/>
              </w:rPr>
              <w:t>499</w:t>
            </w:r>
          </w:p>
        </w:tc>
        <w:tc>
          <w:tcPr>
            <w:tcW w:w="1369" w:type="dxa"/>
            <w:tcBorders>
              <w:top w:val="nil"/>
              <w:left w:val="nil"/>
              <w:bottom w:val="single" w:sz="4" w:space="0" w:color="auto"/>
              <w:right w:val="nil"/>
            </w:tcBorders>
            <w:vAlign w:val="bottom"/>
          </w:tcPr>
          <w:p w14:paraId="4CA44F46" w14:textId="2E2901C8" w:rsidR="00B46DEC" w:rsidRPr="00D44C9F" w:rsidRDefault="00236E60" w:rsidP="009C706F">
            <w:pPr>
              <w:spacing w:after="0" w:line="256" w:lineRule="auto"/>
              <w:ind w:right="-72"/>
              <w:jc w:val="right"/>
              <w:rPr>
                <w:bCs/>
                <w:sz w:val="18"/>
              </w:rPr>
            </w:pPr>
            <w:r w:rsidRPr="00236E60">
              <w:rPr>
                <w:bCs/>
                <w:sz w:val="18"/>
              </w:rPr>
              <w:t>490</w:t>
            </w:r>
            <w:r w:rsidR="00E37E6B" w:rsidRPr="00D44C9F">
              <w:rPr>
                <w:bCs/>
                <w:sz w:val="18"/>
              </w:rPr>
              <w:t>,</w:t>
            </w:r>
            <w:r w:rsidRPr="00236E60">
              <w:rPr>
                <w:bCs/>
                <w:sz w:val="18"/>
              </w:rPr>
              <w:t>408</w:t>
            </w:r>
          </w:p>
        </w:tc>
      </w:tr>
      <w:tr w:rsidR="00B46DEC" w:rsidRPr="00D44C9F" w14:paraId="4AC3B791" w14:textId="77777777" w:rsidTr="005F541B">
        <w:tc>
          <w:tcPr>
            <w:tcW w:w="3990" w:type="dxa"/>
            <w:tcBorders>
              <w:top w:val="nil"/>
              <w:left w:val="nil"/>
              <w:bottom w:val="nil"/>
              <w:right w:val="nil"/>
            </w:tcBorders>
            <w:vAlign w:val="bottom"/>
          </w:tcPr>
          <w:p w14:paraId="5809F121" w14:textId="77777777" w:rsidR="00B46DEC" w:rsidRPr="00D44C9F" w:rsidRDefault="00B46DEC" w:rsidP="005F541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0747467" w14:textId="77777777" w:rsidR="00B46DEC" w:rsidRPr="00D44C9F" w:rsidRDefault="00B46DEC" w:rsidP="009C706F">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5EA25F18" w14:textId="77777777" w:rsidR="00B46DEC" w:rsidRPr="00D44C9F" w:rsidRDefault="00B46DEC" w:rsidP="009C706F">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16270718" w14:textId="77777777" w:rsidR="00B46DEC" w:rsidRPr="00D44C9F" w:rsidRDefault="00B46DEC" w:rsidP="009C706F">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7247E25B" w14:textId="77777777" w:rsidR="00B46DEC" w:rsidRPr="00D44C9F" w:rsidRDefault="00B46DEC" w:rsidP="009C706F">
            <w:pPr>
              <w:spacing w:after="0" w:line="256" w:lineRule="auto"/>
              <w:ind w:right="-72"/>
              <w:jc w:val="right"/>
              <w:rPr>
                <w:bCs/>
                <w:sz w:val="18"/>
              </w:rPr>
            </w:pPr>
          </w:p>
        </w:tc>
      </w:tr>
      <w:tr w:rsidR="00B46DEC" w:rsidRPr="00D44C9F" w14:paraId="78C32AF4" w14:textId="77777777" w:rsidTr="005F541B">
        <w:tc>
          <w:tcPr>
            <w:tcW w:w="3990" w:type="dxa"/>
            <w:tcBorders>
              <w:top w:val="nil"/>
              <w:left w:val="nil"/>
              <w:bottom w:val="nil"/>
              <w:right w:val="nil"/>
            </w:tcBorders>
            <w:vAlign w:val="bottom"/>
          </w:tcPr>
          <w:p w14:paraId="51660EEA" w14:textId="33365DEA" w:rsidR="00B46DEC" w:rsidRPr="00D44C9F" w:rsidRDefault="00B46DEC" w:rsidP="005F541B">
            <w:pPr>
              <w:spacing w:after="0" w:line="240" w:lineRule="auto"/>
              <w:ind w:left="-101"/>
              <w:jc w:val="both"/>
              <w:rPr>
                <w:sz w:val="18"/>
                <w:szCs w:val="18"/>
              </w:rPr>
            </w:pPr>
            <w:r w:rsidRPr="00D44C9F">
              <w:rPr>
                <w:sz w:val="18"/>
                <w:szCs w:val="18"/>
              </w:rPr>
              <w:t xml:space="preserve">Profit </w:t>
            </w:r>
            <w:r w:rsidRPr="00D44C9F">
              <w:rPr>
                <w:sz w:val="18"/>
                <w:szCs w:val="18"/>
                <w:cs/>
              </w:rPr>
              <w:t>(</w:t>
            </w:r>
            <w:r w:rsidRPr="00D44C9F">
              <w:rPr>
                <w:sz w:val="18"/>
                <w:szCs w:val="18"/>
              </w:rPr>
              <w:t>loss</w:t>
            </w:r>
            <w:r w:rsidRPr="00D44C9F">
              <w:rPr>
                <w:sz w:val="18"/>
                <w:szCs w:val="18"/>
                <w:cs/>
              </w:rPr>
              <w:t xml:space="preserve">) </w:t>
            </w:r>
            <w:r w:rsidRPr="00D44C9F">
              <w:rPr>
                <w:sz w:val="18"/>
                <w:szCs w:val="18"/>
              </w:rPr>
              <w:t xml:space="preserve">for the </w:t>
            </w:r>
            <w:r w:rsidR="00851895" w:rsidRPr="00D44C9F">
              <w:rPr>
                <w:sz w:val="18"/>
                <w:szCs w:val="18"/>
              </w:rPr>
              <w:t>year</w:t>
            </w:r>
            <w:r w:rsidRPr="00D44C9F">
              <w:rPr>
                <w:sz w:val="18"/>
                <w:szCs w:val="18"/>
              </w:rPr>
              <w:t xml:space="preserve"> attributable to ordinary</w:t>
            </w:r>
          </w:p>
        </w:tc>
        <w:tc>
          <w:tcPr>
            <w:tcW w:w="1367" w:type="dxa"/>
            <w:tcBorders>
              <w:top w:val="nil"/>
              <w:left w:val="nil"/>
              <w:bottom w:val="nil"/>
              <w:right w:val="nil"/>
            </w:tcBorders>
            <w:shd w:val="clear" w:color="auto" w:fill="FAFAFA"/>
            <w:vAlign w:val="bottom"/>
          </w:tcPr>
          <w:p w14:paraId="53570DA9" w14:textId="77777777" w:rsidR="00B46DEC" w:rsidRPr="00D44C9F" w:rsidRDefault="00B46DEC" w:rsidP="009C706F">
            <w:pPr>
              <w:spacing w:after="0" w:line="256" w:lineRule="auto"/>
              <w:ind w:right="-72"/>
              <w:jc w:val="right"/>
              <w:rPr>
                <w:bCs/>
                <w:sz w:val="18"/>
              </w:rPr>
            </w:pPr>
          </w:p>
        </w:tc>
        <w:tc>
          <w:tcPr>
            <w:tcW w:w="1370" w:type="dxa"/>
            <w:tcBorders>
              <w:top w:val="nil"/>
              <w:left w:val="nil"/>
              <w:bottom w:val="nil"/>
              <w:right w:val="nil"/>
            </w:tcBorders>
            <w:vAlign w:val="bottom"/>
          </w:tcPr>
          <w:p w14:paraId="4DB3E063"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08B4278F" w14:textId="77777777" w:rsidR="00B46DEC" w:rsidRPr="00D44C9F" w:rsidRDefault="00B46DEC" w:rsidP="009C706F">
            <w:pPr>
              <w:spacing w:after="0" w:line="256" w:lineRule="auto"/>
              <w:ind w:right="-72"/>
              <w:jc w:val="right"/>
              <w:rPr>
                <w:bCs/>
                <w:sz w:val="18"/>
              </w:rPr>
            </w:pPr>
          </w:p>
        </w:tc>
        <w:tc>
          <w:tcPr>
            <w:tcW w:w="1369" w:type="dxa"/>
            <w:tcBorders>
              <w:top w:val="nil"/>
              <w:left w:val="nil"/>
              <w:bottom w:val="nil"/>
              <w:right w:val="nil"/>
            </w:tcBorders>
            <w:vAlign w:val="bottom"/>
          </w:tcPr>
          <w:p w14:paraId="025E5A84" w14:textId="77777777" w:rsidR="00B46DEC" w:rsidRPr="00D44C9F" w:rsidRDefault="00B46DEC" w:rsidP="009C706F">
            <w:pPr>
              <w:spacing w:after="0" w:line="256" w:lineRule="auto"/>
              <w:ind w:right="-72"/>
              <w:jc w:val="right"/>
              <w:rPr>
                <w:bCs/>
                <w:sz w:val="18"/>
              </w:rPr>
            </w:pPr>
          </w:p>
        </w:tc>
      </w:tr>
      <w:tr w:rsidR="00B46DEC" w:rsidRPr="00D44C9F" w14:paraId="6673A960" w14:textId="77777777" w:rsidTr="005F541B">
        <w:tc>
          <w:tcPr>
            <w:tcW w:w="3990" w:type="dxa"/>
            <w:tcBorders>
              <w:top w:val="nil"/>
              <w:left w:val="nil"/>
              <w:bottom w:val="nil"/>
              <w:right w:val="nil"/>
            </w:tcBorders>
            <w:vAlign w:val="bottom"/>
          </w:tcPr>
          <w:p w14:paraId="7253CAE6" w14:textId="202BE50D" w:rsidR="00B46DEC" w:rsidRPr="00D44C9F" w:rsidRDefault="00B46DEC" w:rsidP="005F541B">
            <w:pPr>
              <w:spacing w:after="0" w:line="240" w:lineRule="auto"/>
              <w:ind w:left="-101"/>
              <w:jc w:val="both"/>
              <w:rPr>
                <w:sz w:val="18"/>
                <w:szCs w:val="18"/>
              </w:rPr>
            </w:pPr>
            <w:r w:rsidRPr="00D44C9F">
              <w:rPr>
                <w:sz w:val="18"/>
                <w:szCs w:val="18"/>
              </w:rPr>
              <w:t xml:space="preserve">   shareholders </w:t>
            </w:r>
            <w:r w:rsidRPr="00D44C9F">
              <w:rPr>
                <w:sz w:val="18"/>
                <w:szCs w:val="18"/>
                <w:cs/>
              </w:rPr>
              <w:t>(</w:t>
            </w:r>
            <w:r w:rsidRPr="00D44C9F">
              <w:rPr>
                <w:sz w:val="18"/>
                <w:szCs w:val="18"/>
              </w:rPr>
              <w:t>Baht</w:t>
            </w:r>
            <w:r w:rsidRPr="00D44C9F">
              <w:rPr>
                <w:sz w:val="18"/>
                <w:szCs w:val="18"/>
                <w:cs/>
              </w:rPr>
              <w:t>’</w:t>
            </w:r>
            <w:r w:rsidR="00236E60" w:rsidRPr="00236E60">
              <w:rPr>
                <w:sz w:val="18"/>
                <w:szCs w:val="18"/>
              </w:rPr>
              <w:t>000</w:t>
            </w:r>
            <w:r w:rsidRPr="00D44C9F">
              <w:rPr>
                <w:sz w:val="18"/>
                <w:szCs w:val="18"/>
                <w:cs/>
              </w:rPr>
              <w:t>)</w:t>
            </w:r>
          </w:p>
        </w:tc>
        <w:tc>
          <w:tcPr>
            <w:tcW w:w="1367" w:type="dxa"/>
            <w:tcBorders>
              <w:top w:val="nil"/>
              <w:left w:val="nil"/>
              <w:bottom w:val="single" w:sz="4" w:space="0" w:color="auto"/>
              <w:right w:val="nil"/>
            </w:tcBorders>
            <w:shd w:val="clear" w:color="auto" w:fill="FAFAFA"/>
            <w:vAlign w:val="bottom"/>
          </w:tcPr>
          <w:p w14:paraId="139BDEDB" w14:textId="3272E598" w:rsidR="00B46DEC" w:rsidRPr="00D44C9F" w:rsidRDefault="00236E60" w:rsidP="009C706F">
            <w:pPr>
              <w:spacing w:after="0" w:line="256" w:lineRule="auto"/>
              <w:ind w:right="-72"/>
              <w:jc w:val="right"/>
              <w:rPr>
                <w:bCs/>
                <w:sz w:val="18"/>
                <w:szCs w:val="18"/>
              </w:rPr>
            </w:pPr>
            <w:r w:rsidRPr="00236E60">
              <w:rPr>
                <w:bCs/>
                <w:sz w:val="18"/>
                <w:szCs w:val="18"/>
              </w:rPr>
              <w:t>340</w:t>
            </w:r>
            <w:r w:rsidR="00E37E6B" w:rsidRPr="00D44C9F">
              <w:rPr>
                <w:bCs/>
                <w:sz w:val="18"/>
                <w:szCs w:val="18"/>
              </w:rPr>
              <w:t>,</w:t>
            </w:r>
            <w:r w:rsidRPr="00236E60">
              <w:rPr>
                <w:bCs/>
                <w:sz w:val="18"/>
                <w:szCs w:val="18"/>
              </w:rPr>
              <w:t>020</w:t>
            </w:r>
          </w:p>
        </w:tc>
        <w:tc>
          <w:tcPr>
            <w:tcW w:w="1370" w:type="dxa"/>
            <w:tcBorders>
              <w:top w:val="nil"/>
              <w:left w:val="nil"/>
              <w:bottom w:val="single" w:sz="4" w:space="0" w:color="auto"/>
              <w:right w:val="nil"/>
            </w:tcBorders>
            <w:vAlign w:val="bottom"/>
          </w:tcPr>
          <w:p w14:paraId="5DC1306D" w14:textId="22FF14A0" w:rsidR="00B46DEC" w:rsidRPr="00D44C9F" w:rsidRDefault="00236E60" w:rsidP="009C706F">
            <w:pPr>
              <w:spacing w:after="0" w:line="256" w:lineRule="auto"/>
              <w:ind w:right="-72"/>
              <w:jc w:val="right"/>
              <w:rPr>
                <w:bCs/>
                <w:sz w:val="18"/>
                <w:szCs w:val="18"/>
              </w:rPr>
            </w:pPr>
            <w:r w:rsidRPr="00236E60">
              <w:rPr>
                <w:bCs/>
                <w:sz w:val="18"/>
                <w:szCs w:val="18"/>
              </w:rPr>
              <w:t>183</w:t>
            </w:r>
            <w:r w:rsidR="00E37E6B" w:rsidRPr="00D44C9F">
              <w:rPr>
                <w:bCs/>
                <w:sz w:val="18"/>
                <w:szCs w:val="18"/>
              </w:rPr>
              <w:t>,</w:t>
            </w:r>
            <w:r w:rsidRPr="00236E60">
              <w:rPr>
                <w:bCs/>
                <w:sz w:val="18"/>
                <w:szCs w:val="18"/>
              </w:rPr>
              <w:t>025</w:t>
            </w:r>
          </w:p>
        </w:tc>
        <w:tc>
          <w:tcPr>
            <w:tcW w:w="1369" w:type="dxa"/>
            <w:tcBorders>
              <w:top w:val="nil"/>
              <w:left w:val="nil"/>
              <w:bottom w:val="single" w:sz="4" w:space="0" w:color="auto"/>
              <w:right w:val="nil"/>
            </w:tcBorders>
            <w:shd w:val="clear" w:color="auto" w:fill="FAFAFA"/>
            <w:vAlign w:val="bottom"/>
          </w:tcPr>
          <w:p w14:paraId="576BC0A1" w14:textId="1411779E" w:rsidR="00B46DEC" w:rsidRPr="00D44C9F" w:rsidRDefault="00236E60" w:rsidP="009C706F">
            <w:pPr>
              <w:spacing w:after="0" w:line="256" w:lineRule="auto"/>
              <w:ind w:right="-72"/>
              <w:jc w:val="right"/>
              <w:rPr>
                <w:bCs/>
                <w:sz w:val="18"/>
                <w:szCs w:val="18"/>
              </w:rPr>
            </w:pPr>
            <w:r w:rsidRPr="00236E60">
              <w:rPr>
                <w:bCs/>
                <w:sz w:val="18"/>
                <w:szCs w:val="18"/>
              </w:rPr>
              <w:t>266</w:t>
            </w:r>
            <w:r w:rsidR="00E37E6B" w:rsidRPr="00D44C9F">
              <w:rPr>
                <w:bCs/>
                <w:sz w:val="18"/>
                <w:szCs w:val="18"/>
              </w:rPr>
              <w:t>,</w:t>
            </w:r>
            <w:r w:rsidRPr="00236E60">
              <w:rPr>
                <w:bCs/>
                <w:sz w:val="18"/>
                <w:szCs w:val="18"/>
              </w:rPr>
              <w:t>591</w:t>
            </w:r>
          </w:p>
        </w:tc>
        <w:tc>
          <w:tcPr>
            <w:tcW w:w="1369" w:type="dxa"/>
            <w:tcBorders>
              <w:top w:val="nil"/>
              <w:left w:val="nil"/>
              <w:bottom w:val="single" w:sz="4" w:space="0" w:color="auto"/>
              <w:right w:val="nil"/>
            </w:tcBorders>
            <w:vAlign w:val="bottom"/>
          </w:tcPr>
          <w:p w14:paraId="5BC9C411" w14:textId="505B8DD6" w:rsidR="00B46DEC" w:rsidRPr="00D44C9F" w:rsidRDefault="00236E60" w:rsidP="009C706F">
            <w:pPr>
              <w:spacing w:after="0" w:line="256" w:lineRule="auto"/>
              <w:ind w:right="-72"/>
              <w:jc w:val="right"/>
              <w:rPr>
                <w:bCs/>
                <w:sz w:val="18"/>
                <w:szCs w:val="18"/>
              </w:rPr>
            </w:pPr>
            <w:r w:rsidRPr="00236E60">
              <w:rPr>
                <w:bCs/>
                <w:sz w:val="18"/>
                <w:szCs w:val="18"/>
              </w:rPr>
              <w:t>212</w:t>
            </w:r>
            <w:r w:rsidR="00E37E6B" w:rsidRPr="00D44C9F">
              <w:rPr>
                <w:bCs/>
                <w:sz w:val="18"/>
                <w:szCs w:val="18"/>
              </w:rPr>
              <w:t>,</w:t>
            </w:r>
            <w:r w:rsidRPr="00236E60">
              <w:rPr>
                <w:bCs/>
                <w:sz w:val="18"/>
                <w:szCs w:val="18"/>
              </w:rPr>
              <w:t>924</w:t>
            </w:r>
          </w:p>
        </w:tc>
      </w:tr>
      <w:tr w:rsidR="00B46DEC" w:rsidRPr="00D44C9F" w14:paraId="64909272" w14:textId="77777777" w:rsidTr="005F541B">
        <w:tc>
          <w:tcPr>
            <w:tcW w:w="3990" w:type="dxa"/>
            <w:tcBorders>
              <w:top w:val="nil"/>
              <w:left w:val="nil"/>
              <w:bottom w:val="nil"/>
              <w:right w:val="nil"/>
            </w:tcBorders>
            <w:vAlign w:val="bottom"/>
          </w:tcPr>
          <w:p w14:paraId="7E35A29C" w14:textId="77777777" w:rsidR="00B46DEC" w:rsidRPr="00D44C9F" w:rsidRDefault="00B46DEC" w:rsidP="005F541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AAC3999" w14:textId="77777777" w:rsidR="00B46DEC" w:rsidRPr="00D44C9F" w:rsidRDefault="00B46DEC" w:rsidP="009C706F">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C2A9765" w14:textId="77777777" w:rsidR="00B46DEC" w:rsidRPr="00D44C9F" w:rsidRDefault="00B46DEC" w:rsidP="009C706F">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8FEDE5A" w14:textId="77777777" w:rsidR="00B46DEC" w:rsidRPr="00D44C9F" w:rsidRDefault="00B46DEC" w:rsidP="009C706F">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24A4E276" w14:textId="77777777" w:rsidR="00B46DEC" w:rsidRPr="00D44C9F" w:rsidRDefault="00B46DEC" w:rsidP="009C706F">
            <w:pPr>
              <w:spacing w:after="0" w:line="256" w:lineRule="auto"/>
              <w:ind w:right="-72"/>
              <w:jc w:val="right"/>
              <w:rPr>
                <w:bCs/>
                <w:sz w:val="18"/>
                <w:szCs w:val="18"/>
              </w:rPr>
            </w:pPr>
          </w:p>
        </w:tc>
      </w:tr>
      <w:tr w:rsidR="00B46DEC" w:rsidRPr="00D44C9F" w14:paraId="71981A7A" w14:textId="77777777" w:rsidTr="005F541B">
        <w:tc>
          <w:tcPr>
            <w:tcW w:w="3990" w:type="dxa"/>
            <w:tcBorders>
              <w:top w:val="nil"/>
              <w:left w:val="nil"/>
              <w:bottom w:val="nil"/>
              <w:right w:val="nil"/>
            </w:tcBorders>
            <w:vAlign w:val="bottom"/>
          </w:tcPr>
          <w:p w14:paraId="194F077E" w14:textId="77777777" w:rsidR="00B46DEC" w:rsidRPr="00D44C9F" w:rsidRDefault="00B46DEC" w:rsidP="005F541B">
            <w:pPr>
              <w:spacing w:after="0" w:line="240" w:lineRule="auto"/>
              <w:ind w:left="-101"/>
              <w:jc w:val="both"/>
              <w:rPr>
                <w:sz w:val="18"/>
                <w:szCs w:val="18"/>
              </w:rPr>
            </w:pPr>
            <w:r w:rsidRPr="00D44C9F">
              <w:rPr>
                <w:sz w:val="18"/>
                <w:szCs w:val="18"/>
              </w:rPr>
              <w:t xml:space="preserve">Basic earnings </w:t>
            </w:r>
            <w:r w:rsidRPr="00D44C9F">
              <w:rPr>
                <w:sz w:val="18"/>
                <w:szCs w:val="18"/>
                <w:cs/>
              </w:rPr>
              <w:t>(</w:t>
            </w:r>
            <w:r w:rsidRPr="00D44C9F">
              <w:rPr>
                <w:sz w:val="18"/>
                <w:szCs w:val="18"/>
              </w:rPr>
              <w:t>loss</w:t>
            </w:r>
            <w:r w:rsidRPr="00D44C9F">
              <w:rPr>
                <w:sz w:val="18"/>
                <w:szCs w:val="18"/>
                <w:cs/>
              </w:rPr>
              <w:t xml:space="preserve">) </w:t>
            </w:r>
            <w:r w:rsidRPr="00D44C9F">
              <w:rPr>
                <w:sz w:val="18"/>
                <w:szCs w:val="18"/>
              </w:rPr>
              <w:t xml:space="preserve">per share </w:t>
            </w:r>
            <w:r w:rsidRPr="00D44C9F">
              <w:rPr>
                <w:sz w:val="18"/>
                <w:szCs w:val="18"/>
                <w:cs/>
              </w:rPr>
              <w:t>(</w:t>
            </w:r>
            <w:r w:rsidRPr="00D44C9F">
              <w:rPr>
                <w:sz w:val="18"/>
                <w:szCs w:val="18"/>
              </w:rPr>
              <w:t>Baht</w:t>
            </w:r>
            <w:r w:rsidRPr="00D44C9F">
              <w:rPr>
                <w:sz w:val="18"/>
                <w:szCs w:val="18"/>
                <w:cs/>
              </w:rPr>
              <w:t>)</w:t>
            </w:r>
          </w:p>
        </w:tc>
        <w:tc>
          <w:tcPr>
            <w:tcW w:w="1367" w:type="dxa"/>
            <w:tcBorders>
              <w:top w:val="nil"/>
              <w:left w:val="nil"/>
              <w:bottom w:val="single" w:sz="4" w:space="0" w:color="auto"/>
              <w:right w:val="nil"/>
            </w:tcBorders>
            <w:shd w:val="clear" w:color="auto" w:fill="FAFAFA"/>
            <w:vAlign w:val="bottom"/>
          </w:tcPr>
          <w:p w14:paraId="07DF2BB8" w14:textId="06D2BF7F" w:rsidR="00B46DEC"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69</w:t>
            </w:r>
          </w:p>
        </w:tc>
        <w:tc>
          <w:tcPr>
            <w:tcW w:w="1370" w:type="dxa"/>
            <w:tcBorders>
              <w:top w:val="nil"/>
              <w:left w:val="nil"/>
              <w:bottom w:val="single" w:sz="4" w:space="0" w:color="auto"/>
              <w:right w:val="nil"/>
            </w:tcBorders>
            <w:vAlign w:val="bottom"/>
          </w:tcPr>
          <w:p w14:paraId="179CD523" w14:textId="61B9B65C" w:rsidR="00B46DEC"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37</w:t>
            </w:r>
          </w:p>
        </w:tc>
        <w:tc>
          <w:tcPr>
            <w:tcW w:w="1369" w:type="dxa"/>
            <w:tcBorders>
              <w:top w:val="nil"/>
              <w:left w:val="nil"/>
              <w:bottom w:val="single" w:sz="4" w:space="0" w:color="auto"/>
              <w:right w:val="nil"/>
            </w:tcBorders>
            <w:shd w:val="clear" w:color="auto" w:fill="FAFAFA"/>
            <w:vAlign w:val="bottom"/>
          </w:tcPr>
          <w:p w14:paraId="76A96864" w14:textId="5B2E9186" w:rsidR="00B46DEC"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54</w:t>
            </w:r>
          </w:p>
        </w:tc>
        <w:tc>
          <w:tcPr>
            <w:tcW w:w="1369" w:type="dxa"/>
            <w:tcBorders>
              <w:top w:val="nil"/>
              <w:left w:val="nil"/>
              <w:bottom w:val="single" w:sz="4" w:space="0" w:color="auto"/>
              <w:right w:val="nil"/>
            </w:tcBorders>
            <w:vAlign w:val="bottom"/>
          </w:tcPr>
          <w:p w14:paraId="5C16CBDF" w14:textId="4ECAA110" w:rsidR="00B46DEC"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43</w:t>
            </w:r>
          </w:p>
        </w:tc>
      </w:tr>
      <w:tr w:rsidR="00B46DEC" w:rsidRPr="00D44C9F" w14:paraId="231BF147" w14:textId="77777777" w:rsidTr="005F541B">
        <w:tc>
          <w:tcPr>
            <w:tcW w:w="3990" w:type="dxa"/>
            <w:tcBorders>
              <w:top w:val="nil"/>
              <w:left w:val="nil"/>
              <w:bottom w:val="nil"/>
              <w:right w:val="nil"/>
            </w:tcBorders>
            <w:vAlign w:val="bottom"/>
          </w:tcPr>
          <w:p w14:paraId="733CACCF" w14:textId="77777777" w:rsidR="00B46DEC" w:rsidRPr="00D44C9F" w:rsidRDefault="00B46DEC" w:rsidP="005F541B">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9BE7004" w14:textId="77777777" w:rsidR="00B46DEC" w:rsidRPr="00D44C9F" w:rsidRDefault="00B46DEC" w:rsidP="009C706F">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19DC3C2C" w14:textId="77777777" w:rsidR="00B46DEC" w:rsidRPr="00D44C9F" w:rsidRDefault="00B46DEC" w:rsidP="009C706F">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0FD1B0F" w14:textId="77777777" w:rsidR="00B46DEC" w:rsidRPr="00D44C9F" w:rsidRDefault="00B46DEC" w:rsidP="009C706F">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903D554" w14:textId="77777777" w:rsidR="00B46DEC" w:rsidRPr="00D44C9F" w:rsidRDefault="00B46DEC" w:rsidP="009C706F">
            <w:pPr>
              <w:spacing w:after="0" w:line="256" w:lineRule="auto"/>
              <w:ind w:right="-72"/>
              <w:jc w:val="right"/>
              <w:rPr>
                <w:bCs/>
                <w:sz w:val="18"/>
                <w:szCs w:val="18"/>
              </w:rPr>
            </w:pPr>
          </w:p>
        </w:tc>
      </w:tr>
      <w:tr w:rsidR="00E37E6B" w:rsidRPr="00D44C9F" w14:paraId="534D4B24" w14:textId="77777777" w:rsidTr="005F541B">
        <w:tc>
          <w:tcPr>
            <w:tcW w:w="3990" w:type="dxa"/>
            <w:tcBorders>
              <w:top w:val="nil"/>
              <w:left w:val="nil"/>
              <w:bottom w:val="nil"/>
              <w:right w:val="nil"/>
            </w:tcBorders>
            <w:vAlign w:val="bottom"/>
          </w:tcPr>
          <w:p w14:paraId="0203EAB7" w14:textId="77777777" w:rsidR="00E37E6B" w:rsidRPr="00D44C9F" w:rsidRDefault="00E37E6B" w:rsidP="00E37E6B">
            <w:pPr>
              <w:spacing w:after="0" w:line="240" w:lineRule="auto"/>
              <w:ind w:left="-101"/>
              <w:jc w:val="both"/>
              <w:rPr>
                <w:sz w:val="18"/>
                <w:szCs w:val="18"/>
              </w:rPr>
            </w:pPr>
            <w:r w:rsidRPr="00D44C9F">
              <w:rPr>
                <w:sz w:val="18"/>
                <w:szCs w:val="18"/>
              </w:rPr>
              <w:t xml:space="preserve">Diluted earnings </w:t>
            </w:r>
            <w:r w:rsidRPr="00D44C9F">
              <w:rPr>
                <w:sz w:val="18"/>
                <w:szCs w:val="18"/>
                <w:cs/>
              </w:rPr>
              <w:t>(</w:t>
            </w:r>
            <w:r w:rsidRPr="00D44C9F">
              <w:rPr>
                <w:sz w:val="18"/>
                <w:szCs w:val="18"/>
              </w:rPr>
              <w:t>loss</w:t>
            </w:r>
            <w:r w:rsidRPr="00D44C9F">
              <w:rPr>
                <w:sz w:val="18"/>
                <w:szCs w:val="18"/>
                <w:cs/>
              </w:rPr>
              <w:t xml:space="preserve">) </w:t>
            </w:r>
            <w:r w:rsidRPr="00D44C9F">
              <w:rPr>
                <w:sz w:val="18"/>
                <w:szCs w:val="18"/>
              </w:rPr>
              <w:t xml:space="preserve">per share </w:t>
            </w:r>
            <w:r w:rsidRPr="00D44C9F">
              <w:rPr>
                <w:sz w:val="18"/>
                <w:szCs w:val="18"/>
                <w:cs/>
              </w:rPr>
              <w:t>(</w:t>
            </w:r>
            <w:r w:rsidRPr="00D44C9F">
              <w:rPr>
                <w:sz w:val="18"/>
                <w:szCs w:val="18"/>
              </w:rPr>
              <w:t>Baht</w:t>
            </w:r>
            <w:r w:rsidRPr="00D44C9F">
              <w:rPr>
                <w:sz w:val="18"/>
                <w:szCs w:val="18"/>
                <w:cs/>
              </w:rPr>
              <w:t>)</w:t>
            </w:r>
          </w:p>
        </w:tc>
        <w:tc>
          <w:tcPr>
            <w:tcW w:w="1367" w:type="dxa"/>
            <w:tcBorders>
              <w:top w:val="nil"/>
              <w:left w:val="nil"/>
              <w:bottom w:val="single" w:sz="4" w:space="0" w:color="auto"/>
              <w:right w:val="nil"/>
            </w:tcBorders>
            <w:shd w:val="clear" w:color="auto" w:fill="FAFAFA"/>
            <w:vAlign w:val="bottom"/>
          </w:tcPr>
          <w:p w14:paraId="6B50319D" w14:textId="1D449197" w:rsidR="00E37E6B"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69</w:t>
            </w:r>
          </w:p>
        </w:tc>
        <w:tc>
          <w:tcPr>
            <w:tcW w:w="1370" w:type="dxa"/>
            <w:tcBorders>
              <w:top w:val="nil"/>
              <w:left w:val="nil"/>
              <w:bottom w:val="single" w:sz="4" w:space="0" w:color="auto"/>
              <w:right w:val="nil"/>
            </w:tcBorders>
            <w:vAlign w:val="bottom"/>
          </w:tcPr>
          <w:p w14:paraId="7E8C4AA5" w14:textId="0BC74F1D" w:rsidR="00E37E6B"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37</w:t>
            </w:r>
          </w:p>
        </w:tc>
        <w:tc>
          <w:tcPr>
            <w:tcW w:w="1369" w:type="dxa"/>
            <w:tcBorders>
              <w:top w:val="nil"/>
              <w:left w:val="nil"/>
              <w:bottom w:val="single" w:sz="4" w:space="0" w:color="auto"/>
              <w:right w:val="nil"/>
            </w:tcBorders>
            <w:shd w:val="clear" w:color="auto" w:fill="FAFAFA"/>
            <w:vAlign w:val="bottom"/>
          </w:tcPr>
          <w:p w14:paraId="6718A163" w14:textId="0110AE9B" w:rsidR="00E37E6B" w:rsidRPr="00D44C9F" w:rsidRDefault="00236E60" w:rsidP="009C706F">
            <w:pPr>
              <w:spacing w:after="0" w:line="256" w:lineRule="auto"/>
              <w:ind w:right="-72"/>
              <w:jc w:val="right"/>
              <w:rPr>
                <w:bCs/>
                <w:sz w:val="18"/>
                <w:szCs w:val="18"/>
              </w:rPr>
            </w:pPr>
            <w:r w:rsidRPr="00236E60">
              <w:rPr>
                <w:bCs/>
                <w:sz w:val="18"/>
                <w:szCs w:val="18"/>
              </w:rPr>
              <w:t>0</w:t>
            </w:r>
            <w:r w:rsidR="00E37E6B" w:rsidRPr="00D44C9F">
              <w:rPr>
                <w:bCs/>
                <w:sz w:val="18"/>
                <w:szCs w:val="18"/>
              </w:rPr>
              <w:t>.</w:t>
            </w:r>
            <w:r w:rsidRPr="00236E60">
              <w:rPr>
                <w:bCs/>
                <w:sz w:val="18"/>
                <w:szCs w:val="18"/>
              </w:rPr>
              <w:t>54</w:t>
            </w:r>
          </w:p>
        </w:tc>
        <w:tc>
          <w:tcPr>
            <w:tcW w:w="1369" w:type="dxa"/>
            <w:tcBorders>
              <w:top w:val="nil"/>
              <w:left w:val="nil"/>
              <w:bottom w:val="single" w:sz="4" w:space="0" w:color="auto"/>
              <w:right w:val="nil"/>
            </w:tcBorders>
            <w:vAlign w:val="bottom"/>
          </w:tcPr>
          <w:p w14:paraId="36F44023" w14:textId="320A4427" w:rsidR="00E37E6B" w:rsidRPr="00D44C9F" w:rsidRDefault="00236E60" w:rsidP="009C706F">
            <w:pPr>
              <w:spacing w:after="0" w:line="256" w:lineRule="auto"/>
              <w:ind w:right="-72"/>
              <w:jc w:val="right"/>
              <w:rPr>
                <w:bCs/>
                <w:sz w:val="18"/>
                <w:szCs w:val="18"/>
                <w:cs/>
              </w:rPr>
            </w:pPr>
            <w:r w:rsidRPr="00236E60">
              <w:rPr>
                <w:bCs/>
                <w:sz w:val="18"/>
                <w:szCs w:val="18"/>
              </w:rPr>
              <w:t>0</w:t>
            </w:r>
            <w:r w:rsidR="00E37E6B" w:rsidRPr="00D44C9F">
              <w:rPr>
                <w:bCs/>
                <w:sz w:val="18"/>
                <w:szCs w:val="18"/>
              </w:rPr>
              <w:t>.</w:t>
            </w:r>
            <w:r w:rsidRPr="00236E60">
              <w:rPr>
                <w:bCs/>
                <w:sz w:val="18"/>
                <w:szCs w:val="18"/>
              </w:rPr>
              <w:t>43</w:t>
            </w:r>
          </w:p>
        </w:tc>
      </w:tr>
    </w:tbl>
    <w:p w14:paraId="7C815E0E" w14:textId="462F13A8" w:rsidR="002420F1" w:rsidRPr="00D44C9F" w:rsidRDefault="002420F1" w:rsidP="002420F1">
      <w:pPr>
        <w:spacing w:after="0" w:line="240" w:lineRule="auto"/>
        <w:jc w:val="both"/>
        <w:rPr>
          <w:rFonts w:eastAsia="Arial"/>
          <w:sz w:val="18"/>
          <w:szCs w:val="18"/>
          <w:lang w:eastAsia="en-GB"/>
        </w:rPr>
      </w:pPr>
    </w:p>
    <w:p w14:paraId="1711F9DD" w14:textId="15C19F47" w:rsidR="002C3D30" w:rsidRPr="00D44C9F" w:rsidRDefault="002C3D30">
      <w:pPr>
        <w:rPr>
          <w:rFonts w:eastAsia="Arial"/>
          <w:sz w:val="18"/>
          <w:szCs w:val="18"/>
          <w:lang w:eastAsia="en-GB"/>
        </w:rPr>
      </w:pPr>
      <w:r w:rsidRPr="00D44C9F">
        <w:rPr>
          <w:rFonts w:eastAsia="Arial"/>
          <w:sz w:val="18"/>
          <w:szCs w:val="18"/>
          <w:lang w:eastAsia="en-GB"/>
        </w:rPr>
        <w:br w:type="page"/>
      </w:r>
    </w:p>
    <w:p w14:paraId="40081DF1" w14:textId="77777777" w:rsidR="00B46DEC" w:rsidRPr="00D44C9F" w:rsidRDefault="00B46DEC" w:rsidP="002420F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432BB9" w:rsidRPr="00D44C9F" w14:paraId="08893FBC" w14:textId="77777777" w:rsidTr="009C706F">
        <w:trPr>
          <w:trHeight w:val="386"/>
        </w:trPr>
        <w:tc>
          <w:tcPr>
            <w:tcW w:w="9463" w:type="dxa"/>
            <w:shd w:val="clear" w:color="auto" w:fill="8A9ED3"/>
            <w:vAlign w:val="center"/>
          </w:tcPr>
          <w:p w14:paraId="0DF1990D" w14:textId="67D98B78" w:rsidR="00432BB9" w:rsidRPr="00D44C9F" w:rsidRDefault="00236E60" w:rsidP="00C527B7">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30</w:t>
            </w:r>
            <w:r w:rsidR="00432BB9" w:rsidRPr="00D44C9F">
              <w:rPr>
                <w:rFonts w:eastAsia="Arial Unicode MS"/>
                <w:b/>
                <w:bCs/>
                <w:color w:val="FFFFFF" w:themeColor="background1"/>
                <w:sz w:val="18"/>
                <w:szCs w:val="18"/>
                <w:lang w:val="en-GB" w:bidi="th-TH"/>
              </w:rPr>
              <w:tab/>
            </w:r>
            <w:r w:rsidR="00432BB9" w:rsidRPr="00D44C9F">
              <w:rPr>
                <w:rFonts w:eastAsia="Times"/>
                <w:b/>
                <w:color w:val="FFFFFF"/>
                <w:sz w:val="18"/>
                <w:szCs w:val="18"/>
                <w:lang w:eastAsia="en-GB"/>
              </w:rPr>
              <w:t>Dividends per share</w:t>
            </w:r>
          </w:p>
        </w:tc>
      </w:tr>
    </w:tbl>
    <w:p w14:paraId="034F10D7" w14:textId="0B45C3AD" w:rsidR="00432BB9" w:rsidRPr="00D44C9F" w:rsidRDefault="00432BB9" w:rsidP="008C6377">
      <w:pPr>
        <w:spacing w:after="0" w:line="240" w:lineRule="auto"/>
        <w:jc w:val="both"/>
        <w:rPr>
          <w:sz w:val="18"/>
          <w:szCs w:val="18"/>
        </w:rPr>
      </w:pPr>
    </w:p>
    <w:p w14:paraId="2A7F1CEB" w14:textId="0226BF11" w:rsidR="00B46DEC" w:rsidRPr="00D44C9F" w:rsidRDefault="00B46DEC" w:rsidP="00B46DEC">
      <w:pPr>
        <w:spacing w:after="0" w:line="240" w:lineRule="auto"/>
        <w:jc w:val="both"/>
        <w:rPr>
          <w:rFonts w:eastAsia="Times New Roman"/>
          <w:spacing w:val="-4"/>
          <w:sz w:val="18"/>
          <w:szCs w:val="18"/>
          <w:lang w:val="en-US" w:eastAsia="ja-JP"/>
        </w:rPr>
      </w:pPr>
      <w:r w:rsidRPr="00D44C9F">
        <w:rPr>
          <w:spacing w:val="-4"/>
          <w:sz w:val="18"/>
          <w:szCs w:val="18"/>
          <w:lang w:val="en-US" w:eastAsia="ja-JP"/>
        </w:rPr>
        <w:t xml:space="preserve">On </w:t>
      </w:r>
      <w:r w:rsidR="00236E60" w:rsidRPr="00236E60">
        <w:rPr>
          <w:spacing w:val="-4"/>
          <w:sz w:val="18"/>
          <w:szCs w:val="18"/>
          <w:lang w:eastAsia="ja-JP"/>
        </w:rPr>
        <w:t>11</w:t>
      </w:r>
      <w:r w:rsidRPr="00D44C9F">
        <w:rPr>
          <w:spacing w:val="-4"/>
          <w:sz w:val="18"/>
          <w:szCs w:val="18"/>
          <w:lang w:val="en-US" w:eastAsia="ja-JP"/>
        </w:rPr>
        <w:t xml:space="preserve"> August </w:t>
      </w:r>
      <w:r w:rsidR="00236E60" w:rsidRPr="00236E60">
        <w:rPr>
          <w:spacing w:val="-4"/>
          <w:sz w:val="18"/>
          <w:szCs w:val="18"/>
          <w:lang w:eastAsia="ja-JP"/>
        </w:rPr>
        <w:t>2021</w:t>
      </w:r>
      <w:r w:rsidRPr="00D44C9F">
        <w:rPr>
          <w:spacing w:val="-4"/>
          <w:sz w:val="18"/>
          <w:szCs w:val="18"/>
          <w:lang w:val="en-US" w:eastAsia="ja-JP"/>
        </w:rPr>
        <w:t>, the Board of Directors</w:t>
      </w:r>
      <w:r w:rsidRPr="00D44C9F">
        <w:rPr>
          <w:spacing w:val="-4"/>
          <w:sz w:val="18"/>
          <w:szCs w:val="18"/>
          <w:cs/>
          <w:lang w:val="en-US" w:eastAsia="ja-JP"/>
        </w:rPr>
        <w:t xml:space="preserve">’ </w:t>
      </w:r>
      <w:r w:rsidRPr="00D44C9F">
        <w:rPr>
          <w:spacing w:val="-4"/>
          <w:sz w:val="18"/>
          <w:szCs w:val="18"/>
          <w:lang w:val="en-US" w:eastAsia="ja-JP"/>
        </w:rPr>
        <w:t>Meeting of the Company passed a resolution to approve the interim dividends from the</w:t>
      </w:r>
      <w:r w:rsidRPr="00D44C9F">
        <w:rPr>
          <w:rFonts w:eastAsia="Times New Roman"/>
          <w:spacing w:val="-4"/>
          <w:sz w:val="18"/>
          <w:szCs w:val="18"/>
          <w:lang w:val="en-US" w:eastAsia="ja-JP"/>
        </w:rPr>
        <w:t xml:space="preserve"> operations of the six</w:t>
      </w:r>
      <w:r w:rsidRPr="00D44C9F">
        <w:rPr>
          <w:rFonts w:eastAsia="Times New Roman"/>
          <w:spacing w:val="-4"/>
          <w:sz w:val="18"/>
          <w:szCs w:val="18"/>
          <w:cs/>
          <w:lang w:val="en-US" w:eastAsia="ja-JP"/>
        </w:rPr>
        <w:t>-</w:t>
      </w:r>
      <w:r w:rsidRPr="00D44C9F">
        <w:rPr>
          <w:rFonts w:eastAsia="Times New Roman"/>
          <w:spacing w:val="-4"/>
          <w:sz w:val="18"/>
          <w:szCs w:val="18"/>
          <w:lang w:val="en-US" w:eastAsia="ja-JP"/>
        </w:rPr>
        <w:t xml:space="preserve">month period ended </w:t>
      </w:r>
      <w:r w:rsidR="00236E60" w:rsidRPr="00236E60">
        <w:rPr>
          <w:rFonts w:eastAsia="Times New Roman"/>
          <w:spacing w:val="-4"/>
          <w:sz w:val="18"/>
          <w:szCs w:val="18"/>
          <w:lang w:eastAsia="ja-JP"/>
        </w:rPr>
        <w:t>30</w:t>
      </w:r>
      <w:r w:rsidRPr="00D44C9F">
        <w:rPr>
          <w:rFonts w:eastAsia="Times New Roman"/>
          <w:spacing w:val="-4"/>
          <w:sz w:val="18"/>
          <w:szCs w:val="18"/>
          <w:lang w:val="en-US" w:eastAsia="ja-JP"/>
        </w:rPr>
        <w:t xml:space="preserve"> June </w:t>
      </w:r>
      <w:r w:rsidR="00236E60" w:rsidRPr="00236E60">
        <w:rPr>
          <w:rFonts w:eastAsia="Times New Roman"/>
          <w:spacing w:val="-4"/>
          <w:sz w:val="18"/>
          <w:szCs w:val="18"/>
          <w:lang w:eastAsia="ja-JP"/>
        </w:rPr>
        <w:t>2021</w:t>
      </w:r>
      <w:r w:rsidRPr="00D44C9F">
        <w:rPr>
          <w:rFonts w:eastAsia="Times New Roman"/>
          <w:spacing w:val="-4"/>
          <w:sz w:val="18"/>
          <w:szCs w:val="18"/>
          <w:lang w:val="en-US" w:eastAsia="ja-JP"/>
        </w:rPr>
        <w:t xml:space="preserve"> at Baht </w:t>
      </w:r>
      <w:r w:rsidR="00236E60" w:rsidRPr="00236E60">
        <w:rPr>
          <w:rFonts w:eastAsia="Times New Roman"/>
          <w:spacing w:val="-4"/>
          <w:sz w:val="18"/>
          <w:szCs w:val="18"/>
          <w:lang w:eastAsia="ja-JP"/>
        </w:rPr>
        <w:t>0</w:t>
      </w:r>
      <w:r w:rsidRPr="00D44C9F">
        <w:rPr>
          <w:rFonts w:eastAsia="Times New Roman"/>
          <w:spacing w:val="-4"/>
          <w:sz w:val="18"/>
          <w:szCs w:val="18"/>
          <w:lang w:val="en-US" w:eastAsia="ja-JP"/>
        </w:rPr>
        <w:t>.</w:t>
      </w:r>
      <w:r w:rsidR="00236E60" w:rsidRPr="00236E60">
        <w:rPr>
          <w:rFonts w:eastAsia="Times New Roman"/>
          <w:spacing w:val="-4"/>
          <w:sz w:val="18"/>
          <w:szCs w:val="18"/>
          <w:lang w:eastAsia="ja-JP"/>
        </w:rPr>
        <w:t>05</w:t>
      </w:r>
      <w:r w:rsidRPr="00D44C9F">
        <w:rPr>
          <w:rFonts w:eastAsia="Times New Roman"/>
          <w:spacing w:val="-4"/>
          <w:sz w:val="18"/>
          <w:szCs w:val="18"/>
          <w:lang w:val="en-US" w:eastAsia="ja-JP"/>
        </w:rPr>
        <w:t xml:space="preserve"> per share for </w:t>
      </w:r>
      <w:r w:rsidR="00236E60" w:rsidRPr="00236E60">
        <w:rPr>
          <w:rFonts w:eastAsia="Times New Roman"/>
          <w:spacing w:val="-4"/>
          <w:sz w:val="18"/>
          <w:szCs w:val="18"/>
          <w:lang w:eastAsia="ja-JP"/>
        </w:rPr>
        <w:t>490</w:t>
      </w:r>
      <w:r w:rsidRPr="00D44C9F">
        <w:rPr>
          <w:rFonts w:eastAsia="Times New Roman"/>
          <w:spacing w:val="-4"/>
          <w:sz w:val="18"/>
          <w:szCs w:val="18"/>
          <w:lang w:val="en-US" w:eastAsia="ja-JP"/>
        </w:rPr>
        <w:t>,</w:t>
      </w:r>
      <w:r w:rsidR="00236E60" w:rsidRPr="00236E60">
        <w:rPr>
          <w:rFonts w:eastAsia="Times New Roman"/>
          <w:spacing w:val="-4"/>
          <w:sz w:val="18"/>
          <w:szCs w:val="18"/>
          <w:lang w:eastAsia="ja-JP"/>
        </w:rPr>
        <w:t>408</w:t>
      </w:r>
      <w:r w:rsidRPr="00D44C9F">
        <w:rPr>
          <w:rFonts w:eastAsia="Times New Roman"/>
          <w:spacing w:val="-4"/>
          <w:sz w:val="18"/>
          <w:szCs w:val="18"/>
          <w:lang w:val="en-US" w:eastAsia="ja-JP"/>
        </w:rPr>
        <w:t>,</w:t>
      </w:r>
      <w:r w:rsidR="00236E60" w:rsidRPr="00236E60">
        <w:rPr>
          <w:rFonts w:eastAsia="Times New Roman"/>
          <w:spacing w:val="-4"/>
          <w:sz w:val="18"/>
          <w:szCs w:val="18"/>
          <w:lang w:eastAsia="ja-JP"/>
        </w:rPr>
        <w:t>365</w:t>
      </w:r>
      <w:r w:rsidRPr="00D44C9F">
        <w:rPr>
          <w:rFonts w:eastAsia="Times New Roman"/>
          <w:spacing w:val="-4"/>
          <w:sz w:val="18"/>
          <w:szCs w:val="18"/>
          <w:lang w:val="en-US" w:eastAsia="ja-JP"/>
        </w:rPr>
        <w:t xml:space="preserve"> shares, totaling </w:t>
      </w:r>
      <w:r w:rsidRPr="00D44C9F">
        <w:rPr>
          <w:rFonts w:eastAsia="Times New Roman"/>
          <w:spacing w:val="-4"/>
          <w:sz w:val="18"/>
          <w:szCs w:val="18"/>
          <w:lang w:val="en-US" w:eastAsia="ja-JP"/>
        </w:rPr>
        <w:br/>
        <w:t xml:space="preserve">Baht </w:t>
      </w:r>
      <w:r w:rsidR="00236E60" w:rsidRPr="00236E60">
        <w:rPr>
          <w:rFonts w:eastAsia="Times New Roman"/>
          <w:spacing w:val="-4"/>
          <w:sz w:val="18"/>
          <w:szCs w:val="18"/>
          <w:lang w:eastAsia="ja-JP"/>
        </w:rPr>
        <w:t>24</w:t>
      </w:r>
      <w:r w:rsidRPr="00D44C9F">
        <w:rPr>
          <w:rFonts w:eastAsia="Times New Roman"/>
          <w:spacing w:val="-4"/>
          <w:sz w:val="18"/>
          <w:szCs w:val="18"/>
          <w:cs/>
          <w:lang w:val="en-US" w:eastAsia="ja-JP"/>
        </w:rPr>
        <w:t>.</w:t>
      </w:r>
      <w:r w:rsidR="00236E60" w:rsidRPr="00236E60">
        <w:rPr>
          <w:rFonts w:eastAsia="Times New Roman"/>
          <w:spacing w:val="-4"/>
          <w:sz w:val="18"/>
          <w:szCs w:val="18"/>
          <w:lang w:eastAsia="ja-JP"/>
        </w:rPr>
        <w:t>52</w:t>
      </w:r>
      <w:r w:rsidRPr="00D44C9F">
        <w:rPr>
          <w:rFonts w:eastAsia="Times New Roman"/>
          <w:spacing w:val="-4"/>
          <w:sz w:val="18"/>
          <w:szCs w:val="18"/>
          <w:lang w:val="en-US" w:eastAsia="ja-JP"/>
        </w:rPr>
        <w:t xml:space="preserve"> million which were paid </w:t>
      </w:r>
      <w:r w:rsidRPr="00D44C9F">
        <w:rPr>
          <w:rFonts w:eastAsia="Times New Roman"/>
          <w:spacing w:val="-4"/>
          <w:sz w:val="18"/>
          <w:szCs w:val="18"/>
          <w:lang w:eastAsia="ja-JP"/>
        </w:rPr>
        <w:t xml:space="preserve">on </w:t>
      </w:r>
      <w:r w:rsidR="00236E60" w:rsidRPr="00236E60">
        <w:rPr>
          <w:rFonts w:eastAsia="Times New Roman"/>
          <w:spacing w:val="-4"/>
          <w:sz w:val="18"/>
          <w:szCs w:val="18"/>
          <w:lang w:eastAsia="ja-JP"/>
        </w:rPr>
        <w:t>10</w:t>
      </w:r>
      <w:r w:rsidRPr="00D44C9F">
        <w:rPr>
          <w:rFonts w:eastAsia="Times New Roman"/>
          <w:spacing w:val="-4"/>
          <w:sz w:val="18"/>
          <w:szCs w:val="18"/>
          <w:lang w:eastAsia="ja-JP"/>
        </w:rPr>
        <w:t xml:space="preserve"> </w:t>
      </w:r>
      <w:r w:rsidRPr="00D44C9F">
        <w:rPr>
          <w:rFonts w:eastAsia="Times New Roman"/>
          <w:spacing w:val="-4"/>
          <w:sz w:val="18"/>
          <w:szCs w:val="18"/>
          <w:lang w:val="en-US" w:eastAsia="ja-JP"/>
        </w:rPr>
        <w:t xml:space="preserve">September </w:t>
      </w:r>
      <w:r w:rsidR="00236E60" w:rsidRPr="00236E60">
        <w:rPr>
          <w:rFonts w:eastAsia="Times New Roman"/>
          <w:spacing w:val="-4"/>
          <w:sz w:val="18"/>
          <w:szCs w:val="18"/>
          <w:lang w:eastAsia="ja-JP"/>
        </w:rPr>
        <w:t>2021</w:t>
      </w:r>
      <w:r w:rsidRPr="00D44C9F">
        <w:rPr>
          <w:rFonts w:eastAsia="Times New Roman"/>
          <w:spacing w:val="-4"/>
          <w:sz w:val="18"/>
          <w:szCs w:val="18"/>
          <w:cs/>
          <w:lang w:val="en-US" w:eastAsia="ja-JP"/>
        </w:rPr>
        <w:t>.</w:t>
      </w:r>
    </w:p>
    <w:p w14:paraId="698525FB" w14:textId="77777777" w:rsidR="00B46DEC" w:rsidRPr="00D44C9F" w:rsidRDefault="00B46DEC" w:rsidP="00B46DEC">
      <w:pPr>
        <w:spacing w:after="0" w:line="240" w:lineRule="auto"/>
        <w:jc w:val="both"/>
        <w:rPr>
          <w:rFonts w:eastAsia="Arial Unicode MS"/>
          <w:sz w:val="18"/>
          <w:szCs w:val="18"/>
        </w:rPr>
      </w:pPr>
    </w:p>
    <w:p w14:paraId="340EFA62" w14:textId="0923FCF6" w:rsidR="00B46DEC" w:rsidRPr="00D44C9F" w:rsidRDefault="00B46DEC" w:rsidP="00B46DEC">
      <w:pPr>
        <w:spacing w:after="0" w:line="240" w:lineRule="auto"/>
        <w:jc w:val="both"/>
        <w:rPr>
          <w:rFonts w:eastAsia="Arial Unicode MS"/>
          <w:sz w:val="18"/>
          <w:szCs w:val="18"/>
        </w:rPr>
      </w:pPr>
      <w:r w:rsidRPr="00D44C9F">
        <w:rPr>
          <w:rFonts w:eastAsia="Arial Unicode MS"/>
          <w:sz w:val="18"/>
          <w:szCs w:val="18"/>
        </w:rPr>
        <w:t xml:space="preserve">On </w:t>
      </w:r>
      <w:r w:rsidR="00236E60" w:rsidRPr="00236E60">
        <w:rPr>
          <w:rFonts w:eastAsia="Arial Unicode MS"/>
          <w:sz w:val="18"/>
          <w:szCs w:val="18"/>
        </w:rPr>
        <w:t>30</w:t>
      </w:r>
      <w:r w:rsidRPr="00D44C9F">
        <w:rPr>
          <w:rFonts w:eastAsia="Arial Unicode MS"/>
          <w:sz w:val="18"/>
          <w:szCs w:val="18"/>
        </w:rPr>
        <w:t xml:space="preserve"> April </w:t>
      </w:r>
      <w:r w:rsidR="00236E60" w:rsidRPr="00236E60">
        <w:rPr>
          <w:rFonts w:eastAsia="Arial Unicode MS"/>
          <w:sz w:val="18"/>
          <w:szCs w:val="18"/>
        </w:rPr>
        <w:t>2021</w:t>
      </w:r>
      <w:r w:rsidRPr="00D44C9F">
        <w:rPr>
          <w:rFonts w:eastAsia="Arial Unicode MS"/>
          <w:sz w:val="18"/>
          <w:szCs w:val="18"/>
        </w:rPr>
        <w:t>, the shareholders at the annual general meeting passed a resolution to approve</w:t>
      </w:r>
      <w:r w:rsidRPr="00D44C9F">
        <w:rPr>
          <w:rFonts w:eastAsia="Arial Unicode MS"/>
          <w:sz w:val="18"/>
          <w:szCs w:val="18"/>
          <w:cs/>
        </w:rPr>
        <w:t xml:space="preserve"> </w:t>
      </w:r>
      <w:r w:rsidRPr="00D44C9F">
        <w:rPr>
          <w:rFonts w:eastAsia="Arial Unicode MS"/>
          <w:sz w:val="18"/>
          <w:szCs w:val="18"/>
        </w:rPr>
        <w:t xml:space="preserve">payment of annual </w:t>
      </w:r>
      <w:r w:rsidRPr="00D44C9F">
        <w:rPr>
          <w:rFonts w:eastAsia="Arial Unicode MS"/>
          <w:spacing w:val="-4"/>
          <w:sz w:val="18"/>
          <w:szCs w:val="18"/>
        </w:rPr>
        <w:t xml:space="preserve">dividend from the operations of the year </w:t>
      </w:r>
      <w:r w:rsidR="00236E60" w:rsidRPr="00236E60">
        <w:rPr>
          <w:rFonts w:eastAsia="Arial Unicode MS"/>
          <w:spacing w:val="-4"/>
          <w:sz w:val="18"/>
          <w:szCs w:val="18"/>
        </w:rPr>
        <w:t>2020</w:t>
      </w:r>
      <w:r w:rsidRPr="00D44C9F">
        <w:rPr>
          <w:rFonts w:eastAsia="Arial Unicode MS"/>
          <w:spacing w:val="-4"/>
          <w:sz w:val="18"/>
          <w:szCs w:val="18"/>
        </w:rPr>
        <w:t xml:space="preserve"> in addition to interim dividends for </w:t>
      </w:r>
      <w:r w:rsidR="00236E60" w:rsidRPr="00236E60">
        <w:rPr>
          <w:rFonts w:eastAsia="Arial Unicode MS"/>
          <w:spacing w:val="-4"/>
          <w:sz w:val="18"/>
          <w:szCs w:val="18"/>
        </w:rPr>
        <w:t>490</w:t>
      </w:r>
      <w:r w:rsidRPr="00D44C9F">
        <w:rPr>
          <w:rFonts w:eastAsia="Arial Unicode MS"/>
          <w:spacing w:val="-4"/>
          <w:sz w:val="18"/>
          <w:szCs w:val="18"/>
        </w:rPr>
        <w:t>,</w:t>
      </w:r>
      <w:r w:rsidR="00236E60" w:rsidRPr="00236E60">
        <w:rPr>
          <w:rFonts w:eastAsia="Arial Unicode MS"/>
          <w:spacing w:val="-4"/>
          <w:sz w:val="18"/>
          <w:szCs w:val="18"/>
        </w:rPr>
        <w:t>408</w:t>
      </w:r>
      <w:r w:rsidRPr="00D44C9F">
        <w:rPr>
          <w:rFonts w:eastAsia="Arial Unicode MS"/>
          <w:spacing w:val="-4"/>
          <w:sz w:val="18"/>
          <w:szCs w:val="18"/>
        </w:rPr>
        <w:t>,</w:t>
      </w:r>
      <w:r w:rsidR="00236E60" w:rsidRPr="00236E60">
        <w:rPr>
          <w:rFonts w:eastAsia="Arial Unicode MS"/>
          <w:spacing w:val="-4"/>
          <w:sz w:val="18"/>
          <w:szCs w:val="18"/>
        </w:rPr>
        <w:t>365</w:t>
      </w:r>
      <w:r w:rsidRPr="00D44C9F">
        <w:rPr>
          <w:rFonts w:eastAsia="Arial Unicode MS"/>
          <w:spacing w:val="-4"/>
          <w:sz w:val="18"/>
          <w:szCs w:val="18"/>
        </w:rPr>
        <w:t xml:space="preserve"> shares at Baht </w:t>
      </w:r>
      <w:r w:rsidR="00236E60" w:rsidRPr="00236E60">
        <w:rPr>
          <w:rFonts w:eastAsia="Arial Unicode MS"/>
          <w:spacing w:val="-4"/>
          <w:sz w:val="18"/>
          <w:szCs w:val="18"/>
        </w:rPr>
        <w:t>0</w:t>
      </w:r>
      <w:r w:rsidRPr="00D44C9F">
        <w:rPr>
          <w:rFonts w:eastAsia="Arial Unicode MS"/>
          <w:spacing w:val="-4"/>
          <w:sz w:val="18"/>
          <w:szCs w:val="18"/>
          <w:cs/>
        </w:rPr>
        <w:t>.</w:t>
      </w:r>
      <w:r w:rsidR="00236E60" w:rsidRPr="00236E60">
        <w:rPr>
          <w:rFonts w:eastAsia="Arial Unicode MS"/>
          <w:spacing w:val="-4"/>
          <w:sz w:val="18"/>
          <w:szCs w:val="18"/>
        </w:rPr>
        <w:t>25</w:t>
      </w:r>
      <w:r w:rsidRPr="00D44C9F">
        <w:rPr>
          <w:rFonts w:eastAsia="Arial Unicode MS"/>
          <w:spacing w:val="-4"/>
          <w:sz w:val="18"/>
          <w:szCs w:val="18"/>
        </w:rPr>
        <w:t xml:space="preserve"> per share,</w:t>
      </w:r>
      <w:r w:rsidRPr="00D44C9F">
        <w:rPr>
          <w:rFonts w:eastAsia="Arial Unicode MS"/>
          <w:sz w:val="18"/>
          <w:szCs w:val="18"/>
        </w:rPr>
        <w:t xml:space="preserve"> totaling Baht </w:t>
      </w:r>
      <w:r w:rsidR="00236E60" w:rsidRPr="00236E60">
        <w:rPr>
          <w:rFonts w:eastAsia="Arial Unicode MS"/>
          <w:sz w:val="18"/>
          <w:szCs w:val="18"/>
        </w:rPr>
        <w:t>122</w:t>
      </w:r>
      <w:r w:rsidRPr="00D44C9F">
        <w:rPr>
          <w:rFonts w:eastAsia="Arial Unicode MS"/>
          <w:sz w:val="18"/>
          <w:szCs w:val="18"/>
          <w:cs/>
        </w:rPr>
        <w:t>.</w:t>
      </w:r>
      <w:r w:rsidR="00236E60" w:rsidRPr="00236E60">
        <w:rPr>
          <w:rFonts w:eastAsia="Arial Unicode MS"/>
          <w:sz w:val="18"/>
          <w:szCs w:val="18"/>
        </w:rPr>
        <w:t>60</w:t>
      </w:r>
      <w:r w:rsidRPr="00D44C9F">
        <w:rPr>
          <w:rFonts w:eastAsia="Arial Unicode MS"/>
          <w:sz w:val="18"/>
          <w:szCs w:val="18"/>
        </w:rPr>
        <w:t xml:space="preserve"> million</w:t>
      </w:r>
      <w:r w:rsidRPr="00D44C9F">
        <w:rPr>
          <w:rFonts w:eastAsia="Arial Unicode MS"/>
          <w:sz w:val="18"/>
          <w:szCs w:val="18"/>
          <w:cs/>
        </w:rPr>
        <w:t xml:space="preserve">. </w:t>
      </w:r>
      <w:r w:rsidRPr="00D44C9F">
        <w:rPr>
          <w:rFonts w:eastAsia="Arial Unicode MS"/>
          <w:sz w:val="18"/>
          <w:szCs w:val="18"/>
        </w:rPr>
        <w:t xml:space="preserve">The dividends were paid to shareholders on </w:t>
      </w:r>
      <w:r w:rsidR="00236E60" w:rsidRPr="00236E60">
        <w:rPr>
          <w:rFonts w:eastAsia="Arial Unicode MS"/>
          <w:sz w:val="18"/>
          <w:szCs w:val="18"/>
        </w:rPr>
        <w:t>19</w:t>
      </w:r>
      <w:r w:rsidRPr="00D44C9F">
        <w:rPr>
          <w:rFonts w:eastAsia="Arial Unicode MS"/>
          <w:sz w:val="18"/>
          <w:szCs w:val="18"/>
        </w:rPr>
        <w:t xml:space="preserve"> May </w:t>
      </w:r>
      <w:r w:rsidR="00236E60" w:rsidRPr="00236E60">
        <w:rPr>
          <w:rFonts w:eastAsia="Arial Unicode MS"/>
          <w:sz w:val="18"/>
          <w:szCs w:val="18"/>
        </w:rPr>
        <w:t>2021</w:t>
      </w:r>
      <w:r w:rsidRPr="00D44C9F">
        <w:rPr>
          <w:rFonts w:eastAsia="Arial Unicode MS"/>
          <w:sz w:val="18"/>
          <w:szCs w:val="18"/>
          <w:cs/>
        </w:rPr>
        <w:t>.</w:t>
      </w:r>
    </w:p>
    <w:p w14:paraId="79E024A2" w14:textId="77777777" w:rsidR="006759E5" w:rsidRPr="00D44C9F" w:rsidRDefault="006759E5" w:rsidP="00B46DEC">
      <w:pPr>
        <w:spacing w:after="0" w:line="240" w:lineRule="auto"/>
        <w:jc w:val="both"/>
        <w:rPr>
          <w:rFonts w:eastAsia="Arial Unicode MS"/>
          <w:sz w:val="18"/>
          <w:szCs w:val="18"/>
        </w:rPr>
      </w:pPr>
    </w:p>
    <w:p w14:paraId="3AAF8FA7" w14:textId="72D921BC" w:rsidR="006759E5" w:rsidRPr="00D44C9F" w:rsidRDefault="006759E5" w:rsidP="006759E5">
      <w:pPr>
        <w:spacing w:after="0" w:line="240" w:lineRule="auto"/>
        <w:jc w:val="both"/>
        <w:rPr>
          <w:rFonts w:eastAsia="Arial Unicode MS"/>
          <w:sz w:val="18"/>
          <w:szCs w:val="18"/>
        </w:rPr>
      </w:pPr>
      <w:r w:rsidRPr="00D44C9F">
        <w:rPr>
          <w:rFonts w:eastAsia="Arial Unicode MS"/>
          <w:sz w:val="18"/>
          <w:szCs w:val="18"/>
        </w:rPr>
        <w:t xml:space="preserve">On </w:t>
      </w:r>
      <w:r w:rsidR="00236E60" w:rsidRPr="00236E60">
        <w:rPr>
          <w:rFonts w:eastAsia="Arial Unicode MS"/>
          <w:sz w:val="18"/>
          <w:szCs w:val="18"/>
        </w:rPr>
        <w:t>13</w:t>
      </w:r>
      <w:r w:rsidRPr="00D44C9F">
        <w:rPr>
          <w:rFonts w:eastAsia="Arial Unicode MS"/>
          <w:sz w:val="18"/>
          <w:szCs w:val="18"/>
        </w:rPr>
        <w:t xml:space="preserve"> November </w:t>
      </w:r>
      <w:r w:rsidR="00236E60" w:rsidRPr="00236E60">
        <w:rPr>
          <w:rFonts w:eastAsia="Arial Unicode MS"/>
          <w:sz w:val="18"/>
          <w:szCs w:val="18"/>
        </w:rPr>
        <w:t>2020</w:t>
      </w:r>
      <w:r w:rsidRPr="00D44C9F">
        <w:rPr>
          <w:rFonts w:eastAsia="Arial Unicode MS"/>
          <w:sz w:val="18"/>
          <w:szCs w:val="18"/>
        </w:rPr>
        <w:t>, the Board of Directors</w:t>
      </w:r>
      <w:r w:rsidRPr="00D44C9F">
        <w:rPr>
          <w:rFonts w:eastAsia="Arial Unicode MS"/>
          <w:sz w:val="18"/>
          <w:szCs w:val="18"/>
          <w:cs/>
        </w:rPr>
        <w:t xml:space="preserve">’ </w:t>
      </w:r>
      <w:r w:rsidRPr="00D44C9F">
        <w:rPr>
          <w:rFonts w:eastAsia="Arial Unicode MS"/>
          <w:sz w:val="18"/>
          <w:szCs w:val="18"/>
        </w:rPr>
        <w:t>Meeting of the Company passed a resolution to approve the interim dividends instead of the annual dividends from the operations of the nin</w:t>
      </w:r>
      <w:r w:rsidR="00FA431C" w:rsidRPr="00D44C9F">
        <w:rPr>
          <w:rFonts w:eastAsia="Arial Unicode MS"/>
          <w:sz w:val="18"/>
          <w:szCs w:val="18"/>
        </w:rPr>
        <w:t>e</w:t>
      </w:r>
      <w:r w:rsidRPr="00D44C9F">
        <w:rPr>
          <w:rFonts w:eastAsia="Arial Unicode MS"/>
          <w:sz w:val="18"/>
          <w:szCs w:val="18"/>
        </w:rPr>
        <w:t xml:space="preserve">-month period ended </w:t>
      </w:r>
      <w:r w:rsidR="00236E60" w:rsidRPr="00236E60">
        <w:rPr>
          <w:rFonts w:eastAsia="Arial Unicode MS"/>
          <w:sz w:val="18"/>
          <w:szCs w:val="18"/>
        </w:rPr>
        <w:t>30</w:t>
      </w:r>
      <w:r w:rsidRPr="00D44C9F">
        <w:rPr>
          <w:rFonts w:eastAsia="Arial Unicode MS"/>
          <w:sz w:val="18"/>
          <w:szCs w:val="18"/>
        </w:rPr>
        <w:t xml:space="preserve"> September </w:t>
      </w:r>
      <w:r w:rsidR="00236E60" w:rsidRPr="00236E60">
        <w:rPr>
          <w:rFonts w:eastAsia="Arial Unicode MS"/>
          <w:sz w:val="18"/>
          <w:szCs w:val="18"/>
        </w:rPr>
        <w:t>2020</w:t>
      </w:r>
      <w:r w:rsidRPr="00D44C9F">
        <w:rPr>
          <w:rFonts w:eastAsia="Arial Unicode MS"/>
          <w:sz w:val="18"/>
          <w:szCs w:val="18"/>
          <w:cs/>
        </w:rPr>
        <w:t xml:space="preserve"> </w:t>
      </w:r>
      <w:r w:rsidRPr="00D44C9F">
        <w:rPr>
          <w:rFonts w:eastAsia="Arial Unicode MS"/>
          <w:sz w:val="18"/>
          <w:szCs w:val="18"/>
        </w:rPr>
        <w:t xml:space="preserve">at </w:t>
      </w:r>
      <w:r w:rsidRPr="00DD761F">
        <w:rPr>
          <w:rFonts w:eastAsia="Arial Unicode MS"/>
          <w:spacing w:val="-4"/>
          <w:sz w:val="18"/>
          <w:szCs w:val="18"/>
        </w:rPr>
        <w:t xml:space="preserve">Baht </w:t>
      </w:r>
      <w:r w:rsidR="00236E60" w:rsidRPr="00236E60">
        <w:rPr>
          <w:rFonts w:eastAsia="Arial Unicode MS"/>
          <w:spacing w:val="-4"/>
          <w:sz w:val="18"/>
          <w:szCs w:val="18"/>
        </w:rPr>
        <w:t>0</w:t>
      </w:r>
      <w:r w:rsidRPr="00DD761F">
        <w:rPr>
          <w:rFonts w:eastAsia="Arial Unicode MS"/>
          <w:spacing w:val="-4"/>
          <w:sz w:val="18"/>
          <w:szCs w:val="18"/>
          <w:cs/>
        </w:rPr>
        <w:t>.</w:t>
      </w:r>
      <w:r w:rsidR="00236E60" w:rsidRPr="00236E60">
        <w:rPr>
          <w:rFonts w:eastAsia="Arial Unicode MS"/>
          <w:spacing w:val="-4"/>
          <w:sz w:val="18"/>
          <w:szCs w:val="18"/>
        </w:rPr>
        <w:t>05</w:t>
      </w:r>
      <w:r w:rsidRPr="00DD761F">
        <w:rPr>
          <w:rFonts w:eastAsia="Arial Unicode MS"/>
          <w:spacing w:val="-4"/>
          <w:sz w:val="18"/>
          <w:szCs w:val="18"/>
          <w:cs/>
        </w:rPr>
        <w:t xml:space="preserve"> </w:t>
      </w:r>
      <w:r w:rsidRPr="00DD761F">
        <w:rPr>
          <w:rFonts w:eastAsia="Arial Unicode MS"/>
          <w:spacing w:val="-4"/>
          <w:sz w:val="18"/>
          <w:szCs w:val="18"/>
        </w:rPr>
        <w:t xml:space="preserve">per share for </w:t>
      </w:r>
      <w:r w:rsidR="00236E60" w:rsidRPr="00236E60">
        <w:rPr>
          <w:rFonts w:eastAsia="Arial Unicode MS"/>
          <w:spacing w:val="-4"/>
          <w:sz w:val="18"/>
          <w:szCs w:val="18"/>
        </w:rPr>
        <w:t>490</w:t>
      </w:r>
      <w:r w:rsidRPr="00DD761F">
        <w:rPr>
          <w:rFonts w:eastAsia="Arial Unicode MS"/>
          <w:spacing w:val="-4"/>
          <w:sz w:val="18"/>
          <w:szCs w:val="18"/>
        </w:rPr>
        <w:t>,</w:t>
      </w:r>
      <w:r w:rsidR="00236E60" w:rsidRPr="00236E60">
        <w:rPr>
          <w:rFonts w:eastAsia="Arial Unicode MS"/>
          <w:spacing w:val="-4"/>
          <w:sz w:val="18"/>
          <w:szCs w:val="18"/>
        </w:rPr>
        <w:t>408</w:t>
      </w:r>
      <w:r w:rsidRPr="00DD761F">
        <w:rPr>
          <w:rFonts w:eastAsia="Arial Unicode MS"/>
          <w:spacing w:val="-4"/>
          <w:sz w:val="18"/>
          <w:szCs w:val="18"/>
        </w:rPr>
        <w:t>,</w:t>
      </w:r>
      <w:r w:rsidR="00236E60" w:rsidRPr="00236E60">
        <w:rPr>
          <w:rFonts w:eastAsia="Arial Unicode MS"/>
          <w:spacing w:val="-4"/>
          <w:sz w:val="18"/>
          <w:szCs w:val="18"/>
        </w:rPr>
        <w:t>365</w:t>
      </w:r>
      <w:r w:rsidRPr="00DD761F">
        <w:rPr>
          <w:rFonts w:eastAsia="Arial Unicode MS"/>
          <w:spacing w:val="-4"/>
          <w:sz w:val="18"/>
          <w:szCs w:val="18"/>
          <w:cs/>
        </w:rPr>
        <w:t xml:space="preserve"> </w:t>
      </w:r>
      <w:r w:rsidRPr="00DD761F">
        <w:rPr>
          <w:rFonts w:eastAsia="Arial Unicode MS"/>
          <w:spacing w:val="-4"/>
          <w:sz w:val="18"/>
          <w:szCs w:val="18"/>
        </w:rPr>
        <w:t xml:space="preserve">shares, totaling Baht </w:t>
      </w:r>
      <w:r w:rsidR="00236E60" w:rsidRPr="00236E60">
        <w:rPr>
          <w:rFonts w:eastAsia="Arial Unicode MS"/>
          <w:spacing w:val="-4"/>
          <w:sz w:val="18"/>
          <w:szCs w:val="18"/>
        </w:rPr>
        <w:t>24</w:t>
      </w:r>
      <w:r w:rsidRPr="00DD761F">
        <w:rPr>
          <w:rFonts w:eastAsia="Arial Unicode MS"/>
          <w:spacing w:val="-4"/>
          <w:sz w:val="18"/>
          <w:szCs w:val="18"/>
          <w:cs/>
        </w:rPr>
        <w:t>.</w:t>
      </w:r>
      <w:r w:rsidR="00236E60" w:rsidRPr="00236E60">
        <w:rPr>
          <w:rFonts w:eastAsia="Arial Unicode MS"/>
          <w:spacing w:val="-4"/>
          <w:sz w:val="18"/>
          <w:szCs w:val="18"/>
        </w:rPr>
        <w:t>52</w:t>
      </w:r>
      <w:r w:rsidRPr="00DD761F">
        <w:rPr>
          <w:rFonts w:eastAsia="Arial Unicode MS"/>
          <w:spacing w:val="-4"/>
          <w:sz w:val="18"/>
          <w:szCs w:val="18"/>
          <w:cs/>
        </w:rPr>
        <w:t xml:space="preserve"> </w:t>
      </w:r>
      <w:r w:rsidRPr="00DD761F">
        <w:rPr>
          <w:rFonts w:eastAsia="Arial Unicode MS"/>
          <w:spacing w:val="-4"/>
          <w:sz w:val="18"/>
          <w:szCs w:val="18"/>
        </w:rPr>
        <w:t xml:space="preserve">million which were paid to shareholders on </w:t>
      </w:r>
      <w:r w:rsidR="00236E60" w:rsidRPr="00236E60">
        <w:rPr>
          <w:rFonts w:eastAsia="Arial Unicode MS"/>
          <w:spacing w:val="-4"/>
          <w:sz w:val="18"/>
          <w:szCs w:val="18"/>
        </w:rPr>
        <w:t>9</w:t>
      </w:r>
      <w:r w:rsidRPr="00DD761F">
        <w:rPr>
          <w:rFonts w:eastAsia="Arial Unicode MS"/>
          <w:spacing w:val="-4"/>
          <w:sz w:val="18"/>
          <w:szCs w:val="18"/>
        </w:rPr>
        <w:t xml:space="preserve"> December</w:t>
      </w:r>
      <w:r w:rsidRPr="00DD761F">
        <w:rPr>
          <w:rFonts w:eastAsia="Arial Unicode MS"/>
          <w:spacing w:val="-4"/>
          <w:sz w:val="18"/>
          <w:szCs w:val="18"/>
          <w:cs/>
        </w:rPr>
        <w:t xml:space="preserve"> </w:t>
      </w:r>
      <w:r w:rsidR="00236E60" w:rsidRPr="00236E60">
        <w:rPr>
          <w:rFonts w:eastAsia="Arial Unicode MS"/>
          <w:spacing w:val="-4"/>
          <w:sz w:val="18"/>
          <w:szCs w:val="18"/>
        </w:rPr>
        <w:t>2020</w:t>
      </w:r>
      <w:r w:rsidRPr="00DD761F">
        <w:rPr>
          <w:rFonts w:eastAsia="Arial Unicode MS"/>
          <w:spacing w:val="-4"/>
          <w:sz w:val="18"/>
          <w:szCs w:val="18"/>
          <w:cs/>
        </w:rPr>
        <w:t>.</w:t>
      </w:r>
    </w:p>
    <w:p w14:paraId="3DA8402B" w14:textId="77777777" w:rsidR="00B46DEC" w:rsidRPr="00D44C9F" w:rsidRDefault="00B46DEC" w:rsidP="00B46DEC">
      <w:pPr>
        <w:spacing w:after="0" w:line="240" w:lineRule="auto"/>
        <w:jc w:val="both"/>
        <w:rPr>
          <w:rFonts w:eastAsia="Arial Unicode MS"/>
          <w:sz w:val="18"/>
          <w:szCs w:val="18"/>
        </w:rPr>
      </w:pPr>
    </w:p>
    <w:p w14:paraId="7AB27ECB" w14:textId="4DF55787" w:rsidR="00B46DEC" w:rsidRPr="00D44C9F" w:rsidRDefault="00B46DEC" w:rsidP="00B46DEC">
      <w:pPr>
        <w:spacing w:after="0" w:line="240" w:lineRule="auto"/>
        <w:jc w:val="both"/>
        <w:rPr>
          <w:rFonts w:eastAsia="Arial Unicode MS"/>
          <w:sz w:val="18"/>
          <w:szCs w:val="18"/>
        </w:rPr>
      </w:pPr>
      <w:r w:rsidRPr="00D44C9F">
        <w:rPr>
          <w:rFonts w:eastAsia="Arial Unicode MS"/>
          <w:sz w:val="18"/>
          <w:szCs w:val="18"/>
        </w:rPr>
        <w:t xml:space="preserve">On </w:t>
      </w:r>
      <w:r w:rsidR="00236E60" w:rsidRPr="00236E60">
        <w:rPr>
          <w:rFonts w:eastAsia="Arial Unicode MS"/>
          <w:sz w:val="18"/>
          <w:szCs w:val="18"/>
        </w:rPr>
        <w:t>14</w:t>
      </w:r>
      <w:r w:rsidRPr="00D44C9F">
        <w:rPr>
          <w:rFonts w:eastAsia="Arial Unicode MS"/>
          <w:sz w:val="18"/>
          <w:szCs w:val="18"/>
        </w:rPr>
        <w:t xml:space="preserve"> April </w:t>
      </w:r>
      <w:r w:rsidR="00236E60" w:rsidRPr="00236E60">
        <w:rPr>
          <w:rFonts w:eastAsia="Arial Unicode MS"/>
          <w:sz w:val="18"/>
          <w:szCs w:val="18"/>
        </w:rPr>
        <w:t>2020</w:t>
      </w:r>
      <w:r w:rsidRPr="00D44C9F">
        <w:rPr>
          <w:rFonts w:eastAsia="Arial Unicode MS"/>
          <w:sz w:val="18"/>
          <w:szCs w:val="18"/>
        </w:rPr>
        <w:t>, the Board of Directors</w:t>
      </w:r>
      <w:r w:rsidRPr="00D44C9F">
        <w:rPr>
          <w:rFonts w:eastAsia="Arial Unicode MS"/>
          <w:sz w:val="18"/>
          <w:szCs w:val="18"/>
          <w:cs/>
        </w:rPr>
        <w:t xml:space="preserve">’ </w:t>
      </w:r>
      <w:r w:rsidRPr="00D44C9F">
        <w:rPr>
          <w:rFonts w:eastAsia="Arial Unicode MS"/>
          <w:sz w:val="18"/>
          <w:szCs w:val="18"/>
        </w:rPr>
        <w:t xml:space="preserve">Meeting of the Company passed a resolution to approve the interim dividends instead of the annual dividends from the operations of the year </w:t>
      </w:r>
      <w:r w:rsidR="00236E60" w:rsidRPr="00236E60">
        <w:rPr>
          <w:rFonts w:eastAsia="Arial Unicode MS"/>
          <w:sz w:val="18"/>
          <w:szCs w:val="18"/>
        </w:rPr>
        <w:t>2019</w:t>
      </w:r>
      <w:r w:rsidRPr="00D44C9F">
        <w:rPr>
          <w:rFonts w:eastAsia="Arial Unicode MS"/>
          <w:sz w:val="18"/>
          <w:szCs w:val="18"/>
          <w:cs/>
        </w:rPr>
        <w:t xml:space="preserve"> </w:t>
      </w:r>
      <w:r w:rsidRPr="00D44C9F">
        <w:rPr>
          <w:rFonts w:eastAsia="Arial Unicode MS"/>
          <w:sz w:val="18"/>
          <w:szCs w:val="18"/>
        </w:rPr>
        <w:t xml:space="preserve">at Baht </w:t>
      </w:r>
      <w:r w:rsidR="00236E60" w:rsidRPr="00236E60">
        <w:rPr>
          <w:rFonts w:eastAsia="Arial Unicode MS"/>
          <w:sz w:val="18"/>
          <w:szCs w:val="18"/>
        </w:rPr>
        <w:t>0</w:t>
      </w:r>
      <w:r w:rsidRPr="00D44C9F">
        <w:rPr>
          <w:rFonts w:eastAsia="Arial Unicode MS"/>
          <w:sz w:val="18"/>
          <w:szCs w:val="18"/>
          <w:cs/>
        </w:rPr>
        <w:t>.</w:t>
      </w:r>
      <w:r w:rsidR="00236E60" w:rsidRPr="00236E60">
        <w:rPr>
          <w:rFonts w:eastAsia="Arial Unicode MS"/>
          <w:sz w:val="18"/>
          <w:szCs w:val="18"/>
        </w:rPr>
        <w:t>52</w:t>
      </w:r>
      <w:r w:rsidRPr="00D44C9F">
        <w:rPr>
          <w:rFonts w:eastAsia="Arial Unicode MS"/>
          <w:sz w:val="18"/>
          <w:szCs w:val="18"/>
          <w:cs/>
        </w:rPr>
        <w:t xml:space="preserve"> </w:t>
      </w:r>
      <w:r w:rsidRPr="00D44C9F">
        <w:rPr>
          <w:rFonts w:eastAsia="Arial Unicode MS"/>
          <w:sz w:val="18"/>
          <w:szCs w:val="18"/>
        </w:rPr>
        <w:t xml:space="preserve">per share for </w:t>
      </w:r>
      <w:r w:rsidR="00236E60" w:rsidRPr="00236E60">
        <w:rPr>
          <w:rFonts w:eastAsia="Arial Unicode MS"/>
          <w:sz w:val="18"/>
          <w:szCs w:val="18"/>
        </w:rPr>
        <w:t>490</w:t>
      </w:r>
      <w:r w:rsidRPr="00D44C9F">
        <w:rPr>
          <w:rFonts w:eastAsia="Arial Unicode MS"/>
          <w:sz w:val="18"/>
          <w:szCs w:val="18"/>
        </w:rPr>
        <w:t>,</w:t>
      </w:r>
      <w:r w:rsidR="00236E60" w:rsidRPr="00236E60">
        <w:rPr>
          <w:rFonts w:eastAsia="Arial Unicode MS"/>
          <w:sz w:val="18"/>
          <w:szCs w:val="18"/>
        </w:rPr>
        <w:t>408</w:t>
      </w:r>
      <w:r w:rsidRPr="00D44C9F">
        <w:rPr>
          <w:rFonts w:eastAsia="Arial Unicode MS"/>
          <w:sz w:val="18"/>
          <w:szCs w:val="18"/>
        </w:rPr>
        <w:t>,</w:t>
      </w:r>
      <w:r w:rsidR="00236E60" w:rsidRPr="00236E60">
        <w:rPr>
          <w:rFonts w:eastAsia="Arial Unicode MS"/>
          <w:sz w:val="18"/>
          <w:szCs w:val="18"/>
        </w:rPr>
        <w:t>365</w:t>
      </w:r>
      <w:r w:rsidRPr="00D44C9F">
        <w:rPr>
          <w:rFonts w:eastAsia="Arial Unicode MS"/>
          <w:sz w:val="18"/>
          <w:szCs w:val="18"/>
          <w:cs/>
        </w:rPr>
        <w:t xml:space="preserve"> </w:t>
      </w:r>
      <w:r w:rsidRPr="00D44C9F">
        <w:rPr>
          <w:rFonts w:eastAsia="Arial Unicode MS"/>
          <w:sz w:val="18"/>
          <w:szCs w:val="18"/>
        </w:rPr>
        <w:t xml:space="preserve">shares, totaling Baht </w:t>
      </w:r>
      <w:r w:rsidR="00236E60" w:rsidRPr="00236E60">
        <w:rPr>
          <w:rFonts w:eastAsia="Arial Unicode MS"/>
          <w:sz w:val="18"/>
          <w:szCs w:val="18"/>
        </w:rPr>
        <w:t>255</w:t>
      </w:r>
      <w:r w:rsidRPr="00D44C9F">
        <w:rPr>
          <w:rFonts w:eastAsia="Arial Unicode MS"/>
          <w:sz w:val="18"/>
          <w:szCs w:val="18"/>
          <w:cs/>
        </w:rPr>
        <w:t>.</w:t>
      </w:r>
      <w:r w:rsidR="00236E60" w:rsidRPr="00236E60">
        <w:rPr>
          <w:rFonts w:eastAsia="Arial Unicode MS"/>
          <w:sz w:val="18"/>
          <w:szCs w:val="18"/>
        </w:rPr>
        <w:t>01</w:t>
      </w:r>
      <w:r w:rsidRPr="00D44C9F">
        <w:rPr>
          <w:rFonts w:eastAsia="Arial Unicode MS"/>
          <w:sz w:val="18"/>
          <w:szCs w:val="18"/>
          <w:cs/>
        </w:rPr>
        <w:t xml:space="preserve"> </w:t>
      </w:r>
      <w:r w:rsidRPr="00D44C9F">
        <w:rPr>
          <w:rFonts w:eastAsia="Arial Unicode MS"/>
          <w:sz w:val="18"/>
          <w:szCs w:val="18"/>
        </w:rPr>
        <w:t xml:space="preserve">million which were paid to shareholders on </w:t>
      </w:r>
      <w:r w:rsidR="00236E60" w:rsidRPr="00236E60">
        <w:rPr>
          <w:rFonts w:eastAsia="Arial Unicode MS"/>
          <w:sz w:val="18"/>
          <w:szCs w:val="18"/>
        </w:rPr>
        <w:t>12</w:t>
      </w:r>
      <w:r w:rsidRPr="00D44C9F">
        <w:rPr>
          <w:rFonts w:eastAsia="Arial Unicode MS"/>
          <w:sz w:val="18"/>
          <w:szCs w:val="18"/>
        </w:rPr>
        <w:t xml:space="preserve"> May</w:t>
      </w:r>
      <w:r w:rsidRPr="00D44C9F">
        <w:rPr>
          <w:rFonts w:eastAsia="Arial Unicode MS"/>
          <w:sz w:val="18"/>
          <w:szCs w:val="18"/>
          <w:cs/>
        </w:rPr>
        <w:t xml:space="preserve"> </w:t>
      </w:r>
      <w:r w:rsidR="00236E60" w:rsidRPr="00236E60">
        <w:rPr>
          <w:rFonts w:eastAsia="Arial Unicode MS"/>
          <w:sz w:val="18"/>
          <w:szCs w:val="18"/>
        </w:rPr>
        <w:t>2020</w:t>
      </w:r>
      <w:r w:rsidRPr="00D44C9F">
        <w:rPr>
          <w:rFonts w:eastAsia="Arial Unicode MS"/>
          <w:sz w:val="18"/>
          <w:szCs w:val="18"/>
          <w:cs/>
        </w:rPr>
        <w:t>.</w:t>
      </w:r>
    </w:p>
    <w:p w14:paraId="258B62B2" w14:textId="6F5600E1" w:rsidR="002C3D30" w:rsidRPr="00D44C9F" w:rsidRDefault="002C3D30" w:rsidP="00B46DEC">
      <w:pPr>
        <w:spacing w:after="0" w:line="240" w:lineRule="auto"/>
        <w:jc w:val="both"/>
        <w:rPr>
          <w:rFonts w:eastAsia="Arial Unicode MS"/>
          <w:sz w:val="18"/>
          <w:szCs w:val="18"/>
        </w:rPr>
      </w:pPr>
    </w:p>
    <w:p w14:paraId="1D2A9C12" w14:textId="77777777" w:rsidR="00432BB9" w:rsidRPr="00D44C9F" w:rsidRDefault="00432BB9" w:rsidP="008C6377">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432BB9" w:rsidRPr="00D44C9F" w14:paraId="7E3C52FA" w14:textId="77777777" w:rsidTr="009C706F">
        <w:trPr>
          <w:trHeight w:val="386"/>
        </w:trPr>
        <w:tc>
          <w:tcPr>
            <w:tcW w:w="9463" w:type="dxa"/>
            <w:shd w:val="clear" w:color="auto" w:fill="8A9ED3"/>
            <w:vAlign w:val="center"/>
          </w:tcPr>
          <w:p w14:paraId="3CA76E39" w14:textId="690F7472" w:rsidR="00432BB9" w:rsidRPr="00D44C9F" w:rsidRDefault="00236E60" w:rsidP="00C527B7">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31</w:t>
            </w:r>
            <w:r w:rsidR="00432BB9" w:rsidRPr="00D44C9F">
              <w:rPr>
                <w:rFonts w:eastAsia="Arial Unicode MS"/>
                <w:b/>
                <w:bCs/>
                <w:color w:val="FFFFFF" w:themeColor="background1"/>
                <w:sz w:val="18"/>
                <w:szCs w:val="18"/>
                <w:lang w:val="en-GB" w:bidi="th-TH"/>
              </w:rPr>
              <w:tab/>
            </w:r>
            <w:r w:rsidR="00432BB9" w:rsidRPr="00D44C9F">
              <w:rPr>
                <w:rFonts w:eastAsia="Times"/>
                <w:b/>
                <w:color w:val="FFFFFF"/>
                <w:sz w:val="18"/>
                <w:szCs w:val="18"/>
                <w:lang w:eastAsia="en-GB"/>
              </w:rPr>
              <w:t>Related party transactions</w:t>
            </w:r>
          </w:p>
        </w:tc>
      </w:tr>
    </w:tbl>
    <w:p w14:paraId="544E7000" w14:textId="77777777" w:rsidR="002420F1" w:rsidRPr="00D44C9F" w:rsidRDefault="002420F1" w:rsidP="002420F1">
      <w:pPr>
        <w:spacing w:after="0" w:line="240" w:lineRule="auto"/>
        <w:jc w:val="both"/>
        <w:rPr>
          <w:rFonts w:eastAsia="Arial"/>
          <w:color w:val="1502B6"/>
          <w:sz w:val="14"/>
          <w:szCs w:val="14"/>
          <w:lang w:eastAsia="en-GB"/>
        </w:rPr>
      </w:pPr>
    </w:p>
    <w:p w14:paraId="0B6A0145" w14:textId="4563CE7A" w:rsidR="002420F1" w:rsidRPr="00D44C9F" w:rsidRDefault="00E37E6B" w:rsidP="00432BB9">
      <w:pPr>
        <w:keepNext/>
        <w:keepLines/>
        <w:spacing w:after="0" w:line="240" w:lineRule="auto"/>
        <w:ind w:left="540" w:hanging="540"/>
        <w:outlineLvl w:val="1"/>
        <w:rPr>
          <w:rFonts w:eastAsia="Arial"/>
          <w:b/>
          <w:color w:val="1502B6"/>
          <w:sz w:val="18"/>
          <w:szCs w:val="18"/>
          <w:lang w:eastAsia="en-GB"/>
        </w:rPr>
      </w:pPr>
      <w:bookmarkStart w:id="66" w:name="_Toc86937119"/>
      <w:r w:rsidRPr="00D44C9F">
        <w:rPr>
          <w:rFonts w:eastAsia="Arial"/>
          <w:b/>
          <w:color w:val="1502B6"/>
          <w:sz w:val="18"/>
          <w:szCs w:val="18"/>
          <w:lang w:eastAsia="en-GB"/>
        </w:rPr>
        <w:t>a</w:t>
      </w:r>
      <w:r w:rsidR="002420F1" w:rsidRPr="00D44C9F">
        <w:rPr>
          <w:rFonts w:eastAsia="Arial"/>
          <w:b/>
          <w:color w:val="1502B6"/>
          <w:sz w:val="18"/>
          <w:szCs w:val="18"/>
          <w:lang w:eastAsia="en-GB"/>
        </w:rPr>
        <w:t>)</w:t>
      </w:r>
      <w:r w:rsidR="002420F1" w:rsidRPr="00D44C9F">
        <w:rPr>
          <w:rFonts w:eastAsia="Arial"/>
          <w:b/>
          <w:color w:val="1502B6"/>
          <w:sz w:val="18"/>
          <w:szCs w:val="18"/>
          <w:lang w:eastAsia="en-GB"/>
        </w:rPr>
        <w:tab/>
        <w:t>Transactions with related parties</w:t>
      </w:r>
      <w:bookmarkEnd w:id="66"/>
    </w:p>
    <w:p w14:paraId="7CBF6165" w14:textId="77777777" w:rsidR="002420F1" w:rsidRPr="00D44C9F" w:rsidRDefault="002420F1" w:rsidP="00432BB9">
      <w:pPr>
        <w:spacing w:after="0" w:line="240" w:lineRule="auto"/>
        <w:ind w:left="540"/>
        <w:jc w:val="both"/>
        <w:rPr>
          <w:rFonts w:eastAsia="Arial"/>
          <w:color w:val="1502B6"/>
          <w:sz w:val="14"/>
          <w:szCs w:val="14"/>
          <w:lang w:eastAsia="en-GB"/>
        </w:rPr>
      </w:pPr>
    </w:p>
    <w:p w14:paraId="55085BC6" w14:textId="77777777" w:rsidR="002420F1" w:rsidRPr="003A2BFF" w:rsidRDefault="002420F1" w:rsidP="00432BB9">
      <w:pPr>
        <w:spacing w:after="0" w:line="240" w:lineRule="auto"/>
        <w:ind w:left="540"/>
        <w:jc w:val="both"/>
        <w:rPr>
          <w:rFonts w:eastAsia="Arial"/>
          <w:sz w:val="18"/>
          <w:szCs w:val="18"/>
          <w:lang w:eastAsia="en-GB"/>
        </w:rPr>
      </w:pPr>
      <w:r w:rsidRPr="003A2BFF">
        <w:rPr>
          <w:rFonts w:eastAsia="Arial"/>
          <w:sz w:val="18"/>
          <w:szCs w:val="18"/>
          <w:lang w:eastAsia="en-GB"/>
        </w:rPr>
        <w:t>Transactions with related parties are as follows:</w:t>
      </w:r>
    </w:p>
    <w:p w14:paraId="3CB58CFA" w14:textId="77777777" w:rsidR="002420F1" w:rsidRPr="00D44C9F" w:rsidRDefault="002420F1" w:rsidP="00432BB9">
      <w:pPr>
        <w:spacing w:after="0" w:line="240" w:lineRule="auto"/>
        <w:ind w:left="540"/>
        <w:jc w:val="both"/>
        <w:rPr>
          <w:rFonts w:eastAsia="Arial"/>
          <w:b/>
          <w:color w:val="CF4A02"/>
          <w:sz w:val="14"/>
          <w:szCs w:val="14"/>
          <w:lang w:eastAsia="en-GB"/>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C5306C" w:rsidRPr="00D44C9F" w14:paraId="7CB62857" w14:textId="77777777" w:rsidTr="00B20E32">
        <w:tc>
          <w:tcPr>
            <w:tcW w:w="3699" w:type="dxa"/>
            <w:tcBorders>
              <w:top w:val="nil"/>
              <w:left w:val="nil"/>
              <w:bottom w:val="nil"/>
              <w:right w:val="nil"/>
            </w:tcBorders>
            <w:shd w:val="clear" w:color="auto" w:fill="auto"/>
            <w:vAlign w:val="bottom"/>
          </w:tcPr>
          <w:p w14:paraId="2EFF1073" w14:textId="77777777" w:rsidR="00C5306C" w:rsidRPr="00D44C9F" w:rsidRDefault="00C5306C" w:rsidP="00B20E32">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0A26C613" w14:textId="77777777" w:rsidR="00C5306C" w:rsidRPr="00D44C9F" w:rsidRDefault="00C5306C" w:rsidP="00B20E32">
            <w:pPr>
              <w:spacing w:after="0" w:line="240" w:lineRule="auto"/>
              <w:ind w:left="-40" w:right="-72"/>
              <w:jc w:val="center"/>
              <w:rPr>
                <w:b/>
                <w:bCs/>
                <w:sz w:val="18"/>
                <w:szCs w:val="18"/>
              </w:rPr>
            </w:pPr>
            <w:r w:rsidRPr="00D44C9F">
              <w:rPr>
                <w:b/>
                <w:bCs/>
                <w:sz w:val="18"/>
                <w:szCs w:val="18"/>
              </w:rPr>
              <w:t>Consolidated</w:t>
            </w:r>
          </w:p>
          <w:p w14:paraId="0C898685" w14:textId="03A0AA73" w:rsidR="00C5306C" w:rsidRPr="00D44C9F" w:rsidRDefault="00C5306C" w:rsidP="00B20E32">
            <w:pPr>
              <w:spacing w:after="0" w:line="240" w:lineRule="auto"/>
              <w:ind w:left="-40" w:right="-72"/>
              <w:jc w:val="center"/>
              <w:rPr>
                <w:rFonts w:eastAsia="Arial Unicode MS"/>
                <w:b/>
                <w:bCs/>
                <w:sz w:val="18"/>
                <w:szCs w:val="18"/>
                <w:cs/>
              </w:rPr>
            </w:pPr>
            <w:r w:rsidRPr="00D44C9F">
              <w:rPr>
                <w:b/>
                <w:bCs/>
                <w:sz w:val="18"/>
                <w:szCs w:val="18"/>
              </w:rPr>
              <w:t xml:space="preserve">financial </w:t>
            </w:r>
            <w:r w:rsidR="000D024B" w:rsidRPr="00D44C9F">
              <w:rPr>
                <w:b/>
                <w:bCs/>
                <w:sz w:val="18"/>
                <w:szCs w:val="18"/>
              </w:rPr>
              <w:t>statements</w:t>
            </w:r>
          </w:p>
        </w:tc>
        <w:tc>
          <w:tcPr>
            <w:tcW w:w="2592" w:type="dxa"/>
            <w:gridSpan w:val="2"/>
            <w:tcBorders>
              <w:top w:val="single" w:sz="4" w:space="0" w:color="auto"/>
              <w:left w:val="nil"/>
              <w:bottom w:val="nil"/>
              <w:right w:val="nil"/>
            </w:tcBorders>
            <w:shd w:val="clear" w:color="auto" w:fill="auto"/>
            <w:vAlign w:val="bottom"/>
          </w:tcPr>
          <w:p w14:paraId="12FA57F6" w14:textId="77777777" w:rsidR="00C5306C" w:rsidRPr="00D44C9F" w:rsidRDefault="00C5306C" w:rsidP="00B20E32">
            <w:pPr>
              <w:spacing w:after="0" w:line="240" w:lineRule="auto"/>
              <w:ind w:left="-40" w:right="-72"/>
              <w:jc w:val="center"/>
              <w:rPr>
                <w:b/>
                <w:bCs/>
                <w:sz w:val="18"/>
                <w:szCs w:val="18"/>
              </w:rPr>
            </w:pPr>
            <w:r w:rsidRPr="00D44C9F">
              <w:rPr>
                <w:b/>
                <w:bCs/>
                <w:sz w:val="18"/>
                <w:szCs w:val="18"/>
              </w:rPr>
              <w:t>Separate</w:t>
            </w:r>
          </w:p>
          <w:p w14:paraId="290D4253" w14:textId="07D2A40D" w:rsidR="00C5306C" w:rsidRPr="00D44C9F" w:rsidRDefault="00C5306C" w:rsidP="00B20E32">
            <w:pPr>
              <w:spacing w:after="0" w:line="240" w:lineRule="auto"/>
              <w:ind w:left="-40" w:right="-72"/>
              <w:jc w:val="center"/>
              <w:rPr>
                <w:rFonts w:eastAsia="Arial Unicode MS"/>
                <w:b/>
                <w:bCs/>
                <w:sz w:val="18"/>
                <w:szCs w:val="18"/>
                <w:cs/>
              </w:rPr>
            </w:pPr>
            <w:r w:rsidRPr="00D44C9F">
              <w:rPr>
                <w:b/>
                <w:bCs/>
                <w:sz w:val="18"/>
                <w:szCs w:val="18"/>
              </w:rPr>
              <w:t xml:space="preserve">financial </w:t>
            </w:r>
            <w:r w:rsidR="000D024B" w:rsidRPr="00D44C9F">
              <w:rPr>
                <w:b/>
                <w:bCs/>
                <w:sz w:val="18"/>
                <w:szCs w:val="18"/>
              </w:rPr>
              <w:t>statements</w:t>
            </w:r>
          </w:p>
        </w:tc>
      </w:tr>
      <w:tr w:rsidR="00C5306C" w:rsidRPr="00D44C9F" w14:paraId="4CD83AB4" w14:textId="77777777" w:rsidTr="00B20E32">
        <w:tc>
          <w:tcPr>
            <w:tcW w:w="3699" w:type="dxa"/>
            <w:tcBorders>
              <w:top w:val="nil"/>
              <w:left w:val="nil"/>
              <w:bottom w:val="nil"/>
              <w:right w:val="nil"/>
            </w:tcBorders>
            <w:shd w:val="clear" w:color="auto" w:fill="auto"/>
            <w:vAlign w:val="bottom"/>
          </w:tcPr>
          <w:p w14:paraId="733688AA" w14:textId="77777777" w:rsidR="00C5306C" w:rsidRPr="00D44C9F" w:rsidRDefault="00C5306C" w:rsidP="00B20E32">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0E25D3BA" w14:textId="6EBCD09E" w:rsidR="00C5306C" w:rsidRPr="00D44C9F" w:rsidRDefault="00236E60" w:rsidP="00B20E32">
            <w:pPr>
              <w:spacing w:after="0" w:line="240" w:lineRule="auto"/>
              <w:ind w:left="-43" w:right="-72"/>
              <w:jc w:val="right"/>
              <w:rPr>
                <w:rFonts w:eastAsia="Arial Unicode MS"/>
                <w:b/>
                <w:bCs/>
                <w:sz w:val="18"/>
                <w:szCs w:val="18"/>
              </w:rPr>
            </w:pPr>
            <w:r w:rsidRPr="00236E60">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5C3844AF" w14:textId="14B45A2B" w:rsidR="00C5306C" w:rsidRPr="00D44C9F" w:rsidRDefault="00236E60" w:rsidP="00B20E32">
            <w:pPr>
              <w:spacing w:after="0" w:line="240" w:lineRule="auto"/>
              <w:ind w:left="-43" w:right="-72"/>
              <w:jc w:val="right"/>
              <w:rPr>
                <w:rFonts w:eastAsia="Arial Unicode MS"/>
                <w:b/>
                <w:bCs/>
                <w:sz w:val="18"/>
                <w:szCs w:val="18"/>
              </w:rPr>
            </w:pPr>
            <w:r w:rsidRPr="00236E60">
              <w:rPr>
                <w:b/>
                <w:bCs/>
                <w:spacing w:val="-8"/>
                <w:sz w:val="18"/>
                <w:szCs w:val="18"/>
              </w:rPr>
              <w:t>2020</w:t>
            </w:r>
          </w:p>
        </w:tc>
        <w:tc>
          <w:tcPr>
            <w:tcW w:w="1296" w:type="dxa"/>
            <w:tcBorders>
              <w:top w:val="single" w:sz="4" w:space="0" w:color="auto"/>
              <w:left w:val="nil"/>
              <w:bottom w:val="nil"/>
              <w:right w:val="nil"/>
            </w:tcBorders>
            <w:shd w:val="clear" w:color="auto" w:fill="auto"/>
            <w:vAlign w:val="bottom"/>
            <w:hideMark/>
          </w:tcPr>
          <w:p w14:paraId="75AFDDAA" w14:textId="778A6281" w:rsidR="00C5306C" w:rsidRPr="00D44C9F" w:rsidRDefault="00236E60" w:rsidP="00B20E32">
            <w:pPr>
              <w:spacing w:after="0" w:line="240" w:lineRule="auto"/>
              <w:ind w:left="-43" w:right="-72"/>
              <w:jc w:val="right"/>
              <w:rPr>
                <w:rFonts w:eastAsia="Arial Unicode MS"/>
                <w:b/>
                <w:bCs/>
                <w:sz w:val="18"/>
                <w:szCs w:val="18"/>
              </w:rPr>
            </w:pPr>
            <w:r w:rsidRPr="00236E60">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76D7B8C4" w14:textId="14AC0227" w:rsidR="00C5306C" w:rsidRPr="00D44C9F" w:rsidRDefault="00236E60" w:rsidP="00B20E32">
            <w:pPr>
              <w:spacing w:after="0" w:line="240" w:lineRule="auto"/>
              <w:ind w:left="-43" w:right="-72"/>
              <w:jc w:val="right"/>
              <w:rPr>
                <w:rFonts w:eastAsia="Arial Unicode MS"/>
                <w:b/>
                <w:bCs/>
                <w:sz w:val="18"/>
                <w:szCs w:val="18"/>
              </w:rPr>
            </w:pPr>
            <w:r w:rsidRPr="00236E60">
              <w:rPr>
                <w:b/>
                <w:bCs/>
                <w:spacing w:val="-8"/>
                <w:sz w:val="18"/>
                <w:szCs w:val="18"/>
              </w:rPr>
              <w:t>2020</w:t>
            </w:r>
          </w:p>
        </w:tc>
      </w:tr>
      <w:tr w:rsidR="00C5306C" w:rsidRPr="00D44C9F" w14:paraId="72F43B1A" w14:textId="77777777" w:rsidTr="00B20E32">
        <w:tc>
          <w:tcPr>
            <w:tcW w:w="3699" w:type="dxa"/>
            <w:tcBorders>
              <w:top w:val="nil"/>
              <w:left w:val="nil"/>
              <w:bottom w:val="nil"/>
              <w:right w:val="nil"/>
            </w:tcBorders>
            <w:shd w:val="clear" w:color="auto" w:fill="auto"/>
            <w:vAlign w:val="bottom"/>
          </w:tcPr>
          <w:p w14:paraId="1E50DCD7" w14:textId="77777777" w:rsidR="00C5306C" w:rsidRPr="00D44C9F" w:rsidRDefault="00C5306C" w:rsidP="00B20E32">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F34E898" w14:textId="0FD6B8A9" w:rsidR="00C5306C" w:rsidRPr="00D44C9F" w:rsidRDefault="00C5306C" w:rsidP="00B20E32">
            <w:pPr>
              <w:spacing w:after="0" w:line="240" w:lineRule="auto"/>
              <w:ind w:left="-43"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296" w:type="dxa"/>
            <w:tcBorders>
              <w:top w:val="nil"/>
              <w:left w:val="nil"/>
              <w:bottom w:val="single" w:sz="4" w:space="0" w:color="auto"/>
              <w:right w:val="nil"/>
            </w:tcBorders>
            <w:shd w:val="clear" w:color="auto" w:fill="auto"/>
            <w:vAlign w:val="bottom"/>
          </w:tcPr>
          <w:p w14:paraId="4BCBC372" w14:textId="024FBC50" w:rsidR="00C5306C" w:rsidRPr="00D44C9F" w:rsidRDefault="00C5306C" w:rsidP="00B20E32">
            <w:pPr>
              <w:spacing w:after="0" w:line="240" w:lineRule="auto"/>
              <w:ind w:left="-43"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296" w:type="dxa"/>
            <w:tcBorders>
              <w:top w:val="nil"/>
              <w:left w:val="nil"/>
              <w:bottom w:val="single" w:sz="4" w:space="0" w:color="auto"/>
              <w:right w:val="nil"/>
            </w:tcBorders>
            <w:shd w:val="clear" w:color="auto" w:fill="auto"/>
            <w:vAlign w:val="bottom"/>
          </w:tcPr>
          <w:p w14:paraId="6315B70A" w14:textId="2D71FC07" w:rsidR="00C5306C" w:rsidRPr="00D44C9F" w:rsidRDefault="00C5306C" w:rsidP="00B20E32">
            <w:pPr>
              <w:spacing w:after="0" w:line="240" w:lineRule="auto"/>
              <w:ind w:left="-43"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296" w:type="dxa"/>
            <w:tcBorders>
              <w:top w:val="nil"/>
              <w:left w:val="nil"/>
              <w:bottom w:val="single" w:sz="4" w:space="0" w:color="auto"/>
              <w:right w:val="nil"/>
            </w:tcBorders>
            <w:shd w:val="clear" w:color="auto" w:fill="auto"/>
            <w:vAlign w:val="bottom"/>
          </w:tcPr>
          <w:p w14:paraId="531BF78A" w14:textId="25E88333" w:rsidR="00C5306C" w:rsidRPr="00D44C9F" w:rsidRDefault="00C5306C" w:rsidP="00B20E32">
            <w:pPr>
              <w:spacing w:after="0" w:line="240" w:lineRule="auto"/>
              <w:ind w:left="-43"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r>
      <w:tr w:rsidR="00C5306C" w:rsidRPr="00D44C9F" w14:paraId="1E95C996" w14:textId="77777777" w:rsidTr="00B20E32">
        <w:tc>
          <w:tcPr>
            <w:tcW w:w="3699" w:type="dxa"/>
            <w:tcBorders>
              <w:top w:val="nil"/>
              <w:left w:val="nil"/>
              <w:bottom w:val="nil"/>
              <w:right w:val="nil"/>
            </w:tcBorders>
            <w:vAlign w:val="bottom"/>
          </w:tcPr>
          <w:p w14:paraId="1E8C49B6" w14:textId="77777777" w:rsidR="00C5306C" w:rsidRPr="00D44C9F" w:rsidRDefault="00C5306C" w:rsidP="00B20E32">
            <w:pPr>
              <w:spacing w:after="0" w:line="240" w:lineRule="auto"/>
              <w:ind w:left="-101"/>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06F488F0" w14:textId="77777777" w:rsidR="00C5306C" w:rsidRPr="00D44C9F" w:rsidRDefault="00C5306C" w:rsidP="00B20E32">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6E360D0B" w14:textId="77777777" w:rsidR="00C5306C" w:rsidRPr="00D44C9F" w:rsidRDefault="00C5306C" w:rsidP="00B20E32">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2A9F3F21" w14:textId="77777777" w:rsidR="00C5306C" w:rsidRPr="00D44C9F" w:rsidRDefault="00C5306C" w:rsidP="00B20E32">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3A45B0A0" w14:textId="77777777" w:rsidR="00C5306C" w:rsidRPr="00D44C9F" w:rsidRDefault="00C5306C" w:rsidP="00B20E32">
            <w:pPr>
              <w:spacing w:after="0" w:line="240" w:lineRule="auto"/>
              <w:ind w:left="-43" w:right="-72"/>
              <w:jc w:val="right"/>
              <w:rPr>
                <w:rFonts w:eastAsia="Arial Unicode MS"/>
                <w:b/>
                <w:bCs/>
                <w:sz w:val="14"/>
                <w:szCs w:val="14"/>
              </w:rPr>
            </w:pPr>
          </w:p>
        </w:tc>
      </w:tr>
      <w:tr w:rsidR="00C5306C" w:rsidRPr="00D44C9F" w14:paraId="0A13356A" w14:textId="77777777" w:rsidTr="00B20E32">
        <w:tc>
          <w:tcPr>
            <w:tcW w:w="3699" w:type="dxa"/>
            <w:tcBorders>
              <w:top w:val="nil"/>
              <w:left w:val="nil"/>
              <w:bottom w:val="nil"/>
              <w:right w:val="nil"/>
            </w:tcBorders>
            <w:vAlign w:val="bottom"/>
          </w:tcPr>
          <w:p w14:paraId="736342B3" w14:textId="77777777" w:rsidR="00C5306C" w:rsidRPr="00D44C9F" w:rsidRDefault="00C5306C" w:rsidP="00B20E32">
            <w:pPr>
              <w:spacing w:after="0" w:line="240" w:lineRule="auto"/>
              <w:ind w:left="-101"/>
              <w:rPr>
                <w:rFonts w:eastAsia="Arial Unicode MS"/>
                <w:b/>
                <w:bCs/>
                <w:sz w:val="18"/>
                <w:szCs w:val="18"/>
                <w:cs/>
              </w:rPr>
            </w:pPr>
            <w:r w:rsidRPr="00D44C9F">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4202CA9B" w14:textId="77777777" w:rsidR="00C5306C" w:rsidRPr="00D44C9F" w:rsidRDefault="00C5306C" w:rsidP="00B20E3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2386A3" w14:textId="77777777" w:rsidR="00C5306C" w:rsidRPr="00D44C9F" w:rsidRDefault="00C5306C" w:rsidP="00B20E3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6DF0C506" w14:textId="77777777" w:rsidR="00C5306C" w:rsidRPr="00D44C9F" w:rsidRDefault="00C5306C" w:rsidP="00B20E3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8C35EA8" w14:textId="77777777" w:rsidR="00C5306C" w:rsidRPr="00D44C9F" w:rsidRDefault="00C5306C" w:rsidP="00B20E32">
            <w:pPr>
              <w:spacing w:after="0" w:line="240" w:lineRule="auto"/>
              <w:ind w:left="-43" w:right="-72"/>
              <w:jc w:val="right"/>
              <w:rPr>
                <w:rFonts w:eastAsia="Arial Unicode MS"/>
                <w:b/>
                <w:bCs/>
                <w:sz w:val="18"/>
                <w:szCs w:val="18"/>
              </w:rPr>
            </w:pPr>
          </w:p>
        </w:tc>
      </w:tr>
      <w:tr w:rsidR="00444E9B" w:rsidRPr="00D44C9F" w14:paraId="0F430B94" w14:textId="77777777" w:rsidTr="00B20E32">
        <w:tc>
          <w:tcPr>
            <w:tcW w:w="3699" w:type="dxa"/>
            <w:tcBorders>
              <w:top w:val="nil"/>
              <w:left w:val="nil"/>
              <w:bottom w:val="nil"/>
              <w:right w:val="nil"/>
            </w:tcBorders>
            <w:vAlign w:val="bottom"/>
          </w:tcPr>
          <w:p w14:paraId="1DF4E9F1" w14:textId="77777777" w:rsidR="00444E9B" w:rsidRPr="00D44C9F" w:rsidRDefault="00444E9B" w:rsidP="00444E9B">
            <w:pPr>
              <w:spacing w:after="0" w:line="240" w:lineRule="auto"/>
              <w:ind w:left="-101"/>
              <w:rPr>
                <w:rFonts w:eastAsia="Arial Unicode MS"/>
                <w:sz w:val="18"/>
                <w:szCs w:val="18"/>
                <w:cs/>
              </w:rPr>
            </w:pPr>
            <w:r w:rsidRPr="00D44C9F">
              <w:rPr>
                <w:sz w:val="18"/>
                <w:szCs w:val="18"/>
              </w:rPr>
              <w:t>Revenue from sales</w:t>
            </w:r>
          </w:p>
        </w:tc>
        <w:tc>
          <w:tcPr>
            <w:tcW w:w="1296" w:type="dxa"/>
            <w:tcBorders>
              <w:top w:val="nil"/>
              <w:left w:val="nil"/>
              <w:bottom w:val="nil"/>
              <w:right w:val="nil"/>
            </w:tcBorders>
            <w:shd w:val="clear" w:color="auto" w:fill="FAFAFA"/>
          </w:tcPr>
          <w:p w14:paraId="57BF9280" w14:textId="0D904112"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6B640B12" w14:textId="721CF8F9"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780991D2" w14:textId="552E6D59" w:rsidR="00444E9B" w:rsidRPr="00D44C9F" w:rsidRDefault="00236E60" w:rsidP="00444E9B">
            <w:pPr>
              <w:spacing w:after="0" w:line="240" w:lineRule="auto"/>
              <w:ind w:left="-43" w:right="-72"/>
              <w:jc w:val="right"/>
              <w:rPr>
                <w:rFonts w:eastAsia="Arial Unicode MS"/>
                <w:sz w:val="18"/>
                <w:szCs w:val="18"/>
                <w:lang w:val="en-US"/>
              </w:rPr>
            </w:pPr>
            <w:r w:rsidRPr="00236E60">
              <w:rPr>
                <w:rFonts w:eastAsia="Arial Unicode MS"/>
                <w:sz w:val="18"/>
                <w:szCs w:val="18"/>
              </w:rPr>
              <w:t>40</w:t>
            </w:r>
            <w:r w:rsidR="00444E9B" w:rsidRPr="00D44C9F">
              <w:rPr>
                <w:rFonts w:eastAsia="Arial Unicode MS"/>
                <w:sz w:val="18"/>
                <w:szCs w:val="18"/>
                <w:lang w:val="en-US"/>
              </w:rPr>
              <w:t>,</w:t>
            </w:r>
            <w:r w:rsidRPr="00236E60">
              <w:rPr>
                <w:rFonts w:eastAsia="Arial Unicode MS"/>
                <w:sz w:val="18"/>
                <w:szCs w:val="18"/>
              </w:rPr>
              <w:t>864</w:t>
            </w:r>
          </w:p>
        </w:tc>
        <w:tc>
          <w:tcPr>
            <w:tcW w:w="1296" w:type="dxa"/>
            <w:tcBorders>
              <w:top w:val="nil"/>
              <w:left w:val="nil"/>
              <w:bottom w:val="nil"/>
              <w:right w:val="nil"/>
            </w:tcBorders>
          </w:tcPr>
          <w:p w14:paraId="222C0EDD" w14:textId="50309F57"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28</w:t>
            </w:r>
            <w:r w:rsidR="00444E9B" w:rsidRPr="00D44C9F">
              <w:rPr>
                <w:sz w:val="18"/>
                <w:szCs w:val="18"/>
              </w:rPr>
              <w:t>,</w:t>
            </w:r>
            <w:r w:rsidRPr="00236E60">
              <w:rPr>
                <w:sz w:val="18"/>
                <w:szCs w:val="18"/>
              </w:rPr>
              <w:t>106</w:t>
            </w:r>
          </w:p>
        </w:tc>
      </w:tr>
      <w:tr w:rsidR="00444E9B" w:rsidRPr="00D44C9F" w14:paraId="22B7E41F" w14:textId="77777777" w:rsidTr="00B20E32">
        <w:tc>
          <w:tcPr>
            <w:tcW w:w="3699" w:type="dxa"/>
            <w:tcBorders>
              <w:top w:val="nil"/>
              <w:left w:val="nil"/>
              <w:bottom w:val="nil"/>
              <w:right w:val="nil"/>
            </w:tcBorders>
            <w:vAlign w:val="bottom"/>
          </w:tcPr>
          <w:p w14:paraId="1A1FF7B2" w14:textId="77777777" w:rsidR="00444E9B" w:rsidRPr="00D44C9F" w:rsidRDefault="00444E9B" w:rsidP="00444E9B">
            <w:pPr>
              <w:spacing w:after="0" w:line="240" w:lineRule="auto"/>
              <w:ind w:left="-101"/>
              <w:rPr>
                <w:rFonts w:eastAsia="Arial Unicode MS"/>
                <w:sz w:val="18"/>
                <w:szCs w:val="18"/>
              </w:rPr>
            </w:pPr>
            <w:r w:rsidRPr="00D44C9F">
              <w:rPr>
                <w:sz w:val="18"/>
                <w:szCs w:val="18"/>
              </w:rPr>
              <w:t xml:space="preserve">Rental income </w:t>
            </w:r>
            <w:r w:rsidRPr="00D44C9F">
              <w:rPr>
                <w:sz w:val="18"/>
                <w:szCs w:val="18"/>
                <w:cs/>
              </w:rPr>
              <w:t xml:space="preserve">- </w:t>
            </w:r>
            <w:r w:rsidRPr="00D44C9F">
              <w:rPr>
                <w:sz w:val="18"/>
                <w:szCs w:val="18"/>
              </w:rPr>
              <w:t>buildings and equipment</w:t>
            </w:r>
          </w:p>
        </w:tc>
        <w:tc>
          <w:tcPr>
            <w:tcW w:w="1296" w:type="dxa"/>
            <w:tcBorders>
              <w:top w:val="nil"/>
              <w:left w:val="nil"/>
              <w:bottom w:val="nil"/>
              <w:right w:val="nil"/>
            </w:tcBorders>
            <w:shd w:val="clear" w:color="auto" w:fill="FAFAFA"/>
          </w:tcPr>
          <w:p w14:paraId="576E33B7" w14:textId="2D736F82"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39C2DB55" w14:textId="4089A5AB"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03651C48" w14:textId="76DBC1F3"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3</w:t>
            </w:r>
            <w:r w:rsidR="00444E9B" w:rsidRPr="00D44C9F">
              <w:rPr>
                <w:rFonts w:eastAsia="Arial Unicode MS"/>
                <w:sz w:val="18"/>
                <w:szCs w:val="18"/>
              </w:rPr>
              <w:t>,</w:t>
            </w:r>
            <w:r w:rsidRPr="00236E60">
              <w:rPr>
                <w:rFonts w:eastAsia="Arial Unicode MS"/>
                <w:sz w:val="18"/>
                <w:szCs w:val="18"/>
              </w:rPr>
              <w:t>113</w:t>
            </w:r>
          </w:p>
        </w:tc>
        <w:tc>
          <w:tcPr>
            <w:tcW w:w="1296" w:type="dxa"/>
            <w:tcBorders>
              <w:top w:val="nil"/>
              <w:left w:val="nil"/>
              <w:bottom w:val="nil"/>
              <w:right w:val="nil"/>
            </w:tcBorders>
          </w:tcPr>
          <w:p w14:paraId="58FAA5CF" w14:textId="46E6FF2C"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4</w:t>
            </w:r>
            <w:r w:rsidR="00444E9B" w:rsidRPr="00D44C9F">
              <w:rPr>
                <w:sz w:val="18"/>
                <w:szCs w:val="18"/>
              </w:rPr>
              <w:t>,</w:t>
            </w:r>
            <w:r w:rsidRPr="00236E60">
              <w:rPr>
                <w:sz w:val="18"/>
                <w:szCs w:val="18"/>
              </w:rPr>
              <w:t>783</w:t>
            </w:r>
          </w:p>
        </w:tc>
      </w:tr>
      <w:tr w:rsidR="00444E9B" w:rsidRPr="00D44C9F" w14:paraId="4FB9B99E" w14:textId="77777777" w:rsidTr="00B20E32">
        <w:tc>
          <w:tcPr>
            <w:tcW w:w="3699" w:type="dxa"/>
            <w:tcBorders>
              <w:top w:val="nil"/>
              <w:left w:val="nil"/>
              <w:bottom w:val="nil"/>
              <w:right w:val="nil"/>
            </w:tcBorders>
            <w:vAlign w:val="bottom"/>
          </w:tcPr>
          <w:p w14:paraId="03B73EA6" w14:textId="77777777" w:rsidR="00444E9B" w:rsidRPr="00D44C9F" w:rsidRDefault="00444E9B" w:rsidP="00444E9B">
            <w:pPr>
              <w:spacing w:after="0" w:line="240" w:lineRule="auto"/>
              <w:ind w:left="-101"/>
              <w:rPr>
                <w:rFonts w:eastAsia="Arial Unicode MS"/>
                <w:sz w:val="18"/>
                <w:szCs w:val="18"/>
              </w:rPr>
            </w:pPr>
            <w:r w:rsidRPr="00D44C9F">
              <w:rPr>
                <w:sz w:val="18"/>
                <w:szCs w:val="18"/>
              </w:rPr>
              <w:t>Interest income</w:t>
            </w:r>
          </w:p>
        </w:tc>
        <w:tc>
          <w:tcPr>
            <w:tcW w:w="1296" w:type="dxa"/>
            <w:tcBorders>
              <w:top w:val="nil"/>
              <w:left w:val="nil"/>
              <w:bottom w:val="nil"/>
              <w:right w:val="nil"/>
            </w:tcBorders>
            <w:shd w:val="clear" w:color="auto" w:fill="FAFAFA"/>
          </w:tcPr>
          <w:p w14:paraId="27EB216D" w14:textId="0CA3C586"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026E1224" w14:textId="01DD4FA5"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53BAA3C0" w14:textId="1D60B5C9"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092</w:t>
            </w:r>
          </w:p>
        </w:tc>
        <w:tc>
          <w:tcPr>
            <w:tcW w:w="1296" w:type="dxa"/>
            <w:tcBorders>
              <w:top w:val="nil"/>
              <w:left w:val="nil"/>
              <w:bottom w:val="nil"/>
              <w:right w:val="nil"/>
            </w:tcBorders>
          </w:tcPr>
          <w:p w14:paraId="3A28F131" w14:textId="4A35D59A"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2</w:t>
            </w:r>
            <w:r w:rsidR="00444E9B" w:rsidRPr="00D44C9F">
              <w:rPr>
                <w:sz w:val="18"/>
                <w:szCs w:val="18"/>
              </w:rPr>
              <w:t>,</w:t>
            </w:r>
            <w:r w:rsidRPr="00236E60">
              <w:rPr>
                <w:sz w:val="18"/>
                <w:szCs w:val="18"/>
              </w:rPr>
              <w:t>653</w:t>
            </w:r>
          </w:p>
        </w:tc>
      </w:tr>
      <w:tr w:rsidR="00444E9B" w:rsidRPr="00D44C9F" w14:paraId="64A19BE9" w14:textId="77777777" w:rsidTr="00B20E32">
        <w:tc>
          <w:tcPr>
            <w:tcW w:w="3699" w:type="dxa"/>
            <w:tcBorders>
              <w:top w:val="nil"/>
              <w:left w:val="nil"/>
              <w:bottom w:val="nil"/>
              <w:right w:val="nil"/>
            </w:tcBorders>
            <w:vAlign w:val="bottom"/>
          </w:tcPr>
          <w:p w14:paraId="2312D3EB" w14:textId="77777777" w:rsidR="00444E9B" w:rsidRPr="00D44C9F" w:rsidRDefault="00444E9B" w:rsidP="00444E9B">
            <w:pPr>
              <w:spacing w:after="0" w:line="240" w:lineRule="auto"/>
              <w:ind w:left="-101"/>
              <w:rPr>
                <w:rFonts w:eastAsia="Arial Unicode MS"/>
                <w:sz w:val="18"/>
                <w:szCs w:val="18"/>
              </w:rPr>
            </w:pPr>
            <w:r w:rsidRPr="00D44C9F">
              <w:rPr>
                <w:sz w:val="18"/>
                <w:szCs w:val="18"/>
              </w:rPr>
              <w:t>Other income</w:t>
            </w:r>
          </w:p>
        </w:tc>
        <w:tc>
          <w:tcPr>
            <w:tcW w:w="1296" w:type="dxa"/>
            <w:tcBorders>
              <w:top w:val="nil"/>
              <w:left w:val="nil"/>
              <w:bottom w:val="nil"/>
              <w:right w:val="nil"/>
            </w:tcBorders>
            <w:shd w:val="clear" w:color="auto" w:fill="FAFAFA"/>
          </w:tcPr>
          <w:p w14:paraId="245898F8" w14:textId="064386A3"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75F11737" w14:textId="6790D0C9"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3D1490DE" w14:textId="5AE42D35"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11</w:t>
            </w:r>
            <w:r w:rsidR="00444E9B" w:rsidRPr="00D44C9F">
              <w:rPr>
                <w:rFonts w:eastAsia="Arial Unicode MS"/>
                <w:sz w:val="18"/>
                <w:szCs w:val="18"/>
              </w:rPr>
              <w:t>,</w:t>
            </w:r>
            <w:r w:rsidRPr="00236E60">
              <w:rPr>
                <w:rFonts w:eastAsia="Arial Unicode MS"/>
                <w:sz w:val="18"/>
                <w:szCs w:val="18"/>
              </w:rPr>
              <w:t>779</w:t>
            </w:r>
          </w:p>
        </w:tc>
        <w:tc>
          <w:tcPr>
            <w:tcW w:w="1296" w:type="dxa"/>
            <w:tcBorders>
              <w:top w:val="nil"/>
              <w:left w:val="nil"/>
              <w:bottom w:val="nil"/>
              <w:right w:val="nil"/>
            </w:tcBorders>
          </w:tcPr>
          <w:p w14:paraId="5906601A" w14:textId="4CC01C03"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17</w:t>
            </w:r>
            <w:r w:rsidR="00444E9B" w:rsidRPr="00D44C9F">
              <w:rPr>
                <w:sz w:val="18"/>
                <w:szCs w:val="18"/>
              </w:rPr>
              <w:t>,</w:t>
            </w:r>
            <w:r w:rsidRPr="00236E60">
              <w:rPr>
                <w:sz w:val="18"/>
                <w:szCs w:val="18"/>
              </w:rPr>
              <w:t>382</w:t>
            </w:r>
          </w:p>
        </w:tc>
      </w:tr>
      <w:tr w:rsidR="00444E9B" w:rsidRPr="00D44C9F" w14:paraId="1B4E1F6D" w14:textId="77777777" w:rsidTr="00B20E32">
        <w:tc>
          <w:tcPr>
            <w:tcW w:w="3699" w:type="dxa"/>
            <w:tcBorders>
              <w:top w:val="nil"/>
              <w:left w:val="nil"/>
              <w:bottom w:val="nil"/>
              <w:right w:val="nil"/>
            </w:tcBorders>
            <w:vAlign w:val="bottom"/>
          </w:tcPr>
          <w:p w14:paraId="26E72B03" w14:textId="77777777" w:rsidR="00444E9B" w:rsidRPr="00D44C9F" w:rsidRDefault="00444E9B" w:rsidP="00444E9B">
            <w:pPr>
              <w:spacing w:after="0" w:line="240" w:lineRule="auto"/>
              <w:ind w:left="-101"/>
              <w:rPr>
                <w:rFonts w:eastAsia="Arial Unicode MS"/>
                <w:sz w:val="18"/>
                <w:szCs w:val="18"/>
              </w:rPr>
            </w:pPr>
            <w:r w:rsidRPr="00D44C9F">
              <w:rPr>
                <w:sz w:val="18"/>
                <w:szCs w:val="18"/>
              </w:rPr>
              <w:t>Dividend income</w:t>
            </w:r>
          </w:p>
        </w:tc>
        <w:tc>
          <w:tcPr>
            <w:tcW w:w="1296" w:type="dxa"/>
            <w:tcBorders>
              <w:top w:val="nil"/>
              <w:left w:val="nil"/>
              <w:bottom w:val="nil"/>
              <w:right w:val="nil"/>
            </w:tcBorders>
            <w:shd w:val="clear" w:color="auto" w:fill="FAFAFA"/>
          </w:tcPr>
          <w:p w14:paraId="0D69E51D" w14:textId="01B752BD"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328746E7" w14:textId="70EDD288"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0AB7DCB2" w14:textId="0D041B0B"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21</w:t>
            </w:r>
            <w:r w:rsidR="00444E9B" w:rsidRPr="00D44C9F">
              <w:rPr>
                <w:rFonts w:eastAsia="Arial Unicode MS"/>
                <w:sz w:val="18"/>
                <w:szCs w:val="18"/>
              </w:rPr>
              <w:t>,</w:t>
            </w:r>
            <w:r w:rsidRPr="00236E60">
              <w:rPr>
                <w:rFonts w:eastAsia="Arial Unicode MS"/>
                <w:sz w:val="18"/>
                <w:szCs w:val="18"/>
              </w:rPr>
              <w:t>524</w:t>
            </w:r>
          </w:p>
        </w:tc>
        <w:tc>
          <w:tcPr>
            <w:tcW w:w="1296" w:type="dxa"/>
            <w:tcBorders>
              <w:top w:val="nil"/>
              <w:left w:val="nil"/>
              <w:bottom w:val="nil"/>
              <w:right w:val="nil"/>
            </w:tcBorders>
          </w:tcPr>
          <w:p w14:paraId="4A9A44CC" w14:textId="6DDB55FB"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8</w:t>
            </w:r>
            <w:r w:rsidR="00444E9B" w:rsidRPr="00D44C9F">
              <w:rPr>
                <w:sz w:val="18"/>
                <w:szCs w:val="18"/>
              </w:rPr>
              <w:t>,</w:t>
            </w:r>
            <w:r w:rsidRPr="00236E60">
              <w:rPr>
                <w:sz w:val="18"/>
                <w:szCs w:val="18"/>
              </w:rPr>
              <w:t>798</w:t>
            </w:r>
          </w:p>
        </w:tc>
      </w:tr>
      <w:tr w:rsidR="00444E9B" w:rsidRPr="00D44C9F" w14:paraId="301755F9" w14:textId="77777777" w:rsidTr="00B20E32">
        <w:tc>
          <w:tcPr>
            <w:tcW w:w="3699" w:type="dxa"/>
            <w:tcBorders>
              <w:top w:val="nil"/>
              <w:left w:val="nil"/>
              <w:bottom w:val="nil"/>
              <w:right w:val="nil"/>
            </w:tcBorders>
            <w:vAlign w:val="bottom"/>
          </w:tcPr>
          <w:p w14:paraId="1F185FDB" w14:textId="77777777" w:rsidR="00444E9B" w:rsidRPr="00D44C9F" w:rsidRDefault="00444E9B" w:rsidP="00444E9B">
            <w:pPr>
              <w:spacing w:after="0" w:line="240" w:lineRule="auto"/>
              <w:ind w:left="-101"/>
              <w:rPr>
                <w:rFonts w:eastAsia="Arial Unicode MS"/>
                <w:sz w:val="18"/>
                <w:szCs w:val="18"/>
              </w:rPr>
            </w:pPr>
            <w:r w:rsidRPr="00D44C9F">
              <w:rPr>
                <w:sz w:val="18"/>
                <w:szCs w:val="18"/>
              </w:rPr>
              <w:t>Purchases of goods</w:t>
            </w:r>
          </w:p>
        </w:tc>
        <w:tc>
          <w:tcPr>
            <w:tcW w:w="1296" w:type="dxa"/>
            <w:tcBorders>
              <w:top w:val="nil"/>
              <w:left w:val="nil"/>
              <w:bottom w:val="nil"/>
              <w:right w:val="nil"/>
            </w:tcBorders>
            <w:shd w:val="clear" w:color="auto" w:fill="FAFAFA"/>
          </w:tcPr>
          <w:p w14:paraId="05222470" w14:textId="73460303"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09DC81EE" w14:textId="5FEE8246"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6B714580" w14:textId="74322666"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7</w:t>
            </w:r>
            <w:r w:rsidR="00444E9B" w:rsidRPr="00D44C9F">
              <w:rPr>
                <w:rFonts w:eastAsia="Arial Unicode MS"/>
                <w:sz w:val="18"/>
                <w:szCs w:val="18"/>
              </w:rPr>
              <w:t>,</w:t>
            </w:r>
            <w:r w:rsidR="00236E60" w:rsidRPr="00236E60">
              <w:rPr>
                <w:rFonts w:eastAsia="Arial Unicode MS"/>
                <w:sz w:val="18"/>
                <w:szCs w:val="18"/>
              </w:rPr>
              <w:t>728</w:t>
            </w:r>
            <w:r w:rsidRPr="00D44C9F">
              <w:rPr>
                <w:rFonts w:eastAsia="Arial Unicode MS"/>
                <w:sz w:val="18"/>
                <w:szCs w:val="18"/>
              </w:rPr>
              <w:t>)</w:t>
            </w:r>
          </w:p>
        </w:tc>
        <w:tc>
          <w:tcPr>
            <w:tcW w:w="1296" w:type="dxa"/>
            <w:tcBorders>
              <w:top w:val="nil"/>
              <w:left w:val="nil"/>
              <w:bottom w:val="nil"/>
              <w:right w:val="nil"/>
            </w:tcBorders>
          </w:tcPr>
          <w:p w14:paraId="7384289F" w14:textId="3F25F8D1"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444E9B" w:rsidRPr="00D44C9F">
              <w:rPr>
                <w:sz w:val="18"/>
                <w:szCs w:val="18"/>
              </w:rPr>
              <w:t>,</w:t>
            </w:r>
            <w:r w:rsidR="00236E60" w:rsidRPr="00236E60">
              <w:rPr>
                <w:sz w:val="18"/>
                <w:szCs w:val="18"/>
              </w:rPr>
              <w:t>877</w:t>
            </w:r>
            <w:r w:rsidRPr="00D44C9F">
              <w:rPr>
                <w:sz w:val="18"/>
                <w:szCs w:val="18"/>
              </w:rPr>
              <w:t>)</w:t>
            </w:r>
          </w:p>
        </w:tc>
      </w:tr>
      <w:tr w:rsidR="00444E9B" w:rsidRPr="00D44C9F" w14:paraId="4610E9EB" w14:textId="77777777" w:rsidTr="00B20E32">
        <w:tc>
          <w:tcPr>
            <w:tcW w:w="3699" w:type="dxa"/>
            <w:tcBorders>
              <w:top w:val="nil"/>
              <w:left w:val="nil"/>
              <w:bottom w:val="nil"/>
              <w:right w:val="nil"/>
            </w:tcBorders>
            <w:vAlign w:val="bottom"/>
          </w:tcPr>
          <w:p w14:paraId="0A49EED4" w14:textId="77777777" w:rsidR="00444E9B" w:rsidRPr="00D44C9F" w:rsidRDefault="00444E9B" w:rsidP="00444E9B">
            <w:pPr>
              <w:spacing w:after="0" w:line="240" w:lineRule="auto"/>
              <w:ind w:left="-101"/>
              <w:rPr>
                <w:rFonts w:eastAsia="Arial Unicode MS"/>
                <w:sz w:val="18"/>
                <w:szCs w:val="18"/>
              </w:rPr>
            </w:pPr>
            <w:r w:rsidRPr="00D44C9F">
              <w:rPr>
                <w:sz w:val="18"/>
                <w:szCs w:val="18"/>
              </w:rPr>
              <w:t>Rental and other expenses</w:t>
            </w:r>
          </w:p>
        </w:tc>
        <w:tc>
          <w:tcPr>
            <w:tcW w:w="1296" w:type="dxa"/>
            <w:tcBorders>
              <w:top w:val="nil"/>
              <w:left w:val="nil"/>
              <w:bottom w:val="nil"/>
              <w:right w:val="nil"/>
            </w:tcBorders>
            <w:shd w:val="clear" w:color="auto" w:fill="FAFAFA"/>
          </w:tcPr>
          <w:p w14:paraId="515BE56D" w14:textId="30CC015F"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4D7D5918" w14:textId="1D5D5E73"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5CCFC708" w14:textId="2A748AED"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72</w:t>
            </w:r>
            <w:r w:rsidR="00444E9B" w:rsidRPr="00D44C9F">
              <w:rPr>
                <w:rFonts w:eastAsia="Arial Unicode MS"/>
                <w:sz w:val="18"/>
                <w:szCs w:val="18"/>
              </w:rPr>
              <w:t>,</w:t>
            </w:r>
            <w:r w:rsidR="00236E60" w:rsidRPr="00236E60">
              <w:rPr>
                <w:rFonts w:eastAsia="Arial Unicode MS"/>
                <w:sz w:val="18"/>
                <w:szCs w:val="18"/>
              </w:rPr>
              <w:t>802</w:t>
            </w:r>
            <w:r w:rsidRPr="00D44C9F">
              <w:rPr>
                <w:rFonts w:eastAsia="Arial Unicode MS"/>
                <w:sz w:val="18"/>
                <w:szCs w:val="18"/>
              </w:rPr>
              <w:t>)</w:t>
            </w:r>
          </w:p>
        </w:tc>
        <w:tc>
          <w:tcPr>
            <w:tcW w:w="1296" w:type="dxa"/>
            <w:tcBorders>
              <w:top w:val="nil"/>
              <w:left w:val="nil"/>
              <w:bottom w:val="nil"/>
              <w:right w:val="nil"/>
            </w:tcBorders>
          </w:tcPr>
          <w:p w14:paraId="2A136B87" w14:textId="3C8727CF"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75</w:t>
            </w:r>
            <w:r w:rsidR="00444E9B" w:rsidRPr="00D44C9F">
              <w:rPr>
                <w:sz w:val="18"/>
                <w:szCs w:val="18"/>
              </w:rPr>
              <w:t>,</w:t>
            </w:r>
            <w:r w:rsidR="00236E60" w:rsidRPr="00236E60">
              <w:rPr>
                <w:sz w:val="18"/>
                <w:szCs w:val="18"/>
              </w:rPr>
              <w:t>442</w:t>
            </w:r>
            <w:r w:rsidRPr="00D44C9F">
              <w:rPr>
                <w:sz w:val="18"/>
                <w:szCs w:val="18"/>
              </w:rPr>
              <w:t>)</w:t>
            </w:r>
          </w:p>
        </w:tc>
      </w:tr>
      <w:tr w:rsidR="00444E9B" w:rsidRPr="00D44C9F" w14:paraId="128B0EAB" w14:textId="77777777" w:rsidTr="00B20E32">
        <w:tc>
          <w:tcPr>
            <w:tcW w:w="3699" w:type="dxa"/>
            <w:tcBorders>
              <w:top w:val="nil"/>
              <w:left w:val="nil"/>
              <w:bottom w:val="nil"/>
              <w:right w:val="nil"/>
            </w:tcBorders>
            <w:vAlign w:val="bottom"/>
          </w:tcPr>
          <w:p w14:paraId="11EAA7FA" w14:textId="77777777" w:rsidR="00444E9B" w:rsidRPr="00D44C9F" w:rsidRDefault="00444E9B" w:rsidP="00444E9B">
            <w:pPr>
              <w:spacing w:after="0" w:line="240" w:lineRule="auto"/>
              <w:ind w:left="-101"/>
              <w:rPr>
                <w:rFonts w:eastAsia="Arial Unicode MS"/>
                <w:sz w:val="18"/>
                <w:szCs w:val="18"/>
              </w:rPr>
            </w:pPr>
            <w:r w:rsidRPr="00D44C9F">
              <w:rPr>
                <w:sz w:val="18"/>
                <w:szCs w:val="18"/>
              </w:rPr>
              <w:t>Service expenses</w:t>
            </w:r>
          </w:p>
        </w:tc>
        <w:tc>
          <w:tcPr>
            <w:tcW w:w="1296" w:type="dxa"/>
            <w:tcBorders>
              <w:top w:val="nil"/>
              <w:left w:val="nil"/>
              <w:bottom w:val="nil"/>
              <w:right w:val="nil"/>
            </w:tcBorders>
            <w:shd w:val="clear" w:color="auto" w:fill="FAFAFA"/>
          </w:tcPr>
          <w:p w14:paraId="723ADFDC" w14:textId="1E2163CA"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57AAE40C" w14:textId="01FDF93B"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51FB7434" w14:textId="79C5C77A"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35</w:t>
            </w:r>
            <w:r w:rsidR="00444E9B" w:rsidRPr="00D44C9F">
              <w:rPr>
                <w:rFonts w:eastAsia="Arial Unicode MS"/>
                <w:sz w:val="18"/>
                <w:szCs w:val="18"/>
              </w:rPr>
              <w:t>,</w:t>
            </w:r>
            <w:r w:rsidR="00236E60" w:rsidRPr="00236E60">
              <w:rPr>
                <w:rFonts w:eastAsia="Arial Unicode MS"/>
                <w:sz w:val="18"/>
                <w:szCs w:val="18"/>
              </w:rPr>
              <w:t>853</w:t>
            </w:r>
            <w:r w:rsidRPr="00D44C9F">
              <w:rPr>
                <w:rFonts w:eastAsia="Arial Unicode MS"/>
                <w:sz w:val="18"/>
                <w:szCs w:val="18"/>
              </w:rPr>
              <w:t>)</w:t>
            </w:r>
          </w:p>
        </w:tc>
        <w:tc>
          <w:tcPr>
            <w:tcW w:w="1296" w:type="dxa"/>
            <w:tcBorders>
              <w:top w:val="nil"/>
              <w:left w:val="nil"/>
              <w:bottom w:val="nil"/>
              <w:right w:val="nil"/>
            </w:tcBorders>
          </w:tcPr>
          <w:p w14:paraId="36A5D28C" w14:textId="3905510A"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24</w:t>
            </w:r>
            <w:r w:rsidR="00444E9B" w:rsidRPr="00D44C9F">
              <w:rPr>
                <w:sz w:val="18"/>
                <w:szCs w:val="18"/>
              </w:rPr>
              <w:t>,</w:t>
            </w:r>
            <w:r w:rsidR="00236E60" w:rsidRPr="00236E60">
              <w:rPr>
                <w:sz w:val="18"/>
                <w:szCs w:val="18"/>
              </w:rPr>
              <w:t>460</w:t>
            </w:r>
            <w:r w:rsidRPr="00D44C9F">
              <w:rPr>
                <w:sz w:val="18"/>
                <w:szCs w:val="18"/>
              </w:rPr>
              <w:t>)</w:t>
            </w:r>
          </w:p>
        </w:tc>
      </w:tr>
      <w:tr w:rsidR="00444E9B" w:rsidRPr="00D44C9F" w14:paraId="3B4D26E0" w14:textId="77777777" w:rsidTr="00B20E32">
        <w:tc>
          <w:tcPr>
            <w:tcW w:w="3699" w:type="dxa"/>
            <w:tcBorders>
              <w:top w:val="nil"/>
              <w:left w:val="nil"/>
              <w:bottom w:val="nil"/>
              <w:right w:val="nil"/>
            </w:tcBorders>
            <w:vAlign w:val="bottom"/>
          </w:tcPr>
          <w:p w14:paraId="7BBE665F" w14:textId="77777777" w:rsidR="00444E9B" w:rsidRPr="00D44C9F" w:rsidRDefault="00444E9B" w:rsidP="00444E9B">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526A49D0"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29EA1C7"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2AB13ABE"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6C2750A1" w14:textId="77777777" w:rsidR="00444E9B" w:rsidRPr="00D44C9F" w:rsidRDefault="00444E9B" w:rsidP="00444E9B">
            <w:pPr>
              <w:spacing w:after="0" w:line="240" w:lineRule="auto"/>
              <w:ind w:left="-43" w:right="-72"/>
              <w:jc w:val="right"/>
              <w:rPr>
                <w:rFonts w:eastAsia="Arial Unicode MS"/>
                <w:sz w:val="14"/>
                <w:szCs w:val="14"/>
              </w:rPr>
            </w:pPr>
          </w:p>
        </w:tc>
      </w:tr>
      <w:tr w:rsidR="00444E9B" w:rsidRPr="00D44C9F" w14:paraId="0A43454D" w14:textId="77777777" w:rsidTr="00B20E32">
        <w:tc>
          <w:tcPr>
            <w:tcW w:w="3699" w:type="dxa"/>
            <w:tcBorders>
              <w:top w:val="nil"/>
              <w:left w:val="nil"/>
              <w:bottom w:val="nil"/>
              <w:right w:val="nil"/>
            </w:tcBorders>
            <w:vAlign w:val="bottom"/>
          </w:tcPr>
          <w:p w14:paraId="19D938EB" w14:textId="77777777" w:rsidR="00444E9B" w:rsidRPr="00D44C9F" w:rsidRDefault="00444E9B" w:rsidP="00444E9B">
            <w:pPr>
              <w:spacing w:after="0" w:line="240" w:lineRule="auto"/>
              <w:ind w:left="-101"/>
              <w:rPr>
                <w:rFonts w:eastAsia="Arial Unicode MS"/>
                <w:b/>
                <w:bCs/>
                <w:sz w:val="18"/>
                <w:szCs w:val="18"/>
              </w:rPr>
            </w:pPr>
            <w:r w:rsidRPr="00D44C9F">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3D69452C"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8F6C80"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B4210DD"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8DC81F" w14:textId="77777777" w:rsidR="00444E9B" w:rsidRPr="00D44C9F" w:rsidRDefault="00444E9B" w:rsidP="00444E9B">
            <w:pPr>
              <w:spacing w:after="0" w:line="240" w:lineRule="auto"/>
              <w:ind w:left="-43" w:right="-72"/>
              <w:jc w:val="right"/>
              <w:rPr>
                <w:rFonts w:eastAsia="Arial Unicode MS"/>
                <w:sz w:val="18"/>
                <w:szCs w:val="18"/>
              </w:rPr>
            </w:pPr>
          </w:p>
        </w:tc>
      </w:tr>
      <w:tr w:rsidR="00444E9B" w:rsidRPr="00D44C9F" w14:paraId="17200C3C" w14:textId="77777777" w:rsidTr="00B20E32">
        <w:tc>
          <w:tcPr>
            <w:tcW w:w="3699" w:type="dxa"/>
            <w:tcBorders>
              <w:top w:val="nil"/>
              <w:left w:val="nil"/>
              <w:bottom w:val="nil"/>
              <w:right w:val="nil"/>
            </w:tcBorders>
            <w:vAlign w:val="bottom"/>
          </w:tcPr>
          <w:p w14:paraId="51C64E26" w14:textId="77777777" w:rsidR="00444E9B" w:rsidRPr="00D44C9F" w:rsidRDefault="00444E9B" w:rsidP="00444E9B">
            <w:pPr>
              <w:spacing w:after="0" w:line="240" w:lineRule="auto"/>
              <w:ind w:left="-101"/>
              <w:rPr>
                <w:rFonts w:eastAsia="Arial Unicode MS"/>
                <w:sz w:val="18"/>
                <w:szCs w:val="18"/>
              </w:rPr>
            </w:pPr>
            <w:r w:rsidRPr="00D44C9F">
              <w:rPr>
                <w:sz w:val="18"/>
                <w:szCs w:val="18"/>
              </w:rPr>
              <w:t>Revenue from sales</w:t>
            </w:r>
          </w:p>
        </w:tc>
        <w:tc>
          <w:tcPr>
            <w:tcW w:w="1296" w:type="dxa"/>
            <w:tcBorders>
              <w:top w:val="nil"/>
              <w:left w:val="nil"/>
              <w:bottom w:val="nil"/>
              <w:right w:val="nil"/>
            </w:tcBorders>
            <w:shd w:val="clear" w:color="auto" w:fill="FAFAFA"/>
          </w:tcPr>
          <w:p w14:paraId="3FB0E3F8" w14:textId="3090CDD0"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208</w:t>
            </w:r>
          </w:p>
        </w:tc>
        <w:tc>
          <w:tcPr>
            <w:tcW w:w="1296" w:type="dxa"/>
            <w:tcBorders>
              <w:top w:val="nil"/>
              <w:left w:val="nil"/>
              <w:bottom w:val="nil"/>
              <w:right w:val="nil"/>
            </w:tcBorders>
          </w:tcPr>
          <w:p w14:paraId="0026649C" w14:textId="19CEED32"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379</w:t>
            </w:r>
          </w:p>
        </w:tc>
        <w:tc>
          <w:tcPr>
            <w:tcW w:w="1296" w:type="dxa"/>
            <w:tcBorders>
              <w:top w:val="nil"/>
              <w:left w:val="nil"/>
              <w:bottom w:val="nil"/>
              <w:right w:val="nil"/>
            </w:tcBorders>
            <w:shd w:val="clear" w:color="auto" w:fill="FAFAFA"/>
          </w:tcPr>
          <w:p w14:paraId="5BEE5B09" w14:textId="7E9A2A52"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208</w:t>
            </w:r>
          </w:p>
        </w:tc>
        <w:tc>
          <w:tcPr>
            <w:tcW w:w="1296" w:type="dxa"/>
            <w:tcBorders>
              <w:top w:val="nil"/>
              <w:left w:val="nil"/>
              <w:bottom w:val="nil"/>
              <w:right w:val="nil"/>
            </w:tcBorders>
          </w:tcPr>
          <w:p w14:paraId="6227421C" w14:textId="5073B63C"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379</w:t>
            </w:r>
          </w:p>
        </w:tc>
      </w:tr>
      <w:tr w:rsidR="00444E9B" w:rsidRPr="00D44C9F" w14:paraId="4C68A51F" w14:textId="77777777" w:rsidTr="00B20E32">
        <w:tc>
          <w:tcPr>
            <w:tcW w:w="3699" w:type="dxa"/>
            <w:tcBorders>
              <w:top w:val="nil"/>
              <w:left w:val="nil"/>
              <w:bottom w:val="nil"/>
              <w:right w:val="nil"/>
            </w:tcBorders>
            <w:vAlign w:val="bottom"/>
          </w:tcPr>
          <w:p w14:paraId="43820807" w14:textId="77777777" w:rsidR="00444E9B" w:rsidRPr="00D44C9F" w:rsidRDefault="00444E9B" w:rsidP="00444E9B">
            <w:pPr>
              <w:spacing w:after="0" w:line="240" w:lineRule="auto"/>
              <w:ind w:left="-101"/>
              <w:rPr>
                <w:rFonts w:eastAsia="Arial Unicode MS"/>
                <w:sz w:val="18"/>
                <w:szCs w:val="18"/>
              </w:rPr>
            </w:pPr>
            <w:r w:rsidRPr="00D44C9F">
              <w:rPr>
                <w:sz w:val="18"/>
                <w:szCs w:val="18"/>
              </w:rPr>
              <w:t>Other income</w:t>
            </w:r>
          </w:p>
        </w:tc>
        <w:tc>
          <w:tcPr>
            <w:tcW w:w="1296" w:type="dxa"/>
            <w:tcBorders>
              <w:top w:val="nil"/>
              <w:left w:val="nil"/>
              <w:bottom w:val="nil"/>
              <w:right w:val="nil"/>
            </w:tcBorders>
            <w:shd w:val="clear" w:color="auto" w:fill="FAFAFA"/>
          </w:tcPr>
          <w:p w14:paraId="6E7AD127" w14:textId="4065568B"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480</w:t>
            </w:r>
          </w:p>
        </w:tc>
        <w:tc>
          <w:tcPr>
            <w:tcW w:w="1296" w:type="dxa"/>
            <w:tcBorders>
              <w:top w:val="nil"/>
              <w:left w:val="nil"/>
              <w:bottom w:val="nil"/>
              <w:right w:val="nil"/>
            </w:tcBorders>
          </w:tcPr>
          <w:p w14:paraId="78B6B27C" w14:textId="7FD0F591"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480</w:t>
            </w:r>
          </w:p>
        </w:tc>
        <w:tc>
          <w:tcPr>
            <w:tcW w:w="1296" w:type="dxa"/>
            <w:tcBorders>
              <w:top w:val="nil"/>
              <w:left w:val="nil"/>
              <w:bottom w:val="nil"/>
              <w:right w:val="nil"/>
            </w:tcBorders>
            <w:shd w:val="clear" w:color="auto" w:fill="FAFAFA"/>
          </w:tcPr>
          <w:p w14:paraId="13EA3FDA" w14:textId="0884C20F"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480</w:t>
            </w:r>
          </w:p>
        </w:tc>
        <w:tc>
          <w:tcPr>
            <w:tcW w:w="1296" w:type="dxa"/>
            <w:tcBorders>
              <w:top w:val="nil"/>
              <w:left w:val="nil"/>
              <w:bottom w:val="nil"/>
              <w:right w:val="nil"/>
            </w:tcBorders>
          </w:tcPr>
          <w:p w14:paraId="1CA04AF7" w14:textId="19AFE9E2"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480</w:t>
            </w:r>
          </w:p>
        </w:tc>
      </w:tr>
      <w:tr w:rsidR="00444E9B" w:rsidRPr="00D44C9F" w14:paraId="33EDFC85" w14:textId="77777777" w:rsidTr="00B20E32">
        <w:tc>
          <w:tcPr>
            <w:tcW w:w="3699" w:type="dxa"/>
            <w:tcBorders>
              <w:top w:val="nil"/>
              <w:left w:val="nil"/>
              <w:bottom w:val="nil"/>
              <w:right w:val="nil"/>
            </w:tcBorders>
            <w:vAlign w:val="bottom"/>
          </w:tcPr>
          <w:p w14:paraId="72534466" w14:textId="793653B6" w:rsidR="00444E9B" w:rsidRPr="00D44C9F" w:rsidRDefault="00444E9B" w:rsidP="00444E9B">
            <w:pPr>
              <w:spacing w:after="0" w:line="240" w:lineRule="auto"/>
              <w:ind w:left="-101"/>
              <w:rPr>
                <w:sz w:val="18"/>
                <w:szCs w:val="18"/>
              </w:rPr>
            </w:pPr>
            <w:r w:rsidRPr="00D44C9F">
              <w:rPr>
                <w:sz w:val="18"/>
                <w:szCs w:val="18"/>
              </w:rPr>
              <w:t>Dividend income</w:t>
            </w:r>
          </w:p>
        </w:tc>
        <w:tc>
          <w:tcPr>
            <w:tcW w:w="1296" w:type="dxa"/>
            <w:tcBorders>
              <w:top w:val="nil"/>
              <w:left w:val="nil"/>
              <w:bottom w:val="nil"/>
              <w:right w:val="nil"/>
            </w:tcBorders>
            <w:shd w:val="clear" w:color="auto" w:fill="FAFAFA"/>
          </w:tcPr>
          <w:p w14:paraId="7F73EEA4" w14:textId="1B24A361"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19</w:t>
            </w:r>
            <w:r w:rsidR="00444E9B" w:rsidRPr="00D44C9F">
              <w:rPr>
                <w:rFonts w:eastAsia="Arial Unicode MS"/>
                <w:sz w:val="18"/>
                <w:szCs w:val="18"/>
              </w:rPr>
              <w:t>,</w:t>
            </w:r>
            <w:r w:rsidRPr="00236E60">
              <w:rPr>
                <w:rFonts w:eastAsia="Arial Unicode MS"/>
                <w:sz w:val="18"/>
                <w:szCs w:val="18"/>
              </w:rPr>
              <w:t>988</w:t>
            </w:r>
          </w:p>
        </w:tc>
        <w:tc>
          <w:tcPr>
            <w:tcW w:w="1296" w:type="dxa"/>
            <w:tcBorders>
              <w:top w:val="nil"/>
              <w:left w:val="nil"/>
              <w:bottom w:val="nil"/>
              <w:right w:val="nil"/>
            </w:tcBorders>
          </w:tcPr>
          <w:p w14:paraId="1D9717DF" w14:textId="461121A6"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14</w:t>
            </w:r>
            <w:r w:rsidR="00444E9B" w:rsidRPr="00D44C9F">
              <w:rPr>
                <w:sz w:val="18"/>
                <w:szCs w:val="18"/>
              </w:rPr>
              <w:t>,</w:t>
            </w:r>
            <w:r w:rsidRPr="00236E60">
              <w:rPr>
                <w:sz w:val="18"/>
                <w:szCs w:val="18"/>
              </w:rPr>
              <w:t>991</w:t>
            </w:r>
          </w:p>
        </w:tc>
        <w:tc>
          <w:tcPr>
            <w:tcW w:w="1296" w:type="dxa"/>
            <w:tcBorders>
              <w:top w:val="nil"/>
              <w:left w:val="nil"/>
              <w:bottom w:val="nil"/>
              <w:right w:val="nil"/>
            </w:tcBorders>
            <w:shd w:val="clear" w:color="auto" w:fill="FAFAFA"/>
          </w:tcPr>
          <w:p w14:paraId="487B7717" w14:textId="6C1249FE"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19</w:t>
            </w:r>
            <w:r w:rsidR="00444E9B" w:rsidRPr="00D44C9F">
              <w:rPr>
                <w:rFonts w:eastAsia="Arial Unicode MS"/>
                <w:sz w:val="18"/>
                <w:szCs w:val="18"/>
              </w:rPr>
              <w:t>,</w:t>
            </w:r>
            <w:r w:rsidRPr="00236E60">
              <w:rPr>
                <w:rFonts w:eastAsia="Arial Unicode MS"/>
                <w:sz w:val="18"/>
                <w:szCs w:val="18"/>
              </w:rPr>
              <w:t>988</w:t>
            </w:r>
          </w:p>
        </w:tc>
        <w:tc>
          <w:tcPr>
            <w:tcW w:w="1296" w:type="dxa"/>
            <w:tcBorders>
              <w:top w:val="nil"/>
              <w:left w:val="nil"/>
              <w:bottom w:val="nil"/>
              <w:right w:val="nil"/>
            </w:tcBorders>
          </w:tcPr>
          <w:p w14:paraId="43948638" w14:textId="359CF413"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14</w:t>
            </w:r>
            <w:r w:rsidR="00444E9B" w:rsidRPr="00D44C9F">
              <w:rPr>
                <w:sz w:val="18"/>
                <w:szCs w:val="18"/>
                <w:lang w:val="en-US"/>
              </w:rPr>
              <w:t>,</w:t>
            </w:r>
            <w:r w:rsidRPr="00236E60">
              <w:rPr>
                <w:sz w:val="18"/>
                <w:szCs w:val="18"/>
              </w:rPr>
              <w:t>991</w:t>
            </w:r>
          </w:p>
        </w:tc>
      </w:tr>
      <w:tr w:rsidR="00444E9B" w:rsidRPr="00D44C9F" w14:paraId="64F1670E" w14:textId="77777777" w:rsidTr="00B20E32">
        <w:tc>
          <w:tcPr>
            <w:tcW w:w="3699" w:type="dxa"/>
            <w:tcBorders>
              <w:top w:val="nil"/>
              <w:left w:val="nil"/>
              <w:bottom w:val="nil"/>
              <w:right w:val="nil"/>
            </w:tcBorders>
            <w:vAlign w:val="bottom"/>
          </w:tcPr>
          <w:p w14:paraId="6593635C" w14:textId="77777777" w:rsidR="00444E9B" w:rsidRPr="00D44C9F" w:rsidRDefault="00444E9B" w:rsidP="00444E9B">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6257BD1A"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AFE71E0"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6E6379A3"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793E4531" w14:textId="77777777" w:rsidR="00444E9B" w:rsidRPr="00D44C9F" w:rsidRDefault="00444E9B" w:rsidP="00444E9B">
            <w:pPr>
              <w:spacing w:after="0" w:line="240" w:lineRule="auto"/>
              <w:ind w:left="-43" w:right="-72"/>
              <w:jc w:val="right"/>
              <w:rPr>
                <w:rFonts w:eastAsia="Arial Unicode MS"/>
                <w:sz w:val="14"/>
                <w:szCs w:val="14"/>
              </w:rPr>
            </w:pPr>
          </w:p>
        </w:tc>
      </w:tr>
      <w:tr w:rsidR="00444E9B" w:rsidRPr="00D44C9F" w14:paraId="3CCD4220" w14:textId="77777777" w:rsidTr="00444E9B">
        <w:tc>
          <w:tcPr>
            <w:tcW w:w="3699" w:type="dxa"/>
            <w:tcBorders>
              <w:top w:val="nil"/>
              <w:left w:val="nil"/>
              <w:bottom w:val="nil"/>
              <w:right w:val="nil"/>
            </w:tcBorders>
            <w:vAlign w:val="bottom"/>
          </w:tcPr>
          <w:p w14:paraId="1C0B607A" w14:textId="77777777" w:rsidR="00444E9B" w:rsidRPr="00D44C9F" w:rsidRDefault="00444E9B" w:rsidP="00444E9B">
            <w:pPr>
              <w:spacing w:after="0" w:line="240" w:lineRule="auto"/>
              <w:ind w:left="-101"/>
              <w:rPr>
                <w:rFonts w:eastAsia="Arial Unicode MS"/>
                <w:b/>
                <w:bCs/>
                <w:sz w:val="18"/>
                <w:szCs w:val="18"/>
              </w:rPr>
            </w:pPr>
            <w:r w:rsidRPr="00D44C9F">
              <w:rPr>
                <w:rFonts w:eastAsia="Arial Unicode MS"/>
                <w:b/>
                <w:bCs/>
                <w:sz w:val="18"/>
                <w:szCs w:val="18"/>
              </w:rPr>
              <w:t>Joint ventures</w:t>
            </w:r>
          </w:p>
        </w:tc>
        <w:tc>
          <w:tcPr>
            <w:tcW w:w="1296" w:type="dxa"/>
            <w:tcBorders>
              <w:top w:val="nil"/>
              <w:left w:val="nil"/>
              <w:bottom w:val="nil"/>
              <w:right w:val="nil"/>
            </w:tcBorders>
            <w:shd w:val="clear" w:color="auto" w:fill="FAFAFA"/>
          </w:tcPr>
          <w:p w14:paraId="7B80DA5E" w14:textId="4073E87B"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46553E" w14:textId="517995C8"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A40E033" w14:textId="0DE6272D"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5E5D29A" w14:textId="17E3815A" w:rsidR="00444E9B" w:rsidRPr="00D44C9F" w:rsidRDefault="00444E9B" w:rsidP="00444E9B">
            <w:pPr>
              <w:spacing w:after="0" w:line="240" w:lineRule="auto"/>
              <w:ind w:left="-43" w:right="-72"/>
              <w:jc w:val="right"/>
              <w:rPr>
                <w:rFonts w:eastAsia="Arial Unicode MS"/>
                <w:sz w:val="18"/>
                <w:szCs w:val="18"/>
              </w:rPr>
            </w:pPr>
          </w:p>
        </w:tc>
      </w:tr>
      <w:tr w:rsidR="00844F70" w:rsidRPr="00D44C9F" w14:paraId="59CD6030" w14:textId="77777777" w:rsidTr="00B20E32">
        <w:tc>
          <w:tcPr>
            <w:tcW w:w="3699" w:type="dxa"/>
            <w:tcBorders>
              <w:top w:val="nil"/>
              <w:left w:val="nil"/>
              <w:bottom w:val="nil"/>
              <w:right w:val="nil"/>
            </w:tcBorders>
            <w:vAlign w:val="bottom"/>
          </w:tcPr>
          <w:p w14:paraId="296E99D9" w14:textId="77777777" w:rsidR="00844F70" w:rsidRPr="00D44C9F" w:rsidRDefault="00844F70" w:rsidP="00844F70">
            <w:pPr>
              <w:spacing w:after="0" w:line="240" w:lineRule="auto"/>
              <w:ind w:left="-101"/>
              <w:rPr>
                <w:rFonts w:eastAsia="Arial Unicode MS"/>
                <w:sz w:val="18"/>
                <w:szCs w:val="18"/>
              </w:rPr>
            </w:pPr>
            <w:r w:rsidRPr="00D44C9F">
              <w:rPr>
                <w:sz w:val="18"/>
                <w:szCs w:val="18"/>
              </w:rPr>
              <w:t xml:space="preserve">Rental income </w:t>
            </w:r>
            <w:r w:rsidRPr="00D44C9F">
              <w:rPr>
                <w:sz w:val="18"/>
                <w:szCs w:val="18"/>
                <w:cs/>
              </w:rPr>
              <w:t xml:space="preserve">- </w:t>
            </w:r>
            <w:r w:rsidRPr="00D44C9F">
              <w:rPr>
                <w:sz w:val="18"/>
                <w:szCs w:val="18"/>
              </w:rPr>
              <w:t>buildings and</w:t>
            </w:r>
            <w:r w:rsidRPr="00D44C9F">
              <w:rPr>
                <w:sz w:val="18"/>
                <w:szCs w:val="18"/>
                <w:cs/>
              </w:rPr>
              <w:t xml:space="preserve"> </w:t>
            </w:r>
            <w:r w:rsidRPr="00D44C9F">
              <w:rPr>
                <w:sz w:val="18"/>
                <w:szCs w:val="18"/>
              </w:rPr>
              <w:t>equipment</w:t>
            </w:r>
          </w:p>
        </w:tc>
        <w:tc>
          <w:tcPr>
            <w:tcW w:w="1296" w:type="dxa"/>
            <w:tcBorders>
              <w:top w:val="nil"/>
              <w:left w:val="nil"/>
              <w:bottom w:val="nil"/>
              <w:right w:val="nil"/>
            </w:tcBorders>
            <w:shd w:val="clear" w:color="auto" w:fill="FAFAFA"/>
          </w:tcPr>
          <w:p w14:paraId="1310D39B" w14:textId="1FD5BD20" w:rsidR="00844F70" w:rsidRPr="00D44C9F" w:rsidRDefault="00236E60" w:rsidP="00844F70">
            <w:pPr>
              <w:spacing w:after="0" w:line="240" w:lineRule="auto"/>
              <w:ind w:left="-43" w:right="-72"/>
              <w:jc w:val="right"/>
              <w:rPr>
                <w:rFonts w:eastAsia="Arial Unicode MS"/>
                <w:sz w:val="18"/>
                <w:szCs w:val="18"/>
              </w:rPr>
            </w:pPr>
            <w:r w:rsidRPr="00236E60">
              <w:rPr>
                <w:rFonts w:eastAsia="Arial Unicode MS"/>
                <w:sz w:val="18"/>
                <w:szCs w:val="18"/>
              </w:rPr>
              <w:t>3</w:t>
            </w:r>
            <w:r w:rsidR="00844F70" w:rsidRPr="00D44C9F">
              <w:rPr>
                <w:rFonts w:eastAsia="Arial Unicode MS"/>
                <w:sz w:val="18"/>
                <w:szCs w:val="18"/>
                <w:lang w:val="en-US"/>
              </w:rPr>
              <w:t>,</w:t>
            </w:r>
            <w:r w:rsidRPr="00236E60">
              <w:rPr>
                <w:rFonts w:eastAsia="Arial Unicode MS"/>
                <w:sz w:val="18"/>
                <w:szCs w:val="18"/>
              </w:rPr>
              <w:t>000</w:t>
            </w:r>
          </w:p>
        </w:tc>
        <w:tc>
          <w:tcPr>
            <w:tcW w:w="1296" w:type="dxa"/>
            <w:tcBorders>
              <w:top w:val="nil"/>
              <w:left w:val="nil"/>
              <w:bottom w:val="nil"/>
              <w:right w:val="nil"/>
            </w:tcBorders>
          </w:tcPr>
          <w:p w14:paraId="07929683" w14:textId="23B1A7B3" w:rsidR="00844F70" w:rsidRPr="00D44C9F" w:rsidRDefault="00236E60" w:rsidP="00844F70">
            <w:pPr>
              <w:spacing w:after="0" w:line="240" w:lineRule="auto"/>
              <w:ind w:left="-43" w:right="-72"/>
              <w:jc w:val="right"/>
              <w:rPr>
                <w:rFonts w:eastAsia="Arial Unicode MS"/>
                <w:sz w:val="18"/>
                <w:szCs w:val="18"/>
              </w:rPr>
            </w:pPr>
            <w:r w:rsidRPr="00236E60">
              <w:rPr>
                <w:sz w:val="18"/>
                <w:szCs w:val="18"/>
              </w:rPr>
              <w:t>875</w:t>
            </w:r>
          </w:p>
        </w:tc>
        <w:tc>
          <w:tcPr>
            <w:tcW w:w="1296" w:type="dxa"/>
            <w:tcBorders>
              <w:top w:val="nil"/>
              <w:left w:val="nil"/>
              <w:bottom w:val="nil"/>
              <w:right w:val="nil"/>
            </w:tcBorders>
            <w:shd w:val="clear" w:color="auto" w:fill="FAFAFA"/>
          </w:tcPr>
          <w:p w14:paraId="1DA4D1B8" w14:textId="5827590A" w:rsidR="00844F70" w:rsidRPr="00D44C9F" w:rsidRDefault="00236E60" w:rsidP="00844F70">
            <w:pPr>
              <w:spacing w:after="0" w:line="240" w:lineRule="auto"/>
              <w:ind w:left="-43" w:right="-72"/>
              <w:jc w:val="right"/>
              <w:rPr>
                <w:rFonts w:eastAsia="Arial Unicode MS"/>
                <w:sz w:val="18"/>
                <w:szCs w:val="18"/>
              </w:rPr>
            </w:pPr>
            <w:r w:rsidRPr="00236E60">
              <w:rPr>
                <w:rFonts w:eastAsia="Arial Unicode MS"/>
                <w:sz w:val="18"/>
                <w:szCs w:val="18"/>
              </w:rPr>
              <w:t>3</w:t>
            </w:r>
            <w:r w:rsidR="00844F70" w:rsidRPr="00D44C9F">
              <w:rPr>
                <w:rFonts w:eastAsia="Arial Unicode MS"/>
                <w:sz w:val="18"/>
                <w:szCs w:val="18"/>
              </w:rPr>
              <w:t>,</w:t>
            </w:r>
            <w:r w:rsidRPr="00236E60">
              <w:rPr>
                <w:rFonts w:eastAsia="Arial Unicode MS"/>
                <w:sz w:val="18"/>
                <w:szCs w:val="18"/>
              </w:rPr>
              <w:t>000</w:t>
            </w:r>
          </w:p>
        </w:tc>
        <w:tc>
          <w:tcPr>
            <w:tcW w:w="1296" w:type="dxa"/>
            <w:tcBorders>
              <w:top w:val="nil"/>
              <w:left w:val="nil"/>
              <w:bottom w:val="nil"/>
              <w:right w:val="nil"/>
            </w:tcBorders>
          </w:tcPr>
          <w:p w14:paraId="570E472D" w14:textId="1F1588CE" w:rsidR="00844F70" w:rsidRPr="00D44C9F" w:rsidRDefault="00236E60" w:rsidP="00844F70">
            <w:pPr>
              <w:spacing w:after="0" w:line="240" w:lineRule="auto"/>
              <w:ind w:left="-43" w:right="-72"/>
              <w:jc w:val="right"/>
              <w:rPr>
                <w:rFonts w:eastAsia="Arial Unicode MS"/>
                <w:sz w:val="18"/>
                <w:szCs w:val="18"/>
              </w:rPr>
            </w:pPr>
            <w:r w:rsidRPr="00236E60">
              <w:rPr>
                <w:sz w:val="18"/>
                <w:szCs w:val="18"/>
              </w:rPr>
              <w:t>875</w:t>
            </w:r>
          </w:p>
        </w:tc>
      </w:tr>
      <w:tr w:rsidR="00844F70" w:rsidRPr="00D44C9F" w14:paraId="5E2AB1C1" w14:textId="77777777" w:rsidTr="00B20E32">
        <w:tc>
          <w:tcPr>
            <w:tcW w:w="3699" w:type="dxa"/>
            <w:tcBorders>
              <w:top w:val="nil"/>
              <w:left w:val="nil"/>
              <w:bottom w:val="nil"/>
              <w:right w:val="nil"/>
            </w:tcBorders>
            <w:vAlign w:val="bottom"/>
          </w:tcPr>
          <w:p w14:paraId="36EFFF49" w14:textId="77777777" w:rsidR="00844F70" w:rsidRPr="00D44C9F" w:rsidRDefault="00844F70" w:rsidP="00844F70">
            <w:pPr>
              <w:spacing w:after="0" w:line="240" w:lineRule="auto"/>
              <w:ind w:left="-101"/>
              <w:rPr>
                <w:rFonts w:eastAsia="Arial Unicode MS"/>
                <w:sz w:val="18"/>
                <w:szCs w:val="18"/>
              </w:rPr>
            </w:pPr>
            <w:r w:rsidRPr="00D44C9F">
              <w:rPr>
                <w:sz w:val="18"/>
                <w:szCs w:val="18"/>
              </w:rPr>
              <w:t>Interest income</w:t>
            </w:r>
          </w:p>
        </w:tc>
        <w:tc>
          <w:tcPr>
            <w:tcW w:w="1296" w:type="dxa"/>
            <w:tcBorders>
              <w:top w:val="nil"/>
              <w:left w:val="nil"/>
              <w:bottom w:val="nil"/>
              <w:right w:val="nil"/>
            </w:tcBorders>
            <w:shd w:val="clear" w:color="auto" w:fill="FAFAFA"/>
          </w:tcPr>
          <w:p w14:paraId="302151F0" w14:textId="5D1C8CC6" w:rsidR="00844F70" w:rsidRPr="00D44C9F" w:rsidRDefault="00236E60" w:rsidP="00844F70">
            <w:pPr>
              <w:spacing w:after="0" w:line="240" w:lineRule="auto"/>
              <w:ind w:left="-43" w:right="-72"/>
              <w:jc w:val="right"/>
              <w:rPr>
                <w:rFonts w:eastAsia="Arial Unicode MS"/>
                <w:sz w:val="18"/>
                <w:szCs w:val="18"/>
                <w:lang w:val="en-US"/>
              </w:rPr>
            </w:pPr>
            <w:r w:rsidRPr="00236E60">
              <w:rPr>
                <w:rFonts w:eastAsia="Arial Unicode MS"/>
                <w:sz w:val="18"/>
                <w:szCs w:val="18"/>
              </w:rPr>
              <w:t>670</w:t>
            </w:r>
          </w:p>
        </w:tc>
        <w:tc>
          <w:tcPr>
            <w:tcW w:w="1296" w:type="dxa"/>
            <w:tcBorders>
              <w:top w:val="nil"/>
              <w:left w:val="nil"/>
              <w:bottom w:val="nil"/>
              <w:right w:val="nil"/>
            </w:tcBorders>
          </w:tcPr>
          <w:p w14:paraId="0951236E" w14:textId="3ACC0DA3" w:rsidR="00844F70" w:rsidRPr="00D44C9F" w:rsidRDefault="00236E60" w:rsidP="00844F70">
            <w:pPr>
              <w:spacing w:after="0" w:line="240" w:lineRule="auto"/>
              <w:ind w:left="-43" w:right="-72"/>
              <w:jc w:val="right"/>
              <w:rPr>
                <w:rFonts w:eastAsia="Arial Unicode MS"/>
                <w:sz w:val="18"/>
                <w:szCs w:val="18"/>
              </w:rPr>
            </w:pPr>
            <w:r w:rsidRPr="00236E60">
              <w:rPr>
                <w:sz w:val="18"/>
                <w:szCs w:val="18"/>
              </w:rPr>
              <w:t>131</w:t>
            </w:r>
          </w:p>
        </w:tc>
        <w:tc>
          <w:tcPr>
            <w:tcW w:w="1296" w:type="dxa"/>
            <w:tcBorders>
              <w:top w:val="nil"/>
              <w:left w:val="nil"/>
              <w:bottom w:val="nil"/>
              <w:right w:val="nil"/>
            </w:tcBorders>
            <w:shd w:val="clear" w:color="auto" w:fill="FAFAFA"/>
          </w:tcPr>
          <w:p w14:paraId="08C8F221" w14:textId="636DC74D" w:rsidR="00844F70" w:rsidRPr="00D44C9F" w:rsidRDefault="00236E60" w:rsidP="00844F70">
            <w:pPr>
              <w:spacing w:after="0" w:line="240" w:lineRule="auto"/>
              <w:ind w:left="-43" w:right="-72"/>
              <w:jc w:val="right"/>
              <w:rPr>
                <w:rFonts w:eastAsia="Arial Unicode MS"/>
                <w:sz w:val="18"/>
                <w:szCs w:val="18"/>
              </w:rPr>
            </w:pPr>
            <w:r w:rsidRPr="00236E60">
              <w:rPr>
                <w:rFonts w:eastAsia="Arial Unicode MS"/>
                <w:sz w:val="18"/>
                <w:szCs w:val="18"/>
              </w:rPr>
              <w:t>531</w:t>
            </w:r>
          </w:p>
        </w:tc>
        <w:tc>
          <w:tcPr>
            <w:tcW w:w="1296" w:type="dxa"/>
            <w:tcBorders>
              <w:top w:val="nil"/>
              <w:left w:val="nil"/>
              <w:bottom w:val="nil"/>
              <w:right w:val="nil"/>
            </w:tcBorders>
          </w:tcPr>
          <w:p w14:paraId="1FFD9430" w14:textId="561C68B5" w:rsidR="00844F70" w:rsidRPr="00D44C9F" w:rsidRDefault="00844F70" w:rsidP="00844F70">
            <w:pPr>
              <w:spacing w:after="0" w:line="240" w:lineRule="auto"/>
              <w:ind w:left="-43" w:right="-72"/>
              <w:jc w:val="right"/>
              <w:rPr>
                <w:rFonts w:eastAsia="Arial Unicode MS"/>
                <w:sz w:val="18"/>
                <w:szCs w:val="18"/>
              </w:rPr>
            </w:pPr>
            <w:r w:rsidRPr="00D44C9F">
              <w:rPr>
                <w:sz w:val="18"/>
                <w:szCs w:val="18"/>
                <w:cs/>
              </w:rPr>
              <w:t>-</w:t>
            </w:r>
          </w:p>
        </w:tc>
      </w:tr>
      <w:tr w:rsidR="00844F70" w:rsidRPr="00D44C9F" w14:paraId="7C5E3952" w14:textId="77777777" w:rsidTr="00B20E32">
        <w:tc>
          <w:tcPr>
            <w:tcW w:w="3699" w:type="dxa"/>
            <w:tcBorders>
              <w:top w:val="nil"/>
              <w:left w:val="nil"/>
              <w:bottom w:val="nil"/>
              <w:right w:val="nil"/>
            </w:tcBorders>
            <w:vAlign w:val="bottom"/>
          </w:tcPr>
          <w:p w14:paraId="26F21B6C" w14:textId="77777777" w:rsidR="00844F70" w:rsidRPr="00D44C9F" w:rsidRDefault="00844F70" w:rsidP="00844F70">
            <w:pPr>
              <w:spacing w:after="0" w:line="240" w:lineRule="auto"/>
              <w:ind w:left="-101"/>
              <w:rPr>
                <w:rFonts w:eastAsia="Arial Unicode MS"/>
                <w:sz w:val="18"/>
                <w:szCs w:val="18"/>
              </w:rPr>
            </w:pPr>
            <w:r w:rsidRPr="00D44C9F">
              <w:rPr>
                <w:sz w:val="18"/>
                <w:szCs w:val="18"/>
              </w:rPr>
              <w:t>Other income</w:t>
            </w:r>
          </w:p>
        </w:tc>
        <w:tc>
          <w:tcPr>
            <w:tcW w:w="1296" w:type="dxa"/>
            <w:tcBorders>
              <w:top w:val="nil"/>
              <w:left w:val="nil"/>
              <w:bottom w:val="nil"/>
              <w:right w:val="nil"/>
            </w:tcBorders>
            <w:shd w:val="clear" w:color="auto" w:fill="FAFAFA"/>
          </w:tcPr>
          <w:p w14:paraId="3112BDB3" w14:textId="28BC28E4" w:rsidR="00844F70" w:rsidRPr="00D44C9F" w:rsidRDefault="00236E60" w:rsidP="00844F70">
            <w:pPr>
              <w:spacing w:after="0" w:line="240" w:lineRule="auto"/>
              <w:ind w:left="-43" w:right="-72"/>
              <w:jc w:val="right"/>
              <w:rPr>
                <w:rFonts w:eastAsia="Arial Unicode MS"/>
                <w:sz w:val="18"/>
                <w:szCs w:val="18"/>
              </w:rPr>
            </w:pPr>
            <w:r w:rsidRPr="00236E60">
              <w:rPr>
                <w:rFonts w:eastAsia="Arial Unicode MS"/>
                <w:sz w:val="18"/>
                <w:szCs w:val="18"/>
              </w:rPr>
              <w:t>3</w:t>
            </w:r>
            <w:r w:rsidR="00844F70" w:rsidRPr="00D44C9F">
              <w:rPr>
                <w:rFonts w:eastAsia="Arial Unicode MS"/>
                <w:sz w:val="18"/>
                <w:szCs w:val="18"/>
              </w:rPr>
              <w:t>,</w:t>
            </w:r>
            <w:r w:rsidRPr="00236E60">
              <w:rPr>
                <w:rFonts w:eastAsia="Arial Unicode MS"/>
                <w:sz w:val="18"/>
                <w:szCs w:val="18"/>
              </w:rPr>
              <w:t>514</w:t>
            </w:r>
          </w:p>
        </w:tc>
        <w:tc>
          <w:tcPr>
            <w:tcW w:w="1296" w:type="dxa"/>
            <w:tcBorders>
              <w:top w:val="nil"/>
              <w:left w:val="nil"/>
              <w:bottom w:val="nil"/>
              <w:right w:val="nil"/>
            </w:tcBorders>
          </w:tcPr>
          <w:p w14:paraId="37045019" w14:textId="46D3FDC6" w:rsidR="00844F70" w:rsidRPr="00D44C9F" w:rsidRDefault="00236E60" w:rsidP="00844F70">
            <w:pPr>
              <w:spacing w:after="0" w:line="240" w:lineRule="auto"/>
              <w:ind w:left="-43" w:right="-72"/>
              <w:jc w:val="right"/>
              <w:rPr>
                <w:rFonts w:eastAsia="Arial Unicode MS"/>
                <w:sz w:val="18"/>
                <w:szCs w:val="18"/>
              </w:rPr>
            </w:pPr>
            <w:r w:rsidRPr="00236E60">
              <w:rPr>
                <w:sz w:val="18"/>
                <w:szCs w:val="18"/>
              </w:rPr>
              <w:t>291</w:t>
            </w:r>
          </w:p>
        </w:tc>
        <w:tc>
          <w:tcPr>
            <w:tcW w:w="1296" w:type="dxa"/>
            <w:tcBorders>
              <w:top w:val="nil"/>
              <w:left w:val="nil"/>
              <w:bottom w:val="nil"/>
              <w:right w:val="nil"/>
            </w:tcBorders>
            <w:shd w:val="clear" w:color="auto" w:fill="FAFAFA"/>
          </w:tcPr>
          <w:p w14:paraId="3B81A147" w14:textId="2D724C43" w:rsidR="00844F70" w:rsidRPr="00D44C9F" w:rsidRDefault="00236E60" w:rsidP="00844F70">
            <w:pPr>
              <w:spacing w:after="0" w:line="240" w:lineRule="auto"/>
              <w:ind w:left="-43" w:right="-72"/>
              <w:jc w:val="right"/>
              <w:rPr>
                <w:rFonts w:eastAsia="Arial Unicode MS"/>
                <w:sz w:val="18"/>
                <w:szCs w:val="18"/>
              </w:rPr>
            </w:pPr>
            <w:r w:rsidRPr="00236E60">
              <w:rPr>
                <w:rFonts w:eastAsia="Arial Unicode MS"/>
                <w:sz w:val="18"/>
                <w:szCs w:val="18"/>
              </w:rPr>
              <w:t>1</w:t>
            </w:r>
            <w:r w:rsidR="00844F70" w:rsidRPr="00D44C9F">
              <w:rPr>
                <w:rFonts w:eastAsia="Arial Unicode MS"/>
                <w:sz w:val="18"/>
                <w:szCs w:val="18"/>
              </w:rPr>
              <w:t>,</w:t>
            </w:r>
            <w:r w:rsidRPr="00236E60">
              <w:rPr>
                <w:rFonts w:eastAsia="Arial Unicode MS"/>
                <w:sz w:val="18"/>
                <w:szCs w:val="18"/>
              </w:rPr>
              <w:t>973</w:t>
            </w:r>
          </w:p>
        </w:tc>
        <w:tc>
          <w:tcPr>
            <w:tcW w:w="1296" w:type="dxa"/>
            <w:tcBorders>
              <w:top w:val="nil"/>
              <w:left w:val="nil"/>
              <w:bottom w:val="nil"/>
              <w:right w:val="nil"/>
            </w:tcBorders>
          </w:tcPr>
          <w:p w14:paraId="77150498" w14:textId="1AC33128" w:rsidR="00844F70" w:rsidRPr="00D44C9F" w:rsidRDefault="00236E60" w:rsidP="00844F70">
            <w:pPr>
              <w:spacing w:after="0" w:line="240" w:lineRule="auto"/>
              <w:ind w:left="-43" w:right="-72"/>
              <w:jc w:val="right"/>
              <w:rPr>
                <w:rFonts w:eastAsia="Arial Unicode MS"/>
                <w:sz w:val="18"/>
                <w:szCs w:val="18"/>
              </w:rPr>
            </w:pPr>
            <w:r w:rsidRPr="00236E60">
              <w:rPr>
                <w:sz w:val="18"/>
                <w:szCs w:val="18"/>
              </w:rPr>
              <w:t>291</w:t>
            </w:r>
          </w:p>
        </w:tc>
      </w:tr>
      <w:tr w:rsidR="00844F70" w:rsidRPr="00D44C9F" w14:paraId="5EAA20F7" w14:textId="77777777" w:rsidTr="00B20E32">
        <w:tc>
          <w:tcPr>
            <w:tcW w:w="3699" w:type="dxa"/>
            <w:tcBorders>
              <w:top w:val="nil"/>
              <w:left w:val="nil"/>
              <w:bottom w:val="nil"/>
              <w:right w:val="nil"/>
            </w:tcBorders>
            <w:vAlign w:val="bottom"/>
          </w:tcPr>
          <w:p w14:paraId="341E8D57" w14:textId="207574BC" w:rsidR="00844F70" w:rsidRPr="00D44C9F" w:rsidRDefault="00844F70" w:rsidP="00844F70">
            <w:pPr>
              <w:spacing w:after="0" w:line="240" w:lineRule="auto"/>
              <w:ind w:left="-101"/>
              <w:rPr>
                <w:sz w:val="18"/>
                <w:szCs w:val="18"/>
              </w:rPr>
            </w:pPr>
            <w:r w:rsidRPr="00D44C9F">
              <w:rPr>
                <w:sz w:val="18"/>
                <w:szCs w:val="18"/>
              </w:rPr>
              <w:t>Purchases of goods</w:t>
            </w:r>
          </w:p>
        </w:tc>
        <w:tc>
          <w:tcPr>
            <w:tcW w:w="1296" w:type="dxa"/>
            <w:tcBorders>
              <w:top w:val="nil"/>
              <w:left w:val="nil"/>
              <w:bottom w:val="nil"/>
              <w:right w:val="nil"/>
            </w:tcBorders>
            <w:shd w:val="clear" w:color="auto" w:fill="FAFAFA"/>
          </w:tcPr>
          <w:p w14:paraId="132121C4" w14:textId="55825194" w:rsidR="00844F70" w:rsidRPr="00D44C9F" w:rsidRDefault="00E37E6B" w:rsidP="00844F70">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14</w:t>
            </w:r>
            <w:r w:rsidRPr="00D44C9F">
              <w:rPr>
                <w:rFonts w:eastAsia="Arial Unicode MS"/>
                <w:sz w:val="18"/>
                <w:szCs w:val="18"/>
              </w:rPr>
              <w:t>)</w:t>
            </w:r>
          </w:p>
        </w:tc>
        <w:tc>
          <w:tcPr>
            <w:tcW w:w="1296" w:type="dxa"/>
            <w:tcBorders>
              <w:top w:val="nil"/>
              <w:left w:val="nil"/>
              <w:bottom w:val="nil"/>
              <w:right w:val="nil"/>
            </w:tcBorders>
          </w:tcPr>
          <w:p w14:paraId="791929E7" w14:textId="65FCD286" w:rsidR="00844F70" w:rsidRPr="00D44C9F" w:rsidRDefault="00E37E6B" w:rsidP="00844F70">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844F70" w:rsidRPr="00D44C9F">
              <w:rPr>
                <w:sz w:val="18"/>
                <w:szCs w:val="18"/>
              </w:rPr>
              <w:t>,</w:t>
            </w:r>
            <w:r w:rsidR="00236E60" w:rsidRPr="00236E60">
              <w:rPr>
                <w:sz w:val="18"/>
                <w:szCs w:val="18"/>
              </w:rPr>
              <w:t>309</w:t>
            </w:r>
            <w:r w:rsidRPr="00D44C9F">
              <w:rPr>
                <w:sz w:val="18"/>
                <w:szCs w:val="18"/>
              </w:rPr>
              <w:t>)</w:t>
            </w:r>
          </w:p>
        </w:tc>
        <w:tc>
          <w:tcPr>
            <w:tcW w:w="1296" w:type="dxa"/>
            <w:tcBorders>
              <w:top w:val="nil"/>
              <w:left w:val="nil"/>
              <w:bottom w:val="nil"/>
              <w:right w:val="nil"/>
            </w:tcBorders>
            <w:shd w:val="clear" w:color="auto" w:fill="FAFAFA"/>
          </w:tcPr>
          <w:p w14:paraId="55696A9E" w14:textId="74BDD0AE" w:rsidR="00844F70" w:rsidRPr="00D44C9F" w:rsidRDefault="00E37E6B" w:rsidP="00844F70">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14</w:t>
            </w:r>
            <w:r w:rsidRPr="00D44C9F">
              <w:rPr>
                <w:rFonts w:eastAsia="Arial Unicode MS"/>
                <w:sz w:val="18"/>
                <w:szCs w:val="18"/>
              </w:rPr>
              <w:t>)</w:t>
            </w:r>
          </w:p>
        </w:tc>
        <w:tc>
          <w:tcPr>
            <w:tcW w:w="1296" w:type="dxa"/>
            <w:tcBorders>
              <w:top w:val="nil"/>
              <w:left w:val="nil"/>
              <w:bottom w:val="nil"/>
              <w:right w:val="nil"/>
            </w:tcBorders>
          </w:tcPr>
          <w:p w14:paraId="482C1839" w14:textId="3755DBD2" w:rsidR="00844F70" w:rsidRPr="00D44C9F" w:rsidRDefault="00E37E6B" w:rsidP="00844F70">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80</w:t>
            </w:r>
            <w:r w:rsidRPr="00D44C9F">
              <w:rPr>
                <w:sz w:val="18"/>
                <w:szCs w:val="18"/>
              </w:rPr>
              <w:t>)</w:t>
            </w:r>
          </w:p>
        </w:tc>
      </w:tr>
      <w:tr w:rsidR="00844F70" w:rsidRPr="00D44C9F" w14:paraId="05BC5F66" w14:textId="77777777" w:rsidTr="00B20E32">
        <w:tc>
          <w:tcPr>
            <w:tcW w:w="3699" w:type="dxa"/>
            <w:tcBorders>
              <w:top w:val="nil"/>
              <w:left w:val="nil"/>
              <w:bottom w:val="nil"/>
              <w:right w:val="nil"/>
            </w:tcBorders>
            <w:vAlign w:val="bottom"/>
          </w:tcPr>
          <w:p w14:paraId="45C9F39A" w14:textId="77777777" w:rsidR="00844F70" w:rsidRPr="00D44C9F" w:rsidRDefault="00844F70" w:rsidP="00844F70">
            <w:pPr>
              <w:spacing w:after="0" w:line="240" w:lineRule="auto"/>
              <w:ind w:left="-101"/>
              <w:rPr>
                <w:rFonts w:eastAsia="Arial Unicode MS"/>
                <w:sz w:val="18"/>
                <w:szCs w:val="18"/>
              </w:rPr>
            </w:pPr>
            <w:r w:rsidRPr="00D44C9F">
              <w:rPr>
                <w:sz w:val="18"/>
                <w:szCs w:val="18"/>
              </w:rPr>
              <w:t>Rental and other expenses</w:t>
            </w:r>
          </w:p>
        </w:tc>
        <w:tc>
          <w:tcPr>
            <w:tcW w:w="1296" w:type="dxa"/>
            <w:tcBorders>
              <w:top w:val="nil"/>
              <w:left w:val="nil"/>
              <w:bottom w:val="nil"/>
              <w:right w:val="nil"/>
            </w:tcBorders>
            <w:shd w:val="clear" w:color="auto" w:fill="FAFAFA"/>
          </w:tcPr>
          <w:p w14:paraId="6F933BAD" w14:textId="35531F41" w:rsidR="00844F70" w:rsidRPr="00D44C9F" w:rsidRDefault="00E37E6B" w:rsidP="00844F70">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w:t>
            </w:r>
            <w:r w:rsidR="00844F70" w:rsidRPr="00D44C9F">
              <w:rPr>
                <w:rFonts w:eastAsia="Arial Unicode MS"/>
                <w:sz w:val="18"/>
                <w:szCs w:val="18"/>
              </w:rPr>
              <w:t>,</w:t>
            </w:r>
            <w:r w:rsidR="00236E60" w:rsidRPr="00236E60">
              <w:rPr>
                <w:rFonts w:eastAsia="Arial Unicode MS"/>
                <w:sz w:val="18"/>
                <w:szCs w:val="18"/>
              </w:rPr>
              <w:t>880</w:t>
            </w:r>
            <w:r w:rsidRPr="00D44C9F">
              <w:rPr>
                <w:rFonts w:eastAsia="Arial Unicode MS"/>
                <w:sz w:val="18"/>
                <w:szCs w:val="18"/>
              </w:rPr>
              <w:t>)</w:t>
            </w:r>
          </w:p>
        </w:tc>
        <w:tc>
          <w:tcPr>
            <w:tcW w:w="1296" w:type="dxa"/>
            <w:tcBorders>
              <w:top w:val="nil"/>
              <w:left w:val="nil"/>
              <w:bottom w:val="nil"/>
              <w:right w:val="nil"/>
            </w:tcBorders>
          </w:tcPr>
          <w:p w14:paraId="7E6548CA" w14:textId="38537805" w:rsidR="00844F70" w:rsidRPr="00D44C9F" w:rsidRDefault="00844F70" w:rsidP="00844F70">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shd w:val="clear" w:color="auto" w:fill="FAFAFA"/>
          </w:tcPr>
          <w:p w14:paraId="0EA671C9" w14:textId="7A0DED9D" w:rsidR="00844F70" w:rsidRPr="00D44C9F" w:rsidRDefault="00E37E6B" w:rsidP="00844F70">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w:t>
            </w:r>
            <w:r w:rsidR="00844F70" w:rsidRPr="00D44C9F">
              <w:rPr>
                <w:rFonts w:eastAsia="Arial Unicode MS"/>
                <w:sz w:val="18"/>
                <w:szCs w:val="18"/>
              </w:rPr>
              <w:t>,</w:t>
            </w:r>
            <w:r w:rsidR="00236E60" w:rsidRPr="00236E60">
              <w:rPr>
                <w:rFonts w:eastAsia="Arial Unicode MS"/>
                <w:sz w:val="18"/>
                <w:szCs w:val="18"/>
              </w:rPr>
              <w:t>880</w:t>
            </w:r>
            <w:r w:rsidRPr="00D44C9F">
              <w:rPr>
                <w:rFonts w:eastAsia="Arial Unicode MS"/>
                <w:sz w:val="18"/>
                <w:szCs w:val="18"/>
              </w:rPr>
              <w:t>)</w:t>
            </w:r>
          </w:p>
        </w:tc>
        <w:tc>
          <w:tcPr>
            <w:tcW w:w="1296" w:type="dxa"/>
            <w:tcBorders>
              <w:top w:val="nil"/>
              <w:left w:val="nil"/>
              <w:bottom w:val="nil"/>
              <w:right w:val="nil"/>
            </w:tcBorders>
          </w:tcPr>
          <w:p w14:paraId="2267DE00" w14:textId="15048BAA" w:rsidR="00844F70" w:rsidRPr="00D44C9F" w:rsidRDefault="00844F70" w:rsidP="00844F70">
            <w:pPr>
              <w:spacing w:after="0" w:line="240" w:lineRule="auto"/>
              <w:ind w:left="-43" w:right="-72"/>
              <w:jc w:val="right"/>
              <w:rPr>
                <w:rFonts w:eastAsia="Arial Unicode MS"/>
                <w:sz w:val="18"/>
                <w:szCs w:val="18"/>
              </w:rPr>
            </w:pPr>
            <w:r w:rsidRPr="00D44C9F">
              <w:rPr>
                <w:sz w:val="18"/>
                <w:szCs w:val="18"/>
              </w:rPr>
              <w:t>-</w:t>
            </w:r>
          </w:p>
        </w:tc>
      </w:tr>
      <w:tr w:rsidR="00444E9B" w:rsidRPr="00D44C9F" w14:paraId="73B4316F" w14:textId="77777777" w:rsidTr="00B20E32">
        <w:tc>
          <w:tcPr>
            <w:tcW w:w="3699" w:type="dxa"/>
            <w:tcBorders>
              <w:top w:val="nil"/>
              <w:left w:val="nil"/>
              <w:bottom w:val="nil"/>
              <w:right w:val="nil"/>
            </w:tcBorders>
            <w:vAlign w:val="bottom"/>
          </w:tcPr>
          <w:p w14:paraId="26A484C7" w14:textId="77777777" w:rsidR="00444E9B" w:rsidRPr="00D44C9F" w:rsidRDefault="00444E9B" w:rsidP="00444E9B">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10868D07"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4DD0B01"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7EFBE772"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20EB0890" w14:textId="77777777" w:rsidR="00444E9B" w:rsidRPr="00D44C9F" w:rsidRDefault="00444E9B" w:rsidP="00444E9B">
            <w:pPr>
              <w:spacing w:after="0" w:line="240" w:lineRule="auto"/>
              <w:ind w:left="-43" w:right="-72"/>
              <w:jc w:val="right"/>
              <w:rPr>
                <w:rFonts w:eastAsia="Arial Unicode MS"/>
                <w:sz w:val="14"/>
                <w:szCs w:val="14"/>
              </w:rPr>
            </w:pPr>
          </w:p>
        </w:tc>
      </w:tr>
      <w:tr w:rsidR="00444E9B" w:rsidRPr="00D44C9F" w14:paraId="3EFA6D73" w14:textId="77777777" w:rsidTr="00B20E32">
        <w:tc>
          <w:tcPr>
            <w:tcW w:w="3699" w:type="dxa"/>
            <w:tcBorders>
              <w:top w:val="nil"/>
              <w:left w:val="nil"/>
              <w:bottom w:val="nil"/>
              <w:right w:val="nil"/>
            </w:tcBorders>
            <w:vAlign w:val="bottom"/>
          </w:tcPr>
          <w:p w14:paraId="62D96735" w14:textId="77777777" w:rsidR="00444E9B" w:rsidRPr="00D44C9F" w:rsidRDefault="00444E9B" w:rsidP="00444E9B">
            <w:pPr>
              <w:spacing w:after="0" w:line="240" w:lineRule="auto"/>
              <w:ind w:left="-101"/>
              <w:rPr>
                <w:rFonts w:eastAsia="Arial Unicode MS"/>
                <w:b/>
                <w:bCs/>
                <w:sz w:val="18"/>
                <w:szCs w:val="18"/>
                <w:lang w:val="en-US"/>
              </w:rPr>
            </w:pPr>
            <w:r w:rsidRPr="00D44C9F">
              <w:rPr>
                <w:b/>
                <w:bCs/>
                <w:sz w:val="18"/>
                <w:szCs w:val="18"/>
              </w:rPr>
              <w:t>Related parties</w:t>
            </w:r>
          </w:p>
        </w:tc>
        <w:tc>
          <w:tcPr>
            <w:tcW w:w="1296" w:type="dxa"/>
            <w:tcBorders>
              <w:top w:val="nil"/>
              <w:left w:val="nil"/>
              <w:bottom w:val="nil"/>
              <w:right w:val="nil"/>
            </w:tcBorders>
            <w:shd w:val="clear" w:color="auto" w:fill="FAFAFA"/>
            <w:vAlign w:val="bottom"/>
          </w:tcPr>
          <w:p w14:paraId="49594E12"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14DF03"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5BC1ABA"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C5A4AF5" w14:textId="77777777" w:rsidR="00444E9B" w:rsidRPr="00D44C9F" w:rsidRDefault="00444E9B" w:rsidP="00444E9B">
            <w:pPr>
              <w:spacing w:after="0" w:line="240" w:lineRule="auto"/>
              <w:ind w:left="-43" w:right="-72"/>
              <w:jc w:val="right"/>
              <w:rPr>
                <w:rFonts w:eastAsia="Arial Unicode MS"/>
                <w:sz w:val="18"/>
                <w:szCs w:val="18"/>
              </w:rPr>
            </w:pPr>
          </w:p>
        </w:tc>
      </w:tr>
      <w:tr w:rsidR="00444E9B" w:rsidRPr="00D44C9F" w14:paraId="7BF9B45D" w14:textId="77777777" w:rsidTr="00B20E32">
        <w:tc>
          <w:tcPr>
            <w:tcW w:w="3699" w:type="dxa"/>
            <w:tcBorders>
              <w:top w:val="nil"/>
              <w:left w:val="nil"/>
              <w:bottom w:val="nil"/>
              <w:right w:val="nil"/>
            </w:tcBorders>
            <w:vAlign w:val="bottom"/>
          </w:tcPr>
          <w:p w14:paraId="2845A374" w14:textId="77777777" w:rsidR="00444E9B" w:rsidRPr="00D44C9F" w:rsidRDefault="00444E9B" w:rsidP="00444E9B">
            <w:pPr>
              <w:spacing w:after="0" w:line="240" w:lineRule="auto"/>
              <w:ind w:left="-101"/>
              <w:rPr>
                <w:rFonts w:eastAsia="Arial Unicode MS"/>
                <w:sz w:val="18"/>
                <w:szCs w:val="18"/>
              </w:rPr>
            </w:pPr>
            <w:r w:rsidRPr="00D44C9F">
              <w:rPr>
                <w:sz w:val="18"/>
                <w:szCs w:val="18"/>
              </w:rPr>
              <w:t>Revenue from sales</w:t>
            </w:r>
          </w:p>
        </w:tc>
        <w:tc>
          <w:tcPr>
            <w:tcW w:w="1296" w:type="dxa"/>
            <w:tcBorders>
              <w:top w:val="nil"/>
              <w:left w:val="nil"/>
              <w:bottom w:val="nil"/>
              <w:right w:val="nil"/>
            </w:tcBorders>
            <w:shd w:val="clear" w:color="auto" w:fill="FAFAFA"/>
          </w:tcPr>
          <w:p w14:paraId="129C6858" w14:textId="0D399893"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65</w:t>
            </w:r>
            <w:r w:rsidR="00444E9B" w:rsidRPr="00D44C9F">
              <w:rPr>
                <w:rFonts w:eastAsia="Arial Unicode MS"/>
                <w:sz w:val="18"/>
                <w:szCs w:val="18"/>
              </w:rPr>
              <w:t>,</w:t>
            </w:r>
            <w:r w:rsidRPr="00236E60">
              <w:rPr>
                <w:rFonts w:eastAsia="Arial Unicode MS"/>
                <w:sz w:val="18"/>
                <w:szCs w:val="18"/>
              </w:rPr>
              <w:t>544</w:t>
            </w:r>
          </w:p>
        </w:tc>
        <w:tc>
          <w:tcPr>
            <w:tcW w:w="1296" w:type="dxa"/>
            <w:tcBorders>
              <w:top w:val="nil"/>
              <w:left w:val="nil"/>
              <w:bottom w:val="nil"/>
              <w:right w:val="nil"/>
            </w:tcBorders>
          </w:tcPr>
          <w:p w14:paraId="155BAB39" w14:textId="71BEC201"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51</w:t>
            </w:r>
            <w:r w:rsidR="00444E9B" w:rsidRPr="00D44C9F">
              <w:rPr>
                <w:sz w:val="18"/>
                <w:szCs w:val="18"/>
              </w:rPr>
              <w:t>,</w:t>
            </w:r>
            <w:r w:rsidRPr="00236E60">
              <w:rPr>
                <w:sz w:val="18"/>
                <w:szCs w:val="18"/>
              </w:rPr>
              <w:t>774</w:t>
            </w:r>
          </w:p>
        </w:tc>
        <w:tc>
          <w:tcPr>
            <w:tcW w:w="1296" w:type="dxa"/>
            <w:tcBorders>
              <w:top w:val="nil"/>
              <w:left w:val="nil"/>
              <w:bottom w:val="nil"/>
              <w:right w:val="nil"/>
            </w:tcBorders>
            <w:shd w:val="clear" w:color="auto" w:fill="FAFAFA"/>
          </w:tcPr>
          <w:p w14:paraId="78C46679" w14:textId="6F70A10B" w:rsidR="00444E9B" w:rsidRPr="00D44C9F" w:rsidRDefault="00236E60" w:rsidP="00444E9B">
            <w:pPr>
              <w:spacing w:after="0" w:line="240" w:lineRule="auto"/>
              <w:ind w:left="-43" w:right="-72"/>
              <w:jc w:val="right"/>
              <w:rPr>
                <w:rFonts w:eastAsia="Arial Unicode MS"/>
                <w:sz w:val="18"/>
                <w:szCs w:val="18"/>
              </w:rPr>
            </w:pPr>
            <w:r w:rsidRPr="00236E60">
              <w:rPr>
                <w:rFonts w:eastAsia="Arial Unicode MS"/>
                <w:sz w:val="18"/>
                <w:szCs w:val="18"/>
              </w:rPr>
              <w:t>65</w:t>
            </w:r>
            <w:r w:rsidR="00444E9B" w:rsidRPr="00D44C9F">
              <w:rPr>
                <w:rFonts w:eastAsia="Arial Unicode MS"/>
                <w:sz w:val="18"/>
                <w:szCs w:val="18"/>
                <w:lang w:val="en-US"/>
              </w:rPr>
              <w:t>,</w:t>
            </w:r>
            <w:r w:rsidRPr="00236E60">
              <w:rPr>
                <w:rFonts w:eastAsia="Arial Unicode MS"/>
                <w:sz w:val="18"/>
                <w:szCs w:val="18"/>
              </w:rPr>
              <w:t>544</w:t>
            </w:r>
          </w:p>
        </w:tc>
        <w:tc>
          <w:tcPr>
            <w:tcW w:w="1296" w:type="dxa"/>
            <w:tcBorders>
              <w:top w:val="nil"/>
              <w:left w:val="nil"/>
              <w:bottom w:val="nil"/>
              <w:right w:val="nil"/>
            </w:tcBorders>
          </w:tcPr>
          <w:p w14:paraId="219C15B6" w14:textId="4E1E9D43" w:rsidR="00444E9B" w:rsidRPr="00D44C9F" w:rsidRDefault="00236E60" w:rsidP="00444E9B">
            <w:pPr>
              <w:spacing w:after="0" w:line="240" w:lineRule="auto"/>
              <w:ind w:left="-43" w:right="-72"/>
              <w:jc w:val="right"/>
              <w:rPr>
                <w:rFonts w:eastAsia="Arial Unicode MS"/>
                <w:sz w:val="18"/>
                <w:szCs w:val="18"/>
              </w:rPr>
            </w:pPr>
            <w:r w:rsidRPr="00236E60">
              <w:rPr>
                <w:sz w:val="18"/>
                <w:szCs w:val="18"/>
              </w:rPr>
              <w:t>51</w:t>
            </w:r>
            <w:r w:rsidR="00444E9B" w:rsidRPr="00D44C9F">
              <w:rPr>
                <w:sz w:val="18"/>
                <w:szCs w:val="18"/>
              </w:rPr>
              <w:t>,</w:t>
            </w:r>
            <w:r w:rsidRPr="00236E60">
              <w:rPr>
                <w:sz w:val="18"/>
                <w:szCs w:val="18"/>
              </w:rPr>
              <w:t>774</w:t>
            </w:r>
          </w:p>
        </w:tc>
      </w:tr>
      <w:tr w:rsidR="00444E9B" w:rsidRPr="00D44C9F" w14:paraId="537758BE" w14:textId="77777777" w:rsidTr="00B20E32">
        <w:tc>
          <w:tcPr>
            <w:tcW w:w="3699" w:type="dxa"/>
            <w:tcBorders>
              <w:top w:val="nil"/>
              <w:left w:val="nil"/>
              <w:bottom w:val="nil"/>
              <w:right w:val="nil"/>
            </w:tcBorders>
            <w:vAlign w:val="bottom"/>
          </w:tcPr>
          <w:p w14:paraId="35895E67" w14:textId="77777777" w:rsidR="00444E9B" w:rsidRPr="00D44C9F" w:rsidRDefault="00444E9B" w:rsidP="00444E9B">
            <w:pPr>
              <w:spacing w:after="0" w:line="240" w:lineRule="auto"/>
              <w:ind w:left="-101"/>
              <w:rPr>
                <w:sz w:val="18"/>
                <w:szCs w:val="18"/>
              </w:rPr>
            </w:pPr>
            <w:r w:rsidRPr="00D44C9F">
              <w:rPr>
                <w:sz w:val="18"/>
                <w:szCs w:val="18"/>
              </w:rPr>
              <w:t>Purchases of goods</w:t>
            </w:r>
          </w:p>
        </w:tc>
        <w:tc>
          <w:tcPr>
            <w:tcW w:w="1296" w:type="dxa"/>
            <w:tcBorders>
              <w:top w:val="nil"/>
              <w:left w:val="nil"/>
              <w:bottom w:val="nil"/>
              <w:right w:val="nil"/>
            </w:tcBorders>
            <w:shd w:val="clear" w:color="auto" w:fill="FAFAFA"/>
          </w:tcPr>
          <w:p w14:paraId="71F770C1" w14:textId="64DE0980" w:rsidR="00444E9B" w:rsidRPr="00D44C9F" w:rsidRDefault="00E37E6B" w:rsidP="00444E9B">
            <w:pPr>
              <w:spacing w:after="0" w:line="240" w:lineRule="auto"/>
              <w:ind w:left="-43" w:right="-72"/>
              <w:jc w:val="right"/>
              <w:rPr>
                <w:rFonts w:eastAsia="Arial Unicode MS"/>
                <w:sz w:val="18"/>
                <w:szCs w:val="18"/>
                <w:lang w:val="en-US"/>
              </w:rPr>
            </w:pPr>
            <w:r w:rsidRPr="00D44C9F">
              <w:rPr>
                <w:rFonts w:eastAsia="Arial Unicode MS"/>
                <w:sz w:val="18"/>
                <w:szCs w:val="18"/>
              </w:rPr>
              <w:t>(</w:t>
            </w:r>
            <w:r w:rsidR="00236E60" w:rsidRPr="00236E60">
              <w:rPr>
                <w:rFonts w:eastAsia="Arial Unicode MS"/>
                <w:sz w:val="18"/>
                <w:szCs w:val="18"/>
              </w:rPr>
              <w:t>3</w:t>
            </w:r>
            <w:r w:rsidR="00444E9B" w:rsidRPr="00D44C9F">
              <w:rPr>
                <w:rFonts w:eastAsia="Arial Unicode MS"/>
                <w:sz w:val="18"/>
                <w:szCs w:val="18"/>
              </w:rPr>
              <w:t>,</w:t>
            </w:r>
            <w:r w:rsidR="00236E60" w:rsidRPr="00236E60">
              <w:rPr>
                <w:rFonts w:eastAsia="Arial Unicode MS"/>
                <w:sz w:val="18"/>
                <w:szCs w:val="18"/>
              </w:rPr>
              <w:t>330</w:t>
            </w:r>
            <w:r w:rsidRPr="00D44C9F">
              <w:rPr>
                <w:rFonts w:eastAsia="Arial Unicode MS"/>
                <w:sz w:val="18"/>
                <w:szCs w:val="18"/>
              </w:rPr>
              <w:t>)</w:t>
            </w:r>
          </w:p>
        </w:tc>
        <w:tc>
          <w:tcPr>
            <w:tcW w:w="1296" w:type="dxa"/>
            <w:tcBorders>
              <w:top w:val="nil"/>
              <w:left w:val="nil"/>
              <w:bottom w:val="nil"/>
              <w:right w:val="nil"/>
            </w:tcBorders>
          </w:tcPr>
          <w:p w14:paraId="3CAD8610" w14:textId="7D3B7105" w:rsidR="00444E9B" w:rsidRPr="00D44C9F" w:rsidRDefault="00444E9B" w:rsidP="00444E9B">
            <w:pPr>
              <w:spacing w:after="0" w:line="240" w:lineRule="auto"/>
              <w:ind w:left="-43" w:right="-72"/>
              <w:jc w:val="right"/>
              <w:rPr>
                <w:rFonts w:eastAsia="Arial Unicode MS"/>
                <w:sz w:val="18"/>
                <w:szCs w:val="18"/>
              </w:rPr>
            </w:pPr>
            <w:r w:rsidRPr="00D44C9F">
              <w:rPr>
                <w:sz w:val="18"/>
                <w:szCs w:val="18"/>
                <w:cs/>
              </w:rPr>
              <w:t>-</w:t>
            </w:r>
          </w:p>
        </w:tc>
        <w:tc>
          <w:tcPr>
            <w:tcW w:w="1296" w:type="dxa"/>
            <w:tcBorders>
              <w:top w:val="nil"/>
              <w:left w:val="nil"/>
              <w:bottom w:val="nil"/>
              <w:right w:val="nil"/>
            </w:tcBorders>
            <w:shd w:val="clear" w:color="auto" w:fill="FAFAFA"/>
          </w:tcPr>
          <w:p w14:paraId="67FCE7A8" w14:textId="10E4CE6C" w:rsidR="00444E9B" w:rsidRPr="00D44C9F" w:rsidRDefault="00E37E6B" w:rsidP="00444E9B">
            <w:pPr>
              <w:spacing w:after="0" w:line="240" w:lineRule="auto"/>
              <w:ind w:left="-43" w:right="-72"/>
              <w:jc w:val="right"/>
              <w:rPr>
                <w:rFonts w:eastAsia="Arial Unicode MS"/>
                <w:sz w:val="18"/>
                <w:szCs w:val="18"/>
                <w:lang w:val="en-US"/>
              </w:rPr>
            </w:pPr>
            <w:r w:rsidRPr="00D44C9F">
              <w:rPr>
                <w:rFonts w:eastAsia="Arial Unicode MS"/>
                <w:sz w:val="18"/>
                <w:szCs w:val="18"/>
              </w:rPr>
              <w:t>(</w:t>
            </w:r>
            <w:r w:rsidR="00236E60" w:rsidRPr="00236E60">
              <w:rPr>
                <w:rFonts w:eastAsia="Arial Unicode MS"/>
                <w:sz w:val="18"/>
                <w:szCs w:val="18"/>
              </w:rPr>
              <w:t>3</w:t>
            </w:r>
            <w:r w:rsidR="00444E9B" w:rsidRPr="00D44C9F">
              <w:rPr>
                <w:rFonts w:eastAsia="Arial Unicode MS"/>
                <w:sz w:val="18"/>
                <w:szCs w:val="18"/>
              </w:rPr>
              <w:t>,</w:t>
            </w:r>
            <w:r w:rsidR="00236E60" w:rsidRPr="00236E60">
              <w:rPr>
                <w:rFonts w:eastAsia="Arial Unicode MS"/>
                <w:sz w:val="18"/>
                <w:szCs w:val="18"/>
              </w:rPr>
              <w:t>330</w:t>
            </w:r>
            <w:r w:rsidRPr="00D44C9F">
              <w:rPr>
                <w:rFonts w:eastAsia="Arial Unicode MS"/>
                <w:sz w:val="18"/>
                <w:szCs w:val="18"/>
              </w:rPr>
              <w:t>)</w:t>
            </w:r>
          </w:p>
        </w:tc>
        <w:tc>
          <w:tcPr>
            <w:tcW w:w="1296" w:type="dxa"/>
            <w:tcBorders>
              <w:top w:val="nil"/>
              <w:left w:val="nil"/>
              <w:bottom w:val="nil"/>
              <w:right w:val="nil"/>
            </w:tcBorders>
          </w:tcPr>
          <w:p w14:paraId="6C4FFBAF" w14:textId="005CD6B5" w:rsidR="00444E9B" w:rsidRPr="00D44C9F" w:rsidRDefault="00444E9B" w:rsidP="00444E9B">
            <w:pPr>
              <w:spacing w:after="0" w:line="240" w:lineRule="auto"/>
              <w:ind w:left="-43" w:right="-72"/>
              <w:jc w:val="right"/>
              <w:rPr>
                <w:rFonts w:eastAsia="Arial Unicode MS"/>
                <w:sz w:val="18"/>
                <w:szCs w:val="18"/>
              </w:rPr>
            </w:pPr>
            <w:r w:rsidRPr="00D44C9F">
              <w:rPr>
                <w:sz w:val="18"/>
                <w:szCs w:val="18"/>
                <w:cs/>
              </w:rPr>
              <w:t>-</w:t>
            </w:r>
          </w:p>
        </w:tc>
      </w:tr>
      <w:tr w:rsidR="00444E9B" w:rsidRPr="00D44C9F" w14:paraId="400E959B" w14:textId="77777777" w:rsidTr="00B20E32">
        <w:tc>
          <w:tcPr>
            <w:tcW w:w="3699" w:type="dxa"/>
            <w:tcBorders>
              <w:top w:val="nil"/>
              <w:left w:val="nil"/>
              <w:bottom w:val="nil"/>
              <w:right w:val="nil"/>
            </w:tcBorders>
            <w:vAlign w:val="bottom"/>
          </w:tcPr>
          <w:p w14:paraId="249447B8" w14:textId="77777777" w:rsidR="00444E9B" w:rsidRPr="00D44C9F" w:rsidRDefault="00444E9B" w:rsidP="00444E9B">
            <w:pPr>
              <w:spacing w:after="0" w:line="240" w:lineRule="auto"/>
              <w:ind w:left="-101"/>
              <w:rPr>
                <w:rFonts w:eastAsia="Arial Unicode MS"/>
                <w:sz w:val="18"/>
                <w:szCs w:val="18"/>
              </w:rPr>
            </w:pPr>
            <w:r w:rsidRPr="00D44C9F">
              <w:rPr>
                <w:sz w:val="18"/>
                <w:szCs w:val="18"/>
              </w:rPr>
              <w:t>Rental and other expenses</w:t>
            </w:r>
          </w:p>
        </w:tc>
        <w:tc>
          <w:tcPr>
            <w:tcW w:w="1296" w:type="dxa"/>
            <w:tcBorders>
              <w:top w:val="nil"/>
              <w:left w:val="nil"/>
              <w:bottom w:val="nil"/>
              <w:right w:val="nil"/>
            </w:tcBorders>
            <w:shd w:val="clear" w:color="auto" w:fill="FAFAFA"/>
          </w:tcPr>
          <w:p w14:paraId="67901763" w14:textId="56B983BB"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3</w:t>
            </w:r>
            <w:r w:rsidR="00444E9B" w:rsidRPr="00D44C9F">
              <w:rPr>
                <w:rFonts w:eastAsia="Arial Unicode MS"/>
                <w:sz w:val="18"/>
                <w:szCs w:val="18"/>
              </w:rPr>
              <w:t>,</w:t>
            </w:r>
            <w:r w:rsidR="00236E60" w:rsidRPr="00236E60">
              <w:rPr>
                <w:rFonts w:eastAsia="Arial Unicode MS"/>
                <w:sz w:val="18"/>
                <w:szCs w:val="18"/>
              </w:rPr>
              <w:t>808</w:t>
            </w:r>
            <w:r w:rsidRPr="00D44C9F">
              <w:rPr>
                <w:rFonts w:eastAsia="Arial Unicode MS"/>
                <w:sz w:val="18"/>
                <w:szCs w:val="18"/>
              </w:rPr>
              <w:t>)</w:t>
            </w:r>
          </w:p>
        </w:tc>
        <w:tc>
          <w:tcPr>
            <w:tcW w:w="1296" w:type="dxa"/>
            <w:tcBorders>
              <w:top w:val="nil"/>
              <w:left w:val="nil"/>
              <w:bottom w:val="nil"/>
              <w:right w:val="nil"/>
            </w:tcBorders>
          </w:tcPr>
          <w:p w14:paraId="1DDE1DFD" w14:textId="57EED3E6"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3</w:t>
            </w:r>
            <w:r w:rsidR="00444E9B" w:rsidRPr="00D44C9F">
              <w:rPr>
                <w:sz w:val="18"/>
                <w:szCs w:val="18"/>
              </w:rPr>
              <w:t>,</w:t>
            </w:r>
            <w:r w:rsidR="00236E60" w:rsidRPr="00236E60">
              <w:rPr>
                <w:sz w:val="18"/>
                <w:szCs w:val="18"/>
              </w:rPr>
              <w:t>408</w:t>
            </w:r>
            <w:r w:rsidRPr="00D44C9F">
              <w:rPr>
                <w:sz w:val="18"/>
                <w:szCs w:val="18"/>
              </w:rPr>
              <w:t>)</w:t>
            </w:r>
          </w:p>
        </w:tc>
        <w:tc>
          <w:tcPr>
            <w:tcW w:w="1296" w:type="dxa"/>
            <w:tcBorders>
              <w:top w:val="nil"/>
              <w:left w:val="nil"/>
              <w:bottom w:val="nil"/>
              <w:right w:val="nil"/>
            </w:tcBorders>
            <w:shd w:val="clear" w:color="auto" w:fill="FAFAFA"/>
          </w:tcPr>
          <w:p w14:paraId="6D313166" w14:textId="794C9CF8"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3</w:t>
            </w:r>
            <w:r w:rsidR="00444E9B" w:rsidRPr="00D44C9F">
              <w:rPr>
                <w:rFonts w:eastAsia="Arial Unicode MS"/>
                <w:sz w:val="18"/>
                <w:szCs w:val="18"/>
              </w:rPr>
              <w:t>,</w:t>
            </w:r>
            <w:r w:rsidR="00236E60" w:rsidRPr="00236E60">
              <w:rPr>
                <w:rFonts w:eastAsia="Arial Unicode MS"/>
                <w:sz w:val="18"/>
                <w:szCs w:val="18"/>
              </w:rPr>
              <w:t>808</w:t>
            </w:r>
            <w:r w:rsidRPr="00D44C9F">
              <w:rPr>
                <w:rFonts w:eastAsia="Arial Unicode MS"/>
                <w:sz w:val="18"/>
                <w:szCs w:val="18"/>
              </w:rPr>
              <w:t>)</w:t>
            </w:r>
          </w:p>
        </w:tc>
        <w:tc>
          <w:tcPr>
            <w:tcW w:w="1296" w:type="dxa"/>
            <w:tcBorders>
              <w:top w:val="nil"/>
              <w:left w:val="nil"/>
              <w:bottom w:val="nil"/>
              <w:right w:val="nil"/>
            </w:tcBorders>
          </w:tcPr>
          <w:p w14:paraId="134102A1" w14:textId="1F27D00D" w:rsidR="00444E9B" w:rsidRPr="00D44C9F" w:rsidRDefault="00E37E6B" w:rsidP="00444E9B">
            <w:pPr>
              <w:spacing w:after="0" w:line="240" w:lineRule="auto"/>
              <w:ind w:left="-43" w:right="-72"/>
              <w:jc w:val="right"/>
              <w:rPr>
                <w:rFonts w:eastAsia="Arial Unicode MS"/>
                <w:sz w:val="18"/>
                <w:szCs w:val="18"/>
                <w:cs/>
              </w:rPr>
            </w:pPr>
            <w:r w:rsidRPr="00D44C9F">
              <w:rPr>
                <w:sz w:val="18"/>
                <w:szCs w:val="18"/>
              </w:rPr>
              <w:t>(</w:t>
            </w:r>
            <w:r w:rsidR="00236E60" w:rsidRPr="00236E60">
              <w:rPr>
                <w:sz w:val="18"/>
                <w:szCs w:val="18"/>
              </w:rPr>
              <w:t>3</w:t>
            </w:r>
            <w:r w:rsidR="00444E9B" w:rsidRPr="00D44C9F">
              <w:rPr>
                <w:sz w:val="18"/>
                <w:szCs w:val="18"/>
              </w:rPr>
              <w:t>,</w:t>
            </w:r>
            <w:r w:rsidR="00236E60" w:rsidRPr="00236E60">
              <w:rPr>
                <w:sz w:val="18"/>
                <w:szCs w:val="18"/>
              </w:rPr>
              <w:t>408</w:t>
            </w:r>
            <w:r w:rsidRPr="00D44C9F">
              <w:rPr>
                <w:sz w:val="18"/>
                <w:szCs w:val="18"/>
              </w:rPr>
              <w:t>)</w:t>
            </w:r>
          </w:p>
        </w:tc>
      </w:tr>
      <w:tr w:rsidR="00444E9B" w:rsidRPr="00D44C9F" w14:paraId="602F251F" w14:textId="77777777" w:rsidTr="00B20E32">
        <w:tc>
          <w:tcPr>
            <w:tcW w:w="3699" w:type="dxa"/>
            <w:tcBorders>
              <w:top w:val="nil"/>
              <w:left w:val="nil"/>
              <w:bottom w:val="nil"/>
              <w:right w:val="nil"/>
            </w:tcBorders>
            <w:vAlign w:val="bottom"/>
          </w:tcPr>
          <w:p w14:paraId="0A8E4137" w14:textId="77777777" w:rsidR="00444E9B" w:rsidRPr="00D44C9F" w:rsidRDefault="00444E9B" w:rsidP="00444E9B">
            <w:pPr>
              <w:spacing w:after="0" w:line="240" w:lineRule="auto"/>
              <w:ind w:left="-101"/>
              <w:rPr>
                <w:sz w:val="18"/>
                <w:szCs w:val="18"/>
              </w:rPr>
            </w:pPr>
            <w:r w:rsidRPr="00D44C9F">
              <w:rPr>
                <w:sz w:val="18"/>
                <w:szCs w:val="18"/>
              </w:rPr>
              <w:t>Service expenses</w:t>
            </w:r>
          </w:p>
        </w:tc>
        <w:tc>
          <w:tcPr>
            <w:tcW w:w="1296" w:type="dxa"/>
            <w:tcBorders>
              <w:top w:val="nil"/>
              <w:left w:val="nil"/>
              <w:bottom w:val="nil"/>
              <w:right w:val="nil"/>
            </w:tcBorders>
            <w:shd w:val="clear" w:color="auto" w:fill="FAFAFA"/>
          </w:tcPr>
          <w:p w14:paraId="0E688FA9" w14:textId="48CD91E9"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2</w:t>
            </w:r>
            <w:r w:rsidR="00444E9B" w:rsidRPr="00D44C9F">
              <w:rPr>
                <w:rFonts w:eastAsia="Arial Unicode MS"/>
                <w:sz w:val="18"/>
                <w:szCs w:val="18"/>
              </w:rPr>
              <w:t>,</w:t>
            </w:r>
            <w:r w:rsidR="00236E60" w:rsidRPr="00236E60">
              <w:rPr>
                <w:rFonts w:eastAsia="Arial Unicode MS"/>
                <w:sz w:val="18"/>
                <w:szCs w:val="18"/>
              </w:rPr>
              <w:t>665</w:t>
            </w:r>
            <w:r w:rsidRPr="00D44C9F">
              <w:rPr>
                <w:rFonts w:eastAsia="Arial Unicode MS"/>
                <w:sz w:val="18"/>
                <w:szCs w:val="18"/>
              </w:rPr>
              <w:t>)</w:t>
            </w:r>
          </w:p>
        </w:tc>
        <w:tc>
          <w:tcPr>
            <w:tcW w:w="1296" w:type="dxa"/>
            <w:tcBorders>
              <w:top w:val="nil"/>
              <w:left w:val="nil"/>
              <w:bottom w:val="nil"/>
              <w:right w:val="nil"/>
            </w:tcBorders>
          </w:tcPr>
          <w:p w14:paraId="5C5BEE1B" w14:textId="2FC04B50"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2</w:t>
            </w:r>
            <w:r w:rsidR="00444E9B" w:rsidRPr="00D44C9F">
              <w:rPr>
                <w:sz w:val="18"/>
                <w:szCs w:val="18"/>
              </w:rPr>
              <w:t>,</w:t>
            </w:r>
            <w:r w:rsidR="00236E60" w:rsidRPr="00236E60">
              <w:rPr>
                <w:sz w:val="18"/>
                <w:szCs w:val="18"/>
              </w:rPr>
              <w:t>603</w:t>
            </w:r>
            <w:r w:rsidRPr="00D44C9F">
              <w:rPr>
                <w:sz w:val="18"/>
                <w:szCs w:val="18"/>
              </w:rPr>
              <w:t>)</w:t>
            </w:r>
          </w:p>
        </w:tc>
        <w:tc>
          <w:tcPr>
            <w:tcW w:w="1296" w:type="dxa"/>
            <w:tcBorders>
              <w:top w:val="nil"/>
              <w:left w:val="nil"/>
              <w:bottom w:val="nil"/>
              <w:right w:val="nil"/>
            </w:tcBorders>
            <w:shd w:val="clear" w:color="auto" w:fill="FAFAFA"/>
          </w:tcPr>
          <w:p w14:paraId="4DCA65FD" w14:textId="7E04F196"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2</w:t>
            </w:r>
            <w:r w:rsidR="00444E9B" w:rsidRPr="00D44C9F">
              <w:rPr>
                <w:rFonts w:eastAsia="Arial Unicode MS"/>
                <w:sz w:val="18"/>
                <w:szCs w:val="18"/>
              </w:rPr>
              <w:t>,</w:t>
            </w:r>
            <w:r w:rsidR="00236E60" w:rsidRPr="00236E60">
              <w:rPr>
                <w:rFonts w:eastAsia="Arial Unicode MS"/>
                <w:sz w:val="18"/>
                <w:szCs w:val="18"/>
              </w:rPr>
              <w:t>665</w:t>
            </w:r>
            <w:r w:rsidRPr="00D44C9F">
              <w:rPr>
                <w:rFonts w:eastAsia="Arial Unicode MS"/>
                <w:sz w:val="18"/>
                <w:szCs w:val="18"/>
              </w:rPr>
              <w:t>)</w:t>
            </w:r>
          </w:p>
        </w:tc>
        <w:tc>
          <w:tcPr>
            <w:tcW w:w="1296" w:type="dxa"/>
            <w:tcBorders>
              <w:top w:val="nil"/>
              <w:left w:val="nil"/>
              <w:bottom w:val="nil"/>
              <w:right w:val="nil"/>
            </w:tcBorders>
          </w:tcPr>
          <w:p w14:paraId="68B76F21" w14:textId="2364F8DC"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2</w:t>
            </w:r>
            <w:r w:rsidR="00444E9B" w:rsidRPr="00D44C9F">
              <w:rPr>
                <w:sz w:val="18"/>
                <w:szCs w:val="18"/>
              </w:rPr>
              <w:t>,</w:t>
            </w:r>
            <w:r w:rsidR="00236E60" w:rsidRPr="00236E60">
              <w:rPr>
                <w:sz w:val="18"/>
                <w:szCs w:val="18"/>
              </w:rPr>
              <w:t>603</w:t>
            </w:r>
            <w:r w:rsidRPr="00D44C9F">
              <w:rPr>
                <w:sz w:val="18"/>
                <w:szCs w:val="18"/>
              </w:rPr>
              <w:t>)</w:t>
            </w:r>
          </w:p>
        </w:tc>
      </w:tr>
      <w:tr w:rsidR="00444E9B" w:rsidRPr="00D44C9F" w14:paraId="306F37DF" w14:textId="77777777" w:rsidTr="00B20E32">
        <w:tc>
          <w:tcPr>
            <w:tcW w:w="3699" w:type="dxa"/>
            <w:tcBorders>
              <w:top w:val="nil"/>
              <w:left w:val="nil"/>
              <w:bottom w:val="nil"/>
              <w:right w:val="nil"/>
            </w:tcBorders>
            <w:vAlign w:val="bottom"/>
          </w:tcPr>
          <w:p w14:paraId="0BAFF1D4" w14:textId="77777777" w:rsidR="00444E9B" w:rsidRPr="00D44C9F" w:rsidRDefault="00444E9B" w:rsidP="00444E9B">
            <w:pPr>
              <w:spacing w:after="0" w:line="240" w:lineRule="auto"/>
              <w:ind w:left="-101"/>
              <w:rPr>
                <w:sz w:val="18"/>
                <w:szCs w:val="18"/>
              </w:rPr>
            </w:pPr>
            <w:r w:rsidRPr="00D44C9F">
              <w:rPr>
                <w:sz w:val="18"/>
                <w:szCs w:val="18"/>
              </w:rPr>
              <w:t>Interest expense</w:t>
            </w:r>
          </w:p>
        </w:tc>
        <w:tc>
          <w:tcPr>
            <w:tcW w:w="1296" w:type="dxa"/>
            <w:tcBorders>
              <w:top w:val="nil"/>
              <w:left w:val="nil"/>
              <w:bottom w:val="nil"/>
              <w:right w:val="nil"/>
            </w:tcBorders>
            <w:shd w:val="clear" w:color="auto" w:fill="FAFAFA"/>
          </w:tcPr>
          <w:p w14:paraId="77DD0424" w14:textId="150E8152"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132</w:t>
            </w:r>
            <w:r w:rsidRPr="00D44C9F">
              <w:rPr>
                <w:rFonts w:eastAsia="Arial Unicode MS"/>
                <w:sz w:val="18"/>
                <w:szCs w:val="18"/>
              </w:rPr>
              <w:t>)</w:t>
            </w:r>
          </w:p>
        </w:tc>
        <w:tc>
          <w:tcPr>
            <w:tcW w:w="1296" w:type="dxa"/>
            <w:tcBorders>
              <w:top w:val="nil"/>
              <w:left w:val="nil"/>
              <w:bottom w:val="nil"/>
              <w:right w:val="nil"/>
            </w:tcBorders>
          </w:tcPr>
          <w:p w14:paraId="74F4C6C5" w14:textId="1439D90E"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140</w:t>
            </w:r>
            <w:r w:rsidRPr="00D44C9F">
              <w:rPr>
                <w:sz w:val="18"/>
                <w:szCs w:val="18"/>
              </w:rPr>
              <w:t>)</w:t>
            </w:r>
          </w:p>
        </w:tc>
        <w:tc>
          <w:tcPr>
            <w:tcW w:w="1296" w:type="dxa"/>
            <w:tcBorders>
              <w:top w:val="nil"/>
              <w:left w:val="nil"/>
              <w:bottom w:val="nil"/>
              <w:right w:val="nil"/>
            </w:tcBorders>
            <w:shd w:val="clear" w:color="auto" w:fill="FAFAFA"/>
          </w:tcPr>
          <w:p w14:paraId="6D7A70C5" w14:textId="65A56162" w:rsidR="00444E9B" w:rsidRPr="00D44C9F" w:rsidRDefault="00444E9B" w:rsidP="00444E9B">
            <w:pPr>
              <w:spacing w:after="0" w:line="240" w:lineRule="auto"/>
              <w:ind w:left="-43" w:right="-72"/>
              <w:jc w:val="right"/>
              <w:rPr>
                <w:rFonts w:eastAsia="Arial Unicode MS"/>
                <w:sz w:val="18"/>
                <w:szCs w:val="18"/>
              </w:rPr>
            </w:pPr>
            <w:r w:rsidRPr="00D44C9F">
              <w:rPr>
                <w:rFonts w:eastAsia="Arial Unicode MS"/>
                <w:sz w:val="18"/>
                <w:szCs w:val="18"/>
              </w:rPr>
              <w:t>-</w:t>
            </w:r>
          </w:p>
        </w:tc>
        <w:tc>
          <w:tcPr>
            <w:tcW w:w="1296" w:type="dxa"/>
            <w:tcBorders>
              <w:top w:val="nil"/>
              <w:left w:val="nil"/>
              <w:bottom w:val="nil"/>
              <w:right w:val="nil"/>
            </w:tcBorders>
          </w:tcPr>
          <w:p w14:paraId="0D45237D" w14:textId="1495DF05" w:rsidR="00444E9B" w:rsidRPr="00D44C9F" w:rsidRDefault="00444E9B" w:rsidP="00444E9B">
            <w:pPr>
              <w:spacing w:after="0" w:line="240" w:lineRule="auto"/>
              <w:ind w:left="-43" w:right="-72"/>
              <w:jc w:val="right"/>
              <w:rPr>
                <w:rFonts w:eastAsia="Arial Unicode MS"/>
                <w:sz w:val="18"/>
                <w:szCs w:val="18"/>
              </w:rPr>
            </w:pPr>
            <w:r w:rsidRPr="00D44C9F">
              <w:rPr>
                <w:sz w:val="18"/>
                <w:szCs w:val="18"/>
                <w:cs/>
              </w:rPr>
              <w:t>-</w:t>
            </w:r>
          </w:p>
        </w:tc>
      </w:tr>
      <w:tr w:rsidR="00444E9B" w:rsidRPr="00D44C9F" w14:paraId="2D928CA2" w14:textId="77777777" w:rsidTr="00B20E32">
        <w:tc>
          <w:tcPr>
            <w:tcW w:w="3699" w:type="dxa"/>
            <w:tcBorders>
              <w:top w:val="nil"/>
              <w:left w:val="nil"/>
              <w:bottom w:val="nil"/>
              <w:right w:val="nil"/>
            </w:tcBorders>
            <w:vAlign w:val="bottom"/>
          </w:tcPr>
          <w:p w14:paraId="35BF2819" w14:textId="77777777" w:rsidR="00444E9B" w:rsidRPr="00D44C9F" w:rsidRDefault="00444E9B" w:rsidP="00444E9B">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017228DE"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39681B3"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0FFA7A96"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73D8135" w14:textId="77777777" w:rsidR="00444E9B" w:rsidRPr="00D44C9F" w:rsidRDefault="00444E9B" w:rsidP="00444E9B">
            <w:pPr>
              <w:spacing w:after="0" w:line="240" w:lineRule="auto"/>
              <w:ind w:left="-43" w:right="-72"/>
              <w:jc w:val="right"/>
              <w:rPr>
                <w:rFonts w:eastAsia="Arial Unicode MS"/>
                <w:sz w:val="14"/>
                <w:szCs w:val="14"/>
              </w:rPr>
            </w:pPr>
          </w:p>
        </w:tc>
      </w:tr>
      <w:tr w:rsidR="00444E9B" w:rsidRPr="00D44C9F" w14:paraId="48A21078" w14:textId="77777777" w:rsidTr="00B20E32">
        <w:tc>
          <w:tcPr>
            <w:tcW w:w="3699" w:type="dxa"/>
            <w:tcBorders>
              <w:top w:val="nil"/>
              <w:left w:val="nil"/>
              <w:bottom w:val="nil"/>
              <w:right w:val="nil"/>
            </w:tcBorders>
            <w:vAlign w:val="bottom"/>
          </w:tcPr>
          <w:p w14:paraId="6A29F1C9" w14:textId="77777777" w:rsidR="00444E9B" w:rsidRPr="00D44C9F" w:rsidRDefault="00444E9B" w:rsidP="00444E9B">
            <w:pPr>
              <w:spacing w:after="0" w:line="240" w:lineRule="auto"/>
              <w:ind w:left="-101"/>
              <w:rPr>
                <w:rFonts w:eastAsia="Arial Unicode MS"/>
                <w:b/>
                <w:bCs/>
                <w:sz w:val="18"/>
                <w:szCs w:val="18"/>
              </w:rPr>
            </w:pPr>
            <w:r w:rsidRPr="00D44C9F">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662DA6CA"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06471CC"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6E4D7E"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A9F9EF6" w14:textId="77777777" w:rsidR="00444E9B" w:rsidRPr="00D44C9F" w:rsidRDefault="00444E9B" w:rsidP="00444E9B">
            <w:pPr>
              <w:spacing w:after="0" w:line="240" w:lineRule="auto"/>
              <w:ind w:left="-43" w:right="-72"/>
              <w:jc w:val="right"/>
              <w:rPr>
                <w:rFonts w:eastAsia="Arial Unicode MS"/>
                <w:sz w:val="18"/>
                <w:szCs w:val="18"/>
              </w:rPr>
            </w:pPr>
          </w:p>
        </w:tc>
      </w:tr>
      <w:tr w:rsidR="00444E9B" w:rsidRPr="00D44C9F" w14:paraId="2824582A" w14:textId="77777777" w:rsidTr="00B20E32">
        <w:tc>
          <w:tcPr>
            <w:tcW w:w="3699" w:type="dxa"/>
            <w:tcBorders>
              <w:top w:val="nil"/>
              <w:left w:val="nil"/>
              <w:bottom w:val="nil"/>
              <w:right w:val="nil"/>
            </w:tcBorders>
            <w:vAlign w:val="bottom"/>
          </w:tcPr>
          <w:p w14:paraId="0C5EA1EA" w14:textId="77777777" w:rsidR="00444E9B" w:rsidRPr="00D44C9F" w:rsidRDefault="00444E9B" w:rsidP="00444E9B">
            <w:pPr>
              <w:spacing w:after="0" w:line="240" w:lineRule="auto"/>
              <w:ind w:left="-101"/>
              <w:rPr>
                <w:rFonts w:eastAsia="Arial Unicode MS"/>
                <w:sz w:val="18"/>
                <w:szCs w:val="18"/>
              </w:rPr>
            </w:pPr>
            <w:r w:rsidRPr="00D44C9F">
              <w:rPr>
                <w:sz w:val="18"/>
                <w:szCs w:val="18"/>
              </w:rPr>
              <w:t>Rental and other expenses</w:t>
            </w:r>
          </w:p>
        </w:tc>
        <w:tc>
          <w:tcPr>
            <w:tcW w:w="1296" w:type="dxa"/>
            <w:tcBorders>
              <w:top w:val="nil"/>
              <w:left w:val="nil"/>
              <w:bottom w:val="nil"/>
              <w:right w:val="nil"/>
            </w:tcBorders>
            <w:shd w:val="clear" w:color="auto" w:fill="FAFAFA"/>
          </w:tcPr>
          <w:p w14:paraId="25764B14" w14:textId="459C4DF5"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966</w:t>
            </w:r>
            <w:r w:rsidRPr="00D44C9F">
              <w:rPr>
                <w:rFonts w:eastAsia="Arial Unicode MS"/>
                <w:sz w:val="18"/>
                <w:szCs w:val="18"/>
              </w:rPr>
              <w:t>)</w:t>
            </w:r>
          </w:p>
        </w:tc>
        <w:tc>
          <w:tcPr>
            <w:tcW w:w="1296" w:type="dxa"/>
            <w:tcBorders>
              <w:top w:val="nil"/>
              <w:left w:val="nil"/>
              <w:bottom w:val="nil"/>
              <w:right w:val="nil"/>
            </w:tcBorders>
          </w:tcPr>
          <w:p w14:paraId="462AF32A" w14:textId="289AA028"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444E9B" w:rsidRPr="00D44C9F">
              <w:rPr>
                <w:sz w:val="18"/>
                <w:szCs w:val="18"/>
              </w:rPr>
              <w:t>,</w:t>
            </w:r>
            <w:r w:rsidR="00236E60" w:rsidRPr="00236E60">
              <w:rPr>
                <w:sz w:val="18"/>
                <w:szCs w:val="18"/>
              </w:rPr>
              <w:t>083</w:t>
            </w:r>
            <w:r w:rsidRPr="00D44C9F">
              <w:rPr>
                <w:sz w:val="18"/>
                <w:szCs w:val="18"/>
              </w:rPr>
              <w:t>)</w:t>
            </w:r>
          </w:p>
        </w:tc>
        <w:tc>
          <w:tcPr>
            <w:tcW w:w="1296" w:type="dxa"/>
            <w:tcBorders>
              <w:top w:val="nil"/>
              <w:left w:val="nil"/>
              <w:bottom w:val="nil"/>
              <w:right w:val="nil"/>
            </w:tcBorders>
            <w:shd w:val="clear" w:color="auto" w:fill="FAFAFA"/>
          </w:tcPr>
          <w:p w14:paraId="78BF753C" w14:textId="57901019"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966</w:t>
            </w:r>
            <w:r w:rsidRPr="00D44C9F">
              <w:rPr>
                <w:rFonts w:eastAsia="Arial Unicode MS"/>
                <w:sz w:val="18"/>
                <w:szCs w:val="18"/>
              </w:rPr>
              <w:t>)</w:t>
            </w:r>
          </w:p>
        </w:tc>
        <w:tc>
          <w:tcPr>
            <w:tcW w:w="1296" w:type="dxa"/>
            <w:tcBorders>
              <w:top w:val="nil"/>
              <w:left w:val="nil"/>
              <w:bottom w:val="nil"/>
              <w:right w:val="nil"/>
            </w:tcBorders>
          </w:tcPr>
          <w:p w14:paraId="64017CF9" w14:textId="22BCB207"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444E9B" w:rsidRPr="00D44C9F">
              <w:rPr>
                <w:sz w:val="18"/>
                <w:szCs w:val="18"/>
              </w:rPr>
              <w:t>,</w:t>
            </w:r>
            <w:r w:rsidR="00236E60" w:rsidRPr="00236E60">
              <w:rPr>
                <w:sz w:val="18"/>
                <w:szCs w:val="18"/>
              </w:rPr>
              <w:t>083</w:t>
            </w:r>
            <w:r w:rsidRPr="00D44C9F">
              <w:rPr>
                <w:sz w:val="18"/>
                <w:szCs w:val="18"/>
              </w:rPr>
              <w:t>)</w:t>
            </w:r>
          </w:p>
        </w:tc>
      </w:tr>
      <w:tr w:rsidR="00444E9B" w:rsidRPr="00D44C9F" w14:paraId="19995B7C" w14:textId="77777777" w:rsidTr="00B20E32">
        <w:tc>
          <w:tcPr>
            <w:tcW w:w="3699" w:type="dxa"/>
            <w:tcBorders>
              <w:top w:val="nil"/>
              <w:left w:val="nil"/>
              <w:bottom w:val="nil"/>
              <w:right w:val="nil"/>
            </w:tcBorders>
            <w:vAlign w:val="bottom"/>
          </w:tcPr>
          <w:p w14:paraId="155718D4" w14:textId="77777777" w:rsidR="00444E9B" w:rsidRPr="00D44C9F" w:rsidRDefault="00444E9B" w:rsidP="00444E9B">
            <w:pPr>
              <w:spacing w:after="0" w:line="240" w:lineRule="auto"/>
              <w:ind w:left="-101"/>
              <w:rPr>
                <w:rFonts w:eastAsia="Arial Unicode MS"/>
                <w:sz w:val="18"/>
                <w:szCs w:val="18"/>
              </w:rPr>
            </w:pPr>
            <w:r w:rsidRPr="00D44C9F">
              <w:rPr>
                <w:sz w:val="18"/>
                <w:szCs w:val="18"/>
              </w:rPr>
              <w:t>Service expenses</w:t>
            </w:r>
          </w:p>
        </w:tc>
        <w:tc>
          <w:tcPr>
            <w:tcW w:w="1296" w:type="dxa"/>
            <w:tcBorders>
              <w:top w:val="nil"/>
              <w:left w:val="nil"/>
              <w:bottom w:val="nil"/>
              <w:right w:val="nil"/>
            </w:tcBorders>
            <w:shd w:val="clear" w:color="auto" w:fill="FAFAFA"/>
          </w:tcPr>
          <w:p w14:paraId="49604120" w14:textId="5F7118B7"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4</w:t>
            </w:r>
            <w:r w:rsidR="00444E9B" w:rsidRPr="00D44C9F">
              <w:rPr>
                <w:rFonts w:eastAsia="Arial Unicode MS"/>
                <w:sz w:val="18"/>
                <w:szCs w:val="18"/>
              </w:rPr>
              <w:t>,</w:t>
            </w:r>
            <w:r w:rsidR="00236E60" w:rsidRPr="00236E60">
              <w:rPr>
                <w:rFonts w:eastAsia="Arial Unicode MS"/>
                <w:sz w:val="18"/>
                <w:szCs w:val="18"/>
              </w:rPr>
              <w:t>278</w:t>
            </w:r>
            <w:r w:rsidRPr="00D44C9F">
              <w:rPr>
                <w:rFonts w:eastAsia="Arial Unicode MS"/>
                <w:sz w:val="18"/>
                <w:szCs w:val="18"/>
              </w:rPr>
              <w:t>)</w:t>
            </w:r>
          </w:p>
        </w:tc>
        <w:tc>
          <w:tcPr>
            <w:tcW w:w="1296" w:type="dxa"/>
            <w:tcBorders>
              <w:top w:val="nil"/>
              <w:left w:val="nil"/>
              <w:bottom w:val="nil"/>
              <w:right w:val="nil"/>
            </w:tcBorders>
          </w:tcPr>
          <w:p w14:paraId="0CAF46BD" w14:textId="7C6659AE"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5</w:t>
            </w:r>
            <w:r w:rsidR="00444E9B" w:rsidRPr="00D44C9F">
              <w:rPr>
                <w:sz w:val="18"/>
                <w:szCs w:val="18"/>
              </w:rPr>
              <w:t>,</w:t>
            </w:r>
            <w:r w:rsidR="00236E60" w:rsidRPr="00236E60">
              <w:rPr>
                <w:sz w:val="18"/>
                <w:szCs w:val="18"/>
              </w:rPr>
              <w:t>723</w:t>
            </w:r>
            <w:r w:rsidRPr="00D44C9F">
              <w:rPr>
                <w:sz w:val="18"/>
                <w:szCs w:val="18"/>
              </w:rPr>
              <w:t>)</w:t>
            </w:r>
          </w:p>
        </w:tc>
        <w:tc>
          <w:tcPr>
            <w:tcW w:w="1296" w:type="dxa"/>
            <w:tcBorders>
              <w:top w:val="nil"/>
              <w:left w:val="nil"/>
              <w:bottom w:val="nil"/>
              <w:right w:val="nil"/>
            </w:tcBorders>
            <w:shd w:val="clear" w:color="auto" w:fill="FAFAFA"/>
          </w:tcPr>
          <w:p w14:paraId="3B397988" w14:textId="4DF50FAB"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4</w:t>
            </w:r>
            <w:r w:rsidR="00444E9B" w:rsidRPr="00D44C9F">
              <w:rPr>
                <w:rFonts w:eastAsia="Arial Unicode MS"/>
                <w:sz w:val="18"/>
                <w:szCs w:val="18"/>
              </w:rPr>
              <w:t>,</w:t>
            </w:r>
            <w:r w:rsidR="00236E60" w:rsidRPr="00236E60">
              <w:rPr>
                <w:rFonts w:eastAsia="Arial Unicode MS"/>
                <w:sz w:val="18"/>
                <w:szCs w:val="18"/>
              </w:rPr>
              <w:t>278</w:t>
            </w:r>
            <w:r w:rsidRPr="00D44C9F">
              <w:rPr>
                <w:rFonts w:eastAsia="Arial Unicode MS"/>
                <w:sz w:val="18"/>
                <w:szCs w:val="18"/>
              </w:rPr>
              <w:t>)</w:t>
            </w:r>
          </w:p>
        </w:tc>
        <w:tc>
          <w:tcPr>
            <w:tcW w:w="1296" w:type="dxa"/>
            <w:tcBorders>
              <w:top w:val="nil"/>
              <w:left w:val="nil"/>
              <w:bottom w:val="nil"/>
              <w:right w:val="nil"/>
            </w:tcBorders>
          </w:tcPr>
          <w:p w14:paraId="26F82B14" w14:textId="41066C25"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5</w:t>
            </w:r>
            <w:r w:rsidR="00444E9B" w:rsidRPr="00D44C9F">
              <w:rPr>
                <w:sz w:val="18"/>
                <w:szCs w:val="18"/>
              </w:rPr>
              <w:t>,</w:t>
            </w:r>
            <w:r w:rsidR="00236E60" w:rsidRPr="00236E60">
              <w:rPr>
                <w:sz w:val="18"/>
                <w:szCs w:val="18"/>
              </w:rPr>
              <w:t>723</w:t>
            </w:r>
            <w:r w:rsidRPr="00D44C9F">
              <w:rPr>
                <w:sz w:val="18"/>
                <w:szCs w:val="18"/>
              </w:rPr>
              <w:t>)</w:t>
            </w:r>
          </w:p>
        </w:tc>
      </w:tr>
      <w:tr w:rsidR="00444E9B" w:rsidRPr="00D44C9F" w14:paraId="1E75F7E2" w14:textId="77777777" w:rsidTr="00B20E32">
        <w:tc>
          <w:tcPr>
            <w:tcW w:w="3699" w:type="dxa"/>
            <w:tcBorders>
              <w:top w:val="nil"/>
              <w:left w:val="nil"/>
              <w:bottom w:val="nil"/>
              <w:right w:val="nil"/>
            </w:tcBorders>
            <w:vAlign w:val="bottom"/>
          </w:tcPr>
          <w:p w14:paraId="2B5766E2" w14:textId="77777777" w:rsidR="00444E9B" w:rsidRPr="00D44C9F" w:rsidRDefault="00444E9B" w:rsidP="00444E9B">
            <w:pPr>
              <w:spacing w:after="0" w:line="240" w:lineRule="auto"/>
              <w:ind w:left="-101"/>
              <w:rPr>
                <w:rFonts w:eastAsia="Arial Unicode MS"/>
                <w:b/>
                <w:bCs/>
                <w:sz w:val="14"/>
                <w:szCs w:val="14"/>
                <w:cs/>
              </w:rPr>
            </w:pPr>
          </w:p>
        </w:tc>
        <w:tc>
          <w:tcPr>
            <w:tcW w:w="1296" w:type="dxa"/>
            <w:tcBorders>
              <w:top w:val="nil"/>
              <w:left w:val="nil"/>
              <w:bottom w:val="nil"/>
              <w:right w:val="nil"/>
            </w:tcBorders>
            <w:shd w:val="clear" w:color="auto" w:fill="FAFAFA"/>
            <w:vAlign w:val="bottom"/>
          </w:tcPr>
          <w:p w14:paraId="5312C6D7"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262FEAC"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7AD0DAC8" w14:textId="77777777" w:rsidR="00444E9B" w:rsidRPr="00D44C9F" w:rsidRDefault="00444E9B" w:rsidP="00444E9B">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396623BE" w14:textId="77777777" w:rsidR="00444E9B" w:rsidRPr="00D44C9F" w:rsidRDefault="00444E9B" w:rsidP="00444E9B">
            <w:pPr>
              <w:spacing w:after="0" w:line="240" w:lineRule="auto"/>
              <w:ind w:left="-43" w:right="-72"/>
              <w:jc w:val="right"/>
              <w:rPr>
                <w:rFonts w:eastAsia="Arial Unicode MS"/>
                <w:sz w:val="14"/>
                <w:szCs w:val="14"/>
              </w:rPr>
            </w:pPr>
          </w:p>
        </w:tc>
      </w:tr>
      <w:tr w:rsidR="00444E9B" w:rsidRPr="00D44C9F" w14:paraId="65BA69C2" w14:textId="77777777" w:rsidTr="00B20E32">
        <w:tc>
          <w:tcPr>
            <w:tcW w:w="3699" w:type="dxa"/>
            <w:tcBorders>
              <w:top w:val="nil"/>
              <w:left w:val="nil"/>
              <w:bottom w:val="nil"/>
              <w:right w:val="nil"/>
            </w:tcBorders>
            <w:vAlign w:val="bottom"/>
          </w:tcPr>
          <w:p w14:paraId="2EB353FF" w14:textId="77777777" w:rsidR="00444E9B" w:rsidRPr="00D44C9F" w:rsidRDefault="00444E9B" w:rsidP="00444E9B">
            <w:pPr>
              <w:spacing w:after="0" w:line="240" w:lineRule="auto"/>
              <w:ind w:left="-101"/>
              <w:rPr>
                <w:rFonts w:eastAsia="Arial Unicode MS"/>
                <w:b/>
                <w:bCs/>
                <w:sz w:val="18"/>
                <w:szCs w:val="18"/>
                <w:cs/>
              </w:rPr>
            </w:pPr>
            <w:r w:rsidRPr="00D44C9F">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0AA2EA3"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CBE442"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005E91" w14:textId="77777777" w:rsidR="00444E9B" w:rsidRPr="00D44C9F" w:rsidRDefault="00444E9B" w:rsidP="00444E9B">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38A90F" w14:textId="77777777" w:rsidR="00444E9B" w:rsidRPr="00D44C9F" w:rsidRDefault="00444E9B" w:rsidP="00444E9B">
            <w:pPr>
              <w:spacing w:after="0" w:line="240" w:lineRule="auto"/>
              <w:ind w:left="-43" w:right="-72"/>
              <w:jc w:val="right"/>
              <w:rPr>
                <w:rFonts w:eastAsia="Arial Unicode MS"/>
                <w:sz w:val="18"/>
                <w:szCs w:val="18"/>
              </w:rPr>
            </w:pPr>
          </w:p>
        </w:tc>
      </w:tr>
      <w:tr w:rsidR="00444E9B" w:rsidRPr="00D44C9F" w14:paraId="79E1D326" w14:textId="77777777" w:rsidTr="00B20E32">
        <w:tc>
          <w:tcPr>
            <w:tcW w:w="3699" w:type="dxa"/>
            <w:tcBorders>
              <w:top w:val="nil"/>
              <w:left w:val="nil"/>
              <w:bottom w:val="nil"/>
              <w:right w:val="nil"/>
            </w:tcBorders>
            <w:vAlign w:val="bottom"/>
          </w:tcPr>
          <w:p w14:paraId="3B7811FE" w14:textId="77777777" w:rsidR="00444E9B" w:rsidRPr="00D44C9F" w:rsidRDefault="00444E9B" w:rsidP="00444E9B">
            <w:pPr>
              <w:spacing w:after="0" w:line="240" w:lineRule="auto"/>
              <w:ind w:left="-101"/>
              <w:rPr>
                <w:rFonts w:eastAsia="Arial Unicode MS"/>
                <w:b/>
                <w:bCs/>
                <w:sz w:val="18"/>
                <w:szCs w:val="18"/>
              </w:rPr>
            </w:pPr>
            <w:r w:rsidRPr="00D44C9F">
              <w:rPr>
                <w:rFonts w:eastAsia="Arial Unicode MS"/>
                <w:sz w:val="18"/>
                <w:szCs w:val="18"/>
              </w:rPr>
              <w:t>Rental and other expenses</w:t>
            </w:r>
          </w:p>
        </w:tc>
        <w:tc>
          <w:tcPr>
            <w:tcW w:w="1296" w:type="dxa"/>
            <w:tcBorders>
              <w:top w:val="nil"/>
              <w:left w:val="nil"/>
              <w:bottom w:val="nil"/>
              <w:right w:val="nil"/>
            </w:tcBorders>
            <w:shd w:val="clear" w:color="auto" w:fill="FAFAFA"/>
          </w:tcPr>
          <w:p w14:paraId="085700F0" w14:textId="358BB49E"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w:t>
            </w:r>
            <w:r w:rsidR="00444E9B" w:rsidRPr="00D44C9F">
              <w:rPr>
                <w:rFonts w:eastAsia="Arial Unicode MS"/>
                <w:sz w:val="18"/>
                <w:szCs w:val="18"/>
              </w:rPr>
              <w:t>,</w:t>
            </w:r>
            <w:r w:rsidR="00236E60" w:rsidRPr="00236E60">
              <w:rPr>
                <w:rFonts w:eastAsia="Arial Unicode MS"/>
                <w:sz w:val="18"/>
                <w:szCs w:val="18"/>
              </w:rPr>
              <w:t>463</w:t>
            </w:r>
            <w:r w:rsidRPr="00D44C9F">
              <w:rPr>
                <w:rFonts w:eastAsia="Arial Unicode MS"/>
                <w:sz w:val="18"/>
                <w:szCs w:val="18"/>
              </w:rPr>
              <w:t>)</w:t>
            </w:r>
          </w:p>
        </w:tc>
        <w:tc>
          <w:tcPr>
            <w:tcW w:w="1296" w:type="dxa"/>
            <w:tcBorders>
              <w:top w:val="nil"/>
              <w:left w:val="nil"/>
              <w:bottom w:val="nil"/>
              <w:right w:val="nil"/>
            </w:tcBorders>
          </w:tcPr>
          <w:p w14:paraId="0CCBAB7E" w14:textId="06D40551"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444E9B" w:rsidRPr="00D44C9F">
              <w:rPr>
                <w:sz w:val="18"/>
                <w:szCs w:val="18"/>
              </w:rPr>
              <w:t>,</w:t>
            </w:r>
            <w:r w:rsidR="00236E60" w:rsidRPr="00236E60">
              <w:rPr>
                <w:sz w:val="18"/>
                <w:szCs w:val="18"/>
              </w:rPr>
              <w:t>320</w:t>
            </w:r>
            <w:r w:rsidRPr="00D44C9F">
              <w:rPr>
                <w:sz w:val="18"/>
                <w:szCs w:val="18"/>
              </w:rPr>
              <w:t>)</w:t>
            </w:r>
          </w:p>
        </w:tc>
        <w:tc>
          <w:tcPr>
            <w:tcW w:w="1296" w:type="dxa"/>
            <w:tcBorders>
              <w:top w:val="nil"/>
              <w:left w:val="nil"/>
              <w:bottom w:val="nil"/>
              <w:right w:val="nil"/>
            </w:tcBorders>
            <w:shd w:val="clear" w:color="auto" w:fill="FAFAFA"/>
          </w:tcPr>
          <w:p w14:paraId="7C7EAC01" w14:textId="5D751AC8" w:rsidR="00444E9B" w:rsidRPr="00D44C9F" w:rsidRDefault="00E37E6B" w:rsidP="00444E9B">
            <w:pPr>
              <w:spacing w:after="0" w:line="240" w:lineRule="auto"/>
              <w:ind w:left="-43"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1</w:t>
            </w:r>
            <w:r w:rsidR="00444E9B" w:rsidRPr="00D44C9F">
              <w:rPr>
                <w:rFonts w:eastAsia="Arial Unicode MS"/>
                <w:sz w:val="18"/>
                <w:szCs w:val="18"/>
              </w:rPr>
              <w:t>,</w:t>
            </w:r>
            <w:r w:rsidR="00236E60" w:rsidRPr="00236E60">
              <w:rPr>
                <w:rFonts w:eastAsia="Arial Unicode MS"/>
                <w:sz w:val="18"/>
                <w:szCs w:val="18"/>
              </w:rPr>
              <w:t>463</w:t>
            </w:r>
            <w:r w:rsidRPr="00D44C9F">
              <w:rPr>
                <w:rFonts w:eastAsia="Arial Unicode MS"/>
                <w:sz w:val="18"/>
                <w:szCs w:val="18"/>
              </w:rPr>
              <w:t>)</w:t>
            </w:r>
          </w:p>
        </w:tc>
        <w:tc>
          <w:tcPr>
            <w:tcW w:w="1296" w:type="dxa"/>
            <w:tcBorders>
              <w:top w:val="nil"/>
              <w:left w:val="nil"/>
              <w:bottom w:val="nil"/>
              <w:right w:val="nil"/>
            </w:tcBorders>
          </w:tcPr>
          <w:p w14:paraId="22999B26" w14:textId="2DB181A4" w:rsidR="00444E9B" w:rsidRPr="00D44C9F" w:rsidRDefault="00E37E6B" w:rsidP="00444E9B">
            <w:pPr>
              <w:spacing w:after="0" w:line="240" w:lineRule="auto"/>
              <w:ind w:left="-43" w:right="-72"/>
              <w:jc w:val="right"/>
              <w:rPr>
                <w:rFonts w:eastAsia="Arial Unicode MS"/>
                <w:sz w:val="18"/>
                <w:szCs w:val="18"/>
              </w:rPr>
            </w:pPr>
            <w:r w:rsidRPr="00D44C9F">
              <w:rPr>
                <w:sz w:val="18"/>
                <w:szCs w:val="18"/>
              </w:rPr>
              <w:t>(</w:t>
            </w:r>
            <w:r w:rsidR="00236E60" w:rsidRPr="00236E60">
              <w:rPr>
                <w:sz w:val="18"/>
                <w:szCs w:val="18"/>
              </w:rPr>
              <w:t>1</w:t>
            </w:r>
            <w:r w:rsidR="00444E9B" w:rsidRPr="00D44C9F">
              <w:rPr>
                <w:sz w:val="18"/>
                <w:szCs w:val="18"/>
              </w:rPr>
              <w:t>,</w:t>
            </w:r>
            <w:r w:rsidR="00236E60" w:rsidRPr="00236E60">
              <w:rPr>
                <w:sz w:val="18"/>
                <w:szCs w:val="18"/>
              </w:rPr>
              <w:t>320</w:t>
            </w:r>
            <w:r w:rsidRPr="00D44C9F">
              <w:rPr>
                <w:sz w:val="18"/>
                <w:szCs w:val="18"/>
              </w:rPr>
              <w:t>)</w:t>
            </w:r>
          </w:p>
        </w:tc>
      </w:tr>
    </w:tbl>
    <w:p w14:paraId="7C2582FF" w14:textId="77777777" w:rsidR="002420F1" w:rsidRPr="00D44C9F" w:rsidRDefault="002420F1" w:rsidP="00432BB9">
      <w:pPr>
        <w:spacing w:after="0" w:line="240" w:lineRule="auto"/>
        <w:ind w:left="540"/>
        <w:jc w:val="both"/>
        <w:rPr>
          <w:rFonts w:eastAsia="Arial"/>
          <w:b/>
          <w:color w:val="CF4A02"/>
          <w:sz w:val="14"/>
          <w:szCs w:val="14"/>
          <w:lang w:eastAsia="en-GB"/>
        </w:rPr>
      </w:pPr>
    </w:p>
    <w:p w14:paraId="1423761D" w14:textId="6BBB371E" w:rsidR="008C6377" w:rsidRPr="00D44C9F" w:rsidRDefault="008C6377">
      <w:pPr>
        <w:rPr>
          <w:rFonts w:eastAsia="Arial"/>
          <w:b/>
          <w:color w:val="CF4A02"/>
          <w:sz w:val="18"/>
          <w:szCs w:val="18"/>
          <w:lang w:eastAsia="en-GB"/>
        </w:rPr>
      </w:pPr>
      <w:r w:rsidRPr="00D44C9F">
        <w:rPr>
          <w:rFonts w:eastAsia="Arial"/>
          <w:b/>
          <w:color w:val="CF4A02"/>
          <w:sz w:val="18"/>
          <w:szCs w:val="18"/>
          <w:lang w:eastAsia="en-GB"/>
        </w:rPr>
        <w:br w:type="page"/>
      </w:r>
    </w:p>
    <w:p w14:paraId="083E7A8E" w14:textId="77777777" w:rsidR="002420F1" w:rsidRPr="00D44C9F" w:rsidRDefault="002420F1" w:rsidP="002420F1">
      <w:pPr>
        <w:spacing w:after="0" w:line="240" w:lineRule="auto"/>
        <w:jc w:val="both"/>
        <w:rPr>
          <w:rFonts w:eastAsia="Arial"/>
          <w:b/>
          <w:color w:val="1502B6"/>
          <w:sz w:val="18"/>
          <w:szCs w:val="18"/>
          <w:lang w:eastAsia="en-GB"/>
        </w:rPr>
      </w:pPr>
    </w:p>
    <w:p w14:paraId="2F76F88C" w14:textId="7350D280" w:rsidR="002420F1" w:rsidRPr="00D44C9F" w:rsidRDefault="00E37E6B" w:rsidP="00432BB9">
      <w:pPr>
        <w:keepNext/>
        <w:keepLines/>
        <w:spacing w:after="0" w:line="240" w:lineRule="auto"/>
        <w:ind w:left="540" w:hanging="540"/>
        <w:outlineLvl w:val="1"/>
        <w:rPr>
          <w:rFonts w:eastAsia="Arial"/>
          <w:b/>
          <w:color w:val="1502B6"/>
          <w:sz w:val="18"/>
          <w:szCs w:val="18"/>
          <w:lang w:eastAsia="en-GB"/>
        </w:rPr>
      </w:pPr>
      <w:bookmarkStart w:id="67" w:name="_Toc86937120"/>
      <w:r w:rsidRPr="00D44C9F">
        <w:rPr>
          <w:rFonts w:eastAsia="Arial"/>
          <w:b/>
          <w:color w:val="1502B6"/>
          <w:sz w:val="18"/>
          <w:szCs w:val="18"/>
          <w:lang w:eastAsia="en-GB"/>
        </w:rPr>
        <w:t>b</w:t>
      </w:r>
      <w:r w:rsidR="002420F1" w:rsidRPr="00D44C9F">
        <w:rPr>
          <w:rFonts w:eastAsia="Arial"/>
          <w:b/>
          <w:color w:val="1502B6"/>
          <w:sz w:val="18"/>
          <w:szCs w:val="18"/>
          <w:lang w:eastAsia="en-GB"/>
        </w:rPr>
        <w:t>)</w:t>
      </w:r>
      <w:r w:rsidR="002420F1" w:rsidRPr="00D44C9F">
        <w:rPr>
          <w:rFonts w:eastAsia="Arial"/>
          <w:b/>
          <w:color w:val="1502B6"/>
          <w:sz w:val="18"/>
          <w:szCs w:val="18"/>
          <w:lang w:eastAsia="en-GB"/>
        </w:rPr>
        <w:tab/>
        <w:t>Outstanding balances arising from sales and purchases of goods and services</w:t>
      </w:r>
      <w:bookmarkEnd w:id="67"/>
    </w:p>
    <w:p w14:paraId="0229EDAD" w14:textId="47D6BCF3" w:rsidR="002420F1" w:rsidRPr="00D44C9F" w:rsidRDefault="002420F1" w:rsidP="00432BB9">
      <w:pPr>
        <w:spacing w:after="0" w:line="240" w:lineRule="auto"/>
        <w:ind w:left="540"/>
        <w:jc w:val="both"/>
        <w:rPr>
          <w:rFonts w:eastAsia="Arial"/>
          <w:color w:val="000000"/>
          <w:sz w:val="18"/>
          <w:szCs w:val="18"/>
          <w:lang w:eastAsia="en-GB"/>
        </w:rPr>
      </w:pPr>
    </w:p>
    <w:p w14:paraId="141B9716" w14:textId="044D5907" w:rsidR="00D159BF" w:rsidRPr="00D44C9F" w:rsidRDefault="00D159BF" w:rsidP="00432BB9">
      <w:pPr>
        <w:spacing w:after="0" w:line="240" w:lineRule="auto"/>
        <w:ind w:left="540"/>
        <w:jc w:val="both"/>
        <w:rPr>
          <w:rFonts w:eastAsia="Arial"/>
          <w:color w:val="000000"/>
          <w:sz w:val="18"/>
          <w:szCs w:val="18"/>
          <w:lang w:eastAsia="en-GB"/>
        </w:rPr>
      </w:pPr>
      <w:r w:rsidRPr="00D44C9F">
        <w:rPr>
          <w:rFonts w:eastAsia="Arial"/>
          <w:color w:val="000000"/>
          <w:sz w:val="18"/>
          <w:szCs w:val="18"/>
          <w:lang w:eastAsia="en-GB"/>
        </w:rPr>
        <w:t>The outstanding balance at the end of the period ended in relation to transactions with related parties are as follows:</w:t>
      </w:r>
    </w:p>
    <w:p w14:paraId="14F9A25E" w14:textId="77777777" w:rsidR="00D159BF" w:rsidRPr="00D44C9F" w:rsidRDefault="00D159BF" w:rsidP="00432BB9">
      <w:pPr>
        <w:spacing w:after="0" w:line="240" w:lineRule="auto"/>
        <w:ind w:left="540"/>
        <w:jc w:val="both"/>
        <w:rPr>
          <w:rFonts w:eastAsia="Arial"/>
          <w:color w:val="000000"/>
          <w:sz w:val="18"/>
          <w:szCs w:val="18"/>
          <w:lang w:eastAsia="en-GB"/>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D024B" w:rsidRPr="00D44C9F" w14:paraId="7BC53628" w14:textId="77777777" w:rsidTr="00235CE2">
        <w:tc>
          <w:tcPr>
            <w:tcW w:w="3528" w:type="dxa"/>
            <w:tcBorders>
              <w:top w:val="nil"/>
              <w:left w:val="nil"/>
              <w:bottom w:val="nil"/>
              <w:right w:val="nil"/>
            </w:tcBorders>
            <w:shd w:val="clear" w:color="auto" w:fill="auto"/>
          </w:tcPr>
          <w:p w14:paraId="315A088F" w14:textId="77777777" w:rsidR="000D024B" w:rsidRPr="00D44C9F" w:rsidRDefault="000D024B" w:rsidP="000D024B">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3262AA2"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Consolidated</w:t>
            </w:r>
          </w:p>
          <w:p w14:paraId="3A17E8B5" w14:textId="4A3E74BF" w:rsidR="000D024B" w:rsidRPr="00D44C9F" w:rsidRDefault="000D024B" w:rsidP="000D024B">
            <w:pPr>
              <w:spacing w:after="0" w:line="240" w:lineRule="auto"/>
              <w:ind w:left="-40" w:right="-72"/>
              <w:jc w:val="center"/>
              <w:rPr>
                <w:rFonts w:eastAsia="Arial Unicode MS"/>
                <w:b/>
                <w:bCs/>
                <w:sz w:val="18"/>
                <w:szCs w:val="18"/>
              </w:rPr>
            </w:pPr>
            <w:r w:rsidRPr="00D44C9F">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17056680"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Separate</w:t>
            </w:r>
          </w:p>
          <w:p w14:paraId="3F7EBA7D" w14:textId="4539F1ED" w:rsidR="000D024B" w:rsidRPr="00D44C9F" w:rsidRDefault="000D024B" w:rsidP="000D024B">
            <w:pPr>
              <w:spacing w:after="0" w:line="240" w:lineRule="auto"/>
              <w:ind w:left="-40" w:right="-72"/>
              <w:jc w:val="center"/>
              <w:rPr>
                <w:rFonts w:eastAsia="Arial Unicode MS"/>
                <w:b/>
                <w:bCs/>
                <w:sz w:val="18"/>
                <w:szCs w:val="18"/>
              </w:rPr>
            </w:pPr>
            <w:r w:rsidRPr="00D44C9F">
              <w:rPr>
                <w:b/>
                <w:bCs/>
                <w:sz w:val="18"/>
                <w:szCs w:val="18"/>
              </w:rPr>
              <w:t>financial statements</w:t>
            </w:r>
          </w:p>
        </w:tc>
      </w:tr>
      <w:tr w:rsidR="00C5306C" w:rsidRPr="00D44C9F" w14:paraId="09FA139B" w14:textId="77777777" w:rsidTr="00B20E32">
        <w:tc>
          <w:tcPr>
            <w:tcW w:w="3528" w:type="dxa"/>
            <w:tcBorders>
              <w:top w:val="nil"/>
              <w:left w:val="nil"/>
              <w:bottom w:val="nil"/>
              <w:right w:val="nil"/>
            </w:tcBorders>
            <w:shd w:val="clear" w:color="auto" w:fill="auto"/>
          </w:tcPr>
          <w:p w14:paraId="57BB9A2F" w14:textId="77777777" w:rsidR="00C5306C" w:rsidRPr="00D44C9F" w:rsidRDefault="00C5306C" w:rsidP="00B20E32">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316EE71" w14:textId="2CD8B216" w:rsidR="00C5306C" w:rsidRPr="00D44C9F" w:rsidRDefault="00236E60" w:rsidP="00B20E32">
            <w:pPr>
              <w:spacing w:after="0" w:line="240" w:lineRule="auto"/>
              <w:ind w:left="-40" w:right="-72"/>
              <w:jc w:val="right"/>
              <w:rPr>
                <w:rFonts w:eastAsia="Arial Unicode MS"/>
                <w:b/>
                <w:bCs/>
                <w:sz w:val="18"/>
                <w:szCs w:val="18"/>
              </w:rPr>
            </w:pPr>
            <w:r w:rsidRPr="00236E60">
              <w:rPr>
                <w:b/>
                <w:bCs/>
                <w:sz w:val="18"/>
                <w:szCs w:val="18"/>
              </w:rPr>
              <w:t>31</w:t>
            </w:r>
            <w:r w:rsidR="00C5306C" w:rsidRPr="00D44C9F">
              <w:rPr>
                <w:b/>
                <w:bCs/>
                <w:sz w:val="18"/>
                <w:szCs w:val="18"/>
              </w:rPr>
              <w:t xml:space="preserve"> December</w:t>
            </w:r>
            <w:r w:rsidR="00C5306C"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shd w:val="clear" w:color="auto" w:fill="auto"/>
            <w:hideMark/>
          </w:tcPr>
          <w:p w14:paraId="31C63813" w14:textId="51FC93BE" w:rsidR="00C5306C" w:rsidRPr="00D44C9F" w:rsidRDefault="00236E60" w:rsidP="00B20E32">
            <w:pPr>
              <w:spacing w:after="0" w:line="240" w:lineRule="auto"/>
              <w:ind w:left="-40" w:right="-72"/>
              <w:jc w:val="right"/>
              <w:rPr>
                <w:rFonts w:eastAsia="Arial Unicode MS"/>
                <w:b/>
                <w:bCs/>
                <w:sz w:val="18"/>
                <w:szCs w:val="18"/>
              </w:rPr>
            </w:pPr>
            <w:r w:rsidRPr="00236E60">
              <w:rPr>
                <w:b/>
                <w:bCs/>
                <w:sz w:val="18"/>
                <w:szCs w:val="18"/>
              </w:rPr>
              <w:t>31</w:t>
            </w:r>
            <w:r w:rsidR="00C5306C" w:rsidRPr="00D44C9F">
              <w:rPr>
                <w:b/>
                <w:bCs/>
                <w:sz w:val="18"/>
                <w:szCs w:val="18"/>
              </w:rPr>
              <w:t xml:space="preserve"> December </w:t>
            </w:r>
            <w:r w:rsidRPr="00236E60">
              <w:rPr>
                <w:b/>
                <w:bCs/>
                <w:sz w:val="18"/>
                <w:szCs w:val="18"/>
              </w:rPr>
              <w:t>2020</w:t>
            </w:r>
          </w:p>
        </w:tc>
        <w:tc>
          <w:tcPr>
            <w:tcW w:w="1368" w:type="dxa"/>
            <w:tcBorders>
              <w:top w:val="single" w:sz="4" w:space="0" w:color="auto"/>
              <w:left w:val="nil"/>
              <w:bottom w:val="nil"/>
              <w:right w:val="nil"/>
            </w:tcBorders>
            <w:shd w:val="clear" w:color="auto" w:fill="auto"/>
            <w:hideMark/>
          </w:tcPr>
          <w:p w14:paraId="1C61EE45" w14:textId="23DC3ACC" w:rsidR="00C5306C" w:rsidRPr="00D44C9F" w:rsidRDefault="00236E60" w:rsidP="00B20E32">
            <w:pPr>
              <w:spacing w:after="0" w:line="240" w:lineRule="auto"/>
              <w:ind w:left="-40" w:right="-72"/>
              <w:jc w:val="right"/>
              <w:rPr>
                <w:rFonts w:eastAsia="Arial Unicode MS"/>
                <w:b/>
                <w:bCs/>
                <w:sz w:val="18"/>
                <w:szCs w:val="18"/>
              </w:rPr>
            </w:pPr>
            <w:r w:rsidRPr="00236E60">
              <w:rPr>
                <w:b/>
                <w:bCs/>
                <w:sz w:val="18"/>
                <w:szCs w:val="18"/>
              </w:rPr>
              <w:t>31</w:t>
            </w:r>
            <w:r w:rsidR="00C5306C" w:rsidRPr="00D44C9F">
              <w:rPr>
                <w:b/>
                <w:bCs/>
                <w:sz w:val="18"/>
                <w:szCs w:val="18"/>
              </w:rPr>
              <w:t xml:space="preserve"> December</w:t>
            </w:r>
            <w:r w:rsidR="00C5306C"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shd w:val="clear" w:color="auto" w:fill="auto"/>
            <w:hideMark/>
          </w:tcPr>
          <w:p w14:paraId="73FE9DD6" w14:textId="7066A704" w:rsidR="00C5306C" w:rsidRPr="00D44C9F" w:rsidRDefault="00236E60" w:rsidP="00B20E32">
            <w:pPr>
              <w:spacing w:after="0" w:line="240" w:lineRule="auto"/>
              <w:ind w:left="-40" w:right="-72"/>
              <w:jc w:val="right"/>
              <w:rPr>
                <w:rFonts w:eastAsia="Arial Unicode MS"/>
                <w:b/>
                <w:bCs/>
                <w:sz w:val="18"/>
                <w:szCs w:val="18"/>
              </w:rPr>
            </w:pPr>
            <w:r w:rsidRPr="00236E60">
              <w:rPr>
                <w:b/>
                <w:bCs/>
                <w:sz w:val="18"/>
                <w:szCs w:val="18"/>
              </w:rPr>
              <w:t>31</w:t>
            </w:r>
            <w:r w:rsidR="00C5306C" w:rsidRPr="00D44C9F">
              <w:rPr>
                <w:b/>
                <w:bCs/>
                <w:sz w:val="18"/>
                <w:szCs w:val="18"/>
              </w:rPr>
              <w:t xml:space="preserve"> December </w:t>
            </w:r>
            <w:r w:rsidRPr="00236E60">
              <w:rPr>
                <w:b/>
                <w:bCs/>
                <w:sz w:val="18"/>
                <w:szCs w:val="18"/>
              </w:rPr>
              <w:t>2020</w:t>
            </w:r>
          </w:p>
        </w:tc>
      </w:tr>
      <w:tr w:rsidR="00C5306C" w:rsidRPr="00D44C9F" w14:paraId="4B99678A" w14:textId="77777777" w:rsidTr="00B20E32">
        <w:tc>
          <w:tcPr>
            <w:tcW w:w="3528" w:type="dxa"/>
            <w:tcBorders>
              <w:top w:val="nil"/>
              <w:left w:val="nil"/>
              <w:bottom w:val="nil"/>
              <w:right w:val="nil"/>
            </w:tcBorders>
            <w:shd w:val="clear" w:color="auto" w:fill="auto"/>
          </w:tcPr>
          <w:p w14:paraId="59CED455" w14:textId="77777777" w:rsidR="00C5306C" w:rsidRPr="00D44C9F" w:rsidRDefault="00C5306C" w:rsidP="00B20E32">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6EB4B577" w14:textId="6FF0BD5B" w:rsidR="00C5306C" w:rsidRPr="00D44C9F" w:rsidRDefault="00C5306C"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tcPr>
          <w:p w14:paraId="25A28859" w14:textId="39AC94A5" w:rsidR="00C5306C" w:rsidRPr="00D44C9F" w:rsidRDefault="00C5306C"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tcPr>
          <w:p w14:paraId="67558A62" w14:textId="0F42F8E7" w:rsidR="00C5306C" w:rsidRPr="00D44C9F" w:rsidRDefault="00C5306C"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tcPr>
          <w:p w14:paraId="57AAB973" w14:textId="66C5E172" w:rsidR="00C5306C" w:rsidRPr="00D44C9F" w:rsidRDefault="00C5306C"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r>
      <w:tr w:rsidR="00C5306C" w:rsidRPr="00D44C9F" w14:paraId="5BCE4D3D" w14:textId="77777777" w:rsidTr="00B20E32">
        <w:tc>
          <w:tcPr>
            <w:tcW w:w="3528" w:type="dxa"/>
            <w:tcBorders>
              <w:top w:val="nil"/>
              <w:left w:val="nil"/>
              <w:bottom w:val="nil"/>
              <w:right w:val="nil"/>
            </w:tcBorders>
            <w:shd w:val="clear" w:color="auto" w:fill="auto"/>
          </w:tcPr>
          <w:p w14:paraId="5725EF26" w14:textId="77777777" w:rsidR="00C5306C" w:rsidRPr="00D44C9F" w:rsidRDefault="00C5306C" w:rsidP="00B20E32">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55472B9"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C20EF3"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6C4881F"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CA6F33D" w14:textId="77777777" w:rsidR="00C5306C" w:rsidRPr="00D44C9F" w:rsidRDefault="00C5306C" w:rsidP="00B20E32">
            <w:pPr>
              <w:spacing w:after="0" w:line="240" w:lineRule="auto"/>
              <w:ind w:left="-40" w:right="-72"/>
              <w:jc w:val="right"/>
              <w:rPr>
                <w:rFonts w:eastAsia="Arial Unicode MS"/>
                <w:b/>
                <w:bCs/>
                <w:sz w:val="18"/>
                <w:szCs w:val="18"/>
                <w:cs/>
              </w:rPr>
            </w:pPr>
          </w:p>
        </w:tc>
      </w:tr>
      <w:tr w:rsidR="00C5306C" w:rsidRPr="00D44C9F" w14:paraId="3F5E58E2" w14:textId="77777777" w:rsidTr="00B20E32">
        <w:tc>
          <w:tcPr>
            <w:tcW w:w="3528" w:type="dxa"/>
            <w:tcBorders>
              <w:top w:val="nil"/>
              <w:left w:val="nil"/>
              <w:bottom w:val="nil"/>
              <w:right w:val="nil"/>
            </w:tcBorders>
          </w:tcPr>
          <w:p w14:paraId="14761486" w14:textId="5AEDEA01" w:rsidR="00C5306C" w:rsidRPr="00D44C9F" w:rsidRDefault="00C5306C" w:rsidP="00B20E32">
            <w:pPr>
              <w:spacing w:after="0" w:line="240" w:lineRule="auto"/>
              <w:ind w:left="-31"/>
              <w:rPr>
                <w:rFonts w:eastAsia="Arial Unicode MS"/>
                <w:b/>
                <w:bCs/>
                <w:sz w:val="18"/>
                <w:szCs w:val="18"/>
              </w:rPr>
            </w:pPr>
            <w:r w:rsidRPr="00D44C9F">
              <w:rPr>
                <w:rFonts w:eastAsia="Arial Unicode MS"/>
                <w:b/>
                <w:bCs/>
                <w:sz w:val="18"/>
                <w:szCs w:val="18"/>
              </w:rPr>
              <w:t>Trade receivables</w:t>
            </w:r>
            <w:r w:rsidRPr="00D44C9F">
              <w:rPr>
                <w:rFonts w:eastAsia="Arial Unicode MS"/>
                <w:b/>
                <w:bCs/>
                <w:sz w:val="18"/>
                <w:szCs w:val="18"/>
                <w:cs/>
              </w:rPr>
              <w:t xml:space="preserve"> </w:t>
            </w:r>
            <w:r w:rsidRPr="00D44C9F">
              <w:rPr>
                <w:rFonts w:eastAsia="Arial Unicode MS"/>
                <w:sz w:val="18"/>
                <w:szCs w:val="18"/>
                <w:cs/>
              </w:rPr>
              <w:t>(</w:t>
            </w:r>
            <w:r w:rsidR="004B62D8">
              <w:rPr>
                <w:rFonts w:eastAsia="Arial Unicode MS"/>
                <w:sz w:val="18"/>
                <w:szCs w:val="18"/>
              </w:rPr>
              <w:t>n</w:t>
            </w:r>
            <w:r w:rsidRPr="00D44C9F">
              <w:rPr>
                <w:rFonts w:eastAsia="Arial Unicode MS"/>
                <w:sz w:val="18"/>
                <w:szCs w:val="18"/>
              </w:rPr>
              <w:t xml:space="preserve">ote </w:t>
            </w:r>
            <w:r w:rsidR="00236E60" w:rsidRPr="00236E60">
              <w:rPr>
                <w:rFonts w:eastAsia="Arial Unicode MS"/>
                <w:sz w:val="18"/>
                <w:szCs w:val="18"/>
              </w:rPr>
              <w:t>11</w:t>
            </w:r>
            <w:r w:rsidRPr="00D44C9F">
              <w:rPr>
                <w:rFonts w:eastAsia="Arial Unicode MS"/>
                <w:sz w:val="18"/>
                <w:szCs w:val="18"/>
                <w:cs/>
              </w:rPr>
              <w:t>)</w:t>
            </w:r>
          </w:p>
        </w:tc>
        <w:tc>
          <w:tcPr>
            <w:tcW w:w="1368" w:type="dxa"/>
            <w:tcBorders>
              <w:top w:val="nil"/>
              <w:left w:val="nil"/>
              <w:bottom w:val="nil"/>
              <w:right w:val="nil"/>
            </w:tcBorders>
            <w:shd w:val="clear" w:color="auto" w:fill="FAFAFA"/>
          </w:tcPr>
          <w:p w14:paraId="10FE19B8"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F2D74CB"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DE67E7E" w14:textId="77777777" w:rsidR="00C5306C" w:rsidRPr="00D44C9F" w:rsidRDefault="00C5306C"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E8F6D3B" w14:textId="77777777" w:rsidR="00C5306C" w:rsidRPr="00D44C9F" w:rsidRDefault="00C5306C" w:rsidP="00B20E32">
            <w:pPr>
              <w:spacing w:after="0" w:line="240" w:lineRule="auto"/>
              <w:ind w:left="-40" w:right="-72"/>
              <w:jc w:val="right"/>
              <w:rPr>
                <w:rFonts w:eastAsia="Arial Unicode MS"/>
                <w:b/>
                <w:bCs/>
                <w:sz w:val="18"/>
                <w:szCs w:val="18"/>
              </w:rPr>
            </w:pPr>
          </w:p>
        </w:tc>
      </w:tr>
      <w:tr w:rsidR="00444E9B" w:rsidRPr="00D44C9F" w14:paraId="05D3F118" w14:textId="77777777" w:rsidTr="00B20E32">
        <w:tc>
          <w:tcPr>
            <w:tcW w:w="3528" w:type="dxa"/>
            <w:tcBorders>
              <w:top w:val="nil"/>
              <w:left w:val="nil"/>
              <w:bottom w:val="nil"/>
              <w:right w:val="nil"/>
            </w:tcBorders>
          </w:tcPr>
          <w:p w14:paraId="2184B7E3" w14:textId="77777777" w:rsidR="00444E9B" w:rsidRPr="00D44C9F" w:rsidRDefault="00444E9B" w:rsidP="00444E9B">
            <w:pPr>
              <w:spacing w:after="0" w:line="240" w:lineRule="auto"/>
              <w:ind w:left="-31"/>
              <w:rPr>
                <w:rFonts w:eastAsia="Arial Unicode MS"/>
                <w:sz w:val="18"/>
                <w:szCs w:val="18"/>
              </w:rPr>
            </w:pPr>
            <w:r w:rsidRPr="00D44C9F">
              <w:rPr>
                <w:sz w:val="18"/>
                <w:szCs w:val="18"/>
              </w:rPr>
              <w:t>Subsidiaries</w:t>
            </w:r>
          </w:p>
        </w:tc>
        <w:tc>
          <w:tcPr>
            <w:tcW w:w="1368" w:type="dxa"/>
            <w:tcBorders>
              <w:top w:val="nil"/>
              <w:left w:val="nil"/>
              <w:bottom w:val="nil"/>
              <w:right w:val="nil"/>
            </w:tcBorders>
            <w:shd w:val="clear" w:color="auto" w:fill="FAFAFA"/>
            <w:vAlign w:val="bottom"/>
          </w:tcPr>
          <w:p w14:paraId="7B8F3483" w14:textId="0A84CDBF" w:rsidR="00444E9B" w:rsidRPr="00D44C9F" w:rsidRDefault="00444E9B" w:rsidP="00444E9B">
            <w:pPr>
              <w:spacing w:after="0" w:line="240" w:lineRule="auto"/>
              <w:ind w:left="-40" w:right="-72"/>
              <w:jc w:val="right"/>
              <w:rPr>
                <w:rFonts w:eastAsia="Arial Unicode MS"/>
                <w:b/>
                <w:bCs/>
                <w:sz w:val="18"/>
                <w:szCs w:val="18"/>
              </w:rPr>
            </w:pPr>
            <w:r w:rsidRPr="00D44C9F">
              <w:rPr>
                <w:rFonts w:eastAsia="Arial Unicode MS"/>
                <w:sz w:val="18"/>
                <w:szCs w:val="18"/>
              </w:rPr>
              <w:t>-</w:t>
            </w:r>
          </w:p>
        </w:tc>
        <w:tc>
          <w:tcPr>
            <w:tcW w:w="1368" w:type="dxa"/>
            <w:tcBorders>
              <w:top w:val="nil"/>
              <w:left w:val="nil"/>
              <w:bottom w:val="nil"/>
              <w:right w:val="nil"/>
            </w:tcBorders>
            <w:vAlign w:val="bottom"/>
          </w:tcPr>
          <w:p w14:paraId="3FDE7682" w14:textId="77777777" w:rsidR="00444E9B" w:rsidRPr="00D44C9F" w:rsidRDefault="00444E9B" w:rsidP="00444E9B">
            <w:pPr>
              <w:spacing w:after="0" w:line="240" w:lineRule="auto"/>
              <w:ind w:left="-40" w:right="-72"/>
              <w:jc w:val="right"/>
              <w:rPr>
                <w:rFonts w:eastAsia="Arial Unicode MS"/>
                <w:b/>
                <w:bCs/>
                <w:sz w:val="18"/>
                <w:szCs w:val="18"/>
              </w:rPr>
            </w:pPr>
            <w:r w:rsidRPr="00D44C9F">
              <w:rPr>
                <w:rFonts w:eastAsia="Arial Unicode MS"/>
                <w:sz w:val="18"/>
                <w:szCs w:val="18"/>
                <w:cs/>
              </w:rPr>
              <w:t>-</w:t>
            </w:r>
          </w:p>
        </w:tc>
        <w:tc>
          <w:tcPr>
            <w:tcW w:w="1368" w:type="dxa"/>
            <w:tcBorders>
              <w:top w:val="nil"/>
              <w:left w:val="nil"/>
              <w:bottom w:val="nil"/>
              <w:right w:val="nil"/>
            </w:tcBorders>
            <w:shd w:val="clear" w:color="auto" w:fill="FAFAFA"/>
            <w:vAlign w:val="bottom"/>
          </w:tcPr>
          <w:p w14:paraId="547528E0" w14:textId="043DE145"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4</w:t>
            </w:r>
            <w:r w:rsidR="00444E9B" w:rsidRPr="00D44C9F">
              <w:rPr>
                <w:rFonts w:eastAsia="Arial Unicode MS"/>
                <w:sz w:val="18"/>
                <w:szCs w:val="18"/>
              </w:rPr>
              <w:t>,</w:t>
            </w:r>
            <w:r w:rsidRPr="00236E60">
              <w:rPr>
                <w:rFonts w:eastAsia="Arial Unicode MS"/>
                <w:sz w:val="18"/>
                <w:szCs w:val="18"/>
              </w:rPr>
              <w:t>180</w:t>
            </w:r>
          </w:p>
        </w:tc>
        <w:tc>
          <w:tcPr>
            <w:tcW w:w="1368" w:type="dxa"/>
            <w:tcBorders>
              <w:top w:val="nil"/>
              <w:left w:val="nil"/>
              <w:bottom w:val="nil"/>
              <w:right w:val="nil"/>
            </w:tcBorders>
          </w:tcPr>
          <w:p w14:paraId="2DADF670" w14:textId="718BE4B9"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3</w:t>
            </w:r>
            <w:r w:rsidR="00444E9B" w:rsidRPr="00D44C9F">
              <w:rPr>
                <w:sz w:val="18"/>
                <w:szCs w:val="18"/>
              </w:rPr>
              <w:t>,</w:t>
            </w:r>
            <w:r w:rsidRPr="00236E60">
              <w:rPr>
                <w:sz w:val="18"/>
                <w:szCs w:val="18"/>
              </w:rPr>
              <w:t>019</w:t>
            </w:r>
          </w:p>
        </w:tc>
      </w:tr>
      <w:tr w:rsidR="00444E9B" w:rsidRPr="00D44C9F" w14:paraId="4D65259C" w14:textId="77777777" w:rsidTr="00B20E32">
        <w:tc>
          <w:tcPr>
            <w:tcW w:w="3528" w:type="dxa"/>
            <w:tcBorders>
              <w:top w:val="nil"/>
              <w:left w:val="nil"/>
              <w:bottom w:val="nil"/>
              <w:right w:val="nil"/>
            </w:tcBorders>
          </w:tcPr>
          <w:p w14:paraId="2ED4E75B" w14:textId="77777777" w:rsidR="00444E9B" w:rsidRPr="00D44C9F" w:rsidRDefault="00444E9B" w:rsidP="00444E9B">
            <w:pPr>
              <w:spacing w:after="0" w:line="240" w:lineRule="auto"/>
              <w:ind w:left="-31"/>
              <w:rPr>
                <w:rFonts w:eastAsia="Arial Unicode MS"/>
                <w:sz w:val="18"/>
                <w:szCs w:val="18"/>
              </w:rPr>
            </w:pPr>
            <w:r w:rsidRPr="00D44C9F">
              <w:rPr>
                <w:sz w:val="18"/>
                <w:szCs w:val="18"/>
              </w:rPr>
              <w:t>Associate</w:t>
            </w:r>
          </w:p>
        </w:tc>
        <w:tc>
          <w:tcPr>
            <w:tcW w:w="1368" w:type="dxa"/>
            <w:tcBorders>
              <w:top w:val="nil"/>
              <w:left w:val="nil"/>
              <w:bottom w:val="nil"/>
              <w:right w:val="nil"/>
            </w:tcBorders>
            <w:shd w:val="clear" w:color="auto" w:fill="FAFAFA"/>
            <w:vAlign w:val="bottom"/>
          </w:tcPr>
          <w:p w14:paraId="38BC6C65" w14:textId="0ED5637A"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179</w:t>
            </w:r>
          </w:p>
        </w:tc>
        <w:tc>
          <w:tcPr>
            <w:tcW w:w="1368" w:type="dxa"/>
            <w:tcBorders>
              <w:top w:val="nil"/>
              <w:left w:val="nil"/>
              <w:bottom w:val="nil"/>
              <w:right w:val="nil"/>
            </w:tcBorders>
            <w:vAlign w:val="bottom"/>
          </w:tcPr>
          <w:p w14:paraId="2F972C78" w14:textId="425B3DE6"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368</w:t>
            </w:r>
          </w:p>
        </w:tc>
        <w:tc>
          <w:tcPr>
            <w:tcW w:w="1368" w:type="dxa"/>
            <w:tcBorders>
              <w:top w:val="nil"/>
              <w:left w:val="nil"/>
              <w:bottom w:val="nil"/>
              <w:right w:val="nil"/>
            </w:tcBorders>
            <w:shd w:val="clear" w:color="auto" w:fill="FAFAFA"/>
            <w:vAlign w:val="bottom"/>
          </w:tcPr>
          <w:p w14:paraId="5591BFE6" w14:textId="1DE84FE9"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179</w:t>
            </w:r>
          </w:p>
        </w:tc>
        <w:tc>
          <w:tcPr>
            <w:tcW w:w="1368" w:type="dxa"/>
            <w:tcBorders>
              <w:top w:val="nil"/>
              <w:left w:val="nil"/>
              <w:bottom w:val="nil"/>
              <w:right w:val="nil"/>
            </w:tcBorders>
          </w:tcPr>
          <w:p w14:paraId="537BBF42" w14:textId="7C8AB86C"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398</w:t>
            </w:r>
          </w:p>
        </w:tc>
      </w:tr>
      <w:tr w:rsidR="00444E9B" w:rsidRPr="00D44C9F" w14:paraId="4322168B" w14:textId="77777777" w:rsidTr="00B20E32">
        <w:tc>
          <w:tcPr>
            <w:tcW w:w="3528" w:type="dxa"/>
            <w:tcBorders>
              <w:top w:val="nil"/>
              <w:left w:val="nil"/>
              <w:bottom w:val="nil"/>
              <w:right w:val="nil"/>
            </w:tcBorders>
          </w:tcPr>
          <w:p w14:paraId="3C60BB52" w14:textId="77777777" w:rsidR="00444E9B" w:rsidRPr="00D44C9F" w:rsidRDefault="00444E9B" w:rsidP="00444E9B">
            <w:pPr>
              <w:spacing w:after="0" w:line="240" w:lineRule="auto"/>
              <w:ind w:left="-31"/>
              <w:rPr>
                <w:rFonts w:eastAsia="Arial Unicode MS"/>
                <w:sz w:val="18"/>
                <w:szCs w:val="18"/>
                <w:cs/>
              </w:rPr>
            </w:pPr>
            <w:r w:rsidRPr="00D44C9F">
              <w:rPr>
                <w:rFonts w:eastAsia="Arial Unicode MS"/>
                <w:sz w:val="18"/>
                <w:szCs w:val="18"/>
              </w:rPr>
              <w:t>Joint ventures</w:t>
            </w:r>
            <w:r w:rsidRPr="00D44C9F">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5FF16F9" w14:textId="412CCB33"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9</w:t>
            </w:r>
            <w:r w:rsidR="00444E9B" w:rsidRPr="00D44C9F">
              <w:rPr>
                <w:rFonts w:eastAsia="Arial Unicode MS"/>
                <w:sz w:val="18"/>
                <w:szCs w:val="18"/>
              </w:rPr>
              <w:t>,</w:t>
            </w:r>
            <w:r w:rsidRPr="00236E60">
              <w:rPr>
                <w:rFonts w:eastAsia="Arial Unicode MS"/>
                <w:sz w:val="18"/>
                <w:szCs w:val="18"/>
              </w:rPr>
              <w:t>057</w:t>
            </w:r>
          </w:p>
        </w:tc>
        <w:tc>
          <w:tcPr>
            <w:tcW w:w="1368" w:type="dxa"/>
            <w:tcBorders>
              <w:top w:val="nil"/>
              <w:left w:val="nil"/>
              <w:bottom w:val="nil"/>
              <w:right w:val="nil"/>
            </w:tcBorders>
            <w:vAlign w:val="bottom"/>
          </w:tcPr>
          <w:p w14:paraId="062134AA" w14:textId="4595A3E5"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15</w:t>
            </w:r>
            <w:r w:rsidR="00444E9B" w:rsidRPr="00D44C9F">
              <w:rPr>
                <w:sz w:val="18"/>
                <w:szCs w:val="18"/>
              </w:rPr>
              <w:t>,</w:t>
            </w:r>
            <w:r w:rsidRPr="00236E60">
              <w:rPr>
                <w:sz w:val="18"/>
                <w:szCs w:val="18"/>
              </w:rPr>
              <w:t>355</w:t>
            </w:r>
          </w:p>
        </w:tc>
        <w:tc>
          <w:tcPr>
            <w:tcW w:w="1368" w:type="dxa"/>
            <w:tcBorders>
              <w:top w:val="nil"/>
              <w:left w:val="nil"/>
              <w:bottom w:val="nil"/>
              <w:right w:val="nil"/>
            </w:tcBorders>
            <w:shd w:val="clear" w:color="auto" w:fill="FAFAFA"/>
            <w:vAlign w:val="bottom"/>
          </w:tcPr>
          <w:p w14:paraId="42EE07F1" w14:textId="49D342F4" w:rsidR="00444E9B" w:rsidRPr="00D44C9F" w:rsidRDefault="00444E9B" w:rsidP="00444E9B">
            <w:pPr>
              <w:spacing w:after="0" w:line="240" w:lineRule="auto"/>
              <w:ind w:left="-40" w:right="-72"/>
              <w:jc w:val="right"/>
              <w:rPr>
                <w:rFonts w:eastAsia="Arial Unicode MS"/>
                <w:b/>
                <w:bCs/>
                <w:sz w:val="18"/>
                <w:szCs w:val="18"/>
              </w:rPr>
            </w:pPr>
            <w:r w:rsidRPr="00D44C9F">
              <w:rPr>
                <w:rFonts w:eastAsia="Arial Unicode MS"/>
                <w:sz w:val="18"/>
                <w:szCs w:val="18"/>
              </w:rPr>
              <w:t>-</w:t>
            </w:r>
          </w:p>
        </w:tc>
        <w:tc>
          <w:tcPr>
            <w:tcW w:w="1368" w:type="dxa"/>
            <w:tcBorders>
              <w:top w:val="nil"/>
              <w:left w:val="nil"/>
              <w:bottom w:val="nil"/>
              <w:right w:val="nil"/>
            </w:tcBorders>
          </w:tcPr>
          <w:p w14:paraId="40B38C81" w14:textId="77777777" w:rsidR="00444E9B" w:rsidRPr="00D44C9F" w:rsidRDefault="00444E9B" w:rsidP="00444E9B">
            <w:pPr>
              <w:spacing w:after="0" w:line="240" w:lineRule="auto"/>
              <w:ind w:left="-40" w:right="-72"/>
              <w:jc w:val="right"/>
              <w:rPr>
                <w:rFonts w:eastAsia="Arial Unicode MS"/>
                <w:b/>
                <w:bCs/>
                <w:sz w:val="18"/>
                <w:szCs w:val="18"/>
              </w:rPr>
            </w:pPr>
            <w:r w:rsidRPr="00D44C9F">
              <w:rPr>
                <w:sz w:val="18"/>
                <w:szCs w:val="18"/>
                <w:cs/>
              </w:rPr>
              <w:t>-</w:t>
            </w:r>
          </w:p>
        </w:tc>
      </w:tr>
      <w:tr w:rsidR="00444E9B" w:rsidRPr="00D44C9F" w14:paraId="592AEC3A" w14:textId="77777777" w:rsidTr="00B20E32">
        <w:tc>
          <w:tcPr>
            <w:tcW w:w="3528" w:type="dxa"/>
            <w:tcBorders>
              <w:top w:val="nil"/>
              <w:left w:val="nil"/>
              <w:bottom w:val="nil"/>
              <w:right w:val="nil"/>
            </w:tcBorders>
          </w:tcPr>
          <w:p w14:paraId="0DC798A2" w14:textId="77777777" w:rsidR="00444E9B" w:rsidRPr="00D44C9F" w:rsidRDefault="00444E9B" w:rsidP="00444E9B">
            <w:pPr>
              <w:spacing w:after="0" w:line="240" w:lineRule="auto"/>
              <w:ind w:left="-31"/>
              <w:rPr>
                <w:rFonts w:eastAsia="Arial Unicode MS"/>
                <w:sz w:val="18"/>
                <w:szCs w:val="18"/>
              </w:rPr>
            </w:pPr>
            <w:r w:rsidRPr="00D44C9F">
              <w:rPr>
                <w:sz w:val="18"/>
                <w:szCs w:val="18"/>
              </w:rPr>
              <w:t>Related parties</w:t>
            </w:r>
          </w:p>
        </w:tc>
        <w:tc>
          <w:tcPr>
            <w:tcW w:w="1368" w:type="dxa"/>
            <w:tcBorders>
              <w:top w:val="nil"/>
              <w:left w:val="nil"/>
              <w:bottom w:val="single" w:sz="4" w:space="0" w:color="auto"/>
              <w:right w:val="nil"/>
            </w:tcBorders>
            <w:shd w:val="clear" w:color="auto" w:fill="FAFAFA"/>
            <w:vAlign w:val="bottom"/>
          </w:tcPr>
          <w:p w14:paraId="3D3732ED" w14:textId="7A8EC188"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7</w:t>
            </w:r>
            <w:r w:rsidR="00444E9B" w:rsidRPr="00D44C9F">
              <w:rPr>
                <w:rFonts w:eastAsia="Arial Unicode MS"/>
                <w:sz w:val="18"/>
                <w:szCs w:val="18"/>
              </w:rPr>
              <w:t>,</w:t>
            </w:r>
            <w:r w:rsidRPr="00236E60">
              <w:rPr>
                <w:rFonts w:eastAsia="Arial Unicode MS"/>
                <w:sz w:val="18"/>
                <w:szCs w:val="18"/>
              </w:rPr>
              <w:t>062</w:t>
            </w:r>
          </w:p>
        </w:tc>
        <w:tc>
          <w:tcPr>
            <w:tcW w:w="1368" w:type="dxa"/>
            <w:tcBorders>
              <w:top w:val="nil"/>
              <w:left w:val="nil"/>
              <w:bottom w:val="single" w:sz="4" w:space="0" w:color="auto"/>
              <w:right w:val="nil"/>
            </w:tcBorders>
            <w:vAlign w:val="bottom"/>
          </w:tcPr>
          <w:p w14:paraId="09A99128" w14:textId="0C48B5C0"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2</w:t>
            </w:r>
            <w:r w:rsidR="00444E9B" w:rsidRPr="00D44C9F">
              <w:rPr>
                <w:sz w:val="18"/>
                <w:szCs w:val="18"/>
              </w:rPr>
              <w:t>,</w:t>
            </w:r>
            <w:r w:rsidRPr="00236E60">
              <w:rPr>
                <w:sz w:val="18"/>
                <w:szCs w:val="18"/>
              </w:rPr>
              <w:t>708</w:t>
            </w:r>
          </w:p>
        </w:tc>
        <w:tc>
          <w:tcPr>
            <w:tcW w:w="1368" w:type="dxa"/>
            <w:tcBorders>
              <w:top w:val="nil"/>
              <w:left w:val="nil"/>
              <w:bottom w:val="single" w:sz="4" w:space="0" w:color="auto"/>
              <w:right w:val="nil"/>
            </w:tcBorders>
            <w:shd w:val="clear" w:color="auto" w:fill="FAFAFA"/>
            <w:vAlign w:val="bottom"/>
          </w:tcPr>
          <w:p w14:paraId="493263F4" w14:textId="16777B55"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7</w:t>
            </w:r>
            <w:r w:rsidR="00444E9B" w:rsidRPr="00D44C9F">
              <w:rPr>
                <w:rFonts w:eastAsia="Arial Unicode MS"/>
                <w:sz w:val="18"/>
                <w:szCs w:val="18"/>
              </w:rPr>
              <w:t>,</w:t>
            </w:r>
            <w:r w:rsidRPr="00236E60">
              <w:rPr>
                <w:rFonts w:eastAsia="Arial Unicode MS"/>
                <w:sz w:val="18"/>
                <w:szCs w:val="18"/>
              </w:rPr>
              <w:t>063</w:t>
            </w:r>
          </w:p>
        </w:tc>
        <w:tc>
          <w:tcPr>
            <w:tcW w:w="1368" w:type="dxa"/>
            <w:tcBorders>
              <w:top w:val="nil"/>
              <w:left w:val="nil"/>
              <w:bottom w:val="single" w:sz="4" w:space="0" w:color="auto"/>
              <w:right w:val="nil"/>
            </w:tcBorders>
          </w:tcPr>
          <w:p w14:paraId="2D3158DD" w14:textId="0177165B"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678</w:t>
            </w:r>
          </w:p>
        </w:tc>
      </w:tr>
      <w:tr w:rsidR="00444E9B" w:rsidRPr="00D44C9F" w14:paraId="0487737E" w14:textId="77777777" w:rsidTr="00B20E32">
        <w:tc>
          <w:tcPr>
            <w:tcW w:w="3528" w:type="dxa"/>
            <w:tcBorders>
              <w:top w:val="nil"/>
              <w:left w:val="nil"/>
              <w:bottom w:val="nil"/>
              <w:right w:val="nil"/>
            </w:tcBorders>
          </w:tcPr>
          <w:p w14:paraId="5EB55405" w14:textId="77777777" w:rsidR="00444E9B" w:rsidRPr="00D44C9F" w:rsidRDefault="00444E9B" w:rsidP="00444E9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6D6533A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7CA1AE" w14:textId="77777777" w:rsidR="00444E9B" w:rsidRPr="00D44C9F" w:rsidRDefault="00444E9B" w:rsidP="00444E9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E5379A2"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6E2B7F"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66E230CF" w14:textId="77777777" w:rsidTr="00B20E32">
        <w:tc>
          <w:tcPr>
            <w:tcW w:w="3528" w:type="dxa"/>
            <w:tcBorders>
              <w:top w:val="nil"/>
              <w:left w:val="nil"/>
              <w:bottom w:val="nil"/>
              <w:right w:val="nil"/>
            </w:tcBorders>
          </w:tcPr>
          <w:p w14:paraId="5B665FC5" w14:textId="77777777" w:rsidR="00444E9B" w:rsidRPr="00D44C9F" w:rsidRDefault="00444E9B" w:rsidP="00444E9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0174EED9" w14:textId="2CA4AF58"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16</w:t>
            </w:r>
            <w:r w:rsidR="00444E9B" w:rsidRPr="00D44C9F">
              <w:rPr>
                <w:rFonts w:eastAsia="Arial Unicode MS"/>
                <w:sz w:val="18"/>
                <w:szCs w:val="18"/>
              </w:rPr>
              <w:t>,</w:t>
            </w:r>
            <w:r w:rsidRPr="00236E60">
              <w:rPr>
                <w:rFonts w:eastAsia="Arial Unicode MS"/>
                <w:sz w:val="18"/>
                <w:szCs w:val="18"/>
              </w:rPr>
              <w:t>298</w:t>
            </w:r>
          </w:p>
        </w:tc>
        <w:tc>
          <w:tcPr>
            <w:tcW w:w="1368" w:type="dxa"/>
            <w:tcBorders>
              <w:top w:val="nil"/>
              <w:left w:val="nil"/>
              <w:bottom w:val="single" w:sz="4" w:space="0" w:color="auto"/>
              <w:right w:val="nil"/>
            </w:tcBorders>
            <w:vAlign w:val="bottom"/>
          </w:tcPr>
          <w:p w14:paraId="7DFBABFB" w14:textId="5DF4ABED" w:rsidR="00444E9B" w:rsidRPr="00D44C9F" w:rsidRDefault="00236E60" w:rsidP="00444E9B">
            <w:pPr>
              <w:spacing w:after="0" w:line="240" w:lineRule="auto"/>
              <w:ind w:left="-40" w:right="-72"/>
              <w:jc w:val="right"/>
              <w:rPr>
                <w:sz w:val="18"/>
                <w:szCs w:val="18"/>
              </w:rPr>
            </w:pPr>
            <w:r w:rsidRPr="00236E60">
              <w:rPr>
                <w:rFonts w:eastAsia="Arial Unicode MS"/>
                <w:sz w:val="18"/>
                <w:szCs w:val="18"/>
              </w:rPr>
              <w:t>18</w:t>
            </w:r>
            <w:r w:rsidR="00444E9B" w:rsidRPr="00D44C9F">
              <w:rPr>
                <w:rFonts w:eastAsia="Arial Unicode MS"/>
                <w:sz w:val="18"/>
                <w:szCs w:val="18"/>
              </w:rPr>
              <w:t>,</w:t>
            </w:r>
            <w:r w:rsidRPr="00236E60">
              <w:rPr>
                <w:rFonts w:eastAsia="Arial Unicode MS"/>
                <w:sz w:val="18"/>
                <w:szCs w:val="18"/>
              </w:rPr>
              <w:t>431</w:t>
            </w:r>
          </w:p>
        </w:tc>
        <w:tc>
          <w:tcPr>
            <w:tcW w:w="1368" w:type="dxa"/>
            <w:tcBorders>
              <w:top w:val="nil"/>
              <w:left w:val="nil"/>
              <w:bottom w:val="single" w:sz="4" w:space="0" w:color="auto"/>
              <w:right w:val="nil"/>
            </w:tcBorders>
            <w:shd w:val="clear" w:color="auto" w:fill="FAFAFA"/>
            <w:vAlign w:val="bottom"/>
          </w:tcPr>
          <w:p w14:paraId="3B01C262" w14:textId="2FE360D8"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11</w:t>
            </w:r>
            <w:r w:rsidR="00444E9B" w:rsidRPr="00D44C9F">
              <w:rPr>
                <w:rFonts w:eastAsia="Arial Unicode MS"/>
                <w:sz w:val="18"/>
                <w:szCs w:val="18"/>
              </w:rPr>
              <w:t>,</w:t>
            </w:r>
            <w:r w:rsidRPr="00236E60">
              <w:rPr>
                <w:rFonts w:eastAsia="Arial Unicode MS"/>
                <w:sz w:val="18"/>
                <w:szCs w:val="18"/>
              </w:rPr>
              <w:t>422</w:t>
            </w:r>
          </w:p>
        </w:tc>
        <w:tc>
          <w:tcPr>
            <w:tcW w:w="1368" w:type="dxa"/>
            <w:tcBorders>
              <w:top w:val="nil"/>
              <w:left w:val="nil"/>
              <w:bottom w:val="single" w:sz="4" w:space="0" w:color="auto"/>
              <w:right w:val="nil"/>
            </w:tcBorders>
          </w:tcPr>
          <w:p w14:paraId="4D8AF4E7" w14:textId="00B1AE54"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6</w:t>
            </w:r>
            <w:r w:rsidR="00444E9B" w:rsidRPr="00D44C9F">
              <w:rPr>
                <w:rFonts w:eastAsia="Arial Unicode MS"/>
                <w:sz w:val="18"/>
                <w:szCs w:val="18"/>
              </w:rPr>
              <w:t>,</w:t>
            </w:r>
            <w:r w:rsidRPr="00236E60">
              <w:rPr>
                <w:rFonts w:eastAsia="Arial Unicode MS"/>
                <w:sz w:val="18"/>
                <w:szCs w:val="18"/>
              </w:rPr>
              <w:t>095</w:t>
            </w:r>
          </w:p>
        </w:tc>
      </w:tr>
      <w:tr w:rsidR="00444E9B" w:rsidRPr="00D44C9F" w14:paraId="0C064999" w14:textId="77777777" w:rsidTr="00B20E32">
        <w:tc>
          <w:tcPr>
            <w:tcW w:w="3528" w:type="dxa"/>
            <w:tcBorders>
              <w:top w:val="nil"/>
              <w:left w:val="nil"/>
              <w:bottom w:val="nil"/>
              <w:right w:val="nil"/>
            </w:tcBorders>
          </w:tcPr>
          <w:p w14:paraId="0E776ED0" w14:textId="77777777" w:rsidR="00444E9B" w:rsidRPr="00D44C9F" w:rsidRDefault="00444E9B" w:rsidP="00444E9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6E2CD79"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5F15F5F"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7E46CC4"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12D9051" w14:textId="77777777" w:rsidR="00444E9B" w:rsidRPr="00D44C9F" w:rsidRDefault="00444E9B" w:rsidP="00444E9B">
            <w:pPr>
              <w:spacing w:after="0" w:line="240" w:lineRule="auto"/>
              <w:ind w:left="-40" w:right="-72"/>
              <w:jc w:val="right"/>
              <w:rPr>
                <w:rFonts w:eastAsia="Arial Unicode MS"/>
                <w:b/>
                <w:bCs/>
                <w:sz w:val="18"/>
                <w:szCs w:val="18"/>
              </w:rPr>
            </w:pPr>
          </w:p>
        </w:tc>
      </w:tr>
      <w:tr w:rsidR="00444E9B" w:rsidRPr="00D44C9F" w14:paraId="3C930C51" w14:textId="77777777" w:rsidTr="00B20E32">
        <w:tc>
          <w:tcPr>
            <w:tcW w:w="3528" w:type="dxa"/>
            <w:tcBorders>
              <w:top w:val="nil"/>
              <w:left w:val="nil"/>
              <w:bottom w:val="nil"/>
              <w:right w:val="nil"/>
            </w:tcBorders>
          </w:tcPr>
          <w:p w14:paraId="684221B6" w14:textId="77777777" w:rsidR="00444E9B" w:rsidRPr="00D44C9F" w:rsidRDefault="00444E9B" w:rsidP="00444E9B">
            <w:pPr>
              <w:spacing w:after="0" w:line="240" w:lineRule="auto"/>
              <w:ind w:left="-31"/>
              <w:rPr>
                <w:rFonts w:eastAsia="Arial Unicode MS"/>
                <w:b/>
                <w:bCs/>
                <w:sz w:val="18"/>
                <w:szCs w:val="18"/>
                <w:lang w:val="en-US"/>
              </w:rPr>
            </w:pPr>
            <w:r w:rsidRPr="00D44C9F">
              <w:rPr>
                <w:rFonts w:eastAsia="Arial Unicode MS"/>
                <w:b/>
                <w:bCs/>
                <w:sz w:val="18"/>
                <w:szCs w:val="18"/>
              </w:rPr>
              <w:t>Advance payments to</w:t>
            </w:r>
          </w:p>
        </w:tc>
        <w:tc>
          <w:tcPr>
            <w:tcW w:w="1368" w:type="dxa"/>
            <w:tcBorders>
              <w:top w:val="nil"/>
              <w:left w:val="nil"/>
              <w:bottom w:val="nil"/>
              <w:right w:val="nil"/>
            </w:tcBorders>
            <w:shd w:val="clear" w:color="auto" w:fill="FAFAFA"/>
          </w:tcPr>
          <w:p w14:paraId="4C14269F"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C1A83FE"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60468622"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C949E8C" w14:textId="77777777" w:rsidR="00444E9B" w:rsidRPr="00D44C9F" w:rsidRDefault="00444E9B" w:rsidP="00444E9B">
            <w:pPr>
              <w:spacing w:after="0" w:line="240" w:lineRule="auto"/>
              <w:ind w:left="-40" w:right="-72"/>
              <w:jc w:val="right"/>
              <w:rPr>
                <w:rFonts w:eastAsia="Arial Unicode MS"/>
                <w:b/>
                <w:bCs/>
                <w:sz w:val="18"/>
                <w:szCs w:val="18"/>
              </w:rPr>
            </w:pPr>
          </w:p>
        </w:tc>
      </w:tr>
      <w:tr w:rsidR="00444E9B" w:rsidRPr="00D44C9F" w14:paraId="44503486" w14:textId="77777777" w:rsidTr="00B20E32">
        <w:tc>
          <w:tcPr>
            <w:tcW w:w="3528" w:type="dxa"/>
            <w:tcBorders>
              <w:top w:val="nil"/>
              <w:left w:val="nil"/>
              <w:bottom w:val="nil"/>
              <w:right w:val="nil"/>
            </w:tcBorders>
          </w:tcPr>
          <w:p w14:paraId="704C66C0" w14:textId="7FC37AE2" w:rsidR="00444E9B" w:rsidRPr="00D44C9F" w:rsidRDefault="00444E9B" w:rsidP="00444E9B">
            <w:pPr>
              <w:spacing w:after="0" w:line="240" w:lineRule="auto"/>
              <w:ind w:left="-31"/>
              <w:rPr>
                <w:rFonts w:eastAsia="Arial Unicode MS"/>
                <w:b/>
                <w:bCs/>
                <w:sz w:val="18"/>
                <w:szCs w:val="18"/>
              </w:rPr>
            </w:pPr>
            <w:r w:rsidRPr="00D44C9F">
              <w:rPr>
                <w:rFonts w:eastAsia="Arial Unicode MS"/>
                <w:b/>
                <w:bCs/>
                <w:sz w:val="18"/>
                <w:szCs w:val="18"/>
                <w:cs/>
              </w:rPr>
              <w:t xml:space="preserve">   </w:t>
            </w:r>
            <w:r w:rsidRPr="00D44C9F">
              <w:rPr>
                <w:rFonts w:eastAsia="Arial Unicode MS"/>
                <w:b/>
                <w:bCs/>
                <w:sz w:val="18"/>
                <w:szCs w:val="18"/>
              </w:rPr>
              <w:t>related parties</w:t>
            </w:r>
            <w:r w:rsidRPr="00D44C9F">
              <w:rPr>
                <w:rFonts w:eastAsia="Arial Unicode MS"/>
                <w:b/>
                <w:bCs/>
                <w:sz w:val="18"/>
                <w:szCs w:val="18"/>
                <w:cs/>
              </w:rPr>
              <w:t xml:space="preserve"> </w:t>
            </w:r>
            <w:r w:rsidRPr="00D44C9F">
              <w:rPr>
                <w:rFonts w:eastAsia="Arial Unicode MS"/>
                <w:sz w:val="18"/>
                <w:szCs w:val="18"/>
                <w:cs/>
              </w:rPr>
              <w:t>(</w:t>
            </w:r>
            <w:r w:rsidR="004B62D8">
              <w:rPr>
                <w:rFonts w:eastAsia="Arial Unicode MS"/>
                <w:sz w:val="18"/>
                <w:szCs w:val="18"/>
              </w:rPr>
              <w:t>n</w:t>
            </w:r>
            <w:r w:rsidRPr="00D44C9F">
              <w:rPr>
                <w:rFonts w:eastAsia="Arial Unicode MS"/>
                <w:sz w:val="18"/>
                <w:szCs w:val="18"/>
              </w:rPr>
              <w:t xml:space="preserve">ote </w:t>
            </w:r>
            <w:r w:rsidR="00236E60" w:rsidRPr="00236E60">
              <w:rPr>
                <w:rFonts w:eastAsia="Arial Unicode MS"/>
                <w:sz w:val="18"/>
                <w:szCs w:val="18"/>
              </w:rPr>
              <w:t>11</w:t>
            </w:r>
            <w:r w:rsidRPr="00D44C9F">
              <w:rPr>
                <w:rFonts w:eastAsia="Arial Unicode MS"/>
                <w:sz w:val="18"/>
                <w:szCs w:val="18"/>
                <w:cs/>
              </w:rPr>
              <w:t>)</w:t>
            </w:r>
          </w:p>
        </w:tc>
        <w:tc>
          <w:tcPr>
            <w:tcW w:w="1368" w:type="dxa"/>
            <w:tcBorders>
              <w:top w:val="nil"/>
              <w:left w:val="nil"/>
              <w:bottom w:val="nil"/>
              <w:right w:val="nil"/>
            </w:tcBorders>
            <w:shd w:val="clear" w:color="auto" w:fill="FAFAFA"/>
          </w:tcPr>
          <w:p w14:paraId="3E0EC019"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6EC4BBC"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42223E2B"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6B7CD6A" w14:textId="77777777" w:rsidR="00444E9B" w:rsidRPr="00D44C9F" w:rsidRDefault="00444E9B" w:rsidP="00444E9B">
            <w:pPr>
              <w:spacing w:after="0" w:line="240" w:lineRule="auto"/>
              <w:ind w:left="-40" w:right="-72"/>
              <w:jc w:val="right"/>
              <w:rPr>
                <w:rFonts w:eastAsia="Arial Unicode MS"/>
                <w:b/>
                <w:bCs/>
                <w:sz w:val="18"/>
                <w:szCs w:val="18"/>
              </w:rPr>
            </w:pPr>
          </w:p>
        </w:tc>
      </w:tr>
      <w:tr w:rsidR="00444E9B" w:rsidRPr="00D44C9F" w14:paraId="4A9FB621" w14:textId="77777777" w:rsidTr="00B20E32">
        <w:tc>
          <w:tcPr>
            <w:tcW w:w="3528" w:type="dxa"/>
            <w:tcBorders>
              <w:top w:val="nil"/>
              <w:left w:val="nil"/>
              <w:bottom w:val="nil"/>
              <w:right w:val="nil"/>
            </w:tcBorders>
          </w:tcPr>
          <w:p w14:paraId="53FBCA6D" w14:textId="77777777" w:rsidR="00444E9B" w:rsidRPr="00D44C9F" w:rsidRDefault="00444E9B" w:rsidP="00444E9B">
            <w:pPr>
              <w:spacing w:after="0" w:line="240" w:lineRule="auto"/>
              <w:ind w:left="-31"/>
              <w:rPr>
                <w:rFonts w:eastAsia="Arial Unicode MS"/>
                <w:sz w:val="18"/>
                <w:szCs w:val="18"/>
              </w:rPr>
            </w:pPr>
            <w:r w:rsidRPr="00D44C9F">
              <w:rPr>
                <w:sz w:val="18"/>
                <w:szCs w:val="18"/>
              </w:rPr>
              <w:t>Subsidiaries</w:t>
            </w:r>
          </w:p>
        </w:tc>
        <w:tc>
          <w:tcPr>
            <w:tcW w:w="1368" w:type="dxa"/>
            <w:tcBorders>
              <w:top w:val="nil"/>
              <w:left w:val="nil"/>
              <w:bottom w:val="nil"/>
              <w:right w:val="nil"/>
            </w:tcBorders>
            <w:shd w:val="clear" w:color="auto" w:fill="FAFAFA"/>
            <w:vAlign w:val="bottom"/>
          </w:tcPr>
          <w:p w14:paraId="7D9197F4" w14:textId="0595DF0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nil"/>
              <w:right w:val="nil"/>
            </w:tcBorders>
            <w:vAlign w:val="bottom"/>
          </w:tcPr>
          <w:p w14:paraId="557F5C1B" w14:textId="77777777" w:rsidR="00444E9B" w:rsidRPr="00D44C9F" w:rsidRDefault="00444E9B" w:rsidP="00444E9B">
            <w:pPr>
              <w:spacing w:after="0" w:line="240" w:lineRule="auto"/>
              <w:ind w:left="-40" w:right="-72"/>
              <w:jc w:val="right"/>
              <w:rPr>
                <w:rFonts w:eastAsia="Arial Unicode MS"/>
                <w:b/>
                <w:bCs/>
                <w:sz w:val="18"/>
                <w:szCs w:val="18"/>
              </w:rPr>
            </w:pPr>
            <w:r w:rsidRPr="00D44C9F">
              <w:rPr>
                <w:sz w:val="18"/>
                <w:szCs w:val="18"/>
                <w:cs/>
              </w:rPr>
              <w:t>-</w:t>
            </w:r>
          </w:p>
        </w:tc>
        <w:tc>
          <w:tcPr>
            <w:tcW w:w="1368" w:type="dxa"/>
            <w:tcBorders>
              <w:top w:val="nil"/>
              <w:left w:val="nil"/>
              <w:bottom w:val="nil"/>
              <w:right w:val="nil"/>
            </w:tcBorders>
            <w:shd w:val="clear" w:color="auto" w:fill="FAFAFA"/>
            <w:vAlign w:val="bottom"/>
          </w:tcPr>
          <w:p w14:paraId="11FD6A61" w14:textId="3FA8BF84"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w:t>
            </w:r>
            <w:r w:rsidR="00444E9B" w:rsidRPr="00D44C9F">
              <w:rPr>
                <w:rFonts w:eastAsia="Arial Unicode MS"/>
                <w:sz w:val="18"/>
                <w:szCs w:val="18"/>
              </w:rPr>
              <w:t>,</w:t>
            </w:r>
            <w:r w:rsidRPr="00236E60">
              <w:rPr>
                <w:rFonts w:eastAsia="Arial Unicode MS"/>
                <w:sz w:val="18"/>
                <w:szCs w:val="18"/>
              </w:rPr>
              <w:t>219</w:t>
            </w:r>
          </w:p>
        </w:tc>
        <w:tc>
          <w:tcPr>
            <w:tcW w:w="1368" w:type="dxa"/>
            <w:tcBorders>
              <w:top w:val="nil"/>
              <w:left w:val="nil"/>
              <w:bottom w:val="nil"/>
              <w:right w:val="nil"/>
            </w:tcBorders>
          </w:tcPr>
          <w:p w14:paraId="41E6B44D" w14:textId="5E22204A"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7</w:t>
            </w:r>
            <w:r w:rsidR="00444E9B" w:rsidRPr="00D44C9F">
              <w:rPr>
                <w:sz w:val="18"/>
                <w:szCs w:val="18"/>
              </w:rPr>
              <w:t>,</w:t>
            </w:r>
            <w:r w:rsidRPr="00236E60">
              <w:rPr>
                <w:sz w:val="18"/>
                <w:szCs w:val="18"/>
              </w:rPr>
              <w:t>392</w:t>
            </w:r>
          </w:p>
        </w:tc>
      </w:tr>
      <w:tr w:rsidR="00444E9B" w:rsidRPr="00D44C9F" w14:paraId="6301B74F" w14:textId="77777777" w:rsidTr="00B20E32">
        <w:trPr>
          <w:trHeight w:val="90"/>
        </w:trPr>
        <w:tc>
          <w:tcPr>
            <w:tcW w:w="3528" w:type="dxa"/>
            <w:tcBorders>
              <w:top w:val="nil"/>
              <w:left w:val="nil"/>
              <w:bottom w:val="nil"/>
              <w:right w:val="nil"/>
            </w:tcBorders>
          </w:tcPr>
          <w:p w14:paraId="6C1AE6C1" w14:textId="77777777" w:rsidR="00444E9B" w:rsidRPr="00D44C9F" w:rsidRDefault="00444E9B" w:rsidP="00444E9B">
            <w:pPr>
              <w:spacing w:after="0" w:line="240" w:lineRule="auto"/>
              <w:ind w:left="-31"/>
              <w:rPr>
                <w:rFonts w:eastAsia="Arial Unicode MS"/>
                <w:sz w:val="18"/>
                <w:szCs w:val="18"/>
              </w:rPr>
            </w:pPr>
            <w:r w:rsidRPr="00D44C9F">
              <w:rPr>
                <w:sz w:val="18"/>
                <w:szCs w:val="18"/>
              </w:rPr>
              <w:t>Joint venture</w:t>
            </w:r>
          </w:p>
        </w:tc>
        <w:tc>
          <w:tcPr>
            <w:tcW w:w="1368" w:type="dxa"/>
            <w:tcBorders>
              <w:top w:val="nil"/>
              <w:left w:val="nil"/>
              <w:bottom w:val="single" w:sz="4" w:space="0" w:color="auto"/>
              <w:right w:val="nil"/>
            </w:tcBorders>
            <w:shd w:val="clear" w:color="auto" w:fill="FAFAFA"/>
            <w:vAlign w:val="bottom"/>
          </w:tcPr>
          <w:p w14:paraId="5F1360FD" w14:textId="2731861E"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384</w:t>
            </w:r>
          </w:p>
        </w:tc>
        <w:tc>
          <w:tcPr>
            <w:tcW w:w="1368" w:type="dxa"/>
            <w:tcBorders>
              <w:top w:val="nil"/>
              <w:left w:val="nil"/>
              <w:bottom w:val="single" w:sz="4" w:space="0" w:color="auto"/>
              <w:right w:val="nil"/>
            </w:tcBorders>
            <w:vAlign w:val="bottom"/>
          </w:tcPr>
          <w:p w14:paraId="057CB2E3" w14:textId="51DAE367"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128</w:t>
            </w:r>
          </w:p>
        </w:tc>
        <w:tc>
          <w:tcPr>
            <w:tcW w:w="1368" w:type="dxa"/>
            <w:tcBorders>
              <w:top w:val="nil"/>
              <w:left w:val="nil"/>
              <w:bottom w:val="single" w:sz="4" w:space="0" w:color="auto"/>
              <w:right w:val="nil"/>
            </w:tcBorders>
            <w:shd w:val="clear" w:color="auto" w:fill="FAFAFA"/>
            <w:vAlign w:val="bottom"/>
          </w:tcPr>
          <w:p w14:paraId="1BE7744D" w14:textId="639DAA86"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385</w:t>
            </w:r>
          </w:p>
        </w:tc>
        <w:tc>
          <w:tcPr>
            <w:tcW w:w="1368" w:type="dxa"/>
            <w:tcBorders>
              <w:top w:val="nil"/>
              <w:left w:val="nil"/>
              <w:bottom w:val="single" w:sz="4" w:space="0" w:color="auto"/>
              <w:right w:val="nil"/>
            </w:tcBorders>
          </w:tcPr>
          <w:p w14:paraId="19656C8A" w14:textId="51077E54"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128</w:t>
            </w:r>
          </w:p>
        </w:tc>
      </w:tr>
      <w:tr w:rsidR="00444E9B" w:rsidRPr="00D44C9F" w14:paraId="41E3A175" w14:textId="77777777" w:rsidTr="00B20E32">
        <w:tc>
          <w:tcPr>
            <w:tcW w:w="3528" w:type="dxa"/>
            <w:tcBorders>
              <w:top w:val="nil"/>
              <w:left w:val="nil"/>
              <w:bottom w:val="nil"/>
              <w:right w:val="nil"/>
            </w:tcBorders>
          </w:tcPr>
          <w:p w14:paraId="53E22EFC" w14:textId="77777777" w:rsidR="00444E9B" w:rsidRPr="00D44C9F" w:rsidRDefault="00444E9B" w:rsidP="00444E9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3158DC"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B2AA533" w14:textId="77777777" w:rsidR="00444E9B" w:rsidRPr="00D44C9F" w:rsidRDefault="00444E9B" w:rsidP="00444E9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E104EA0"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2A51355" w14:textId="77777777" w:rsidR="00444E9B" w:rsidRPr="00D44C9F" w:rsidRDefault="00444E9B" w:rsidP="00444E9B">
            <w:pPr>
              <w:spacing w:after="0" w:line="240" w:lineRule="auto"/>
              <w:ind w:left="-40" w:right="-72"/>
              <w:jc w:val="right"/>
              <w:rPr>
                <w:sz w:val="18"/>
                <w:szCs w:val="18"/>
              </w:rPr>
            </w:pPr>
          </w:p>
        </w:tc>
      </w:tr>
      <w:tr w:rsidR="00444E9B" w:rsidRPr="00D44C9F" w14:paraId="3771D8E4" w14:textId="77777777" w:rsidTr="00B20E32">
        <w:tc>
          <w:tcPr>
            <w:tcW w:w="3528" w:type="dxa"/>
            <w:tcBorders>
              <w:top w:val="nil"/>
              <w:left w:val="nil"/>
              <w:bottom w:val="nil"/>
              <w:right w:val="nil"/>
            </w:tcBorders>
          </w:tcPr>
          <w:p w14:paraId="54B5EFD4" w14:textId="77777777" w:rsidR="00444E9B" w:rsidRPr="00D44C9F" w:rsidRDefault="00444E9B" w:rsidP="00444E9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62BE6830" w14:textId="615EE40F"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384</w:t>
            </w:r>
          </w:p>
        </w:tc>
        <w:tc>
          <w:tcPr>
            <w:tcW w:w="1368" w:type="dxa"/>
            <w:tcBorders>
              <w:top w:val="nil"/>
              <w:left w:val="nil"/>
              <w:bottom w:val="single" w:sz="4" w:space="0" w:color="auto"/>
              <w:right w:val="nil"/>
            </w:tcBorders>
            <w:vAlign w:val="bottom"/>
          </w:tcPr>
          <w:p w14:paraId="3DAFE0EA" w14:textId="4D526835" w:rsidR="00444E9B" w:rsidRPr="00D44C9F" w:rsidRDefault="00236E60" w:rsidP="00444E9B">
            <w:pPr>
              <w:spacing w:after="0" w:line="240" w:lineRule="auto"/>
              <w:ind w:left="-40" w:right="-72"/>
              <w:jc w:val="right"/>
              <w:rPr>
                <w:sz w:val="18"/>
                <w:szCs w:val="18"/>
              </w:rPr>
            </w:pPr>
            <w:r w:rsidRPr="00236E60">
              <w:rPr>
                <w:sz w:val="18"/>
                <w:szCs w:val="18"/>
              </w:rPr>
              <w:t>128</w:t>
            </w:r>
          </w:p>
        </w:tc>
        <w:tc>
          <w:tcPr>
            <w:tcW w:w="1368" w:type="dxa"/>
            <w:tcBorders>
              <w:top w:val="nil"/>
              <w:left w:val="nil"/>
              <w:bottom w:val="single" w:sz="4" w:space="0" w:color="auto"/>
              <w:right w:val="nil"/>
            </w:tcBorders>
            <w:shd w:val="clear" w:color="auto" w:fill="FAFAFA"/>
            <w:vAlign w:val="bottom"/>
          </w:tcPr>
          <w:p w14:paraId="1F5444EE" w14:textId="716AFEA4"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w:t>
            </w:r>
            <w:r w:rsidR="00444E9B" w:rsidRPr="00D44C9F">
              <w:rPr>
                <w:rFonts w:eastAsia="Arial Unicode MS"/>
                <w:sz w:val="18"/>
                <w:szCs w:val="18"/>
              </w:rPr>
              <w:t>,</w:t>
            </w:r>
            <w:r w:rsidRPr="00236E60">
              <w:rPr>
                <w:rFonts w:eastAsia="Arial Unicode MS"/>
                <w:sz w:val="18"/>
                <w:szCs w:val="18"/>
              </w:rPr>
              <w:t>604</w:t>
            </w:r>
          </w:p>
        </w:tc>
        <w:tc>
          <w:tcPr>
            <w:tcW w:w="1368" w:type="dxa"/>
            <w:tcBorders>
              <w:top w:val="nil"/>
              <w:left w:val="nil"/>
              <w:bottom w:val="single" w:sz="4" w:space="0" w:color="auto"/>
              <w:right w:val="nil"/>
            </w:tcBorders>
          </w:tcPr>
          <w:p w14:paraId="7EE522B8" w14:textId="2431616D" w:rsidR="00444E9B" w:rsidRPr="00D44C9F" w:rsidRDefault="00236E60" w:rsidP="00444E9B">
            <w:pPr>
              <w:spacing w:after="0" w:line="240" w:lineRule="auto"/>
              <w:ind w:left="-40" w:right="-72"/>
              <w:jc w:val="right"/>
              <w:rPr>
                <w:sz w:val="18"/>
                <w:szCs w:val="18"/>
              </w:rPr>
            </w:pPr>
            <w:r w:rsidRPr="00236E60">
              <w:rPr>
                <w:sz w:val="18"/>
                <w:szCs w:val="18"/>
              </w:rPr>
              <w:t>7</w:t>
            </w:r>
            <w:r w:rsidR="00444E9B" w:rsidRPr="00D44C9F">
              <w:rPr>
                <w:sz w:val="18"/>
                <w:szCs w:val="18"/>
              </w:rPr>
              <w:t>,</w:t>
            </w:r>
            <w:r w:rsidRPr="00236E60">
              <w:rPr>
                <w:sz w:val="18"/>
                <w:szCs w:val="18"/>
              </w:rPr>
              <w:t>520</w:t>
            </w:r>
          </w:p>
        </w:tc>
      </w:tr>
      <w:tr w:rsidR="00444E9B" w:rsidRPr="00D44C9F" w14:paraId="19C78AAF" w14:textId="77777777" w:rsidTr="00B20E32">
        <w:tc>
          <w:tcPr>
            <w:tcW w:w="3528" w:type="dxa"/>
            <w:tcBorders>
              <w:top w:val="nil"/>
              <w:left w:val="nil"/>
              <w:bottom w:val="nil"/>
              <w:right w:val="nil"/>
            </w:tcBorders>
          </w:tcPr>
          <w:p w14:paraId="259A79F9" w14:textId="77777777" w:rsidR="00444E9B" w:rsidRPr="00D44C9F" w:rsidRDefault="00444E9B" w:rsidP="00444E9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32460273"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D8CA12"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CCFBA5"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FDE9A04" w14:textId="77777777" w:rsidR="00444E9B" w:rsidRPr="00D44C9F" w:rsidRDefault="00444E9B" w:rsidP="00444E9B">
            <w:pPr>
              <w:spacing w:after="0" w:line="240" w:lineRule="auto"/>
              <w:ind w:left="-40" w:right="-72"/>
              <w:jc w:val="right"/>
              <w:rPr>
                <w:rFonts w:eastAsia="Arial Unicode MS"/>
                <w:b/>
                <w:bCs/>
                <w:sz w:val="18"/>
                <w:szCs w:val="18"/>
              </w:rPr>
            </w:pPr>
          </w:p>
        </w:tc>
      </w:tr>
      <w:tr w:rsidR="00444E9B" w:rsidRPr="00D44C9F" w14:paraId="10CEEF76" w14:textId="77777777" w:rsidTr="00B20E32">
        <w:tc>
          <w:tcPr>
            <w:tcW w:w="3528" w:type="dxa"/>
            <w:tcBorders>
              <w:top w:val="nil"/>
              <w:left w:val="nil"/>
              <w:bottom w:val="nil"/>
              <w:right w:val="nil"/>
            </w:tcBorders>
          </w:tcPr>
          <w:p w14:paraId="17201F89" w14:textId="179FF216" w:rsidR="00444E9B" w:rsidRPr="00D44C9F" w:rsidRDefault="00444E9B" w:rsidP="00444E9B">
            <w:pPr>
              <w:spacing w:after="0" w:line="240" w:lineRule="auto"/>
              <w:ind w:left="-31"/>
              <w:rPr>
                <w:rFonts w:eastAsia="Arial Unicode MS"/>
                <w:b/>
                <w:bCs/>
                <w:sz w:val="18"/>
                <w:szCs w:val="18"/>
                <w:cs/>
              </w:rPr>
            </w:pPr>
            <w:r w:rsidRPr="00D44C9F">
              <w:rPr>
                <w:rFonts w:eastAsia="Arial Unicode MS"/>
                <w:b/>
                <w:bCs/>
                <w:sz w:val="18"/>
                <w:szCs w:val="18"/>
              </w:rPr>
              <w:t xml:space="preserve">Accrued income </w:t>
            </w:r>
            <w:r w:rsidRPr="00D44C9F">
              <w:rPr>
                <w:rFonts w:eastAsia="Arial Unicode MS"/>
                <w:sz w:val="18"/>
                <w:szCs w:val="18"/>
                <w:cs/>
              </w:rPr>
              <w:t>(</w:t>
            </w:r>
            <w:r w:rsidR="004B62D8">
              <w:rPr>
                <w:rFonts w:eastAsia="Arial Unicode MS"/>
                <w:sz w:val="18"/>
                <w:szCs w:val="18"/>
              </w:rPr>
              <w:t>n</w:t>
            </w:r>
            <w:r w:rsidRPr="00D44C9F">
              <w:rPr>
                <w:rFonts w:eastAsia="Arial Unicode MS"/>
                <w:sz w:val="18"/>
                <w:szCs w:val="18"/>
              </w:rPr>
              <w:t xml:space="preserve">ote </w:t>
            </w:r>
            <w:r w:rsidR="00236E60" w:rsidRPr="00236E60">
              <w:rPr>
                <w:rFonts w:eastAsia="Arial Unicode MS"/>
                <w:sz w:val="18"/>
                <w:szCs w:val="18"/>
              </w:rPr>
              <w:t>11</w:t>
            </w:r>
            <w:r w:rsidRPr="00D44C9F">
              <w:rPr>
                <w:rFonts w:eastAsia="Arial Unicode MS"/>
                <w:sz w:val="18"/>
                <w:szCs w:val="18"/>
                <w:cs/>
              </w:rPr>
              <w:t>)</w:t>
            </w:r>
          </w:p>
        </w:tc>
        <w:tc>
          <w:tcPr>
            <w:tcW w:w="1368" w:type="dxa"/>
            <w:tcBorders>
              <w:top w:val="nil"/>
              <w:left w:val="nil"/>
              <w:bottom w:val="nil"/>
              <w:right w:val="nil"/>
            </w:tcBorders>
            <w:shd w:val="clear" w:color="auto" w:fill="FAFAFA"/>
          </w:tcPr>
          <w:p w14:paraId="46669AF1"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952F706"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EDB9B77" w14:textId="77777777" w:rsidR="00444E9B" w:rsidRPr="00D44C9F" w:rsidRDefault="00444E9B" w:rsidP="00444E9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9E7E87E" w14:textId="77777777" w:rsidR="00444E9B" w:rsidRPr="00D44C9F" w:rsidRDefault="00444E9B" w:rsidP="00444E9B">
            <w:pPr>
              <w:spacing w:after="0" w:line="240" w:lineRule="auto"/>
              <w:ind w:left="-40" w:right="-72"/>
              <w:jc w:val="right"/>
              <w:rPr>
                <w:rFonts w:eastAsia="Arial Unicode MS"/>
                <w:b/>
                <w:bCs/>
                <w:sz w:val="18"/>
                <w:szCs w:val="18"/>
              </w:rPr>
            </w:pPr>
          </w:p>
        </w:tc>
      </w:tr>
      <w:tr w:rsidR="00444E9B" w:rsidRPr="00D44C9F" w14:paraId="2ABD0908" w14:textId="77777777" w:rsidTr="00B20E32">
        <w:tc>
          <w:tcPr>
            <w:tcW w:w="3528" w:type="dxa"/>
            <w:tcBorders>
              <w:top w:val="nil"/>
              <w:left w:val="nil"/>
              <w:bottom w:val="nil"/>
              <w:right w:val="nil"/>
            </w:tcBorders>
          </w:tcPr>
          <w:p w14:paraId="6DC5327E" w14:textId="77777777" w:rsidR="00444E9B" w:rsidRPr="00D44C9F" w:rsidRDefault="00444E9B" w:rsidP="00444E9B">
            <w:pPr>
              <w:spacing w:after="0" w:line="240" w:lineRule="auto"/>
              <w:ind w:left="-31"/>
              <w:rPr>
                <w:rFonts w:eastAsia="Arial Unicode MS"/>
                <w:sz w:val="18"/>
                <w:szCs w:val="18"/>
              </w:rPr>
            </w:pPr>
            <w:r w:rsidRPr="00D44C9F">
              <w:rPr>
                <w:sz w:val="18"/>
                <w:szCs w:val="18"/>
              </w:rPr>
              <w:t xml:space="preserve">Subsidiaries </w:t>
            </w:r>
          </w:p>
        </w:tc>
        <w:tc>
          <w:tcPr>
            <w:tcW w:w="1368" w:type="dxa"/>
            <w:tcBorders>
              <w:top w:val="nil"/>
              <w:left w:val="nil"/>
              <w:bottom w:val="nil"/>
              <w:right w:val="nil"/>
            </w:tcBorders>
            <w:shd w:val="clear" w:color="auto" w:fill="FAFAFA"/>
            <w:vAlign w:val="bottom"/>
          </w:tcPr>
          <w:p w14:paraId="412F078E" w14:textId="60137D07" w:rsidR="00444E9B" w:rsidRPr="00D44C9F" w:rsidRDefault="00444E9B" w:rsidP="00444E9B">
            <w:pPr>
              <w:spacing w:after="0" w:line="240" w:lineRule="auto"/>
              <w:ind w:left="-40" w:right="-72"/>
              <w:jc w:val="right"/>
              <w:rPr>
                <w:rFonts w:eastAsia="Arial Unicode MS"/>
                <w:b/>
                <w:bCs/>
                <w:sz w:val="18"/>
                <w:szCs w:val="18"/>
              </w:rPr>
            </w:pPr>
            <w:r w:rsidRPr="00D44C9F">
              <w:rPr>
                <w:rFonts w:eastAsia="Arial Unicode MS"/>
                <w:sz w:val="18"/>
                <w:szCs w:val="18"/>
              </w:rPr>
              <w:t>-</w:t>
            </w:r>
          </w:p>
        </w:tc>
        <w:tc>
          <w:tcPr>
            <w:tcW w:w="1368" w:type="dxa"/>
            <w:tcBorders>
              <w:top w:val="nil"/>
              <w:left w:val="nil"/>
              <w:bottom w:val="nil"/>
              <w:right w:val="nil"/>
            </w:tcBorders>
            <w:vAlign w:val="bottom"/>
          </w:tcPr>
          <w:p w14:paraId="4441AF1F" w14:textId="77777777" w:rsidR="00444E9B" w:rsidRPr="00D44C9F" w:rsidRDefault="00444E9B" w:rsidP="00444E9B">
            <w:pPr>
              <w:spacing w:after="0" w:line="240" w:lineRule="auto"/>
              <w:ind w:left="-40" w:right="-72"/>
              <w:jc w:val="right"/>
              <w:rPr>
                <w:rFonts w:eastAsia="Arial Unicode MS"/>
                <w:b/>
                <w:bCs/>
                <w:sz w:val="18"/>
                <w:szCs w:val="18"/>
              </w:rPr>
            </w:pPr>
            <w:r w:rsidRPr="00D44C9F">
              <w:rPr>
                <w:sz w:val="18"/>
                <w:szCs w:val="18"/>
                <w:cs/>
              </w:rPr>
              <w:t>-</w:t>
            </w:r>
          </w:p>
        </w:tc>
        <w:tc>
          <w:tcPr>
            <w:tcW w:w="1368" w:type="dxa"/>
            <w:tcBorders>
              <w:top w:val="nil"/>
              <w:left w:val="nil"/>
              <w:bottom w:val="nil"/>
              <w:right w:val="nil"/>
            </w:tcBorders>
            <w:shd w:val="clear" w:color="auto" w:fill="FAFAFA"/>
            <w:vAlign w:val="bottom"/>
          </w:tcPr>
          <w:p w14:paraId="26E81E9E" w14:textId="7CDCE43E"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1</w:t>
            </w:r>
            <w:r w:rsidR="00444E9B" w:rsidRPr="00D44C9F">
              <w:rPr>
                <w:rFonts w:eastAsia="Arial Unicode MS"/>
                <w:sz w:val="18"/>
                <w:szCs w:val="18"/>
              </w:rPr>
              <w:t>,</w:t>
            </w:r>
            <w:r w:rsidRPr="00236E60">
              <w:rPr>
                <w:rFonts w:eastAsia="Arial Unicode MS"/>
                <w:sz w:val="18"/>
                <w:szCs w:val="18"/>
              </w:rPr>
              <w:t>469</w:t>
            </w:r>
          </w:p>
        </w:tc>
        <w:tc>
          <w:tcPr>
            <w:tcW w:w="1368" w:type="dxa"/>
            <w:tcBorders>
              <w:top w:val="nil"/>
              <w:left w:val="nil"/>
              <w:bottom w:val="nil"/>
              <w:right w:val="nil"/>
            </w:tcBorders>
          </w:tcPr>
          <w:p w14:paraId="31EB4B85" w14:textId="39A9B772"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3</w:t>
            </w:r>
            <w:r w:rsidR="00444E9B" w:rsidRPr="00D44C9F">
              <w:rPr>
                <w:sz w:val="18"/>
                <w:szCs w:val="18"/>
              </w:rPr>
              <w:t>,</w:t>
            </w:r>
            <w:r w:rsidRPr="00236E60">
              <w:rPr>
                <w:sz w:val="18"/>
                <w:szCs w:val="18"/>
              </w:rPr>
              <w:t>504</w:t>
            </w:r>
          </w:p>
        </w:tc>
      </w:tr>
      <w:tr w:rsidR="00444E9B" w:rsidRPr="00D44C9F" w14:paraId="0AE7FF17" w14:textId="77777777" w:rsidTr="00B20E32">
        <w:tc>
          <w:tcPr>
            <w:tcW w:w="3528" w:type="dxa"/>
            <w:tcBorders>
              <w:top w:val="nil"/>
              <w:left w:val="nil"/>
              <w:bottom w:val="nil"/>
              <w:right w:val="nil"/>
            </w:tcBorders>
          </w:tcPr>
          <w:p w14:paraId="311037F9" w14:textId="77777777" w:rsidR="00444E9B" w:rsidRPr="00D44C9F" w:rsidRDefault="00444E9B" w:rsidP="00444E9B">
            <w:pPr>
              <w:spacing w:after="0" w:line="240" w:lineRule="auto"/>
              <w:ind w:left="-31"/>
              <w:rPr>
                <w:rFonts w:eastAsia="Arial Unicode MS"/>
                <w:sz w:val="18"/>
                <w:szCs w:val="18"/>
              </w:rPr>
            </w:pPr>
            <w:r w:rsidRPr="00D44C9F">
              <w:rPr>
                <w:sz w:val="18"/>
                <w:szCs w:val="18"/>
              </w:rPr>
              <w:t>Associate</w:t>
            </w:r>
          </w:p>
        </w:tc>
        <w:tc>
          <w:tcPr>
            <w:tcW w:w="1368" w:type="dxa"/>
            <w:tcBorders>
              <w:top w:val="nil"/>
              <w:left w:val="nil"/>
              <w:bottom w:val="nil"/>
              <w:right w:val="nil"/>
            </w:tcBorders>
            <w:shd w:val="clear" w:color="auto" w:fill="FAFAFA"/>
            <w:vAlign w:val="bottom"/>
          </w:tcPr>
          <w:p w14:paraId="56400A8C" w14:textId="394767E1"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301</w:t>
            </w:r>
          </w:p>
        </w:tc>
        <w:tc>
          <w:tcPr>
            <w:tcW w:w="1368" w:type="dxa"/>
            <w:tcBorders>
              <w:top w:val="nil"/>
              <w:left w:val="nil"/>
              <w:bottom w:val="nil"/>
              <w:right w:val="nil"/>
            </w:tcBorders>
            <w:vAlign w:val="bottom"/>
          </w:tcPr>
          <w:p w14:paraId="71E17473" w14:textId="07505F28"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171</w:t>
            </w:r>
          </w:p>
        </w:tc>
        <w:tc>
          <w:tcPr>
            <w:tcW w:w="1368" w:type="dxa"/>
            <w:tcBorders>
              <w:top w:val="nil"/>
              <w:left w:val="nil"/>
              <w:bottom w:val="nil"/>
              <w:right w:val="nil"/>
            </w:tcBorders>
            <w:shd w:val="clear" w:color="auto" w:fill="FAFAFA"/>
            <w:vAlign w:val="bottom"/>
          </w:tcPr>
          <w:p w14:paraId="713D4694" w14:textId="6BEE1F9C"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301</w:t>
            </w:r>
          </w:p>
        </w:tc>
        <w:tc>
          <w:tcPr>
            <w:tcW w:w="1368" w:type="dxa"/>
            <w:tcBorders>
              <w:top w:val="nil"/>
              <w:left w:val="nil"/>
              <w:bottom w:val="nil"/>
              <w:right w:val="nil"/>
            </w:tcBorders>
          </w:tcPr>
          <w:p w14:paraId="56C97DB2" w14:textId="2E308C00"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171</w:t>
            </w:r>
          </w:p>
        </w:tc>
      </w:tr>
      <w:tr w:rsidR="00444E9B" w:rsidRPr="00D44C9F" w14:paraId="404F0F22" w14:textId="77777777" w:rsidTr="00B20E32">
        <w:tc>
          <w:tcPr>
            <w:tcW w:w="3528" w:type="dxa"/>
            <w:tcBorders>
              <w:top w:val="nil"/>
              <w:left w:val="nil"/>
              <w:bottom w:val="nil"/>
              <w:right w:val="nil"/>
            </w:tcBorders>
          </w:tcPr>
          <w:p w14:paraId="0131DEA4" w14:textId="77777777" w:rsidR="00444E9B" w:rsidRPr="00D44C9F" w:rsidRDefault="00444E9B" w:rsidP="00444E9B">
            <w:pPr>
              <w:spacing w:after="0" w:line="240" w:lineRule="auto"/>
              <w:ind w:left="-31"/>
              <w:rPr>
                <w:rFonts w:eastAsia="Arial Unicode MS"/>
                <w:sz w:val="18"/>
                <w:szCs w:val="18"/>
              </w:rPr>
            </w:pPr>
            <w:r w:rsidRPr="00D44C9F">
              <w:rPr>
                <w:sz w:val="18"/>
                <w:szCs w:val="18"/>
              </w:rPr>
              <w:t>Joint ventures</w:t>
            </w:r>
          </w:p>
        </w:tc>
        <w:tc>
          <w:tcPr>
            <w:tcW w:w="1368" w:type="dxa"/>
            <w:tcBorders>
              <w:top w:val="nil"/>
              <w:left w:val="nil"/>
              <w:bottom w:val="single" w:sz="4" w:space="0" w:color="auto"/>
              <w:right w:val="nil"/>
            </w:tcBorders>
            <w:shd w:val="clear" w:color="auto" w:fill="FAFAFA"/>
            <w:vAlign w:val="bottom"/>
          </w:tcPr>
          <w:p w14:paraId="7136DF6A" w14:textId="7904342C"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6</w:t>
            </w:r>
            <w:r w:rsidR="00444E9B" w:rsidRPr="00D44C9F">
              <w:rPr>
                <w:rFonts w:eastAsia="Arial Unicode MS"/>
                <w:sz w:val="18"/>
                <w:szCs w:val="18"/>
              </w:rPr>
              <w:t>,</w:t>
            </w:r>
            <w:r w:rsidRPr="00236E60">
              <w:rPr>
                <w:rFonts w:eastAsia="Arial Unicode MS"/>
                <w:sz w:val="18"/>
                <w:szCs w:val="18"/>
              </w:rPr>
              <w:t>858</w:t>
            </w:r>
          </w:p>
        </w:tc>
        <w:tc>
          <w:tcPr>
            <w:tcW w:w="1368" w:type="dxa"/>
            <w:tcBorders>
              <w:top w:val="nil"/>
              <w:left w:val="nil"/>
              <w:bottom w:val="single" w:sz="4" w:space="0" w:color="auto"/>
              <w:right w:val="nil"/>
            </w:tcBorders>
            <w:vAlign w:val="bottom"/>
          </w:tcPr>
          <w:p w14:paraId="6125DB4B" w14:textId="65CFD30D" w:rsidR="00444E9B" w:rsidRPr="00D44C9F" w:rsidRDefault="00236E60" w:rsidP="00444E9B">
            <w:pPr>
              <w:spacing w:after="0" w:line="240" w:lineRule="auto"/>
              <w:ind w:left="-40" w:right="-72"/>
              <w:jc w:val="right"/>
              <w:rPr>
                <w:rFonts w:eastAsia="Arial Unicode MS"/>
                <w:b/>
                <w:bCs/>
                <w:sz w:val="18"/>
                <w:szCs w:val="18"/>
                <w:lang w:val="en-US"/>
              </w:rPr>
            </w:pPr>
            <w:r w:rsidRPr="00236E60">
              <w:rPr>
                <w:sz w:val="18"/>
                <w:szCs w:val="18"/>
              </w:rPr>
              <w:t>6</w:t>
            </w:r>
            <w:r w:rsidR="00444E9B" w:rsidRPr="00D44C9F">
              <w:rPr>
                <w:sz w:val="18"/>
                <w:szCs w:val="18"/>
              </w:rPr>
              <w:t>,</w:t>
            </w:r>
            <w:r w:rsidRPr="00236E60">
              <w:rPr>
                <w:sz w:val="18"/>
                <w:szCs w:val="18"/>
              </w:rPr>
              <w:t>701</w:t>
            </w:r>
          </w:p>
        </w:tc>
        <w:tc>
          <w:tcPr>
            <w:tcW w:w="1368" w:type="dxa"/>
            <w:tcBorders>
              <w:top w:val="nil"/>
              <w:left w:val="nil"/>
              <w:bottom w:val="single" w:sz="4" w:space="0" w:color="auto"/>
              <w:right w:val="nil"/>
            </w:tcBorders>
            <w:shd w:val="clear" w:color="auto" w:fill="FAFAFA"/>
            <w:vAlign w:val="bottom"/>
          </w:tcPr>
          <w:p w14:paraId="045AC64F" w14:textId="7C176AB2" w:rsidR="00444E9B" w:rsidRPr="00D44C9F" w:rsidRDefault="00236E60" w:rsidP="00444E9B">
            <w:pPr>
              <w:spacing w:after="0" w:line="240" w:lineRule="auto"/>
              <w:ind w:left="-40" w:right="-72"/>
              <w:jc w:val="right"/>
              <w:rPr>
                <w:rFonts w:eastAsia="Arial Unicode MS"/>
                <w:b/>
                <w:bCs/>
                <w:sz w:val="18"/>
                <w:szCs w:val="18"/>
              </w:rPr>
            </w:pPr>
            <w:r w:rsidRPr="00236E60">
              <w:rPr>
                <w:rFonts w:eastAsia="Arial Unicode MS"/>
                <w:sz w:val="18"/>
                <w:szCs w:val="18"/>
              </w:rPr>
              <w:t>6</w:t>
            </w:r>
            <w:r w:rsidR="00444E9B" w:rsidRPr="00D44C9F">
              <w:rPr>
                <w:rFonts w:eastAsia="Arial Unicode MS"/>
                <w:sz w:val="18"/>
                <w:szCs w:val="18"/>
              </w:rPr>
              <w:t>,</w:t>
            </w:r>
            <w:r w:rsidRPr="00236E60">
              <w:rPr>
                <w:rFonts w:eastAsia="Arial Unicode MS"/>
                <w:sz w:val="18"/>
                <w:szCs w:val="18"/>
              </w:rPr>
              <w:t>294</w:t>
            </w:r>
          </w:p>
        </w:tc>
        <w:tc>
          <w:tcPr>
            <w:tcW w:w="1368" w:type="dxa"/>
            <w:tcBorders>
              <w:top w:val="nil"/>
              <w:left w:val="nil"/>
              <w:bottom w:val="single" w:sz="4" w:space="0" w:color="auto"/>
              <w:right w:val="nil"/>
            </w:tcBorders>
          </w:tcPr>
          <w:p w14:paraId="2976740E" w14:textId="412DC115"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6</w:t>
            </w:r>
            <w:r w:rsidR="00444E9B" w:rsidRPr="00D44C9F">
              <w:rPr>
                <w:sz w:val="18"/>
                <w:szCs w:val="18"/>
              </w:rPr>
              <w:t>,</w:t>
            </w:r>
            <w:r w:rsidRPr="00236E60">
              <w:rPr>
                <w:sz w:val="18"/>
                <w:szCs w:val="18"/>
              </w:rPr>
              <w:t>322</w:t>
            </w:r>
          </w:p>
        </w:tc>
      </w:tr>
      <w:tr w:rsidR="00444E9B" w:rsidRPr="00D44C9F" w14:paraId="7ADFC553" w14:textId="77777777" w:rsidTr="00B20E32">
        <w:tc>
          <w:tcPr>
            <w:tcW w:w="3528" w:type="dxa"/>
            <w:tcBorders>
              <w:top w:val="nil"/>
              <w:left w:val="nil"/>
              <w:bottom w:val="nil"/>
              <w:right w:val="nil"/>
            </w:tcBorders>
          </w:tcPr>
          <w:p w14:paraId="34046138" w14:textId="77777777" w:rsidR="00444E9B" w:rsidRPr="00D44C9F" w:rsidRDefault="00444E9B" w:rsidP="00444E9B">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128154"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0BF84125" w14:textId="77777777" w:rsidR="00444E9B" w:rsidRPr="00D44C9F" w:rsidRDefault="00444E9B" w:rsidP="00444E9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DE7E2C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3F50C25" w14:textId="77777777" w:rsidR="00444E9B" w:rsidRPr="00D44C9F" w:rsidRDefault="00444E9B" w:rsidP="00444E9B">
            <w:pPr>
              <w:spacing w:after="0" w:line="240" w:lineRule="auto"/>
              <w:ind w:left="-40" w:right="-72"/>
              <w:jc w:val="right"/>
              <w:rPr>
                <w:sz w:val="18"/>
                <w:szCs w:val="18"/>
              </w:rPr>
            </w:pPr>
          </w:p>
        </w:tc>
      </w:tr>
      <w:tr w:rsidR="00444E9B" w:rsidRPr="00D44C9F" w14:paraId="3CD20090" w14:textId="77777777" w:rsidTr="00B20E32">
        <w:tc>
          <w:tcPr>
            <w:tcW w:w="3528" w:type="dxa"/>
            <w:tcBorders>
              <w:top w:val="nil"/>
              <w:left w:val="nil"/>
              <w:bottom w:val="nil"/>
              <w:right w:val="nil"/>
            </w:tcBorders>
          </w:tcPr>
          <w:p w14:paraId="75A1F1D7" w14:textId="77777777" w:rsidR="00444E9B" w:rsidRPr="00D44C9F" w:rsidRDefault="00444E9B" w:rsidP="00444E9B">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60C7CC80" w14:textId="2748890E"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7</w:t>
            </w:r>
            <w:r w:rsidR="00444E9B" w:rsidRPr="00D44C9F">
              <w:rPr>
                <w:rFonts w:eastAsia="Arial Unicode MS"/>
                <w:sz w:val="18"/>
                <w:szCs w:val="18"/>
              </w:rPr>
              <w:t>,</w:t>
            </w:r>
            <w:r w:rsidRPr="00236E60">
              <w:rPr>
                <w:rFonts w:eastAsia="Arial Unicode MS"/>
                <w:sz w:val="18"/>
                <w:szCs w:val="18"/>
              </w:rPr>
              <w:t>159</w:t>
            </w:r>
          </w:p>
        </w:tc>
        <w:tc>
          <w:tcPr>
            <w:tcW w:w="1368" w:type="dxa"/>
            <w:tcBorders>
              <w:top w:val="nil"/>
              <w:left w:val="nil"/>
              <w:bottom w:val="single" w:sz="4" w:space="0" w:color="auto"/>
              <w:right w:val="nil"/>
            </w:tcBorders>
            <w:vAlign w:val="bottom"/>
          </w:tcPr>
          <w:p w14:paraId="6BFD2D07" w14:textId="4308DF7B"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6</w:t>
            </w:r>
            <w:r w:rsidR="00444E9B" w:rsidRPr="00D44C9F">
              <w:rPr>
                <w:sz w:val="18"/>
                <w:szCs w:val="18"/>
              </w:rPr>
              <w:t>,</w:t>
            </w:r>
            <w:r w:rsidRPr="00236E60">
              <w:rPr>
                <w:sz w:val="18"/>
                <w:szCs w:val="18"/>
              </w:rPr>
              <w:t>872</w:t>
            </w:r>
          </w:p>
        </w:tc>
        <w:tc>
          <w:tcPr>
            <w:tcW w:w="1368" w:type="dxa"/>
            <w:tcBorders>
              <w:top w:val="nil"/>
              <w:left w:val="nil"/>
              <w:bottom w:val="single" w:sz="4" w:space="0" w:color="auto"/>
              <w:right w:val="nil"/>
            </w:tcBorders>
            <w:shd w:val="clear" w:color="auto" w:fill="FAFAFA"/>
            <w:vAlign w:val="bottom"/>
          </w:tcPr>
          <w:p w14:paraId="6AB56046" w14:textId="281618E2"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8</w:t>
            </w:r>
            <w:r w:rsidR="00444E9B" w:rsidRPr="00D44C9F">
              <w:rPr>
                <w:rFonts w:eastAsia="Arial Unicode MS"/>
                <w:sz w:val="18"/>
                <w:szCs w:val="18"/>
              </w:rPr>
              <w:t>,</w:t>
            </w:r>
            <w:r w:rsidRPr="00236E60">
              <w:rPr>
                <w:rFonts w:eastAsia="Arial Unicode MS"/>
                <w:sz w:val="18"/>
                <w:szCs w:val="18"/>
              </w:rPr>
              <w:t>064</w:t>
            </w:r>
          </w:p>
        </w:tc>
        <w:tc>
          <w:tcPr>
            <w:tcW w:w="1368" w:type="dxa"/>
            <w:tcBorders>
              <w:top w:val="nil"/>
              <w:left w:val="nil"/>
              <w:bottom w:val="single" w:sz="4" w:space="0" w:color="auto"/>
              <w:right w:val="nil"/>
            </w:tcBorders>
          </w:tcPr>
          <w:p w14:paraId="4B3B4BA6" w14:textId="1F54BFEC"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9</w:t>
            </w:r>
            <w:r w:rsidR="00444E9B" w:rsidRPr="00D44C9F">
              <w:rPr>
                <w:rFonts w:eastAsia="Arial Unicode MS"/>
                <w:sz w:val="18"/>
                <w:szCs w:val="18"/>
              </w:rPr>
              <w:t>,</w:t>
            </w:r>
            <w:r w:rsidRPr="00236E60">
              <w:rPr>
                <w:rFonts w:eastAsia="Arial Unicode MS"/>
                <w:sz w:val="18"/>
                <w:szCs w:val="18"/>
              </w:rPr>
              <w:t>997</w:t>
            </w:r>
          </w:p>
        </w:tc>
      </w:tr>
      <w:tr w:rsidR="00444E9B" w:rsidRPr="00D44C9F" w14:paraId="3C077BE5" w14:textId="77777777" w:rsidTr="00B20E32">
        <w:tc>
          <w:tcPr>
            <w:tcW w:w="3528" w:type="dxa"/>
            <w:tcBorders>
              <w:top w:val="nil"/>
              <w:left w:val="nil"/>
              <w:bottom w:val="nil"/>
              <w:right w:val="nil"/>
            </w:tcBorders>
          </w:tcPr>
          <w:p w14:paraId="5F6C654F" w14:textId="77777777" w:rsidR="00444E9B" w:rsidRPr="00D44C9F" w:rsidRDefault="00444E9B" w:rsidP="00444E9B">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5C776F19"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CEE0565"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51E271"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68A826"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7A58E9F4" w14:textId="77777777" w:rsidTr="00B20E32">
        <w:tc>
          <w:tcPr>
            <w:tcW w:w="3528" w:type="dxa"/>
            <w:tcBorders>
              <w:top w:val="nil"/>
              <w:left w:val="nil"/>
              <w:bottom w:val="nil"/>
              <w:right w:val="nil"/>
            </w:tcBorders>
          </w:tcPr>
          <w:p w14:paraId="32D25D45" w14:textId="01018705" w:rsidR="00444E9B" w:rsidRPr="00D44C9F" w:rsidRDefault="00444E9B" w:rsidP="00444E9B">
            <w:pPr>
              <w:spacing w:after="0" w:line="240" w:lineRule="auto"/>
              <w:ind w:left="-31"/>
              <w:rPr>
                <w:rFonts w:eastAsia="Arial Unicode MS"/>
                <w:b/>
                <w:bCs/>
                <w:sz w:val="18"/>
                <w:szCs w:val="18"/>
              </w:rPr>
            </w:pPr>
            <w:r w:rsidRPr="00D44C9F">
              <w:rPr>
                <w:rFonts w:eastAsia="Arial Unicode MS"/>
                <w:b/>
                <w:bCs/>
                <w:sz w:val="18"/>
                <w:szCs w:val="18"/>
              </w:rPr>
              <w:t>Trade payables</w:t>
            </w:r>
            <w:r w:rsidRPr="00D44C9F">
              <w:rPr>
                <w:rFonts w:eastAsia="Arial Unicode MS"/>
                <w:b/>
                <w:bCs/>
                <w:sz w:val="18"/>
                <w:szCs w:val="18"/>
                <w:cs/>
              </w:rPr>
              <w:t xml:space="preserve"> </w:t>
            </w:r>
            <w:r w:rsidRPr="00D44C9F">
              <w:rPr>
                <w:rFonts w:eastAsia="Arial Unicode MS"/>
                <w:sz w:val="18"/>
                <w:szCs w:val="18"/>
                <w:cs/>
              </w:rPr>
              <w:t>(</w:t>
            </w:r>
            <w:r w:rsidR="004B62D8">
              <w:rPr>
                <w:rFonts w:eastAsia="Arial Unicode MS"/>
                <w:sz w:val="18"/>
                <w:szCs w:val="18"/>
              </w:rPr>
              <w:t>n</w:t>
            </w:r>
            <w:r w:rsidRPr="00D44C9F">
              <w:rPr>
                <w:rFonts w:eastAsia="Arial Unicode MS"/>
                <w:sz w:val="18"/>
                <w:szCs w:val="18"/>
              </w:rPr>
              <w:t xml:space="preserve">ote </w:t>
            </w:r>
            <w:r w:rsidR="00236E60" w:rsidRPr="00236E60">
              <w:rPr>
                <w:rFonts w:eastAsia="Arial Unicode MS"/>
                <w:sz w:val="18"/>
                <w:szCs w:val="18"/>
              </w:rPr>
              <w:t>21</w:t>
            </w:r>
            <w:r w:rsidRPr="00D44C9F">
              <w:rPr>
                <w:rFonts w:eastAsia="Arial Unicode MS"/>
                <w:sz w:val="18"/>
                <w:szCs w:val="18"/>
                <w:cs/>
              </w:rPr>
              <w:t>)</w:t>
            </w:r>
          </w:p>
        </w:tc>
        <w:tc>
          <w:tcPr>
            <w:tcW w:w="1368" w:type="dxa"/>
            <w:tcBorders>
              <w:top w:val="nil"/>
              <w:left w:val="nil"/>
              <w:bottom w:val="nil"/>
              <w:right w:val="nil"/>
            </w:tcBorders>
            <w:shd w:val="clear" w:color="auto" w:fill="FAFAFA"/>
          </w:tcPr>
          <w:p w14:paraId="4B50F0C4"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15ABA"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F72955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9D92478"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7B091C88" w14:textId="77777777" w:rsidTr="00B20E32">
        <w:tc>
          <w:tcPr>
            <w:tcW w:w="3528" w:type="dxa"/>
            <w:tcBorders>
              <w:top w:val="nil"/>
              <w:left w:val="nil"/>
              <w:bottom w:val="nil"/>
              <w:right w:val="nil"/>
            </w:tcBorders>
          </w:tcPr>
          <w:p w14:paraId="40143817" w14:textId="77777777" w:rsidR="00444E9B" w:rsidRPr="00D44C9F" w:rsidRDefault="00444E9B" w:rsidP="00444E9B">
            <w:pPr>
              <w:spacing w:after="0" w:line="240" w:lineRule="auto"/>
              <w:ind w:left="-31"/>
              <w:rPr>
                <w:rFonts w:eastAsia="Arial Unicode MS"/>
                <w:b/>
                <w:bCs/>
                <w:sz w:val="18"/>
                <w:szCs w:val="18"/>
              </w:rPr>
            </w:pPr>
            <w:r w:rsidRPr="00D44C9F">
              <w:rPr>
                <w:sz w:val="18"/>
                <w:szCs w:val="18"/>
              </w:rPr>
              <w:t>Subsidiaries</w:t>
            </w:r>
          </w:p>
        </w:tc>
        <w:tc>
          <w:tcPr>
            <w:tcW w:w="1368" w:type="dxa"/>
            <w:tcBorders>
              <w:top w:val="nil"/>
              <w:left w:val="nil"/>
              <w:bottom w:val="nil"/>
              <w:right w:val="nil"/>
            </w:tcBorders>
            <w:shd w:val="clear" w:color="auto" w:fill="FAFAFA"/>
            <w:vAlign w:val="bottom"/>
          </w:tcPr>
          <w:p w14:paraId="62B8AD55" w14:textId="1231555D" w:rsidR="00444E9B" w:rsidRPr="00D44C9F" w:rsidRDefault="00ED72C8"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nil"/>
              <w:right w:val="nil"/>
            </w:tcBorders>
            <w:vAlign w:val="bottom"/>
          </w:tcPr>
          <w:p w14:paraId="61DE940E" w14:textId="77777777" w:rsidR="00444E9B" w:rsidRPr="00D44C9F" w:rsidRDefault="00444E9B" w:rsidP="00444E9B">
            <w:pPr>
              <w:spacing w:after="0" w:line="240" w:lineRule="auto"/>
              <w:ind w:left="-40" w:right="-72"/>
              <w:jc w:val="right"/>
              <w:rPr>
                <w:rFonts w:eastAsia="Arial Unicode MS"/>
                <w:sz w:val="18"/>
                <w:szCs w:val="18"/>
              </w:rPr>
            </w:pPr>
            <w:r w:rsidRPr="00D44C9F">
              <w:rPr>
                <w:sz w:val="18"/>
                <w:szCs w:val="18"/>
                <w:cs/>
              </w:rPr>
              <w:t>-</w:t>
            </w:r>
          </w:p>
        </w:tc>
        <w:tc>
          <w:tcPr>
            <w:tcW w:w="1368" w:type="dxa"/>
            <w:tcBorders>
              <w:top w:val="nil"/>
              <w:left w:val="nil"/>
              <w:bottom w:val="nil"/>
              <w:right w:val="nil"/>
            </w:tcBorders>
            <w:shd w:val="clear" w:color="auto" w:fill="FAFAFA"/>
            <w:vAlign w:val="bottom"/>
          </w:tcPr>
          <w:p w14:paraId="32E2D8CB" w14:textId="4C612D79"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12</w:t>
            </w:r>
            <w:r w:rsidR="00444E9B" w:rsidRPr="00D44C9F">
              <w:rPr>
                <w:rFonts w:eastAsia="Arial Unicode MS"/>
                <w:sz w:val="18"/>
                <w:szCs w:val="18"/>
              </w:rPr>
              <w:t>,</w:t>
            </w:r>
            <w:r w:rsidRPr="00236E60">
              <w:rPr>
                <w:rFonts w:eastAsia="Arial Unicode MS"/>
                <w:sz w:val="18"/>
                <w:szCs w:val="18"/>
              </w:rPr>
              <w:t>597</w:t>
            </w:r>
          </w:p>
        </w:tc>
        <w:tc>
          <w:tcPr>
            <w:tcW w:w="1368" w:type="dxa"/>
            <w:tcBorders>
              <w:top w:val="nil"/>
              <w:left w:val="nil"/>
              <w:bottom w:val="nil"/>
              <w:right w:val="nil"/>
            </w:tcBorders>
          </w:tcPr>
          <w:p w14:paraId="43A3B950" w14:textId="16D8169A"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11</w:t>
            </w:r>
            <w:r w:rsidR="00444E9B" w:rsidRPr="00D44C9F">
              <w:rPr>
                <w:sz w:val="18"/>
                <w:szCs w:val="18"/>
              </w:rPr>
              <w:t>,</w:t>
            </w:r>
            <w:r w:rsidRPr="00236E60">
              <w:rPr>
                <w:sz w:val="18"/>
                <w:szCs w:val="18"/>
              </w:rPr>
              <w:t>018</w:t>
            </w:r>
          </w:p>
        </w:tc>
      </w:tr>
      <w:tr w:rsidR="00444E9B" w:rsidRPr="00D44C9F" w14:paraId="08628419" w14:textId="77777777" w:rsidTr="00B20E32">
        <w:tc>
          <w:tcPr>
            <w:tcW w:w="3528" w:type="dxa"/>
            <w:tcBorders>
              <w:top w:val="nil"/>
              <w:left w:val="nil"/>
              <w:bottom w:val="nil"/>
              <w:right w:val="nil"/>
            </w:tcBorders>
          </w:tcPr>
          <w:p w14:paraId="279891E2" w14:textId="77777777" w:rsidR="00444E9B" w:rsidRPr="00D44C9F" w:rsidRDefault="00444E9B" w:rsidP="00444E9B">
            <w:pPr>
              <w:spacing w:after="0" w:line="240" w:lineRule="auto"/>
              <w:ind w:left="-31"/>
              <w:rPr>
                <w:rFonts w:eastAsia="Arial Unicode MS"/>
                <w:sz w:val="18"/>
                <w:szCs w:val="18"/>
              </w:rPr>
            </w:pPr>
            <w:r w:rsidRPr="00D44C9F">
              <w:rPr>
                <w:sz w:val="18"/>
                <w:szCs w:val="18"/>
              </w:rPr>
              <w:t>Related parties</w:t>
            </w:r>
          </w:p>
        </w:tc>
        <w:tc>
          <w:tcPr>
            <w:tcW w:w="1368" w:type="dxa"/>
            <w:tcBorders>
              <w:top w:val="nil"/>
              <w:left w:val="nil"/>
              <w:bottom w:val="single" w:sz="4" w:space="0" w:color="auto"/>
              <w:right w:val="nil"/>
            </w:tcBorders>
            <w:shd w:val="clear" w:color="auto" w:fill="FAFAFA"/>
            <w:vAlign w:val="bottom"/>
          </w:tcPr>
          <w:p w14:paraId="232143F9" w14:textId="2F981E82"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230</w:t>
            </w:r>
          </w:p>
        </w:tc>
        <w:tc>
          <w:tcPr>
            <w:tcW w:w="1368" w:type="dxa"/>
            <w:tcBorders>
              <w:top w:val="nil"/>
              <w:left w:val="nil"/>
              <w:bottom w:val="single" w:sz="4" w:space="0" w:color="auto"/>
              <w:right w:val="nil"/>
            </w:tcBorders>
            <w:vAlign w:val="bottom"/>
          </w:tcPr>
          <w:p w14:paraId="4E397C20" w14:textId="28180C47"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1</w:t>
            </w:r>
            <w:r w:rsidR="00444E9B" w:rsidRPr="00D44C9F">
              <w:rPr>
                <w:sz w:val="18"/>
                <w:szCs w:val="18"/>
              </w:rPr>
              <w:t>,</w:t>
            </w:r>
            <w:r w:rsidRPr="00236E60">
              <w:rPr>
                <w:sz w:val="18"/>
                <w:szCs w:val="18"/>
              </w:rPr>
              <w:t>507</w:t>
            </w:r>
          </w:p>
        </w:tc>
        <w:tc>
          <w:tcPr>
            <w:tcW w:w="1368" w:type="dxa"/>
            <w:tcBorders>
              <w:top w:val="nil"/>
              <w:left w:val="nil"/>
              <w:bottom w:val="single" w:sz="4" w:space="0" w:color="auto"/>
              <w:right w:val="nil"/>
            </w:tcBorders>
            <w:shd w:val="clear" w:color="auto" w:fill="FAFAFA"/>
            <w:vAlign w:val="bottom"/>
          </w:tcPr>
          <w:p w14:paraId="0E5BBB35" w14:textId="4E9208E9"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230</w:t>
            </w:r>
          </w:p>
        </w:tc>
        <w:tc>
          <w:tcPr>
            <w:tcW w:w="1368" w:type="dxa"/>
            <w:tcBorders>
              <w:top w:val="nil"/>
              <w:left w:val="nil"/>
              <w:bottom w:val="single" w:sz="4" w:space="0" w:color="auto"/>
              <w:right w:val="nil"/>
            </w:tcBorders>
          </w:tcPr>
          <w:p w14:paraId="7029A316" w14:textId="1A500332"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1</w:t>
            </w:r>
            <w:r w:rsidR="00444E9B" w:rsidRPr="00D44C9F">
              <w:rPr>
                <w:sz w:val="18"/>
                <w:szCs w:val="18"/>
              </w:rPr>
              <w:t>,</w:t>
            </w:r>
            <w:r w:rsidRPr="00236E60">
              <w:rPr>
                <w:sz w:val="18"/>
                <w:szCs w:val="18"/>
              </w:rPr>
              <w:t>507</w:t>
            </w:r>
          </w:p>
        </w:tc>
      </w:tr>
      <w:tr w:rsidR="00444E9B" w:rsidRPr="00D44C9F" w14:paraId="1663BCE4" w14:textId="77777777" w:rsidTr="00B20E32">
        <w:tc>
          <w:tcPr>
            <w:tcW w:w="3528" w:type="dxa"/>
            <w:tcBorders>
              <w:top w:val="nil"/>
              <w:left w:val="nil"/>
              <w:bottom w:val="nil"/>
              <w:right w:val="nil"/>
            </w:tcBorders>
          </w:tcPr>
          <w:p w14:paraId="4672655C" w14:textId="77777777" w:rsidR="00444E9B" w:rsidRPr="00D44C9F" w:rsidRDefault="00444E9B" w:rsidP="00444E9B">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2DA74FB1"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06A907E8" w14:textId="77777777" w:rsidR="00444E9B" w:rsidRPr="00D44C9F" w:rsidRDefault="00444E9B" w:rsidP="00444E9B">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1DA0F127"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2501C8A" w14:textId="77777777" w:rsidR="00444E9B" w:rsidRPr="00D44C9F" w:rsidRDefault="00444E9B" w:rsidP="00444E9B">
            <w:pPr>
              <w:spacing w:after="0" w:line="240" w:lineRule="auto"/>
              <w:ind w:left="-40" w:right="-72"/>
              <w:jc w:val="right"/>
              <w:rPr>
                <w:sz w:val="18"/>
                <w:szCs w:val="18"/>
              </w:rPr>
            </w:pPr>
          </w:p>
        </w:tc>
      </w:tr>
      <w:tr w:rsidR="00444E9B" w:rsidRPr="00D44C9F" w14:paraId="6F12A7FB" w14:textId="77777777" w:rsidTr="00B20E32">
        <w:tc>
          <w:tcPr>
            <w:tcW w:w="3528" w:type="dxa"/>
            <w:tcBorders>
              <w:top w:val="nil"/>
              <w:left w:val="nil"/>
              <w:bottom w:val="nil"/>
              <w:right w:val="nil"/>
            </w:tcBorders>
          </w:tcPr>
          <w:p w14:paraId="0B5239BE" w14:textId="77777777" w:rsidR="00444E9B" w:rsidRPr="00D44C9F" w:rsidRDefault="00444E9B" w:rsidP="00444E9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6C7DE95D" w14:textId="0CDC8ECE"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230</w:t>
            </w:r>
          </w:p>
        </w:tc>
        <w:tc>
          <w:tcPr>
            <w:tcW w:w="1368" w:type="dxa"/>
            <w:tcBorders>
              <w:top w:val="nil"/>
              <w:left w:val="nil"/>
              <w:bottom w:val="single" w:sz="4" w:space="0" w:color="auto"/>
              <w:right w:val="nil"/>
            </w:tcBorders>
            <w:vAlign w:val="bottom"/>
          </w:tcPr>
          <w:p w14:paraId="356E8F98" w14:textId="6C0F079D" w:rsidR="00444E9B" w:rsidRPr="00D44C9F" w:rsidRDefault="00236E60" w:rsidP="00444E9B">
            <w:pPr>
              <w:spacing w:after="0" w:line="240" w:lineRule="auto"/>
              <w:ind w:left="-40" w:right="-72"/>
              <w:jc w:val="right"/>
              <w:rPr>
                <w:sz w:val="18"/>
                <w:szCs w:val="18"/>
              </w:rPr>
            </w:pPr>
            <w:r w:rsidRPr="00236E60">
              <w:rPr>
                <w:sz w:val="18"/>
                <w:szCs w:val="18"/>
              </w:rPr>
              <w:t>1</w:t>
            </w:r>
            <w:r w:rsidR="00444E9B" w:rsidRPr="00D44C9F">
              <w:rPr>
                <w:sz w:val="18"/>
                <w:szCs w:val="18"/>
              </w:rPr>
              <w:t>,</w:t>
            </w:r>
            <w:r w:rsidRPr="00236E60">
              <w:rPr>
                <w:sz w:val="18"/>
                <w:szCs w:val="18"/>
              </w:rPr>
              <w:t>507</w:t>
            </w:r>
          </w:p>
        </w:tc>
        <w:tc>
          <w:tcPr>
            <w:tcW w:w="1368" w:type="dxa"/>
            <w:tcBorders>
              <w:top w:val="nil"/>
              <w:left w:val="nil"/>
              <w:bottom w:val="single" w:sz="4" w:space="0" w:color="auto"/>
              <w:right w:val="nil"/>
            </w:tcBorders>
            <w:shd w:val="clear" w:color="auto" w:fill="FAFAFA"/>
            <w:vAlign w:val="bottom"/>
          </w:tcPr>
          <w:p w14:paraId="6D8788F7" w14:textId="2B67B10F"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14</w:t>
            </w:r>
            <w:r w:rsidR="00444E9B" w:rsidRPr="00D44C9F">
              <w:rPr>
                <w:rFonts w:eastAsia="Arial Unicode MS"/>
                <w:sz w:val="18"/>
                <w:szCs w:val="18"/>
              </w:rPr>
              <w:t>,</w:t>
            </w:r>
            <w:r w:rsidRPr="00236E60">
              <w:rPr>
                <w:rFonts w:eastAsia="Arial Unicode MS"/>
                <w:sz w:val="18"/>
                <w:szCs w:val="18"/>
              </w:rPr>
              <w:t>827</w:t>
            </w:r>
          </w:p>
        </w:tc>
        <w:tc>
          <w:tcPr>
            <w:tcW w:w="1368" w:type="dxa"/>
            <w:tcBorders>
              <w:top w:val="nil"/>
              <w:left w:val="nil"/>
              <w:bottom w:val="single" w:sz="4" w:space="0" w:color="auto"/>
              <w:right w:val="nil"/>
            </w:tcBorders>
          </w:tcPr>
          <w:p w14:paraId="039E6844" w14:textId="214FA287" w:rsidR="00444E9B" w:rsidRPr="00D44C9F" w:rsidRDefault="00236E60" w:rsidP="00444E9B">
            <w:pPr>
              <w:spacing w:after="0" w:line="240" w:lineRule="auto"/>
              <w:ind w:left="-40" w:right="-72"/>
              <w:jc w:val="right"/>
              <w:rPr>
                <w:sz w:val="18"/>
                <w:szCs w:val="18"/>
              </w:rPr>
            </w:pPr>
            <w:r w:rsidRPr="00236E60">
              <w:rPr>
                <w:sz w:val="18"/>
                <w:szCs w:val="18"/>
              </w:rPr>
              <w:t>12</w:t>
            </w:r>
            <w:r w:rsidR="00444E9B" w:rsidRPr="00D44C9F">
              <w:rPr>
                <w:sz w:val="18"/>
                <w:szCs w:val="18"/>
              </w:rPr>
              <w:t>,</w:t>
            </w:r>
            <w:r w:rsidRPr="00236E60">
              <w:rPr>
                <w:sz w:val="18"/>
                <w:szCs w:val="18"/>
              </w:rPr>
              <w:t>525</w:t>
            </w:r>
          </w:p>
        </w:tc>
      </w:tr>
      <w:tr w:rsidR="00444E9B" w:rsidRPr="00D44C9F" w14:paraId="6D2BBEB2" w14:textId="77777777" w:rsidTr="00B20E32">
        <w:tc>
          <w:tcPr>
            <w:tcW w:w="3528" w:type="dxa"/>
            <w:tcBorders>
              <w:top w:val="nil"/>
              <w:left w:val="nil"/>
              <w:bottom w:val="nil"/>
              <w:right w:val="nil"/>
            </w:tcBorders>
          </w:tcPr>
          <w:p w14:paraId="39C339A0" w14:textId="77777777" w:rsidR="00444E9B" w:rsidRPr="00D44C9F" w:rsidRDefault="00444E9B" w:rsidP="00444E9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1868944"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4CBCE2"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7F7195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D95214F"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12F9D577" w14:textId="77777777" w:rsidTr="00B20E32">
        <w:tc>
          <w:tcPr>
            <w:tcW w:w="3528" w:type="dxa"/>
            <w:tcBorders>
              <w:top w:val="nil"/>
              <w:left w:val="nil"/>
              <w:bottom w:val="nil"/>
              <w:right w:val="nil"/>
            </w:tcBorders>
          </w:tcPr>
          <w:p w14:paraId="423F9B30" w14:textId="0FDFAC76" w:rsidR="00444E9B" w:rsidRPr="00D44C9F" w:rsidRDefault="00444E9B" w:rsidP="00444E9B">
            <w:pPr>
              <w:spacing w:after="0" w:line="240" w:lineRule="auto"/>
              <w:ind w:left="-31"/>
              <w:rPr>
                <w:rFonts w:eastAsia="Arial Unicode MS"/>
                <w:sz w:val="18"/>
                <w:szCs w:val="18"/>
              </w:rPr>
            </w:pPr>
            <w:r w:rsidRPr="00D44C9F">
              <w:rPr>
                <w:rFonts w:eastAsia="Arial Unicode MS"/>
                <w:b/>
                <w:bCs/>
                <w:sz w:val="18"/>
                <w:szCs w:val="18"/>
              </w:rPr>
              <w:t xml:space="preserve">Other payables </w:t>
            </w:r>
            <w:r w:rsidRPr="00D44C9F">
              <w:rPr>
                <w:rFonts w:eastAsia="Arial Unicode MS"/>
                <w:sz w:val="18"/>
                <w:szCs w:val="18"/>
                <w:cs/>
              </w:rPr>
              <w:t>(</w:t>
            </w:r>
            <w:r w:rsidR="004B62D8">
              <w:rPr>
                <w:rFonts w:eastAsia="Arial Unicode MS"/>
                <w:sz w:val="18"/>
                <w:szCs w:val="18"/>
              </w:rPr>
              <w:t>n</w:t>
            </w:r>
            <w:r w:rsidRPr="00D44C9F">
              <w:rPr>
                <w:rFonts w:eastAsia="Arial Unicode MS"/>
                <w:sz w:val="18"/>
                <w:szCs w:val="18"/>
              </w:rPr>
              <w:t xml:space="preserve">ote </w:t>
            </w:r>
            <w:r w:rsidR="00236E60" w:rsidRPr="00236E60">
              <w:rPr>
                <w:rFonts w:eastAsia="Arial Unicode MS"/>
                <w:sz w:val="18"/>
                <w:szCs w:val="18"/>
              </w:rPr>
              <w:t>21</w:t>
            </w:r>
            <w:r w:rsidRPr="00D44C9F">
              <w:rPr>
                <w:rFonts w:eastAsia="Arial Unicode MS"/>
                <w:sz w:val="18"/>
                <w:szCs w:val="18"/>
                <w:cs/>
              </w:rPr>
              <w:t>)</w:t>
            </w:r>
          </w:p>
        </w:tc>
        <w:tc>
          <w:tcPr>
            <w:tcW w:w="1368" w:type="dxa"/>
            <w:tcBorders>
              <w:top w:val="nil"/>
              <w:left w:val="nil"/>
              <w:bottom w:val="nil"/>
              <w:right w:val="nil"/>
            </w:tcBorders>
            <w:shd w:val="clear" w:color="auto" w:fill="FAFAFA"/>
          </w:tcPr>
          <w:p w14:paraId="1D316944"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BA00D9A"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163693C1"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CF1F8A"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29D84056" w14:textId="77777777" w:rsidTr="00B20E32">
        <w:tc>
          <w:tcPr>
            <w:tcW w:w="3528" w:type="dxa"/>
            <w:tcBorders>
              <w:top w:val="nil"/>
              <w:left w:val="nil"/>
              <w:bottom w:val="nil"/>
              <w:right w:val="nil"/>
            </w:tcBorders>
          </w:tcPr>
          <w:p w14:paraId="157EF207" w14:textId="77777777" w:rsidR="00444E9B" w:rsidRPr="00D44C9F" w:rsidRDefault="00444E9B" w:rsidP="00444E9B">
            <w:pPr>
              <w:spacing w:after="0" w:line="240" w:lineRule="auto"/>
              <w:ind w:left="-31"/>
              <w:rPr>
                <w:rFonts w:eastAsia="Arial Unicode MS"/>
                <w:sz w:val="18"/>
                <w:szCs w:val="18"/>
              </w:rPr>
            </w:pPr>
            <w:r w:rsidRPr="00D44C9F">
              <w:rPr>
                <w:sz w:val="18"/>
                <w:szCs w:val="18"/>
              </w:rPr>
              <w:t>Joint venture</w:t>
            </w:r>
          </w:p>
        </w:tc>
        <w:tc>
          <w:tcPr>
            <w:tcW w:w="1368" w:type="dxa"/>
            <w:tcBorders>
              <w:top w:val="nil"/>
              <w:left w:val="nil"/>
              <w:bottom w:val="nil"/>
              <w:right w:val="nil"/>
            </w:tcBorders>
            <w:shd w:val="clear" w:color="auto" w:fill="FAFAFA"/>
            <w:vAlign w:val="bottom"/>
          </w:tcPr>
          <w:p w14:paraId="4217A812" w14:textId="5CAC0A36"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w:t>
            </w:r>
            <w:r w:rsidR="00444E9B" w:rsidRPr="00D44C9F">
              <w:rPr>
                <w:rFonts w:eastAsia="Arial Unicode MS"/>
                <w:sz w:val="18"/>
                <w:szCs w:val="18"/>
                <w:lang w:val="en-US"/>
              </w:rPr>
              <w:t>,</w:t>
            </w:r>
            <w:r w:rsidRPr="00236E60">
              <w:rPr>
                <w:rFonts w:eastAsia="Arial Unicode MS"/>
                <w:sz w:val="18"/>
                <w:szCs w:val="18"/>
              </w:rPr>
              <w:t>857</w:t>
            </w:r>
          </w:p>
        </w:tc>
        <w:tc>
          <w:tcPr>
            <w:tcW w:w="1368" w:type="dxa"/>
            <w:tcBorders>
              <w:top w:val="nil"/>
              <w:left w:val="nil"/>
              <w:bottom w:val="nil"/>
              <w:right w:val="nil"/>
            </w:tcBorders>
            <w:vAlign w:val="bottom"/>
          </w:tcPr>
          <w:p w14:paraId="209796DA" w14:textId="5B6FC289"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7</w:t>
            </w:r>
            <w:r w:rsidR="00444E9B" w:rsidRPr="00D44C9F">
              <w:rPr>
                <w:sz w:val="18"/>
                <w:szCs w:val="18"/>
              </w:rPr>
              <w:t>,</w:t>
            </w:r>
            <w:r w:rsidRPr="00236E60">
              <w:rPr>
                <w:sz w:val="18"/>
                <w:szCs w:val="18"/>
              </w:rPr>
              <w:t>981</w:t>
            </w:r>
          </w:p>
        </w:tc>
        <w:tc>
          <w:tcPr>
            <w:tcW w:w="1368" w:type="dxa"/>
            <w:tcBorders>
              <w:top w:val="nil"/>
              <w:left w:val="nil"/>
              <w:bottom w:val="nil"/>
              <w:right w:val="nil"/>
            </w:tcBorders>
            <w:shd w:val="clear" w:color="auto" w:fill="FAFAFA"/>
            <w:vAlign w:val="bottom"/>
          </w:tcPr>
          <w:p w14:paraId="7282FAA4" w14:textId="18EE3898"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nil"/>
              <w:right w:val="nil"/>
            </w:tcBorders>
          </w:tcPr>
          <w:p w14:paraId="25D6506E" w14:textId="77777777" w:rsidR="00444E9B" w:rsidRPr="00D44C9F" w:rsidRDefault="00444E9B" w:rsidP="00444E9B">
            <w:pPr>
              <w:spacing w:after="0" w:line="240" w:lineRule="auto"/>
              <w:ind w:left="-40" w:right="-72"/>
              <w:jc w:val="right"/>
              <w:rPr>
                <w:rFonts w:eastAsia="Arial Unicode MS"/>
                <w:sz w:val="18"/>
                <w:szCs w:val="18"/>
                <w:lang w:val="en-US"/>
              </w:rPr>
            </w:pPr>
            <w:r w:rsidRPr="00D44C9F">
              <w:rPr>
                <w:rFonts w:eastAsia="Arial Unicode MS"/>
                <w:sz w:val="18"/>
                <w:szCs w:val="18"/>
                <w:cs/>
                <w:lang w:val="en-US"/>
              </w:rPr>
              <w:t>-</w:t>
            </w:r>
          </w:p>
        </w:tc>
      </w:tr>
    </w:tbl>
    <w:p w14:paraId="1928B09E" w14:textId="77777777" w:rsidR="002420F1" w:rsidRPr="00D44C9F" w:rsidRDefault="002420F1" w:rsidP="002420F1">
      <w:pPr>
        <w:spacing w:after="0" w:line="240" w:lineRule="auto"/>
        <w:jc w:val="both"/>
        <w:rPr>
          <w:rFonts w:eastAsia="Arial"/>
          <w:color w:val="1502B6"/>
          <w:sz w:val="18"/>
          <w:szCs w:val="18"/>
          <w:lang w:eastAsia="en-GB"/>
        </w:rPr>
      </w:pPr>
    </w:p>
    <w:p w14:paraId="2C41342A" w14:textId="1E51188E" w:rsidR="002420F1" w:rsidRPr="00D44C9F" w:rsidRDefault="00E37E6B" w:rsidP="002C3D30">
      <w:pPr>
        <w:keepNext/>
        <w:keepLines/>
        <w:spacing w:after="0" w:line="240" w:lineRule="auto"/>
        <w:ind w:left="540" w:hanging="540"/>
        <w:outlineLvl w:val="1"/>
        <w:rPr>
          <w:rFonts w:eastAsia="Arial Unicode MS"/>
          <w:b/>
          <w:bCs/>
          <w:color w:val="1502B6"/>
          <w:sz w:val="18"/>
          <w:szCs w:val="18"/>
        </w:rPr>
      </w:pPr>
      <w:bookmarkStart w:id="68" w:name="_Toc86937121"/>
      <w:r w:rsidRPr="00D44C9F">
        <w:rPr>
          <w:rFonts w:eastAsia="Arial"/>
          <w:b/>
          <w:color w:val="1502B6"/>
          <w:sz w:val="18"/>
          <w:szCs w:val="18"/>
          <w:lang w:eastAsia="en-GB"/>
        </w:rPr>
        <w:t>c</w:t>
      </w:r>
      <w:r w:rsidR="002420F1" w:rsidRPr="00D44C9F">
        <w:rPr>
          <w:rFonts w:eastAsia="Arial"/>
          <w:b/>
          <w:color w:val="1502B6"/>
          <w:sz w:val="18"/>
          <w:szCs w:val="18"/>
          <w:lang w:eastAsia="en-GB"/>
        </w:rPr>
        <w:t>)</w:t>
      </w:r>
      <w:r w:rsidR="002420F1" w:rsidRPr="00D44C9F">
        <w:rPr>
          <w:rFonts w:eastAsia="Arial"/>
          <w:b/>
          <w:color w:val="1502B6"/>
          <w:sz w:val="18"/>
          <w:szCs w:val="18"/>
          <w:lang w:eastAsia="en-GB"/>
        </w:rPr>
        <w:tab/>
      </w:r>
      <w:bookmarkEnd w:id="68"/>
      <w:r w:rsidR="00434EF0" w:rsidRPr="00D44C9F">
        <w:rPr>
          <w:rFonts w:eastAsia="Arial Unicode MS"/>
          <w:b/>
          <w:bCs/>
          <w:color w:val="1502B6"/>
          <w:sz w:val="18"/>
          <w:szCs w:val="18"/>
        </w:rPr>
        <w:t>Short</w:t>
      </w:r>
      <w:r w:rsidR="00434EF0" w:rsidRPr="00D44C9F">
        <w:rPr>
          <w:rFonts w:eastAsia="Arial Unicode MS"/>
          <w:b/>
          <w:bCs/>
          <w:color w:val="1502B6"/>
          <w:sz w:val="18"/>
          <w:szCs w:val="18"/>
          <w:cs/>
        </w:rPr>
        <w:t>-</w:t>
      </w:r>
      <w:r w:rsidR="00434EF0" w:rsidRPr="00D44C9F">
        <w:rPr>
          <w:rFonts w:eastAsia="Arial Unicode MS"/>
          <w:b/>
          <w:bCs/>
          <w:color w:val="1502B6"/>
          <w:sz w:val="18"/>
          <w:szCs w:val="18"/>
        </w:rPr>
        <w:t>term loans to related party</w:t>
      </w:r>
    </w:p>
    <w:p w14:paraId="65A2B390" w14:textId="77777777" w:rsidR="002C3D30" w:rsidRPr="00D44C9F" w:rsidRDefault="002C3D30" w:rsidP="00434EF0">
      <w:pPr>
        <w:spacing w:after="0" w:line="240" w:lineRule="auto"/>
        <w:ind w:left="540"/>
        <w:jc w:val="thaiDistribute"/>
        <w:rPr>
          <w:rFonts w:eastAsia="Arial Unicode MS"/>
          <w:sz w:val="18"/>
          <w:szCs w:val="18"/>
        </w:rPr>
      </w:pPr>
    </w:p>
    <w:p w14:paraId="66AC3DF5" w14:textId="00B61DD2" w:rsidR="00434EF0" w:rsidRPr="00D44C9F" w:rsidRDefault="00434EF0" w:rsidP="00434EF0">
      <w:pPr>
        <w:spacing w:after="0" w:line="240" w:lineRule="auto"/>
        <w:ind w:left="540"/>
        <w:jc w:val="thaiDistribute"/>
        <w:rPr>
          <w:rFonts w:eastAsia="Arial Unicode MS"/>
          <w:sz w:val="18"/>
          <w:szCs w:val="18"/>
        </w:rPr>
      </w:pPr>
      <w:r w:rsidRPr="00D44C9F">
        <w:rPr>
          <w:rFonts w:eastAsia="Arial Unicode MS"/>
          <w:sz w:val="18"/>
          <w:szCs w:val="18"/>
        </w:rPr>
        <w:t>The movements of short</w:t>
      </w:r>
      <w:r w:rsidRPr="00D44C9F">
        <w:rPr>
          <w:rFonts w:eastAsia="Arial Unicode MS"/>
          <w:sz w:val="18"/>
          <w:szCs w:val="18"/>
          <w:cs/>
        </w:rPr>
        <w:t>-</w:t>
      </w:r>
      <w:r w:rsidRPr="00D44C9F">
        <w:rPr>
          <w:rFonts w:eastAsia="Arial Unicode MS"/>
          <w:sz w:val="18"/>
          <w:szCs w:val="18"/>
        </w:rPr>
        <w:t>term loans to related party were as follows</w:t>
      </w:r>
      <w:r w:rsidRPr="00D44C9F">
        <w:rPr>
          <w:rFonts w:eastAsia="Arial Unicode MS"/>
          <w:sz w:val="18"/>
          <w:szCs w:val="18"/>
          <w:cs/>
        </w:rPr>
        <w:t>:</w:t>
      </w:r>
    </w:p>
    <w:p w14:paraId="78D1C29B" w14:textId="77777777" w:rsidR="00434EF0" w:rsidRPr="00D44C9F"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D024B" w:rsidRPr="00D44C9F" w14:paraId="53A257C8" w14:textId="77777777" w:rsidTr="00235CE2">
        <w:tc>
          <w:tcPr>
            <w:tcW w:w="3528" w:type="dxa"/>
            <w:tcBorders>
              <w:top w:val="nil"/>
              <w:left w:val="nil"/>
              <w:bottom w:val="nil"/>
              <w:right w:val="nil"/>
            </w:tcBorders>
            <w:shd w:val="clear" w:color="auto" w:fill="auto"/>
          </w:tcPr>
          <w:p w14:paraId="2223B603" w14:textId="77777777" w:rsidR="000D024B" w:rsidRPr="00D44C9F"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741BAC"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Consolidated</w:t>
            </w:r>
          </w:p>
          <w:p w14:paraId="5A622469" w14:textId="0F5692FE"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9BC1FFF"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Separate</w:t>
            </w:r>
          </w:p>
          <w:p w14:paraId="7ED8863A" w14:textId="712460BC"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r>
      <w:tr w:rsidR="00434EF0" w:rsidRPr="00D44C9F" w14:paraId="49FC62EA" w14:textId="77777777" w:rsidTr="00B20E32">
        <w:tc>
          <w:tcPr>
            <w:tcW w:w="3528" w:type="dxa"/>
            <w:tcBorders>
              <w:top w:val="nil"/>
              <w:left w:val="nil"/>
              <w:bottom w:val="nil"/>
              <w:right w:val="nil"/>
            </w:tcBorders>
            <w:shd w:val="clear" w:color="auto" w:fill="auto"/>
          </w:tcPr>
          <w:p w14:paraId="160E760A" w14:textId="77777777" w:rsidR="00434EF0" w:rsidRPr="00D44C9F" w:rsidRDefault="00434EF0" w:rsidP="00434EF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D32411" w14:textId="5429B93F" w:rsidR="00434EF0" w:rsidRPr="00D44C9F" w:rsidRDefault="00236E60" w:rsidP="00434EF0">
            <w:pPr>
              <w:spacing w:after="0" w:line="240" w:lineRule="auto"/>
              <w:ind w:left="-40" w:right="-72"/>
              <w:jc w:val="right"/>
              <w:rPr>
                <w:rFonts w:eastAsia="Arial Unicode MS"/>
                <w:b/>
                <w:bCs/>
                <w:sz w:val="18"/>
                <w:szCs w:val="18"/>
                <w:cs/>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161B7021" w14:textId="2D6EF365"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c>
          <w:tcPr>
            <w:tcW w:w="1368" w:type="dxa"/>
            <w:tcBorders>
              <w:top w:val="single" w:sz="4" w:space="0" w:color="auto"/>
              <w:left w:val="nil"/>
              <w:bottom w:val="nil"/>
              <w:right w:val="nil"/>
            </w:tcBorders>
            <w:shd w:val="clear" w:color="auto" w:fill="auto"/>
            <w:hideMark/>
          </w:tcPr>
          <w:p w14:paraId="35A94E32" w14:textId="7C829DBB"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3B29B473" w14:textId="65252E82"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r>
      <w:tr w:rsidR="00434EF0" w:rsidRPr="00D44C9F" w14:paraId="786A7A47" w14:textId="77777777" w:rsidTr="00B20E32">
        <w:tc>
          <w:tcPr>
            <w:tcW w:w="3528" w:type="dxa"/>
            <w:tcBorders>
              <w:top w:val="nil"/>
              <w:left w:val="nil"/>
              <w:bottom w:val="nil"/>
              <w:right w:val="nil"/>
            </w:tcBorders>
            <w:shd w:val="clear" w:color="auto" w:fill="auto"/>
          </w:tcPr>
          <w:p w14:paraId="726B7B41" w14:textId="77777777" w:rsidR="00434EF0" w:rsidRPr="00D44C9F" w:rsidRDefault="00434EF0" w:rsidP="00B20E32">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20645B0F" w14:textId="3890313D"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45061E66" w14:textId="2E4BB634"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hideMark/>
          </w:tcPr>
          <w:p w14:paraId="16C901A1" w14:textId="6DF33983"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38503769" w14:textId="0E43176F"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r>
      <w:tr w:rsidR="00434EF0" w:rsidRPr="00D44C9F" w14:paraId="0005596D" w14:textId="77777777" w:rsidTr="00B20E32">
        <w:tc>
          <w:tcPr>
            <w:tcW w:w="3528" w:type="dxa"/>
            <w:tcBorders>
              <w:top w:val="nil"/>
              <w:left w:val="nil"/>
              <w:bottom w:val="nil"/>
              <w:right w:val="nil"/>
            </w:tcBorders>
          </w:tcPr>
          <w:p w14:paraId="27E1EC68" w14:textId="77777777" w:rsidR="00434EF0" w:rsidRPr="00D44C9F" w:rsidRDefault="00434EF0" w:rsidP="00B20E32">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13719F0"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9EAE2F4"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3119185"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4085DDA" w14:textId="77777777" w:rsidR="00434EF0" w:rsidRPr="00D44C9F" w:rsidRDefault="00434EF0" w:rsidP="00B20E32">
            <w:pPr>
              <w:spacing w:after="0" w:line="240" w:lineRule="auto"/>
              <w:ind w:left="-40" w:right="-72"/>
              <w:jc w:val="right"/>
              <w:rPr>
                <w:rFonts w:eastAsia="Arial Unicode MS"/>
                <w:b/>
                <w:bCs/>
                <w:sz w:val="18"/>
                <w:szCs w:val="18"/>
              </w:rPr>
            </w:pPr>
          </w:p>
        </w:tc>
      </w:tr>
      <w:tr w:rsidR="00434EF0" w:rsidRPr="00D44C9F" w14:paraId="714A4704" w14:textId="77777777" w:rsidTr="00B20E32">
        <w:tc>
          <w:tcPr>
            <w:tcW w:w="3528" w:type="dxa"/>
            <w:tcBorders>
              <w:top w:val="nil"/>
              <w:left w:val="nil"/>
              <w:bottom w:val="nil"/>
              <w:right w:val="nil"/>
            </w:tcBorders>
          </w:tcPr>
          <w:p w14:paraId="68446D5B" w14:textId="77777777" w:rsidR="00434EF0" w:rsidRPr="00D44C9F" w:rsidRDefault="00434EF0" w:rsidP="00B20E32">
            <w:pPr>
              <w:spacing w:after="0" w:line="240" w:lineRule="auto"/>
              <w:ind w:left="-17"/>
              <w:jc w:val="both"/>
              <w:rPr>
                <w:rFonts w:eastAsia="Arial Unicode MS"/>
                <w:sz w:val="18"/>
                <w:szCs w:val="18"/>
              </w:rPr>
            </w:pPr>
            <w:r w:rsidRPr="00D44C9F">
              <w:rPr>
                <w:rFonts w:eastAsia="Arial Unicode MS"/>
                <w:b/>
                <w:bCs/>
                <w:sz w:val="18"/>
                <w:szCs w:val="18"/>
              </w:rPr>
              <w:t>Joint venture</w:t>
            </w:r>
          </w:p>
        </w:tc>
        <w:tc>
          <w:tcPr>
            <w:tcW w:w="1368" w:type="dxa"/>
            <w:tcBorders>
              <w:top w:val="nil"/>
              <w:left w:val="nil"/>
              <w:bottom w:val="nil"/>
              <w:right w:val="nil"/>
            </w:tcBorders>
            <w:shd w:val="clear" w:color="auto" w:fill="FAFAFA"/>
          </w:tcPr>
          <w:p w14:paraId="24243632"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C3FE05A"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598E9B69"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4EECE642" w14:textId="77777777" w:rsidR="00434EF0" w:rsidRPr="00D44C9F" w:rsidRDefault="00434EF0" w:rsidP="00B20E32">
            <w:pPr>
              <w:spacing w:after="0" w:line="240" w:lineRule="auto"/>
              <w:ind w:left="-40" w:right="-72"/>
              <w:jc w:val="right"/>
              <w:rPr>
                <w:rFonts w:eastAsia="Arial Unicode MS"/>
                <w:b/>
                <w:bCs/>
                <w:sz w:val="18"/>
                <w:szCs w:val="18"/>
              </w:rPr>
            </w:pPr>
          </w:p>
        </w:tc>
      </w:tr>
      <w:tr w:rsidR="00444E9B" w:rsidRPr="00D44C9F" w14:paraId="5154E482" w14:textId="77777777" w:rsidTr="00B20E32">
        <w:tc>
          <w:tcPr>
            <w:tcW w:w="3528" w:type="dxa"/>
            <w:tcBorders>
              <w:top w:val="nil"/>
              <w:left w:val="nil"/>
              <w:bottom w:val="nil"/>
              <w:right w:val="nil"/>
            </w:tcBorders>
          </w:tcPr>
          <w:p w14:paraId="49936AE0" w14:textId="77777777" w:rsidR="00444E9B" w:rsidRPr="00D44C9F" w:rsidRDefault="00444E9B" w:rsidP="00444E9B">
            <w:pPr>
              <w:spacing w:after="0" w:line="240" w:lineRule="auto"/>
              <w:ind w:left="-17"/>
              <w:jc w:val="both"/>
              <w:rPr>
                <w:rFonts w:eastAsia="Arial Unicode MS"/>
                <w:sz w:val="18"/>
                <w:szCs w:val="18"/>
                <w:cs/>
              </w:rPr>
            </w:pPr>
            <w:r w:rsidRPr="00D44C9F">
              <w:rPr>
                <w:rFonts w:eastAsia="Arial Unicode MS"/>
                <w:sz w:val="18"/>
                <w:szCs w:val="18"/>
              </w:rPr>
              <w:t>Opening book value</w:t>
            </w:r>
          </w:p>
        </w:tc>
        <w:tc>
          <w:tcPr>
            <w:tcW w:w="1368" w:type="dxa"/>
            <w:tcBorders>
              <w:top w:val="nil"/>
              <w:left w:val="nil"/>
              <w:bottom w:val="nil"/>
              <w:right w:val="nil"/>
            </w:tcBorders>
            <w:shd w:val="clear" w:color="auto" w:fill="FAFAFA"/>
          </w:tcPr>
          <w:p w14:paraId="3777E81F" w14:textId="706D45BB"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825</w:t>
            </w:r>
          </w:p>
        </w:tc>
        <w:tc>
          <w:tcPr>
            <w:tcW w:w="1368" w:type="dxa"/>
            <w:tcBorders>
              <w:top w:val="nil"/>
              <w:left w:val="nil"/>
              <w:bottom w:val="nil"/>
              <w:right w:val="nil"/>
            </w:tcBorders>
            <w:shd w:val="clear" w:color="auto" w:fill="auto"/>
          </w:tcPr>
          <w:p w14:paraId="0E10B173" w14:textId="75EE7DFA"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941</w:t>
            </w:r>
          </w:p>
        </w:tc>
        <w:tc>
          <w:tcPr>
            <w:tcW w:w="1368" w:type="dxa"/>
            <w:tcBorders>
              <w:top w:val="nil"/>
              <w:left w:val="nil"/>
              <w:bottom w:val="nil"/>
              <w:right w:val="nil"/>
            </w:tcBorders>
            <w:shd w:val="clear" w:color="auto" w:fill="FAFAFA"/>
          </w:tcPr>
          <w:p w14:paraId="3174477E" w14:textId="11907223" w:rsidR="00444E9B" w:rsidRPr="00D44C9F" w:rsidRDefault="00444E9B" w:rsidP="00444E9B">
            <w:pPr>
              <w:spacing w:after="0" w:line="240" w:lineRule="auto"/>
              <w:ind w:left="-40" w:right="-72"/>
              <w:jc w:val="right"/>
              <w:rPr>
                <w:rFonts w:eastAsia="Arial Unicode MS"/>
                <w:sz w:val="18"/>
                <w:szCs w:val="18"/>
                <w:lang w:val="en-US"/>
              </w:rPr>
            </w:pPr>
            <w:r w:rsidRPr="00D44C9F">
              <w:rPr>
                <w:rFonts w:eastAsia="Arial Unicode MS"/>
                <w:sz w:val="18"/>
                <w:szCs w:val="18"/>
              </w:rPr>
              <w:t>-</w:t>
            </w:r>
          </w:p>
        </w:tc>
        <w:tc>
          <w:tcPr>
            <w:tcW w:w="1368" w:type="dxa"/>
            <w:tcBorders>
              <w:top w:val="nil"/>
              <w:left w:val="nil"/>
              <w:bottom w:val="nil"/>
              <w:right w:val="nil"/>
            </w:tcBorders>
            <w:shd w:val="clear" w:color="auto" w:fill="auto"/>
          </w:tcPr>
          <w:p w14:paraId="54E787E3" w14:textId="17970FC9" w:rsidR="00444E9B" w:rsidRPr="00D44C9F" w:rsidRDefault="00444E9B" w:rsidP="00444E9B">
            <w:pPr>
              <w:spacing w:after="0" w:line="240" w:lineRule="auto"/>
              <w:ind w:left="-40" w:right="-72"/>
              <w:jc w:val="right"/>
              <w:rPr>
                <w:rFonts w:eastAsia="Arial Unicode MS"/>
                <w:b/>
                <w:bCs/>
                <w:sz w:val="18"/>
                <w:szCs w:val="18"/>
              </w:rPr>
            </w:pPr>
            <w:r w:rsidRPr="00D44C9F">
              <w:rPr>
                <w:rFonts w:eastAsia="Arial Unicode MS"/>
                <w:sz w:val="18"/>
                <w:szCs w:val="18"/>
                <w:cs/>
              </w:rPr>
              <w:t>-</w:t>
            </w:r>
          </w:p>
        </w:tc>
      </w:tr>
      <w:tr w:rsidR="00444E9B" w:rsidRPr="00D44C9F" w14:paraId="330326FB" w14:textId="77777777" w:rsidTr="00B20E32">
        <w:tc>
          <w:tcPr>
            <w:tcW w:w="3528" w:type="dxa"/>
            <w:tcBorders>
              <w:top w:val="nil"/>
              <w:left w:val="nil"/>
              <w:bottom w:val="nil"/>
              <w:right w:val="nil"/>
            </w:tcBorders>
          </w:tcPr>
          <w:p w14:paraId="40CF2F49"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szCs w:val="18"/>
              </w:rPr>
              <w:t>Additions</w:t>
            </w:r>
          </w:p>
        </w:tc>
        <w:tc>
          <w:tcPr>
            <w:tcW w:w="1368" w:type="dxa"/>
            <w:tcBorders>
              <w:top w:val="nil"/>
              <w:left w:val="nil"/>
              <w:bottom w:val="nil"/>
              <w:right w:val="nil"/>
            </w:tcBorders>
            <w:shd w:val="clear" w:color="auto" w:fill="FAFAFA"/>
          </w:tcPr>
          <w:p w14:paraId="6755D81D" w14:textId="597F3870"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21</w:t>
            </w:r>
            <w:r w:rsidR="00444E9B" w:rsidRPr="00D44C9F">
              <w:rPr>
                <w:rFonts w:eastAsia="Arial Unicode MS"/>
                <w:sz w:val="18"/>
                <w:szCs w:val="18"/>
              </w:rPr>
              <w:t>,</w:t>
            </w:r>
            <w:r w:rsidRPr="00236E60">
              <w:rPr>
                <w:rFonts w:eastAsia="Arial Unicode MS"/>
                <w:sz w:val="18"/>
                <w:szCs w:val="18"/>
              </w:rPr>
              <w:t>788</w:t>
            </w:r>
          </w:p>
        </w:tc>
        <w:tc>
          <w:tcPr>
            <w:tcW w:w="1368" w:type="dxa"/>
            <w:tcBorders>
              <w:top w:val="nil"/>
              <w:left w:val="nil"/>
              <w:bottom w:val="nil"/>
              <w:right w:val="nil"/>
            </w:tcBorders>
            <w:shd w:val="clear" w:color="auto" w:fill="auto"/>
          </w:tcPr>
          <w:p w14:paraId="6350AD25" w14:textId="3BB021B8"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nil"/>
              <w:right w:val="nil"/>
            </w:tcBorders>
            <w:shd w:val="clear" w:color="auto" w:fill="FAFAFA"/>
          </w:tcPr>
          <w:p w14:paraId="290F51C3" w14:textId="033F4348" w:rsidR="00444E9B" w:rsidRPr="00D44C9F" w:rsidRDefault="00236E60" w:rsidP="00444E9B">
            <w:pPr>
              <w:spacing w:after="0" w:line="240" w:lineRule="auto"/>
              <w:ind w:left="-40" w:right="-72"/>
              <w:jc w:val="right"/>
              <w:rPr>
                <w:rFonts w:eastAsia="Arial Unicode MS"/>
                <w:sz w:val="18"/>
                <w:szCs w:val="18"/>
                <w:cs/>
              </w:rPr>
            </w:pPr>
            <w:r w:rsidRPr="00236E60">
              <w:rPr>
                <w:rFonts w:eastAsia="Arial Unicode MS"/>
                <w:sz w:val="18"/>
                <w:szCs w:val="18"/>
              </w:rPr>
              <w:t>21</w:t>
            </w:r>
            <w:r w:rsidR="00444E9B" w:rsidRPr="00D44C9F">
              <w:rPr>
                <w:rFonts w:eastAsia="Arial Unicode MS"/>
                <w:sz w:val="18"/>
                <w:szCs w:val="18"/>
              </w:rPr>
              <w:t>,</w:t>
            </w:r>
            <w:r w:rsidRPr="00236E60">
              <w:rPr>
                <w:rFonts w:eastAsia="Arial Unicode MS"/>
                <w:sz w:val="18"/>
                <w:szCs w:val="18"/>
              </w:rPr>
              <w:t>788</w:t>
            </w:r>
          </w:p>
        </w:tc>
        <w:tc>
          <w:tcPr>
            <w:tcW w:w="1368" w:type="dxa"/>
            <w:tcBorders>
              <w:top w:val="nil"/>
              <w:left w:val="nil"/>
              <w:bottom w:val="nil"/>
              <w:right w:val="nil"/>
            </w:tcBorders>
            <w:shd w:val="clear" w:color="auto" w:fill="auto"/>
          </w:tcPr>
          <w:p w14:paraId="4BC08034" w14:textId="132C1AEF" w:rsidR="00444E9B" w:rsidRPr="00D44C9F" w:rsidRDefault="00444E9B" w:rsidP="00444E9B">
            <w:pPr>
              <w:spacing w:after="0" w:line="240" w:lineRule="auto"/>
              <w:ind w:left="-40" w:right="-72"/>
              <w:jc w:val="right"/>
              <w:rPr>
                <w:rFonts w:eastAsia="Arial Unicode MS"/>
                <w:sz w:val="18"/>
                <w:szCs w:val="18"/>
                <w:cs/>
              </w:rPr>
            </w:pPr>
            <w:r w:rsidRPr="00D44C9F">
              <w:rPr>
                <w:rFonts w:eastAsia="Arial Unicode MS"/>
                <w:sz w:val="18"/>
                <w:szCs w:val="18"/>
                <w:cs/>
              </w:rPr>
              <w:t>-</w:t>
            </w:r>
          </w:p>
        </w:tc>
      </w:tr>
      <w:tr w:rsidR="00444E9B" w:rsidRPr="00D44C9F" w14:paraId="3A8F1324" w14:textId="77777777" w:rsidTr="00B20E32">
        <w:tc>
          <w:tcPr>
            <w:tcW w:w="3528" w:type="dxa"/>
            <w:tcBorders>
              <w:top w:val="nil"/>
              <w:left w:val="nil"/>
              <w:bottom w:val="nil"/>
              <w:right w:val="nil"/>
            </w:tcBorders>
            <w:hideMark/>
          </w:tcPr>
          <w:p w14:paraId="1AFB27BA"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302FDB6B" w14:textId="2C8F25D7"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845</w:t>
            </w:r>
          </w:p>
        </w:tc>
        <w:tc>
          <w:tcPr>
            <w:tcW w:w="1368" w:type="dxa"/>
            <w:tcBorders>
              <w:top w:val="nil"/>
              <w:left w:val="nil"/>
              <w:bottom w:val="single" w:sz="4" w:space="0" w:color="auto"/>
              <w:right w:val="nil"/>
            </w:tcBorders>
            <w:shd w:val="clear" w:color="auto" w:fill="auto"/>
          </w:tcPr>
          <w:p w14:paraId="37017156" w14:textId="0D25DE19" w:rsidR="00444E9B" w:rsidRPr="00D44C9F" w:rsidRDefault="00444E9B" w:rsidP="00444E9B">
            <w:pPr>
              <w:spacing w:after="0" w:line="240" w:lineRule="auto"/>
              <w:ind w:left="-40" w:right="-72"/>
              <w:jc w:val="right"/>
              <w:rPr>
                <w:rFonts w:eastAsia="Arial Unicode MS"/>
                <w:color w:val="E7E6E6" w:themeColor="background2"/>
                <w:sz w:val="18"/>
                <w:szCs w:val="18"/>
                <w:lang w:val="en-US"/>
              </w:rPr>
            </w:pPr>
            <w:r w:rsidRPr="00D44C9F">
              <w:rPr>
                <w:rFonts w:eastAsia="Arial Unicode MS"/>
                <w:sz w:val="18"/>
                <w:szCs w:val="18"/>
                <w:cs/>
              </w:rPr>
              <w:t>(</w:t>
            </w:r>
            <w:r w:rsidR="00236E60" w:rsidRPr="00236E60">
              <w:rPr>
                <w:rFonts w:eastAsia="Arial Unicode MS"/>
                <w:sz w:val="18"/>
                <w:szCs w:val="18"/>
              </w:rPr>
              <w:t>116</w:t>
            </w:r>
            <w:r w:rsidRPr="00D44C9F">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4D65C56F" w14:textId="49BD423A"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536</w:t>
            </w:r>
          </w:p>
        </w:tc>
        <w:tc>
          <w:tcPr>
            <w:tcW w:w="1368" w:type="dxa"/>
            <w:tcBorders>
              <w:top w:val="nil"/>
              <w:left w:val="nil"/>
              <w:bottom w:val="single" w:sz="4" w:space="0" w:color="auto"/>
              <w:right w:val="nil"/>
            </w:tcBorders>
            <w:shd w:val="clear" w:color="auto" w:fill="auto"/>
          </w:tcPr>
          <w:p w14:paraId="54542151" w14:textId="7BCC91EA"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r>
      <w:tr w:rsidR="00444E9B" w:rsidRPr="00D44C9F" w14:paraId="6360CC09" w14:textId="77777777" w:rsidTr="00B20E32">
        <w:tc>
          <w:tcPr>
            <w:tcW w:w="3528" w:type="dxa"/>
            <w:tcBorders>
              <w:top w:val="nil"/>
              <w:left w:val="nil"/>
              <w:bottom w:val="nil"/>
              <w:right w:val="nil"/>
            </w:tcBorders>
          </w:tcPr>
          <w:p w14:paraId="1DDE2971" w14:textId="77777777" w:rsidR="00444E9B" w:rsidRPr="00D44C9F" w:rsidRDefault="00444E9B" w:rsidP="00444E9B">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6EE893F6"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B81423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58D74AB8"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65A5AF8" w14:textId="77777777" w:rsidR="00444E9B" w:rsidRPr="00D44C9F" w:rsidRDefault="00444E9B" w:rsidP="00444E9B">
            <w:pPr>
              <w:spacing w:after="0" w:line="240" w:lineRule="auto"/>
              <w:ind w:left="-40" w:right="-72"/>
              <w:jc w:val="right"/>
              <w:rPr>
                <w:rFonts w:eastAsia="Arial Unicode MS"/>
                <w:color w:val="FF0000"/>
                <w:sz w:val="18"/>
                <w:szCs w:val="18"/>
              </w:rPr>
            </w:pPr>
          </w:p>
        </w:tc>
      </w:tr>
      <w:tr w:rsidR="00444E9B" w:rsidRPr="00D44C9F" w14:paraId="422B6A3A" w14:textId="77777777" w:rsidTr="00B20E32">
        <w:tc>
          <w:tcPr>
            <w:tcW w:w="3528" w:type="dxa"/>
            <w:tcBorders>
              <w:top w:val="nil"/>
              <w:left w:val="nil"/>
              <w:bottom w:val="nil"/>
              <w:right w:val="nil"/>
            </w:tcBorders>
          </w:tcPr>
          <w:p w14:paraId="13805D59"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3E89DE46" w14:textId="6CE5DC76"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25</w:t>
            </w:r>
            <w:r w:rsidR="00444E9B" w:rsidRPr="00D44C9F">
              <w:rPr>
                <w:rFonts w:eastAsia="Arial Unicode MS"/>
                <w:sz w:val="18"/>
                <w:szCs w:val="18"/>
              </w:rPr>
              <w:t>,</w:t>
            </w:r>
            <w:r w:rsidRPr="00236E60">
              <w:rPr>
                <w:rFonts w:eastAsia="Arial Unicode MS"/>
                <w:sz w:val="18"/>
                <w:szCs w:val="18"/>
              </w:rPr>
              <w:t>458</w:t>
            </w:r>
          </w:p>
        </w:tc>
        <w:tc>
          <w:tcPr>
            <w:tcW w:w="1368" w:type="dxa"/>
            <w:tcBorders>
              <w:top w:val="nil"/>
              <w:left w:val="nil"/>
              <w:bottom w:val="single" w:sz="4" w:space="0" w:color="auto"/>
              <w:right w:val="nil"/>
            </w:tcBorders>
            <w:shd w:val="clear" w:color="auto" w:fill="auto"/>
          </w:tcPr>
          <w:p w14:paraId="4A20ED15" w14:textId="56D9241E"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825</w:t>
            </w:r>
          </w:p>
        </w:tc>
        <w:tc>
          <w:tcPr>
            <w:tcW w:w="1368" w:type="dxa"/>
            <w:tcBorders>
              <w:top w:val="nil"/>
              <w:left w:val="nil"/>
              <w:bottom w:val="single" w:sz="4" w:space="0" w:color="auto"/>
              <w:right w:val="nil"/>
            </w:tcBorders>
            <w:shd w:val="clear" w:color="auto" w:fill="FAFAFA"/>
          </w:tcPr>
          <w:p w14:paraId="6C342DAC" w14:textId="1FF35240"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22</w:t>
            </w:r>
            <w:r w:rsidR="00444E9B" w:rsidRPr="00D44C9F">
              <w:rPr>
                <w:rFonts w:eastAsia="Arial Unicode MS"/>
                <w:sz w:val="18"/>
                <w:szCs w:val="18"/>
                <w:lang w:val="en-US"/>
              </w:rPr>
              <w:t>,</w:t>
            </w:r>
            <w:r w:rsidRPr="00236E60">
              <w:rPr>
                <w:rFonts w:eastAsia="Arial Unicode MS"/>
                <w:sz w:val="18"/>
                <w:szCs w:val="18"/>
              </w:rPr>
              <w:t>324</w:t>
            </w:r>
          </w:p>
        </w:tc>
        <w:tc>
          <w:tcPr>
            <w:tcW w:w="1368" w:type="dxa"/>
            <w:tcBorders>
              <w:top w:val="nil"/>
              <w:left w:val="nil"/>
              <w:bottom w:val="single" w:sz="4" w:space="0" w:color="auto"/>
              <w:right w:val="nil"/>
            </w:tcBorders>
            <w:shd w:val="clear" w:color="auto" w:fill="auto"/>
          </w:tcPr>
          <w:p w14:paraId="28C900AB" w14:textId="5B8AE4CC"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r>
    </w:tbl>
    <w:p w14:paraId="1696FF33" w14:textId="77777777" w:rsidR="00434EF0" w:rsidRPr="00D44C9F" w:rsidRDefault="00434EF0" w:rsidP="00434EF0">
      <w:pPr>
        <w:spacing w:after="0" w:line="240" w:lineRule="auto"/>
        <w:ind w:left="540"/>
        <w:jc w:val="thaiDistribute"/>
        <w:rPr>
          <w:rFonts w:eastAsia="Arial Unicode MS"/>
          <w:sz w:val="18"/>
          <w:szCs w:val="18"/>
        </w:rPr>
      </w:pPr>
    </w:p>
    <w:p w14:paraId="39C90FFC" w14:textId="77777777" w:rsidR="00434EF0" w:rsidRPr="00D44C9F" w:rsidRDefault="00434EF0" w:rsidP="00434EF0">
      <w:pPr>
        <w:spacing w:after="0" w:line="240" w:lineRule="auto"/>
        <w:ind w:left="540"/>
        <w:jc w:val="thaiDistribute"/>
        <w:rPr>
          <w:rFonts w:eastAsia="Arial Unicode MS"/>
          <w:sz w:val="18"/>
          <w:szCs w:val="18"/>
        </w:rPr>
      </w:pPr>
      <w:r w:rsidRPr="00D44C9F">
        <w:rPr>
          <w:rFonts w:eastAsia="Arial Unicode MS"/>
          <w:sz w:val="18"/>
          <w:szCs w:val="18"/>
        </w:rPr>
        <w:t>Short</w:t>
      </w:r>
      <w:r w:rsidRPr="00D44C9F">
        <w:rPr>
          <w:rFonts w:eastAsia="Arial Unicode MS"/>
          <w:sz w:val="18"/>
          <w:szCs w:val="18"/>
          <w:cs/>
        </w:rPr>
        <w:t>-</w:t>
      </w:r>
      <w:r w:rsidRPr="00D44C9F">
        <w:rPr>
          <w:rFonts w:eastAsia="Arial Unicode MS"/>
          <w:sz w:val="18"/>
          <w:szCs w:val="18"/>
        </w:rPr>
        <w:t>term loans to joint ventures are unsecured and denominated in Pound sterling</w:t>
      </w:r>
      <w:r w:rsidRPr="00D44C9F">
        <w:rPr>
          <w:rFonts w:eastAsia="Arial Unicode MS"/>
          <w:sz w:val="18"/>
          <w:szCs w:val="18"/>
          <w:cs/>
        </w:rPr>
        <w:t xml:space="preserve">. </w:t>
      </w:r>
      <w:r w:rsidRPr="00D44C9F">
        <w:rPr>
          <w:rFonts w:eastAsia="Arial Unicode MS"/>
          <w:sz w:val="18"/>
          <w:szCs w:val="18"/>
        </w:rPr>
        <w:t>The loans are partially due for repayment at call and partially due for repayment according to payment schedule and carry a market rate of interest as referenced by the interest rates quoted by commercial banks</w:t>
      </w:r>
      <w:r w:rsidRPr="00D44C9F">
        <w:rPr>
          <w:rFonts w:eastAsia="Arial Unicode MS"/>
          <w:sz w:val="18"/>
          <w:szCs w:val="18"/>
          <w:cs/>
        </w:rPr>
        <w:t>.</w:t>
      </w:r>
    </w:p>
    <w:p w14:paraId="34D102B1" w14:textId="593A20B5" w:rsidR="002C3D30" w:rsidRPr="00D44C9F" w:rsidRDefault="002C3D30">
      <w:pPr>
        <w:rPr>
          <w:rFonts w:eastAsia="Arial"/>
          <w:sz w:val="18"/>
          <w:szCs w:val="18"/>
          <w:lang w:eastAsia="en-GB"/>
        </w:rPr>
      </w:pPr>
      <w:r w:rsidRPr="00D44C9F">
        <w:rPr>
          <w:rFonts w:eastAsia="Arial"/>
          <w:sz w:val="18"/>
          <w:szCs w:val="18"/>
          <w:lang w:eastAsia="en-GB"/>
        </w:rPr>
        <w:br w:type="page"/>
      </w:r>
    </w:p>
    <w:p w14:paraId="260597A6" w14:textId="77777777" w:rsidR="002420F1" w:rsidRPr="00D44C9F" w:rsidRDefault="002420F1" w:rsidP="006677D7">
      <w:pPr>
        <w:spacing w:after="0" w:line="240" w:lineRule="auto"/>
        <w:ind w:left="540"/>
        <w:jc w:val="both"/>
        <w:rPr>
          <w:rFonts w:eastAsia="Arial"/>
          <w:color w:val="1502B6"/>
          <w:sz w:val="18"/>
          <w:szCs w:val="18"/>
          <w:lang w:eastAsia="en-GB"/>
        </w:rPr>
      </w:pPr>
    </w:p>
    <w:p w14:paraId="0D57B84F" w14:textId="16803950" w:rsidR="00434EF0" w:rsidRPr="00D44C9F" w:rsidRDefault="00E37E6B" w:rsidP="00434EF0">
      <w:pPr>
        <w:spacing w:after="0" w:line="240" w:lineRule="auto"/>
        <w:ind w:left="540" w:hanging="540"/>
        <w:jc w:val="both"/>
        <w:rPr>
          <w:rFonts w:eastAsia="Arial Unicode MS"/>
          <w:b/>
          <w:bCs/>
          <w:color w:val="1502B6"/>
          <w:sz w:val="18"/>
          <w:szCs w:val="18"/>
        </w:rPr>
      </w:pPr>
      <w:bookmarkStart w:id="69" w:name="_Toc86937122"/>
      <w:r w:rsidRPr="00D44C9F">
        <w:rPr>
          <w:rFonts w:eastAsia="Arial"/>
          <w:b/>
          <w:color w:val="1502B6"/>
          <w:sz w:val="18"/>
          <w:szCs w:val="18"/>
          <w:lang w:eastAsia="en-GB"/>
        </w:rPr>
        <w:t>d</w:t>
      </w:r>
      <w:r w:rsidR="002420F1" w:rsidRPr="00D44C9F">
        <w:rPr>
          <w:rFonts w:eastAsia="Arial"/>
          <w:b/>
          <w:color w:val="1502B6"/>
          <w:sz w:val="18"/>
          <w:szCs w:val="18"/>
          <w:lang w:eastAsia="en-GB"/>
        </w:rPr>
        <w:t>)</w:t>
      </w:r>
      <w:r w:rsidR="002420F1" w:rsidRPr="00D44C9F">
        <w:rPr>
          <w:rFonts w:eastAsia="Arial"/>
          <w:b/>
          <w:color w:val="1502B6"/>
          <w:sz w:val="18"/>
          <w:szCs w:val="18"/>
          <w:lang w:eastAsia="en-GB"/>
        </w:rPr>
        <w:tab/>
      </w:r>
      <w:bookmarkEnd w:id="69"/>
      <w:r w:rsidR="00434EF0" w:rsidRPr="00D44C9F">
        <w:rPr>
          <w:rFonts w:eastAsia="Arial Unicode MS"/>
          <w:b/>
          <w:bCs/>
          <w:color w:val="1502B6"/>
          <w:sz w:val="18"/>
          <w:szCs w:val="18"/>
        </w:rPr>
        <w:t>Long-term loans to subsidiaries</w:t>
      </w:r>
    </w:p>
    <w:p w14:paraId="69C7D057" w14:textId="77777777" w:rsidR="008C6377" w:rsidRPr="00D44C9F" w:rsidRDefault="008C6377" w:rsidP="00434EF0">
      <w:pPr>
        <w:spacing w:after="0" w:line="240" w:lineRule="auto"/>
        <w:ind w:left="540"/>
        <w:jc w:val="thaiDistribute"/>
        <w:rPr>
          <w:rFonts w:eastAsia="Arial Unicode MS"/>
          <w:spacing w:val="-4"/>
          <w:sz w:val="18"/>
          <w:szCs w:val="18"/>
        </w:rPr>
      </w:pPr>
    </w:p>
    <w:p w14:paraId="00FBCEC1" w14:textId="2C483937" w:rsidR="00434EF0" w:rsidRPr="00D44C9F" w:rsidRDefault="00434EF0" w:rsidP="00434EF0">
      <w:pPr>
        <w:spacing w:after="0" w:line="240" w:lineRule="auto"/>
        <w:ind w:left="540"/>
        <w:jc w:val="thaiDistribute"/>
        <w:rPr>
          <w:rFonts w:eastAsia="Arial Unicode MS"/>
          <w:sz w:val="18"/>
          <w:szCs w:val="18"/>
        </w:rPr>
      </w:pPr>
      <w:r w:rsidRPr="00D44C9F">
        <w:rPr>
          <w:rFonts w:eastAsia="Arial Unicode MS"/>
          <w:spacing w:val="-4"/>
          <w:sz w:val="18"/>
          <w:szCs w:val="18"/>
        </w:rPr>
        <w:t>The movements of long-term loans to subsidiaries were</w:t>
      </w:r>
      <w:r w:rsidRPr="00D44C9F">
        <w:rPr>
          <w:rFonts w:eastAsia="Arial Unicode MS"/>
          <w:sz w:val="18"/>
          <w:szCs w:val="18"/>
        </w:rPr>
        <w:t xml:space="preserve"> as follows</w:t>
      </w:r>
      <w:r w:rsidRPr="00D44C9F">
        <w:rPr>
          <w:rFonts w:eastAsia="Arial Unicode MS"/>
          <w:sz w:val="18"/>
          <w:szCs w:val="18"/>
          <w:cs/>
        </w:rPr>
        <w:t>:</w:t>
      </w:r>
    </w:p>
    <w:p w14:paraId="573782ED" w14:textId="77777777" w:rsidR="00434EF0" w:rsidRPr="00D44C9F"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D024B" w:rsidRPr="00D44C9F" w14:paraId="35C986F1" w14:textId="77777777" w:rsidTr="00235CE2">
        <w:tc>
          <w:tcPr>
            <w:tcW w:w="3528" w:type="dxa"/>
            <w:tcBorders>
              <w:top w:val="nil"/>
              <w:left w:val="nil"/>
              <w:bottom w:val="nil"/>
              <w:right w:val="nil"/>
            </w:tcBorders>
            <w:shd w:val="clear" w:color="auto" w:fill="auto"/>
          </w:tcPr>
          <w:p w14:paraId="07A69C83" w14:textId="77777777" w:rsidR="000D024B" w:rsidRPr="00D44C9F"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28E01DD"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Consolidated</w:t>
            </w:r>
          </w:p>
          <w:p w14:paraId="2A5D0FDB" w14:textId="4CEA7EB5"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037540E"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Separate</w:t>
            </w:r>
          </w:p>
          <w:p w14:paraId="69672A2A" w14:textId="15A0998B"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r>
      <w:tr w:rsidR="00434EF0" w:rsidRPr="00D44C9F" w14:paraId="61B26B54" w14:textId="77777777" w:rsidTr="00B20E32">
        <w:tc>
          <w:tcPr>
            <w:tcW w:w="3528" w:type="dxa"/>
            <w:tcBorders>
              <w:top w:val="nil"/>
              <w:left w:val="nil"/>
              <w:bottom w:val="nil"/>
              <w:right w:val="nil"/>
            </w:tcBorders>
            <w:shd w:val="clear" w:color="auto" w:fill="auto"/>
          </w:tcPr>
          <w:p w14:paraId="0F4AA4CB" w14:textId="77777777" w:rsidR="00434EF0" w:rsidRPr="00D44C9F" w:rsidRDefault="00434EF0" w:rsidP="00434EF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3DA0C009" w14:textId="58DC39C1" w:rsidR="00434EF0" w:rsidRPr="00D44C9F" w:rsidRDefault="00236E60" w:rsidP="00434EF0">
            <w:pPr>
              <w:spacing w:after="0" w:line="240" w:lineRule="auto"/>
              <w:ind w:left="-40" w:right="-72"/>
              <w:jc w:val="right"/>
              <w:rPr>
                <w:rFonts w:eastAsia="Arial Unicode MS"/>
                <w:b/>
                <w:bCs/>
                <w:sz w:val="18"/>
                <w:szCs w:val="18"/>
                <w:cs/>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5AF3ED43" w14:textId="10DE5A31"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c>
          <w:tcPr>
            <w:tcW w:w="1368" w:type="dxa"/>
            <w:tcBorders>
              <w:top w:val="single" w:sz="4" w:space="0" w:color="auto"/>
              <w:left w:val="nil"/>
              <w:bottom w:val="nil"/>
              <w:right w:val="nil"/>
            </w:tcBorders>
            <w:shd w:val="clear" w:color="auto" w:fill="auto"/>
            <w:hideMark/>
          </w:tcPr>
          <w:p w14:paraId="5AE214EE" w14:textId="79B18B52"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2E49D663" w14:textId="09C1C413"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r>
      <w:tr w:rsidR="00434EF0" w:rsidRPr="00D44C9F" w14:paraId="0788287C" w14:textId="77777777" w:rsidTr="00B20E32">
        <w:tc>
          <w:tcPr>
            <w:tcW w:w="3528" w:type="dxa"/>
            <w:tcBorders>
              <w:top w:val="nil"/>
              <w:left w:val="nil"/>
              <w:bottom w:val="nil"/>
              <w:right w:val="nil"/>
            </w:tcBorders>
            <w:shd w:val="clear" w:color="auto" w:fill="auto"/>
          </w:tcPr>
          <w:p w14:paraId="14CC6DC7" w14:textId="77777777" w:rsidR="00434EF0" w:rsidRPr="00D44C9F" w:rsidRDefault="00434EF0" w:rsidP="00B20E32">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19C333A" w14:textId="4936B35D"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6065F9EE" w14:textId="0D95D917"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hideMark/>
          </w:tcPr>
          <w:p w14:paraId="433212B4" w14:textId="32E1CBEE"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73045044" w14:textId="3FCFACA5"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r>
      <w:tr w:rsidR="00434EF0" w:rsidRPr="00D44C9F" w14:paraId="415F6F88" w14:textId="77777777" w:rsidTr="00B20E32">
        <w:tc>
          <w:tcPr>
            <w:tcW w:w="3528" w:type="dxa"/>
            <w:tcBorders>
              <w:top w:val="nil"/>
              <w:left w:val="nil"/>
              <w:bottom w:val="nil"/>
              <w:right w:val="nil"/>
            </w:tcBorders>
          </w:tcPr>
          <w:p w14:paraId="0D85C031" w14:textId="77777777" w:rsidR="00434EF0" w:rsidRPr="00D44C9F" w:rsidRDefault="00434EF0" w:rsidP="00B20E32">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F2AD28B"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8DC07ED"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28B203"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420FA8" w14:textId="77777777" w:rsidR="00434EF0" w:rsidRPr="00D44C9F" w:rsidRDefault="00434EF0" w:rsidP="00B20E32">
            <w:pPr>
              <w:spacing w:after="0" w:line="240" w:lineRule="auto"/>
              <w:ind w:left="-40" w:right="-72"/>
              <w:jc w:val="right"/>
              <w:rPr>
                <w:rFonts w:eastAsia="Arial Unicode MS"/>
                <w:b/>
                <w:bCs/>
                <w:sz w:val="18"/>
                <w:szCs w:val="18"/>
              </w:rPr>
            </w:pPr>
          </w:p>
        </w:tc>
      </w:tr>
      <w:tr w:rsidR="00444E9B" w:rsidRPr="00D44C9F" w14:paraId="29635D7E" w14:textId="77777777" w:rsidTr="00B20E32">
        <w:tc>
          <w:tcPr>
            <w:tcW w:w="3528" w:type="dxa"/>
            <w:tcBorders>
              <w:top w:val="nil"/>
              <w:left w:val="nil"/>
              <w:bottom w:val="nil"/>
              <w:right w:val="nil"/>
            </w:tcBorders>
          </w:tcPr>
          <w:p w14:paraId="05468389" w14:textId="77777777" w:rsidR="00444E9B" w:rsidRPr="00D44C9F" w:rsidRDefault="00444E9B" w:rsidP="00444E9B">
            <w:pPr>
              <w:spacing w:after="0" w:line="240" w:lineRule="auto"/>
              <w:ind w:left="-17"/>
              <w:jc w:val="both"/>
              <w:rPr>
                <w:rFonts w:eastAsia="Arial Unicode MS"/>
                <w:sz w:val="18"/>
                <w:szCs w:val="18"/>
                <w:cs/>
              </w:rPr>
            </w:pPr>
            <w:r w:rsidRPr="00D44C9F">
              <w:rPr>
                <w:rFonts w:eastAsia="Arial Unicode MS"/>
                <w:sz w:val="18"/>
                <w:szCs w:val="18"/>
              </w:rPr>
              <w:t>Opening book value</w:t>
            </w:r>
          </w:p>
        </w:tc>
        <w:tc>
          <w:tcPr>
            <w:tcW w:w="1368" w:type="dxa"/>
            <w:tcBorders>
              <w:top w:val="nil"/>
              <w:left w:val="nil"/>
              <w:bottom w:val="nil"/>
              <w:right w:val="nil"/>
            </w:tcBorders>
            <w:shd w:val="clear" w:color="auto" w:fill="FAFAFA"/>
          </w:tcPr>
          <w:p w14:paraId="7D30CB0C"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nil"/>
              <w:right w:val="nil"/>
            </w:tcBorders>
            <w:shd w:val="clear" w:color="auto" w:fill="auto"/>
          </w:tcPr>
          <w:p w14:paraId="53EA98F9"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nil"/>
              <w:right w:val="nil"/>
            </w:tcBorders>
            <w:shd w:val="clear" w:color="auto" w:fill="FAFAFA"/>
          </w:tcPr>
          <w:p w14:paraId="69FB6DFC" w14:textId="68B58AFE"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73</w:t>
            </w:r>
            <w:r w:rsidR="00444E9B" w:rsidRPr="00D44C9F">
              <w:rPr>
                <w:rFonts w:eastAsia="Arial Unicode MS"/>
                <w:sz w:val="18"/>
                <w:szCs w:val="18"/>
                <w:lang w:val="en-US"/>
              </w:rPr>
              <w:t>,</w:t>
            </w:r>
            <w:r w:rsidRPr="00236E60">
              <w:rPr>
                <w:rFonts w:eastAsia="Arial Unicode MS"/>
                <w:sz w:val="18"/>
                <w:szCs w:val="18"/>
              </w:rPr>
              <w:t>912</w:t>
            </w:r>
          </w:p>
        </w:tc>
        <w:tc>
          <w:tcPr>
            <w:tcW w:w="1368" w:type="dxa"/>
            <w:tcBorders>
              <w:top w:val="nil"/>
              <w:left w:val="nil"/>
              <w:bottom w:val="nil"/>
              <w:right w:val="nil"/>
            </w:tcBorders>
            <w:shd w:val="clear" w:color="auto" w:fill="auto"/>
          </w:tcPr>
          <w:p w14:paraId="6DB73B1B" w14:textId="412D09E3" w:rsidR="00444E9B" w:rsidRPr="00D44C9F" w:rsidRDefault="00236E60" w:rsidP="00444E9B">
            <w:pPr>
              <w:spacing w:after="0" w:line="240" w:lineRule="auto"/>
              <w:ind w:left="-40" w:right="-72"/>
              <w:jc w:val="right"/>
              <w:rPr>
                <w:rFonts w:eastAsia="Arial Unicode MS"/>
                <w:b/>
                <w:bCs/>
                <w:sz w:val="18"/>
                <w:szCs w:val="18"/>
              </w:rPr>
            </w:pPr>
            <w:r w:rsidRPr="00236E60">
              <w:rPr>
                <w:sz w:val="18"/>
                <w:szCs w:val="18"/>
              </w:rPr>
              <w:t>54</w:t>
            </w:r>
            <w:r w:rsidR="00444E9B" w:rsidRPr="00D44C9F">
              <w:rPr>
                <w:sz w:val="18"/>
                <w:szCs w:val="18"/>
              </w:rPr>
              <w:t>,</w:t>
            </w:r>
            <w:r w:rsidRPr="00236E60">
              <w:rPr>
                <w:sz w:val="18"/>
                <w:szCs w:val="18"/>
              </w:rPr>
              <w:t>951</w:t>
            </w:r>
          </w:p>
        </w:tc>
      </w:tr>
      <w:tr w:rsidR="00444E9B" w:rsidRPr="00D44C9F" w14:paraId="31820197" w14:textId="77777777" w:rsidTr="00B20E32">
        <w:tc>
          <w:tcPr>
            <w:tcW w:w="3528" w:type="dxa"/>
            <w:tcBorders>
              <w:top w:val="nil"/>
              <w:left w:val="nil"/>
              <w:bottom w:val="nil"/>
              <w:right w:val="nil"/>
            </w:tcBorders>
          </w:tcPr>
          <w:p w14:paraId="640666CA"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szCs w:val="18"/>
              </w:rPr>
              <w:t>Additions</w:t>
            </w:r>
          </w:p>
        </w:tc>
        <w:tc>
          <w:tcPr>
            <w:tcW w:w="1368" w:type="dxa"/>
            <w:tcBorders>
              <w:top w:val="nil"/>
              <w:left w:val="nil"/>
              <w:bottom w:val="nil"/>
              <w:right w:val="nil"/>
            </w:tcBorders>
            <w:shd w:val="clear" w:color="auto" w:fill="FAFAFA"/>
          </w:tcPr>
          <w:p w14:paraId="64A2402D" w14:textId="77777777" w:rsidR="00444E9B" w:rsidRPr="00D44C9F" w:rsidRDefault="00444E9B" w:rsidP="00444E9B">
            <w:pPr>
              <w:spacing w:after="0" w:line="240" w:lineRule="auto"/>
              <w:ind w:left="-40" w:right="-72"/>
              <w:jc w:val="right"/>
              <w:rPr>
                <w:rFonts w:eastAsia="Arial Unicode MS"/>
                <w:sz w:val="18"/>
                <w:szCs w:val="18"/>
                <w:cs/>
              </w:rPr>
            </w:pPr>
            <w:r w:rsidRPr="00D44C9F">
              <w:rPr>
                <w:rFonts w:eastAsia="Arial Unicode MS"/>
                <w:sz w:val="18"/>
                <w:szCs w:val="18"/>
                <w:cs/>
              </w:rPr>
              <w:t>-</w:t>
            </w:r>
          </w:p>
        </w:tc>
        <w:tc>
          <w:tcPr>
            <w:tcW w:w="1368" w:type="dxa"/>
            <w:tcBorders>
              <w:top w:val="nil"/>
              <w:left w:val="nil"/>
              <w:bottom w:val="nil"/>
              <w:right w:val="nil"/>
            </w:tcBorders>
            <w:shd w:val="clear" w:color="auto" w:fill="auto"/>
          </w:tcPr>
          <w:p w14:paraId="3F84F4A9" w14:textId="77777777" w:rsidR="00444E9B" w:rsidRPr="00D44C9F" w:rsidRDefault="00444E9B" w:rsidP="00444E9B">
            <w:pPr>
              <w:spacing w:after="0" w:line="240" w:lineRule="auto"/>
              <w:ind w:left="-40" w:right="-72"/>
              <w:jc w:val="right"/>
              <w:rPr>
                <w:rFonts w:eastAsia="Arial Unicode MS"/>
                <w:sz w:val="18"/>
                <w:szCs w:val="18"/>
                <w:cs/>
              </w:rPr>
            </w:pPr>
            <w:r w:rsidRPr="00D44C9F">
              <w:rPr>
                <w:rFonts w:eastAsia="Arial Unicode MS"/>
                <w:sz w:val="18"/>
                <w:szCs w:val="18"/>
                <w:cs/>
              </w:rPr>
              <w:t>-</w:t>
            </w:r>
          </w:p>
        </w:tc>
        <w:tc>
          <w:tcPr>
            <w:tcW w:w="1368" w:type="dxa"/>
            <w:tcBorders>
              <w:top w:val="nil"/>
              <w:left w:val="nil"/>
              <w:bottom w:val="nil"/>
              <w:right w:val="nil"/>
            </w:tcBorders>
            <w:shd w:val="clear" w:color="auto" w:fill="FAFAFA"/>
          </w:tcPr>
          <w:p w14:paraId="6AAAC9F7" w14:textId="651D8D75" w:rsidR="00444E9B" w:rsidRPr="00D44C9F" w:rsidRDefault="00444E9B" w:rsidP="00444E9B">
            <w:pPr>
              <w:spacing w:after="0" w:line="240" w:lineRule="auto"/>
              <w:ind w:left="-40" w:right="-72"/>
              <w:jc w:val="right"/>
              <w:rPr>
                <w:rFonts w:eastAsia="Arial Unicode MS"/>
                <w:sz w:val="18"/>
                <w:szCs w:val="18"/>
                <w:lang w:val="en-US"/>
              </w:rPr>
            </w:pPr>
            <w:r w:rsidRPr="00D44C9F">
              <w:rPr>
                <w:rFonts w:eastAsia="Arial Unicode MS"/>
                <w:sz w:val="18"/>
                <w:szCs w:val="18"/>
              </w:rPr>
              <w:t>-</w:t>
            </w:r>
          </w:p>
        </w:tc>
        <w:tc>
          <w:tcPr>
            <w:tcW w:w="1368" w:type="dxa"/>
            <w:tcBorders>
              <w:top w:val="nil"/>
              <w:left w:val="nil"/>
              <w:bottom w:val="nil"/>
              <w:right w:val="nil"/>
            </w:tcBorders>
            <w:shd w:val="clear" w:color="auto" w:fill="auto"/>
          </w:tcPr>
          <w:p w14:paraId="3512E904" w14:textId="316CE3AE" w:rsidR="00444E9B" w:rsidRPr="00D44C9F" w:rsidRDefault="00236E60" w:rsidP="00444E9B">
            <w:pPr>
              <w:spacing w:after="0" w:line="240" w:lineRule="auto"/>
              <w:ind w:left="-40" w:right="-72"/>
              <w:jc w:val="right"/>
              <w:rPr>
                <w:sz w:val="18"/>
                <w:szCs w:val="18"/>
              </w:rPr>
            </w:pPr>
            <w:r w:rsidRPr="00236E60">
              <w:rPr>
                <w:sz w:val="18"/>
                <w:szCs w:val="18"/>
              </w:rPr>
              <w:t>58</w:t>
            </w:r>
            <w:r w:rsidR="00444E9B" w:rsidRPr="00D44C9F">
              <w:rPr>
                <w:sz w:val="18"/>
                <w:szCs w:val="18"/>
              </w:rPr>
              <w:t>,</w:t>
            </w:r>
            <w:r w:rsidRPr="00236E60">
              <w:rPr>
                <w:sz w:val="18"/>
                <w:szCs w:val="18"/>
              </w:rPr>
              <w:t>800</w:t>
            </w:r>
          </w:p>
        </w:tc>
      </w:tr>
      <w:tr w:rsidR="00444E9B" w:rsidRPr="00D44C9F" w14:paraId="6AABE8C4" w14:textId="77777777" w:rsidTr="00B20E32">
        <w:tc>
          <w:tcPr>
            <w:tcW w:w="3528" w:type="dxa"/>
            <w:tcBorders>
              <w:top w:val="nil"/>
              <w:left w:val="nil"/>
              <w:bottom w:val="nil"/>
              <w:right w:val="nil"/>
            </w:tcBorders>
            <w:hideMark/>
          </w:tcPr>
          <w:p w14:paraId="6383CE1A"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rPr>
              <w:t>Repayments</w:t>
            </w:r>
          </w:p>
        </w:tc>
        <w:tc>
          <w:tcPr>
            <w:tcW w:w="1368" w:type="dxa"/>
            <w:tcBorders>
              <w:top w:val="nil"/>
              <w:left w:val="nil"/>
              <w:bottom w:val="single" w:sz="4" w:space="0" w:color="auto"/>
              <w:right w:val="nil"/>
            </w:tcBorders>
            <w:shd w:val="clear" w:color="auto" w:fill="FAFAFA"/>
          </w:tcPr>
          <w:p w14:paraId="5286A9E4"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13305FA1" w14:textId="77777777" w:rsidR="00444E9B" w:rsidRPr="00D44C9F" w:rsidRDefault="00444E9B" w:rsidP="00444E9B">
            <w:pPr>
              <w:spacing w:after="0" w:line="240" w:lineRule="auto"/>
              <w:ind w:left="-40" w:right="-72"/>
              <w:jc w:val="right"/>
              <w:rPr>
                <w:rFonts w:eastAsia="Arial Unicode MS"/>
                <w:color w:val="E7E6E6" w:themeColor="background2"/>
                <w:sz w:val="18"/>
                <w:szCs w:val="18"/>
              </w:rPr>
            </w:pPr>
            <w:r w:rsidRPr="00D44C9F">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41D1681F" w14:textId="557768D4"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r w:rsidR="00236E60" w:rsidRPr="00236E60">
              <w:rPr>
                <w:rFonts w:eastAsia="Arial Unicode MS"/>
                <w:sz w:val="18"/>
                <w:szCs w:val="18"/>
              </w:rPr>
              <w:t>28</w:t>
            </w:r>
            <w:r w:rsidRPr="00D44C9F">
              <w:rPr>
                <w:rFonts w:eastAsia="Arial Unicode MS"/>
                <w:sz w:val="18"/>
                <w:szCs w:val="18"/>
              </w:rPr>
              <w:t>,</w:t>
            </w:r>
            <w:r w:rsidR="00236E60" w:rsidRPr="00236E60">
              <w:rPr>
                <w:rFonts w:eastAsia="Arial Unicode MS"/>
                <w:sz w:val="18"/>
                <w:szCs w:val="18"/>
              </w:rPr>
              <w:t>831</w:t>
            </w:r>
            <w:r w:rsidRPr="00D44C9F">
              <w:rPr>
                <w:rFonts w:eastAsia="Arial Unicode MS"/>
                <w:sz w:val="18"/>
                <w:szCs w:val="18"/>
              </w:rPr>
              <w:t>)</w:t>
            </w:r>
          </w:p>
        </w:tc>
        <w:tc>
          <w:tcPr>
            <w:tcW w:w="1368" w:type="dxa"/>
            <w:tcBorders>
              <w:top w:val="nil"/>
              <w:left w:val="nil"/>
              <w:bottom w:val="single" w:sz="4" w:space="0" w:color="auto"/>
              <w:right w:val="nil"/>
            </w:tcBorders>
            <w:shd w:val="clear" w:color="auto" w:fill="auto"/>
          </w:tcPr>
          <w:p w14:paraId="199455CA" w14:textId="477A943C"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r w:rsidR="00236E60" w:rsidRPr="00236E60">
              <w:rPr>
                <w:rFonts w:eastAsia="Arial Unicode MS"/>
                <w:sz w:val="18"/>
                <w:szCs w:val="18"/>
              </w:rPr>
              <w:t>39</w:t>
            </w:r>
            <w:r w:rsidRPr="00D44C9F">
              <w:rPr>
                <w:rFonts w:eastAsia="Arial Unicode MS"/>
                <w:sz w:val="18"/>
                <w:szCs w:val="18"/>
              </w:rPr>
              <w:t>,</w:t>
            </w:r>
            <w:r w:rsidR="00236E60" w:rsidRPr="00236E60">
              <w:rPr>
                <w:rFonts w:eastAsia="Arial Unicode MS"/>
                <w:sz w:val="18"/>
                <w:szCs w:val="18"/>
              </w:rPr>
              <w:t>839</w:t>
            </w:r>
            <w:r w:rsidRPr="00D44C9F">
              <w:rPr>
                <w:rFonts w:eastAsia="Arial Unicode MS"/>
                <w:sz w:val="18"/>
                <w:szCs w:val="18"/>
                <w:cs/>
              </w:rPr>
              <w:t>)</w:t>
            </w:r>
          </w:p>
        </w:tc>
      </w:tr>
      <w:tr w:rsidR="00444E9B" w:rsidRPr="00D44C9F" w14:paraId="640B6D77" w14:textId="77777777" w:rsidTr="00B20E32">
        <w:tc>
          <w:tcPr>
            <w:tcW w:w="3528" w:type="dxa"/>
            <w:tcBorders>
              <w:top w:val="nil"/>
              <w:left w:val="nil"/>
              <w:bottom w:val="nil"/>
              <w:right w:val="nil"/>
            </w:tcBorders>
          </w:tcPr>
          <w:p w14:paraId="600DA4DB" w14:textId="77777777" w:rsidR="00444E9B" w:rsidRPr="00D44C9F" w:rsidRDefault="00444E9B" w:rsidP="00444E9B">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067A56DB"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E62B540"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BD019BD"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9783810" w14:textId="77777777" w:rsidR="00444E9B" w:rsidRPr="00D44C9F" w:rsidRDefault="00444E9B" w:rsidP="00444E9B">
            <w:pPr>
              <w:spacing w:after="0" w:line="240" w:lineRule="auto"/>
              <w:ind w:left="-40" w:right="-72"/>
              <w:jc w:val="right"/>
              <w:rPr>
                <w:rFonts w:eastAsia="Arial Unicode MS"/>
                <w:color w:val="FF0000"/>
                <w:sz w:val="18"/>
                <w:szCs w:val="18"/>
              </w:rPr>
            </w:pPr>
          </w:p>
        </w:tc>
      </w:tr>
      <w:tr w:rsidR="00444E9B" w:rsidRPr="00D44C9F" w14:paraId="0B4CF099" w14:textId="77777777" w:rsidTr="00B20E32">
        <w:tc>
          <w:tcPr>
            <w:tcW w:w="3528" w:type="dxa"/>
            <w:tcBorders>
              <w:top w:val="nil"/>
              <w:left w:val="nil"/>
              <w:bottom w:val="nil"/>
              <w:right w:val="nil"/>
            </w:tcBorders>
          </w:tcPr>
          <w:p w14:paraId="25735C27" w14:textId="77777777" w:rsidR="00444E9B" w:rsidRPr="00D44C9F" w:rsidRDefault="00444E9B" w:rsidP="00444E9B">
            <w:pPr>
              <w:spacing w:after="0" w:line="240" w:lineRule="auto"/>
              <w:ind w:left="-17"/>
              <w:jc w:val="both"/>
              <w:rPr>
                <w:rFonts w:eastAsia="Arial Unicode MS"/>
                <w:sz w:val="18"/>
                <w:szCs w:val="18"/>
              </w:rPr>
            </w:pPr>
            <w:r w:rsidRPr="00D44C9F">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5A3098D"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6AB247B4"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5475AA4B" w14:textId="366D0C3D" w:rsidR="00444E9B" w:rsidRPr="00D44C9F" w:rsidRDefault="00236E60" w:rsidP="00444E9B">
            <w:pPr>
              <w:spacing w:after="0" w:line="240" w:lineRule="auto"/>
              <w:ind w:left="-40" w:right="-72"/>
              <w:jc w:val="right"/>
              <w:rPr>
                <w:rFonts w:eastAsia="Arial Unicode MS"/>
                <w:sz w:val="18"/>
                <w:szCs w:val="18"/>
                <w:cs/>
              </w:rPr>
            </w:pPr>
            <w:r w:rsidRPr="00236E60">
              <w:rPr>
                <w:rFonts w:eastAsia="Arial Unicode MS"/>
                <w:sz w:val="18"/>
                <w:szCs w:val="18"/>
              </w:rPr>
              <w:t>45</w:t>
            </w:r>
            <w:r w:rsidR="00444E9B" w:rsidRPr="00D44C9F">
              <w:rPr>
                <w:rFonts w:eastAsia="Arial Unicode MS"/>
                <w:sz w:val="18"/>
                <w:szCs w:val="18"/>
                <w:lang w:val="en-US"/>
              </w:rPr>
              <w:t>,</w:t>
            </w:r>
            <w:r w:rsidRPr="00236E60">
              <w:rPr>
                <w:rFonts w:eastAsia="Arial Unicode MS"/>
                <w:sz w:val="18"/>
                <w:szCs w:val="18"/>
              </w:rPr>
              <w:t>081</w:t>
            </w:r>
          </w:p>
        </w:tc>
        <w:tc>
          <w:tcPr>
            <w:tcW w:w="1368" w:type="dxa"/>
            <w:tcBorders>
              <w:top w:val="nil"/>
              <w:left w:val="nil"/>
              <w:bottom w:val="single" w:sz="4" w:space="0" w:color="auto"/>
              <w:right w:val="nil"/>
            </w:tcBorders>
            <w:shd w:val="clear" w:color="auto" w:fill="auto"/>
          </w:tcPr>
          <w:p w14:paraId="4112DA49" w14:textId="392D5D26"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73</w:t>
            </w:r>
            <w:r w:rsidR="00444E9B" w:rsidRPr="00D44C9F">
              <w:rPr>
                <w:sz w:val="18"/>
                <w:szCs w:val="18"/>
              </w:rPr>
              <w:t>,</w:t>
            </w:r>
            <w:r w:rsidRPr="00236E60">
              <w:rPr>
                <w:sz w:val="18"/>
                <w:szCs w:val="18"/>
              </w:rPr>
              <w:t>912</w:t>
            </w:r>
          </w:p>
        </w:tc>
      </w:tr>
    </w:tbl>
    <w:p w14:paraId="21B6DB66" w14:textId="77777777" w:rsidR="00434EF0" w:rsidRPr="00D44C9F" w:rsidRDefault="00434EF0" w:rsidP="00434EF0">
      <w:pPr>
        <w:spacing w:after="0" w:line="240" w:lineRule="auto"/>
        <w:ind w:left="540"/>
        <w:jc w:val="thaiDistribute"/>
        <w:rPr>
          <w:rFonts w:eastAsia="Arial Unicode MS"/>
          <w:sz w:val="18"/>
          <w:szCs w:val="18"/>
        </w:rPr>
      </w:pPr>
    </w:p>
    <w:p w14:paraId="7F0BAC45" w14:textId="77777777" w:rsidR="00434EF0" w:rsidRPr="00D44C9F" w:rsidRDefault="00434EF0" w:rsidP="00434EF0">
      <w:pPr>
        <w:spacing w:after="0" w:line="240" w:lineRule="auto"/>
        <w:ind w:left="540"/>
        <w:jc w:val="both"/>
        <w:rPr>
          <w:rFonts w:eastAsia="Arial Unicode MS"/>
          <w:spacing w:val="-4"/>
          <w:sz w:val="18"/>
          <w:szCs w:val="18"/>
        </w:rPr>
      </w:pPr>
      <w:r w:rsidRPr="00D44C9F">
        <w:rPr>
          <w:rFonts w:eastAsia="Arial Unicode MS"/>
          <w:spacing w:val="-4"/>
          <w:sz w:val="18"/>
          <w:szCs w:val="18"/>
        </w:rPr>
        <w:t>Long-term loans</w:t>
      </w:r>
      <w:r w:rsidRPr="00D44C9F">
        <w:rPr>
          <w:rFonts w:eastAsia="Arial Unicode MS"/>
          <w:spacing w:val="-4"/>
          <w:sz w:val="18"/>
          <w:szCs w:val="18"/>
          <w:cs/>
        </w:rPr>
        <w:t xml:space="preserve"> </w:t>
      </w:r>
      <w:r w:rsidRPr="00D44C9F">
        <w:rPr>
          <w:rFonts w:eastAsia="Arial Unicode MS"/>
          <w:spacing w:val="-4"/>
          <w:sz w:val="18"/>
          <w:szCs w:val="18"/>
        </w:rPr>
        <w:t>to subsidiaries are unsecured and denominated in Thai Baht</w:t>
      </w:r>
      <w:r w:rsidRPr="00D44C9F">
        <w:rPr>
          <w:rFonts w:eastAsia="Arial Unicode MS"/>
          <w:spacing w:val="-4"/>
          <w:sz w:val="18"/>
          <w:szCs w:val="18"/>
          <w:cs/>
        </w:rPr>
        <w:t xml:space="preserve">. </w:t>
      </w:r>
      <w:r w:rsidRPr="00D44C9F">
        <w:rPr>
          <w:rFonts w:eastAsia="Arial Unicode MS"/>
          <w:spacing w:val="-4"/>
          <w:sz w:val="18"/>
          <w:szCs w:val="18"/>
        </w:rPr>
        <w:t xml:space="preserve">The loans are due for repayment </w:t>
      </w:r>
      <w:r w:rsidRPr="00D44C9F">
        <w:rPr>
          <w:rFonts w:eastAsia="Arial Unicode MS"/>
          <w:spacing w:val="-4"/>
          <w:sz w:val="18"/>
        </w:rPr>
        <w:t xml:space="preserve">according to payment scheduled </w:t>
      </w:r>
      <w:r w:rsidRPr="00D44C9F">
        <w:rPr>
          <w:rFonts w:eastAsia="Arial Unicode MS"/>
          <w:spacing w:val="-4"/>
          <w:sz w:val="18"/>
          <w:szCs w:val="18"/>
        </w:rPr>
        <w:t>and carry a market rate of interest as referenced to the interest rates quoted by commercial banks</w:t>
      </w:r>
      <w:r w:rsidRPr="00D44C9F">
        <w:rPr>
          <w:rFonts w:eastAsia="Arial Unicode MS"/>
          <w:spacing w:val="-4"/>
          <w:sz w:val="18"/>
          <w:szCs w:val="18"/>
          <w:cs/>
        </w:rPr>
        <w:t>.</w:t>
      </w:r>
    </w:p>
    <w:p w14:paraId="4A3558D0" w14:textId="5EA102FF" w:rsidR="002420F1" w:rsidRPr="00D44C9F" w:rsidRDefault="002420F1" w:rsidP="006677D7">
      <w:pPr>
        <w:spacing w:after="0" w:line="240" w:lineRule="auto"/>
        <w:ind w:left="540"/>
        <w:jc w:val="both"/>
        <w:rPr>
          <w:rFonts w:eastAsia="Arial"/>
          <w:sz w:val="18"/>
          <w:szCs w:val="18"/>
          <w:lang w:eastAsia="en-GB"/>
        </w:rPr>
      </w:pPr>
    </w:p>
    <w:p w14:paraId="3B8E695F" w14:textId="7CF4C305" w:rsidR="00434EF0" w:rsidRPr="00D44C9F" w:rsidRDefault="00E37E6B" w:rsidP="00434EF0">
      <w:pPr>
        <w:spacing w:after="0" w:line="240" w:lineRule="auto"/>
        <w:ind w:left="540" w:hanging="540"/>
        <w:jc w:val="both"/>
        <w:rPr>
          <w:rFonts w:eastAsia="Arial Unicode MS"/>
          <w:b/>
          <w:bCs/>
          <w:color w:val="1502B6"/>
          <w:sz w:val="18"/>
          <w:szCs w:val="18"/>
          <w:lang w:val="en-US"/>
        </w:rPr>
      </w:pPr>
      <w:r w:rsidRPr="00D44C9F">
        <w:rPr>
          <w:rFonts w:eastAsia="Arial Unicode MS"/>
          <w:b/>
          <w:bCs/>
          <w:color w:val="1502B6"/>
          <w:sz w:val="18"/>
        </w:rPr>
        <w:t>e</w:t>
      </w:r>
      <w:r w:rsidR="00434EF0" w:rsidRPr="00D44C9F">
        <w:rPr>
          <w:rFonts w:eastAsia="Arial Unicode MS"/>
          <w:b/>
          <w:bCs/>
          <w:color w:val="1502B6"/>
          <w:sz w:val="18"/>
        </w:rPr>
        <w:t>)</w:t>
      </w:r>
      <w:r w:rsidR="00434EF0" w:rsidRPr="00D44C9F">
        <w:rPr>
          <w:rFonts w:eastAsia="Arial Unicode MS"/>
          <w:b/>
          <w:bCs/>
          <w:color w:val="1502B6"/>
          <w:sz w:val="18"/>
        </w:rPr>
        <w:tab/>
        <w:t xml:space="preserve">Long-term </w:t>
      </w:r>
      <w:r w:rsidR="00434EF0" w:rsidRPr="00D44C9F">
        <w:rPr>
          <w:rFonts w:eastAsia="Arial Unicode MS"/>
          <w:b/>
          <w:bCs/>
          <w:color w:val="1502B6"/>
          <w:sz w:val="18"/>
          <w:szCs w:val="18"/>
        </w:rPr>
        <w:t>borrowings from related party</w:t>
      </w:r>
    </w:p>
    <w:p w14:paraId="616D28EB" w14:textId="77777777" w:rsidR="00434EF0" w:rsidRPr="00D44C9F" w:rsidRDefault="00434EF0" w:rsidP="00434EF0">
      <w:pPr>
        <w:spacing w:after="0" w:line="240" w:lineRule="auto"/>
        <w:ind w:left="540"/>
        <w:jc w:val="thaiDistribute"/>
        <w:rPr>
          <w:rFonts w:eastAsia="Arial Unicode MS"/>
          <w:sz w:val="18"/>
          <w:szCs w:val="18"/>
        </w:rPr>
      </w:pPr>
    </w:p>
    <w:p w14:paraId="33C79D2F" w14:textId="77777777" w:rsidR="00434EF0" w:rsidRPr="00D44C9F" w:rsidRDefault="00434EF0" w:rsidP="00434EF0">
      <w:pPr>
        <w:spacing w:after="0" w:line="240" w:lineRule="auto"/>
        <w:ind w:left="540"/>
        <w:jc w:val="thaiDistribute"/>
        <w:rPr>
          <w:rFonts w:eastAsia="Arial Unicode MS"/>
          <w:sz w:val="18"/>
          <w:szCs w:val="18"/>
        </w:rPr>
      </w:pPr>
      <w:r w:rsidRPr="00D44C9F">
        <w:rPr>
          <w:rFonts w:eastAsia="Arial Unicode MS"/>
          <w:sz w:val="18"/>
          <w:szCs w:val="18"/>
        </w:rPr>
        <w:t>The movements of long-term borrowings from</w:t>
      </w:r>
      <w:r w:rsidRPr="00D44C9F">
        <w:rPr>
          <w:rFonts w:eastAsia="Arial Unicode MS"/>
          <w:sz w:val="18"/>
          <w:szCs w:val="18"/>
          <w:cs/>
        </w:rPr>
        <w:t xml:space="preserve"> </w:t>
      </w:r>
      <w:r w:rsidRPr="00D44C9F">
        <w:rPr>
          <w:rFonts w:eastAsia="Arial Unicode MS"/>
          <w:sz w:val="18"/>
          <w:szCs w:val="18"/>
        </w:rPr>
        <w:t>related party</w:t>
      </w:r>
      <w:r w:rsidRPr="00D44C9F">
        <w:rPr>
          <w:rFonts w:eastAsia="Arial Unicode MS"/>
          <w:sz w:val="18"/>
          <w:szCs w:val="18"/>
          <w:cs/>
        </w:rPr>
        <w:t xml:space="preserve"> </w:t>
      </w:r>
      <w:r w:rsidRPr="00D44C9F">
        <w:rPr>
          <w:rFonts w:eastAsia="Arial Unicode MS"/>
          <w:sz w:val="18"/>
          <w:szCs w:val="18"/>
        </w:rPr>
        <w:t>were as follows</w:t>
      </w:r>
      <w:r w:rsidRPr="00D44C9F">
        <w:rPr>
          <w:rFonts w:eastAsia="Arial Unicode MS"/>
          <w:sz w:val="18"/>
          <w:szCs w:val="18"/>
          <w:cs/>
        </w:rPr>
        <w:t>:</w:t>
      </w:r>
    </w:p>
    <w:p w14:paraId="0BE5D770" w14:textId="77777777" w:rsidR="00434EF0" w:rsidRPr="00D44C9F" w:rsidRDefault="00434EF0" w:rsidP="00434EF0">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0D024B" w:rsidRPr="00D44C9F" w14:paraId="7CD635C2" w14:textId="77777777" w:rsidTr="00235CE2">
        <w:tc>
          <w:tcPr>
            <w:tcW w:w="3618" w:type="dxa"/>
            <w:tcBorders>
              <w:top w:val="nil"/>
              <w:left w:val="nil"/>
              <w:bottom w:val="nil"/>
              <w:right w:val="nil"/>
            </w:tcBorders>
            <w:shd w:val="clear" w:color="auto" w:fill="auto"/>
          </w:tcPr>
          <w:p w14:paraId="0B86A27B" w14:textId="77777777" w:rsidR="000D024B" w:rsidRPr="00D44C9F" w:rsidRDefault="000D024B" w:rsidP="000D024B">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6193FA8"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Consolidated</w:t>
            </w:r>
          </w:p>
          <w:p w14:paraId="65F9B457" w14:textId="01ABE47B"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0C07D6"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Separate</w:t>
            </w:r>
          </w:p>
          <w:p w14:paraId="0326A6B6" w14:textId="76958D5B"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r>
      <w:tr w:rsidR="00434EF0" w:rsidRPr="00D44C9F" w14:paraId="551BFEFA" w14:textId="77777777" w:rsidTr="00B20E32">
        <w:tc>
          <w:tcPr>
            <w:tcW w:w="3618" w:type="dxa"/>
            <w:tcBorders>
              <w:top w:val="nil"/>
              <w:left w:val="nil"/>
              <w:bottom w:val="nil"/>
              <w:right w:val="nil"/>
            </w:tcBorders>
            <w:shd w:val="clear" w:color="auto" w:fill="auto"/>
          </w:tcPr>
          <w:p w14:paraId="40D942AC" w14:textId="77777777" w:rsidR="00434EF0" w:rsidRPr="00D44C9F" w:rsidRDefault="00434EF0" w:rsidP="00434EF0">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69DFA051" w14:textId="3EA70E5D" w:rsidR="00444E9B" w:rsidRPr="00D44C9F" w:rsidRDefault="00236E60" w:rsidP="00444E9B">
            <w:pPr>
              <w:spacing w:after="0" w:line="240" w:lineRule="auto"/>
              <w:ind w:left="-40" w:right="-72"/>
              <w:jc w:val="right"/>
              <w:rPr>
                <w:b/>
                <w:bCs/>
                <w:sz w:val="18"/>
                <w:szCs w:val="18"/>
                <w:cs/>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4316297A" w14:textId="6344B0AE"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c>
          <w:tcPr>
            <w:tcW w:w="1368" w:type="dxa"/>
            <w:tcBorders>
              <w:top w:val="single" w:sz="4" w:space="0" w:color="auto"/>
              <w:left w:val="nil"/>
              <w:bottom w:val="nil"/>
              <w:right w:val="nil"/>
            </w:tcBorders>
            <w:shd w:val="clear" w:color="auto" w:fill="auto"/>
            <w:hideMark/>
          </w:tcPr>
          <w:p w14:paraId="4442164B" w14:textId="3702849A"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w:t>
            </w:r>
            <w:r w:rsidR="00434EF0" w:rsidRPr="00D44C9F">
              <w:rPr>
                <w:b/>
                <w:bCs/>
                <w:sz w:val="18"/>
                <w:szCs w:val="18"/>
              </w:rPr>
              <w:br/>
            </w:r>
            <w:r w:rsidRPr="00236E60">
              <w:rPr>
                <w:b/>
                <w:bCs/>
                <w:sz w:val="18"/>
                <w:szCs w:val="18"/>
              </w:rPr>
              <w:t>2021</w:t>
            </w:r>
          </w:p>
        </w:tc>
        <w:tc>
          <w:tcPr>
            <w:tcW w:w="1368" w:type="dxa"/>
            <w:tcBorders>
              <w:top w:val="single" w:sz="4" w:space="0" w:color="auto"/>
              <w:left w:val="nil"/>
              <w:bottom w:val="nil"/>
              <w:right w:val="nil"/>
            </w:tcBorders>
          </w:tcPr>
          <w:p w14:paraId="365E2772" w14:textId="530202A4" w:rsidR="00434EF0" w:rsidRPr="00D44C9F" w:rsidRDefault="00236E60" w:rsidP="00434EF0">
            <w:pPr>
              <w:spacing w:after="0" w:line="240" w:lineRule="auto"/>
              <w:ind w:left="-40" w:right="-72"/>
              <w:jc w:val="right"/>
              <w:rPr>
                <w:rFonts w:eastAsia="Arial Unicode MS"/>
                <w:b/>
                <w:bCs/>
                <w:sz w:val="18"/>
                <w:szCs w:val="18"/>
              </w:rPr>
            </w:pPr>
            <w:r w:rsidRPr="00236E60">
              <w:rPr>
                <w:b/>
                <w:bCs/>
                <w:sz w:val="18"/>
                <w:szCs w:val="18"/>
              </w:rPr>
              <w:t>31</w:t>
            </w:r>
            <w:r w:rsidR="00434EF0" w:rsidRPr="00D44C9F">
              <w:rPr>
                <w:b/>
                <w:bCs/>
                <w:sz w:val="18"/>
                <w:szCs w:val="18"/>
              </w:rPr>
              <w:t xml:space="preserve"> December </w:t>
            </w:r>
            <w:r w:rsidRPr="00236E60">
              <w:rPr>
                <w:b/>
                <w:bCs/>
                <w:sz w:val="18"/>
                <w:szCs w:val="18"/>
              </w:rPr>
              <w:t>2020</w:t>
            </w:r>
          </w:p>
        </w:tc>
      </w:tr>
      <w:tr w:rsidR="00434EF0" w:rsidRPr="00D44C9F" w14:paraId="3F2D1051" w14:textId="77777777" w:rsidTr="00B20E32">
        <w:tc>
          <w:tcPr>
            <w:tcW w:w="3618" w:type="dxa"/>
            <w:tcBorders>
              <w:top w:val="nil"/>
              <w:left w:val="nil"/>
              <w:bottom w:val="nil"/>
              <w:right w:val="nil"/>
            </w:tcBorders>
            <w:shd w:val="clear" w:color="auto" w:fill="auto"/>
          </w:tcPr>
          <w:p w14:paraId="2E11B05C" w14:textId="77777777" w:rsidR="00434EF0" w:rsidRPr="00D44C9F" w:rsidRDefault="00434EF0" w:rsidP="00B20E32">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77A796B4" w14:textId="4C70F450"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734D7D0F" w14:textId="1D501290"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hideMark/>
          </w:tcPr>
          <w:p w14:paraId="7EC3AA72" w14:textId="0EFA813C" w:rsidR="00434EF0" w:rsidRPr="00D44C9F" w:rsidRDefault="00434EF0" w:rsidP="00B20E32">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336EDD50" w14:textId="11364515" w:rsidR="00434EF0" w:rsidRPr="00D44C9F" w:rsidRDefault="00434EF0" w:rsidP="00B20E32">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r>
      <w:tr w:rsidR="00434EF0" w:rsidRPr="00D44C9F" w14:paraId="274DB5AE" w14:textId="77777777" w:rsidTr="00B20E32">
        <w:tc>
          <w:tcPr>
            <w:tcW w:w="3618" w:type="dxa"/>
            <w:tcBorders>
              <w:top w:val="nil"/>
              <w:left w:val="nil"/>
              <w:bottom w:val="nil"/>
              <w:right w:val="nil"/>
            </w:tcBorders>
          </w:tcPr>
          <w:p w14:paraId="3ED7CD7D" w14:textId="77777777" w:rsidR="00434EF0" w:rsidRPr="00D44C9F" w:rsidRDefault="00434EF0" w:rsidP="00B20E32">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77F31AFC"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45F28F0"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B24E8A" w14:textId="77777777" w:rsidR="00434EF0" w:rsidRPr="00D44C9F" w:rsidRDefault="00434EF0" w:rsidP="00B20E3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07BC553" w14:textId="77777777" w:rsidR="00434EF0" w:rsidRPr="00D44C9F" w:rsidRDefault="00434EF0" w:rsidP="00B20E32">
            <w:pPr>
              <w:spacing w:after="0" w:line="240" w:lineRule="auto"/>
              <w:ind w:left="-40" w:right="-72"/>
              <w:jc w:val="right"/>
              <w:rPr>
                <w:rFonts w:eastAsia="Arial Unicode MS"/>
                <w:b/>
                <w:bCs/>
                <w:sz w:val="18"/>
                <w:szCs w:val="18"/>
              </w:rPr>
            </w:pPr>
          </w:p>
        </w:tc>
      </w:tr>
      <w:tr w:rsidR="00444E9B" w:rsidRPr="00D44C9F" w14:paraId="441245BC" w14:textId="77777777" w:rsidTr="00B20E32">
        <w:tc>
          <w:tcPr>
            <w:tcW w:w="3618" w:type="dxa"/>
            <w:tcBorders>
              <w:top w:val="nil"/>
              <w:left w:val="nil"/>
              <w:bottom w:val="nil"/>
              <w:right w:val="nil"/>
            </w:tcBorders>
          </w:tcPr>
          <w:p w14:paraId="6B3F9459" w14:textId="77777777" w:rsidR="00444E9B" w:rsidRPr="00D44C9F" w:rsidRDefault="00444E9B" w:rsidP="00444E9B">
            <w:pPr>
              <w:spacing w:after="0" w:line="240" w:lineRule="auto"/>
              <w:ind w:left="78"/>
              <w:jc w:val="both"/>
              <w:rPr>
                <w:rFonts w:eastAsia="Arial Unicode MS"/>
                <w:sz w:val="18"/>
                <w:szCs w:val="18"/>
                <w:cs/>
              </w:rPr>
            </w:pPr>
            <w:r w:rsidRPr="00D44C9F">
              <w:rPr>
                <w:rFonts w:eastAsia="Arial Unicode MS"/>
                <w:sz w:val="18"/>
                <w:szCs w:val="18"/>
              </w:rPr>
              <w:t>Opening book value</w:t>
            </w:r>
          </w:p>
        </w:tc>
        <w:tc>
          <w:tcPr>
            <w:tcW w:w="1368" w:type="dxa"/>
            <w:tcBorders>
              <w:top w:val="nil"/>
              <w:left w:val="nil"/>
              <w:bottom w:val="nil"/>
              <w:right w:val="nil"/>
            </w:tcBorders>
            <w:shd w:val="clear" w:color="auto" w:fill="FAFAFA"/>
          </w:tcPr>
          <w:p w14:paraId="012B1242" w14:textId="65F3B249"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lang w:val="en-US"/>
              </w:rPr>
              <w:t>,</w:t>
            </w:r>
            <w:r w:rsidRPr="00236E60">
              <w:rPr>
                <w:rFonts w:eastAsia="Arial Unicode MS"/>
                <w:sz w:val="18"/>
                <w:szCs w:val="18"/>
              </w:rPr>
              <w:t>800</w:t>
            </w:r>
          </w:p>
        </w:tc>
        <w:tc>
          <w:tcPr>
            <w:tcW w:w="1368" w:type="dxa"/>
            <w:tcBorders>
              <w:top w:val="nil"/>
              <w:left w:val="nil"/>
              <w:bottom w:val="nil"/>
              <w:right w:val="nil"/>
            </w:tcBorders>
            <w:shd w:val="clear" w:color="auto" w:fill="auto"/>
          </w:tcPr>
          <w:p w14:paraId="6C6829D8" w14:textId="403696B0"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2</w:t>
            </w:r>
            <w:r w:rsidR="00444E9B" w:rsidRPr="00D44C9F">
              <w:rPr>
                <w:sz w:val="18"/>
                <w:szCs w:val="18"/>
              </w:rPr>
              <w:t>,</w:t>
            </w:r>
            <w:r w:rsidRPr="00236E60">
              <w:rPr>
                <w:sz w:val="18"/>
                <w:szCs w:val="18"/>
              </w:rPr>
              <w:t>800</w:t>
            </w:r>
          </w:p>
        </w:tc>
        <w:tc>
          <w:tcPr>
            <w:tcW w:w="1368" w:type="dxa"/>
            <w:tcBorders>
              <w:top w:val="nil"/>
              <w:left w:val="nil"/>
              <w:bottom w:val="nil"/>
              <w:right w:val="nil"/>
            </w:tcBorders>
            <w:shd w:val="clear" w:color="auto" w:fill="FAFAFA"/>
          </w:tcPr>
          <w:p w14:paraId="731A2254" w14:textId="4F64375C"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nil"/>
              <w:right w:val="nil"/>
            </w:tcBorders>
            <w:shd w:val="clear" w:color="auto" w:fill="auto"/>
          </w:tcPr>
          <w:p w14:paraId="4CA3D43F"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r>
      <w:tr w:rsidR="00444E9B" w:rsidRPr="00D44C9F" w14:paraId="1E7BC5E1" w14:textId="77777777" w:rsidTr="00B20E32">
        <w:tc>
          <w:tcPr>
            <w:tcW w:w="3618" w:type="dxa"/>
            <w:tcBorders>
              <w:top w:val="nil"/>
              <w:left w:val="nil"/>
              <w:bottom w:val="nil"/>
              <w:right w:val="nil"/>
            </w:tcBorders>
          </w:tcPr>
          <w:p w14:paraId="0C0A16C4" w14:textId="77777777" w:rsidR="00444E9B" w:rsidRPr="00D44C9F" w:rsidRDefault="00444E9B" w:rsidP="00444E9B">
            <w:pPr>
              <w:spacing w:after="0" w:line="240" w:lineRule="auto"/>
              <w:ind w:left="78"/>
              <w:jc w:val="both"/>
              <w:rPr>
                <w:rFonts w:eastAsia="Arial Unicode MS"/>
                <w:sz w:val="18"/>
              </w:rPr>
            </w:pPr>
            <w:r w:rsidRPr="00D44C9F">
              <w:rPr>
                <w:rFonts w:eastAsia="Arial Unicode MS"/>
                <w:sz w:val="18"/>
              </w:rPr>
              <w:t>Repayments</w:t>
            </w:r>
          </w:p>
        </w:tc>
        <w:tc>
          <w:tcPr>
            <w:tcW w:w="1368" w:type="dxa"/>
            <w:tcBorders>
              <w:top w:val="nil"/>
              <w:left w:val="nil"/>
              <w:bottom w:val="single" w:sz="4" w:space="0" w:color="auto"/>
              <w:right w:val="nil"/>
            </w:tcBorders>
            <w:shd w:val="clear" w:color="auto" w:fill="FAFAFA"/>
          </w:tcPr>
          <w:p w14:paraId="7A180C08" w14:textId="74DCA5DB"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lang w:val="en-US"/>
              </w:rPr>
              <w:t>(</w:t>
            </w:r>
            <w:r w:rsidR="00236E60" w:rsidRPr="00236E60">
              <w:rPr>
                <w:rFonts w:eastAsia="Arial Unicode MS"/>
                <w:sz w:val="18"/>
                <w:szCs w:val="18"/>
              </w:rPr>
              <w:t>619</w:t>
            </w:r>
            <w:r w:rsidRPr="00D44C9F">
              <w:rPr>
                <w:rFonts w:eastAsia="Arial Unicode MS"/>
                <w:sz w:val="18"/>
                <w:szCs w:val="18"/>
                <w:lang w:val="en-US"/>
              </w:rPr>
              <w:t>)</w:t>
            </w:r>
          </w:p>
        </w:tc>
        <w:tc>
          <w:tcPr>
            <w:tcW w:w="1368" w:type="dxa"/>
            <w:tcBorders>
              <w:top w:val="nil"/>
              <w:left w:val="nil"/>
              <w:bottom w:val="single" w:sz="4" w:space="0" w:color="auto"/>
              <w:right w:val="nil"/>
            </w:tcBorders>
            <w:shd w:val="clear" w:color="auto" w:fill="auto"/>
          </w:tcPr>
          <w:p w14:paraId="07927CE8" w14:textId="77777777" w:rsidR="00444E9B" w:rsidRPr="00D44C9F" w:rsidRDefault="00444E9B" w:rsidP="00444E9B">
            <w:pPr>
              <w:spacing w:after="0" w:line="240" w:lineRule="auto"/>
              <w:ind w:left="-40" w:right="-72"/>
              <w:jc w:val="right"/>
              <w:rPr>
                <w:sz w:val="18"/>
                <w:szCs w:val="18"/>
                <w:lang w:val="en-US"/>
              </w:rPr>
            </w:pPr>
            <w:r w:rsidRPr="00D44C9F">
              <w:rPr>
                <w:sz w:val="18"/>
                <w:szCs w:val="18"/>
                <w:lang w:val="en-US"/>
              </w:rPr>
              <w:t>-</w:t>
            </w:r>
          </w:p>
        </w:tc>
        <w:tc>
          <w:tcPr>
            <w:tcW w:w="1368" w:type="dxa"/>
            <w:tcBorders>
              <w:top w:val="nil"/>
              <w:left w:val="nil"/>
              <w:bottom w:val="single" w:sz="4" w:space="0" w:color="auto"/>
              <w:right w:val="nil"/>
            </w:tcBorders>
            <w:shd w:val="clear" w:color="auto" w:fill="FAFAFA"/>
          </w:tcPr>
          <w:p w14:paraId="19CE7646" w14:textId="52AC9724"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single" w:sz="4" w:space="0" w:color="auto"/>
              <w:right w:val="nil"/>
            </w:tcBorders>
            <w:shd w:val="clear" w:color="auto" w:fill="auto"/>
          </w:tcPr>
          <w:p w14:paraId="209C126E" w14:textId="77777777" w:rsidR="00444E9B" w:rsidRPr="00D44C9F" w:rsidRDefault="00444E9B" w:rsidP="00444E9B">
            <w:pPr>
              <w:spacing w:after="0" w:line="240" w:lineRule="auto"/>
              <w:ind w:left="-40" w:right="-72"/>
              <w:jc w:val="right"/>
              <w:rPr>
                <w:rFonts w:eastAsia="Arial Unicode MS"/>
                <w:sz w:val="18"/>
                <w:szCs w:val="18"/>
                <w:cs/>
              </w:rPr>
            </w:pPr>
            <w:r w:rsidRPr="00D44C9F">
              <w:rPr>
                <w:rFonts w:eastAsia="Arial Unicode MS"/>
                <w:sz w:val="18"/>
                <w:szCs w:val="18"/>
              </w:rPr>
              <w:t>-</w:t>
            </w:r>
          </w:p>
        </w:tc>
      </w:tr>
      <w:tr w:rsidR="00444E9B" w:rsidRPr="00D44C9F" w14:paraId="1337BDD3" w14:textId="77777777" w:rsidTr="00B20E32">
        <w:tc>
          <w:tcPr>
            <w:tcW w:w="3618" w:type="dxa"/>
            <w:tcBorders>
              <w:top w:val="nil"/>
              <w:left w:val="nil"/>
              <w:bottom w:val="nil"/>
              <w:right w:val="nil"/>
            </w:tcBorders>
          </w:tcPr>
          <w:p w14:paraId="0D62F9E5" w14:textId="77777777" w:rsidR="00444E9B" w:rsidRPr="00D44C9F" w:rsidRDefault="00444E9B" w:rsidP="00444E9B">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9197FAA" w14:textId="77777777" w:rsidR="00444E9B" w:rsidRPr="00D44C9F" w:rsidRDefault="00444E9B" w:rsidP="00444E9B">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52435C72" w14:textId="77777777" w:rsidR="00444E9B" w:rsidRPr="00D44C9F" w:rsidRDefault="00444E9B" w:rsidP="00444E9B">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7D3E6A63"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E844429" w14:textId="77777777" w:rsidR="00444E9B" w:rsidRPr="00D44C9F" w:rsidRDefault="00444E9B" w:rsidP="00444E9B">
            <w:pPr>
              <w:spacing w:after="0" w:line="240" w:lineRule="auto"/>
              <w:ind w:left="-40" w:right="-72"/>
              <w:jc w:val="right"/>
              <w:rPr>
                <w:rFonts w:eastAsia="Arial Unicode MS"/>
                <w:sz w:val="18"/>
                <w:szCs w:val="18"/>
              </w:rPr>
            </w:pPr>
          </w:p>
        </w:tc>
      </w:tr>
      <w:tr w:rsidR="00444E9B" w:rsidRPr="00D44C9F" w14:paraId="21275377" w14:textId="77777777" w:rsidTr="00B20E32">
        <w:tc>
          <w:tcPr>
            <w:tcW w:w="3618" w:type="dxa"/>
            <w:tcBorders>
              <w:top w:val="nil"/>
              <w:left w:val="nil"/>
              <w:bottom w:val="nil"/>
              <w:right w:val="nil"/>
            </w:tcBorders>
          </w:tcPr>
          <w:p w14:paraId="5C7A14D4" w14:textId="77777777" w:rsidR="00444E9B" w:rsidRPr="00D44C9F" w:rsidRDefault="00444E9B" w:rsidP="00444E9B">
            <w:pPr>
              <w:spacing w:after="0" w:line="240" w:lineRule="auto"/>
              <w:ind w:left="78"/>
              <w:jc w:val="both"/>
              <w:rPr>
                <w:rFonts w:eastAsia="Arial Unicode MS"/>
                <w:sz w:val="18"/>
                <w:szCs w:val="18"/>
              </w:rPr>
            </w:pPr>
            <w:r w:rsidRPr="00D44C9F">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27DE64D" w14:textId="6C82BE93"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181</w:t>
            </w:r>
          </w:p>
        </w:tc>
        <w:tc>
          <w:tcPr>
            <w:tcW w:w="1368" w:type="dxa"/>
            <w:tcBorders>
              <w:top w:val="nil"/>
              <w:left w:val="nil"/>
              <w:bottom w:val="single" w:sz="4" w:space="0" w:color="auto"/>
              <w:right w:val="nil"/>
            </w:tcBorders>
            <w:shd w:val="clear" w:color="auto" w:fill="auto"/>
          </w:tcPr>
          <w:p w14:paraId="42F8F748" w14:textId="22E93B19"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2</w:t>
            </w:r>
            <w:r w:rsidR="00444E9B" w:rsidRPr="00D44C9F">
              <w:rPr>
                <w:sz w:val="18"/>
                <w:szCs w:val="18"/>
              </w:rPr>
              <w:t>,</w:t>
            </w:r>
            <w:r w:rsidRPr="00236E60">
              <w:rPr>
                <w:sz w:val="18"/>
                <w:szCs w:val="18"/>
              </w:rPr>
              <w:t>800</w:t>
            </w:r>
          </w:p>
        </w:tc>
        <w:tc>
          <w:tcPr>
            <w:tcW w:w="1368" w:type="dxa"/>
            <w:tcBorders>
              <w:top w:val="nil"/>
              <w:left w:val="nil"/>
              <w:bottom w:val="single" w:sz="4" w:space="0" w:color="auto"/>
              <w:right w:val="nil"/>
            </w:tcBorders>
            <w:shd w:val="clear" w:color="auto" w:fill="FAFAFA"/>
          </w:tcPr>
          <w:p w14:paraId="643360CB" w14:textId="422F2E4C"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rPr>
              <w:t>-</w:t>
            </w:r>
          </w:p>
        </w:tc>
        <w:tc>
          <w:tcPr>
            <w:tcW w:w="1368" w:type="dxa"/>
            <w:tcBorders>
              <w:top w:val="nil"/>
              <w:left w:val="nil"/>
              <w:bottom w:val="single" w:sz="4" w:space="0" w:color="auto"/>
              <w:right w:val="nil"/>
            </w:tcBorders>
            <w:shd w:val="clear" w:color="auto" w:fill="auto"/>
          </w:tcPr>
          <w:p w14:paraId="22152B35" w14:textId="77777777" w:rsidR="00444E9B" w:rsidRPr="00D44C9F" w:rsidRDefault="00444E9B" w:rsidP="00444E9B">
            <w:pPr>
              <w:spacing w:after="0" w:line="240" w:lineRule="auto"/>
              <w:ind w:left="-40" w:right="-72"/>
              <w:jc w:val="right"/>
              <w:rPr>
                <w:rFonts w:eastAsia="Arial Unicode MS"/>
                <w:sz w:val="18"/>
                <w:szCs w:val="18"/>
              </w:rPr>
            </w:pPr>
            <w:r w:rsidRPr="00D44C9F">
              <w:rPr>
                <w:rFonts w:eastAsia="Arial Unicode MS"/>
                <w:sz w:val="18"/>
                <w:szCs w:val="18"/>
                <w:cs/>
              </w:rPr>
              <w:t>-</w:t>
            </w:r>
          </w:p>
        </w:tc>
      </w:tr>
    </w:tbl>
    <w:p w14:paraId="7CB9D372" w14:textId="77777777" w:rsidR="00434EF0" w:rsidRPr="00D44C9F" w:rsidRDefault="00434EF0" w:rsidP="00434EF0">
      <w:pPr>
        <w:spacing w:after="0" w:line="240" w:lineRule="auto"/>
        <w:ind w:left="540"/>
        <w:jc w:val="thaiDistribute"/>
        <w:rPr>
          <w:rFonts w:eastAsia="Arial Unicode MS"/>
          <w:sz w:val="18"/>
          <w:szCs w:val="18"/>
        </w:rPr>
      </w:pPr>
    </w:p>
    <w:p w14:paraId="7FF1A6BC" w14:textId="2E2FEBAE" w:rsidR="00434EF0" w:rsidRPr="00D44C9F" w:rsidRDefault="00434EF0" w:rsidP="00434EF0">
      <w:pPr>
        <w:spacing w:after="0" w:line="240" w:lineRule="auto"/>
        <w:ind w:left="540"/>
        <w:jc w:val="both"/>
        <w:rPr>
          <w:rFonts w:eastAsia="Arial Unicode MS"/>
          <w:sz w:val="18"/>
          <w:szCs w:val="18"/>
        </w:rPr>
      </w:pPr>
      <w:r w:rsidRPr="00D44C9F">
        <w:rPr>
          <w:rFonts w:eastAsia="Arial Unicode MS"/>
          <w:sz w:val="18"/>
          <w:szCs w:val="18"/>
        </w:rPr>
        <w:t>Long-term borrowings from related party</w:t>
      </w:r>
      <w:r w:rsidRPr="00D44C9F">
        <w:rPr>
          <w:rFonts w:eastAsia="Arial Unicode MS"/>
          <w:sz w:val="18"/>
          <w:szCs w:val="18"/>
          <w:cs/>
        </w:rPr>
        <w:t xml:space="preserve"> </w:t>
      </w:r>
      <w:r w:rsidRPr="00D44C9F">
        <w:rPr>
          <w:rFonts w:eastAsia="Arial Unicode MS"/>
          <w:sz w:val="18"/>
          <w:szCs w:val="18"/>
        </w:rPr>
        <w:t>are unsecured and denominated in Thai Baht</w:t>
      </w:r>
      <w:r w:rsidRPr="00D44C9F">
        <w:rPr>
          <w:rFonts w:eastAsia="Arial Unicode MS"/>
          <w:sz w:val="18"/>
          <w:szCs w:val="18"/>
          <w:cs/>
        </w:rPr>
        <w:t xml:space="preserve">. </w:t>
      </w:r>
      <w:r w:rsidRPr="00D44C9F">
        <w:rPr>
          <w:rFonts w:eastAsia="Arial Unicode MS"/>
          <w:sz w:val="18"/>
          <w:szCs w:val="18"/>
        </w:rPr>
        <w:t xml:space="preserve">It is due for repayment upon payment schedule and the final repayment will be due in </w:t>
      </w:r>
      <w:r w:rsidR="00236E60" w:rsidRPr="00236E60">
        <w:rPr>
          <w:rFonts w:eastAsia="Arial Unicode MS"/>
          <w:sz w:val="18"/>
          <w:szCs w:val="18"/>
        </w:rPr>
        <w:t>2023</w:t>
      </w:r>
      <w:r w:rsidRPr="00D44C9F">
        <w:rPr>
          <w:rFonts w:eastAsia="Arial Unicode MS"/>
          <w:sz w:val="18"/>
          <w:szCs w:val="18"/>
        </w:rPr>
        <w:t xml:space="preserve"> and carry a market rate of interest as referenced to the interest rates quoted by commercial banks</w:t>
      </w:r>
      <w:r w:rsidRPr="00D44C9F">
        <w:rPr>
          <w:rFonts w:eastAsia="Arial Unicode MS"/>
          <w:sz w:val="18"/>
          <w:szCs w:val="18"/>
          <w:cs/>
        </w:rPr>
        <w:t>.</w:t>
      </w:r>
    </w:p>
    <w:p w14:paraId="2FE09C10" w14:textId="37341EE0" w:rsidR="002C3D30" w:rsidRPr="00D44C9F" w:rsidRDefault="002C3D30" w:rsidP="00434EF0">
      <w:pPr>
        <w:spacing w:after="0" w:line="240" w:lineRule="auto"/>
        <w:ind w:left="540"/>
        <w:jc w:val="both"/>
        <w:rPr>
          <w:rFonts w:eastAsia="Arial Unicode MS"/>
          <w:sz w:val="18"/>
          <w:szCs w:val="18"/>
        </w:rPr>
      </w:pPr>
    </w:p>
    <w:p w14:paraId="41EFB7B8" w14:textId="4676EF26" w:rsidR="002420F1" w:rsidRPr="00D44C9F" w:rsidRDefault="00E37E6B" w:rsidP="006677D7">
      <w:pPr>
        <w:keepNext/>
        <w:keepLines/>
        <w:tabs>
          <w:tab w:val="left" w:pos="567"/>
        </w:tabs>
        <w:spacing w:after="0" w:line="240" w:lineRule="auto"/>
        <w:ind w:left="540" w:hanging="540"/>
        <w:outlineLvl w:val="1"/>
        <w:rPr>
          <w:rFonts w:eastAsia="Arial"/>
          <w:b/>
          <w:color w:val="1502B6"/>
          <w:sz w:val="18"/>
          <w:szCs w:val="18"/>
          <w:lang w:eastAsia="en-GB"/>
        </w:rPr>
      </w:pPr>
      <w:bookmarkStart w:id="70" w:name="_Toc86937123"/>
      <w:r w:rsidRPr="00D44C9F">
        <w:rPr>
          <w:rFonts w:eastAsia="Arial"/>
          <w:b/>
          <w:color w:val="1502B6"/>
          <w:sz w:val="18"/>
          <w:szCs w:val="18"/>
          <w:lang w:eastAsia="en-GB"/>
        </w:rPr>
        <w:t>f</w:t>
      </w:r>
      <w:r w:rsidR="002420F1" w:rsidRPr="00D44C9F">
        <w:rPr>
          <w:rFonts w:eastAsia="Arial"/>
          <w:b/>
          <w:color w:val="1502B6"/>
          <w:sz w:val="18"/>
          <w:szCs w:val="18"/>
          <w:lang w:eastAsia="en-GB"/>
        </w:rPr>
        <w:t>)</w:t>
      </w:r>
      <w:r w:rsidR="002420F1" w:rsidRPr="00D44C9F">
        <w:rPr>
          <w:rFonts w:eastAsia="Arial"/>
          <w:b/>
          <w:color w:val="1502B6"/>
          <w:sz w:val="18"/>
          <w:szCs w:val="18"/>
          <w:lang w:eastAsia="en-GB"/>
        </w:rPr>
        <w:tab/>
        <w:t>Key management compensation</w:t>
      </w:r>
      <w:bookmarkEnd w:id="70"/>
    </w:p>
    <w:p w14:paraId="2467DE52" w14:textId="77777777" w:rsidR="002420F1" w:rsidRPr="00D44C9F" w:rsidRDefault="002420F1" w:rsidP="006677D7">
      <w:pPr>
        <w:spacing w:after="0" w:line="240" w:lineRule="auto"/>
        <w:ind w:left="540"/>
        <w:jc w:val="both"/>
        <w:rPr>
          <w:rFonts w:eastAsia="Arial"/>
          <w:color w:val="000000"/>
          <w:sz w:val="18"/>
          <w:szCs w:val="18"/>
          <w:lang w:eastAsia="en-GB"/>
        </w:rPr>
      </w:pPr>
    </w:p>
    <w:p w14:paraId="0019E018" w14:textId="35A5413F" w:rsidR="00434EF0" w:rsidRPr="00D44C9F" w:rsidRDefault="00434EF0" w:rsidP="00434EF0">
      <w:pPr>
        <w:spacing w:after="0" w:line="240" w:lineRule="auto"/>
        <w:ind w:left="540"/>
        <w:jc w:val="both"/>
        <w:rPr>
          <w:rFonts w:eastAsia="Arial Unicode MS"/>
          <w:spacing w:val="-4"/>
          <w:sz w:val="18"/>
          <w:szCs w:val="18"/>
        </w:rPr>
      </w:pPr>
      <w:r w:rsidRPr="00D44C9F">
        <w:rPr>
          <w:rFonts w:eastAsia="Arial Unicode MS"/>
          <w:spacing w:val="-4"/>
          <w:sz w:val="18"/>
          <w:szCs w:val="18"/>
        </w:rPr>
        <w:t xml:space="preserve">The compensation paid or payable to key management for the </w:t>
      </w:r>
      <w:r w:rsidR="00851895" w:rsidRPr="00D44C9F">
        <w:rPr>
          <w:rFonts w:eastAsia="Arial Unicode MS"/>
          <w:spacing w:val="-4"/>
          <w:sz w:val="18"/>
          <w:szCs w:val="18"/>
        </w:rPr>
        <w:t>year</w:t>
      </w:r>
      <w:r w:rsidRPr="00D44C9F">
        <w:rPr>
          <w:rFonts w:eastAsia="Arial Unicode MS"/>
          <w:spacing w:val="-4"/>
          <w:sz w:val="18"/>
          <w:szCs w:val="18"/>
        </w:rPr>
        <w:t xml:space="preserve"> ended</w:t>
      </w:r>
      <w:r w:rsidRPr="00D44C9F">
        <w:rPr>
          <w:rFonts w:eastAsia="Arial Unicode MS"/>
          <w:spacing w:val="-4"/>
          <w:sz w:val="18"/>
          <w:szCs w:val="18"/>
          <w:cs/>
        </w:rPr>
        <w:t xml:space="preserve"> </w:t>
      </w:r>
      <w:r w:rsidR="00236E60" w:rsidRPr="00236E60">
        <w:rPr>
          <w:rFonts w:eastAsia="Arial Unicode MS"/>
          <w:spacing w:val="-4"/>
          <w:sz w:val="18"/>
          <w:szCs w:val="18"/>
        </w:rPr>
        <w:t>31</w:t>
      </w:r>
      <w:r w:rsidRPr="00D44C9F">
        <w:rPr>
          <w:rFonts w:eastAsia="Arial Unicode MS"/>
          <w:spacing w:val="-4"/>
          <w:sz w:val="18"/>
          <w:szCs w:val="18"/>
        </w:rPr>
        <w:t xml:space="preserve"> December were as follows</w:t>
      </w:r>
      <w:r w:rsidRPr="00D44C9F">
        <w:rPr>
          <w:rFonts w:eastAsia="Arial Unicode MS"/>
          <w:spacing w:val="-4"/>
          <w:sz w:val="18"/>
          <w:szCs w:val="18"/>
          <w:cs/>
        </w:rPr>
        <w:t>:</w:t>
      </w:r>
    </w:p>
    <w:p w14:paraId="7BB6A812" w14:textId="77777777" w:rsidR="00434EF0" w:rsidRPr="00D44C9F" w:rsidRDefault="00434EF0" w:rsidP="00434EF0">
      <w:pPr>
        <w:spacing w:after="0" w:line="240" w:lineRule="auto"/>
        <w:ind w:left="567"/>
        <w:jc w:val="both"/>
        <w:rPr>
          <w:rFonts w:eastAsia="Arial Unicode MS"/>
          <w:sz w:val="18"/>
          <w:szCs w:val="18"/>
        </w:rPr>
      </w:pPr>
    </w:p>
    <w:tbl>
      <w:tblPr>
        <w:tblW w:w="917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368"/>
        <w:gridCol w:w="1368"/>
      </w:tblGrid>
      <w:tr w:rsidR="000D024B" w:rsidRPr="00D44C9F" w14:paraId="46112529" w14:textId="77777777" w:rsidTr="009C706F">
        <w:tc>
          <w:tcPr>
            <w:tcW w:w="3701" w:type="dxa"/>
            <w:tcBorders>
              <w:top w:val="nil"/>
              <w:left w:val="nil"/>
              <w:bottom w:val="nil"/>
              <w:right w:val="nil"/>
            </w:tcBorders>
            <w:shd w:val="clear" w:color="auto" w:fill="auto"/>
          </w:tcPr>
          <w:p w14:paraId="295AB2F4" w14:textId="77777777" w:rsidR="000D024B" w:rsidRPr="00D44C9F" w:rsidRDefault="000D024B" w:rsidP="000D024B">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E138A7D"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Consolidated</w:t>
            </w:r>
          </w:p>
          <w:p w14:paraId="092475C3" w14:textId="0EB4C111"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3CADDCD" w14:textId="77777777" w:rsidR="000D024B" w:rsidRPr="00D44C9F" w:rsidRDefault="000D024B" w:rsidP="000D024B">
            <w:pPr>
              <w:spacing w:after="0" w:line="240" w:lineRule="auto"/>
              <w:ind w:left="-40" w:right="-72"/>
              <w:jc w:val="center"/>
              <w:rPr>
                <w:b/>
                <w:bCs/>
                <w:sz w:val="18"/>
                <w:szCs w:val="18"/>
              </w:rPr>
            </w:pPr>
            <w:r w:rsidRPr="00D44C9F">
              <w:rPr>
                <w:b/>
                <w:bCs/>
                <w:sz w:val="18"/>
                <w:szCs w:val="18"/>
              </w:rPr>
              <w:t>Separate</w:t>
            </w:r>
          </w:p>
          <w:p w14:paraId="157F0C8C" w14:textId="08ABDA6B" w:rsidR="000D024B" w:rsidRPr="00D44C9F" w:rsidRDefault="000D024B" w:rsidP="000D024B">
            <w:pPr>
              <w:spacing w:after="0" w:line="240" w:lineRule="auto"/>
              <w:ind w:left="-40" w:right="-72"/>
              <w:jc w:val="center"/>
              <w:rPr>
                <w:rFonts w:eastAsia="Arial Unicode MS"/>
                <w:b/>
                <w:bCs/>
                <w:sz w:val="18"/>
                <w:szCs w:val="18"/>
                <w:cs/>
              </w:rPr>
            </w:pPr>
            <w:r w:rsidRPr="00D44C9F">
              <w:rPr>
                <w:b/>
                <w:bCs/>
                <w:sz w:val="18"/>
                <w:szCs w:val="18"/>
              </w:rPr>
              <w:t>financial statements</w:t>
            </w:r>
          </w:p>
        </w:tc>
      </w:tr>
      <w:tr w:rsidR="00434EF0" w:rsidRPr="00D44C9F" w14:paraId="6195A1F0" w14:textId="77777777" w:rsidTr="009C706F">
        <w:tc>
          <w:tcPr>
            <w:tcW w:w="3701" w:type="dxa"/>
            <w:tcBorders>
              <w:top w:val="nil"/>
              <w:left w:val="nil"/>
              <w:bottom w:val="nil"/>
              <w:right w:val="nil"/>
            </w:tcBorders>
            <w:shd w:val="clear" w:color="auto" w:fill="auto"/>
          </w:tcPr>
          <w:p w14:paraId="1ACB689E" w14:textId="77777777" w:rsidR="00434EF0" w:rsidRPr="00D44C9F" w:rsidRDefault="00434EF0" w:rsidP="008C6377">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08793D42" w14:textId="6AD42A78" w:rsidR="00434EF0" w:rsidRPr="00D44C9F" w:rsidRDefault="00236E60" w:rsidP="008C6377">
            <w:pPr>
              <w:spacing w:after="0" w:line="240" w:lineRule="auto"/>
              <w:ind w:left="-40" w:right="-72"/>
              <w:jc w:val="right"/>
              <w:rPr>
                <w:rFonts w:eastAsia="Arial Unicode MS"/>
                <w:b/>
                <w:bCs/>
                <w:sz w:val="18"/>
                <w:szCs w:val="18"/>
                <w:cs/>
              </w:rPr>
            </w:pPr>
            <w:r w:rsidRPr="00236E60">
              <w:rPr>
                <w:b/>
                <w:bCs/>
                <w:spacing w:val="-8"/>
                <w:sz w:val="18"/>
                <w:szCs w:val="18"/>
              </w:rPr>
              <w:t>2021</w:t>
            </w:r>
          </w:p>
        </w:tc>
        <w:tc>
          <w:tcPr>
            <w:tcW w:w="1368" w:type="dxa"/>
            <w:tcBorders>
              <w:top w:val="single" w:sz="4" w:space="0" w:color="auto"/>
              <w:left w:val="nil"/>
              <w:bottom w:val="nil"/>
              <w:right w:val="nil"/>
            </w:tcBorders>
          </w:tcPr>
          <w:p w14:paraId="2E2FC7DF" w14:textId="5E541A08" w:rsidR="00434EF0" w:rsidRPr="00D44C9F" w:rsidRDefault="00236E60" w:rsidP="008C6377">
            <w:pPr>
              <w:spacing w:after="0" w:line="240" w:lineRule="auto"/>
              <w:ind w:left="-40" w:right="-72"/>
              <w:jc w:val="right"/>
              <w:rPr>
                <w:rFonts w:eastAsia="Arial Unicode MS"/>
                <w:b/>
                <w:bCs/>
                <w:sz w:val="18"/>
                <w:szCs w:val="18"/>
              </w:rPr>
            </w:pPr>
            <w:r w:rsidRPr="00236E60">
              <w:rPr>
                <w:rFonts w:eastAsia="Arial Unicode MS"/>
                <w:b/>
                <w:bCs/>
                <w:sz w:val="18"/>
                <w:szCs w:val="18"/>
              </w:rPr>
              <w:t>2020</w:t>
            </w:r>
          </w:p>
        </w:tc>
        <w:tc>
          <w:tcPr>
            <w:tcW w:w="1368" w:type="dxa"/>
            <w:tcBorders>
              <w:top w:val="single" w:sz="4" w:space="0" w:color="auto"/>
              <w:left w:val="nil"/>
              <w:bottom w:val="nil"/>
              <w:right w:val="nil"/>
            </w:tcBorders>
            <w:shd w:val="clear" w:color="auto" w:fill="auto"/>
            <w:hideMark/>
          </w:tcPr>
          <w:p w14:paraId="7A138702" w14:textId="1355DF9A" w:rsidR="00434EF0" w:rsidRPr="00D44C9F" w:rsidRDefault="00236E60" w:rsidP="008C6377">
            <w:pPr>
              <w:spacing w:after="0" w:line="240" w:lineRule="auto"/>
              <w:ind w:left="-40" w:right="-72"/>
              <w:jc w:val="right"/>
              <w:rPr>
                <w:rFonts w:eastAsia="Arial Unicode MS"/>
                <w:b/>
                <w:bCs/>
                <w:sz w:val="18"/>
                <w:szCs w:val="18"/>
              </w:rPr>
            </w:pPr>
            <w:r w:rsidRPr="00236E60">
              <w:rPr>
                <w:rFonts w:eastAsia="Arial Unicode MS"/>
                <w:b/>
                <w:bCs/>
                <w:sz w:val="18"/>
                <w:szCs w:val="18"/>
              </w:rPr>
              <w:t>2021</w:t>
            </w:r>
          </w:p>
        </w:tc>
        <w:tc>
          <w:tcPr>
            <w:tcW w:w="1368" w:type="dxa"/>
            <w:tcBorders>
              <w:top w:val="single" w:sz="4" w:space="0" w:color="auto"/>
              <w:left w:val="nil"/>
              <w:bottom w:val="nil"/>
              <w:right w:val="nil"/>
            </w:tcBorders>
          </w:tcPr>
          <w:p w14:paraId="5A2F3F20" w14:textId="41FFFC48" w:rsidR="00434EF0" w:rsidRPr="00D44C9F" w:rsidRDefault="00236E60" w:rsidP="008C6377">
            <w:pPr>
              <w:spacing w:after="0" w:line="240" w:lineRule="auto"/>
              <w:ind w:left="-40" w:right="-72"/>
              <w:jc w:val="right"/>
              <w:rPr>
                <w:rFonts w:eastAsia="Arial Unicode MS"/>
                <w:b/>
                <w:bCs/>
                <w:sz w:val="18"/>
                <w:szCs w:val="18"/>
              </w:rPr>
            </w:pPr>
            <w:r w:rsidRPr="00236E60">
              <w:rPr>
                <w:b/>
                <w:bCs/>
                <w:spacing w:val="-8"/>
                <w:sz w:val="18"/>
                <w:szCs w:val="18"/>
              </w:rPr>
              <w:t>2020</w:t>
            </w:r>
          </w:p>
        </w:tc>
      </w:tr>
      <w:tr w:rsidR="00434EF0" w:rsidRPr="00D44C9F" w14:paraId="63B04EC4" w14:textId="77777777" w:rsidTr="009C706F">
        <w:tc>
          <w:tcPr>
            <w:tcW w:w="3701" w:type="dxa"/>
            <w:tcBorders>
              <w:top w:val="nil"/>
              <w:left w:val="nil"/>
              <w:bottom w:val="nil"/>
              <w:right w:val="nil"/>
            </w:tcBorders>
            <w:shd w:val="clear" w:color="auto" w:fill="auto"/>
          </w:tcPr>
          <w:p w14:paraId="447262EE" w14:textId="77777777" w:rsidR="00434EF0" w:rsidRPr="00D44C9F" w:rsidRDefault="00434EF0" w:rsidP="008C6377">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734A3021" w14:textId="7B6BC28C" w:rsidR="00434EF0" w:rsidRPr="00D44C9F" w:rsidRDefault="00434EF0" w:rsidP="008C6377">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002562DF" w14:textId="1B444D7B" w:rsidR="00434EF0" w:rsidRPr="00D44C9F" w:rsidRDefault="00434EF0" w:rsidP="008C6377">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shd w:val="clear" w:color="auto" w:fill="auto"/>
            <w:hideMark/>
          </w:tcPr>
          <w:p w14:paraId="354EA24F" w14:textId="0C4969EE" w:rsidR="00434EF0" w:rsidRPr="00D44C9F" w:rsidRDefault="00434EF0" w:rsidP="008C6377">
            <w:pPr>
              <w:spacing w:after="0" w:line="240" w:lineRule="auto"/>
              <w:ind w:left="-40" w:right="-72"/>
              <w:jc w:val="right"/>
              <w:rPr>
                <w:rFonts w:eastAsia="Arial Unicode MS"/>
                <w:b/>
                <w:bCs/>
                <w:sz w:val="18"/>
                <w:szCs w:val="18"/>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auto"/>
              <w:right w:val="nil"/>
            </w:tcBorders>
          </w:tcPr>
          <w:p w14:paraId="24B58B5E" w14:textId="4B2F0146" w:rsidR="00434EF0" w:rsidRPr="00D44C9F" w:rsidRDefault="00434EF0" w:rsidP="008C6377">
            <w:pPr>
              <w:spacing w:after="0" w:line="240" w:lineRule="auto"/>
              <w:ind w:left="-40" w:right="-72"/>
              <w:jc w:val="right"/>
              <w:rPr>
                <w:rFonts w:eastAsia="Arial Unicode MS"/>
                <w:b/>
                <w:bCs/>
                <w:sz w:val="18"/>
                <w:szCs w:val="18"/>
                <w:cs/>
              </w:rPr>
            </w:pPr>
            <w:r w:rsidRPr="00D44C9F">
              <w:rPr>
                <w:b/>
                <w:bCs/>
                <w:sz w:val="18"/>
                <w:szCs w:val="18"/>
              </w:rPr>
              <w:t>Baht</w:t>
            </w:r>
            <w:r w:rsidRPr="00D44C9F">
              <w:rPr>
                <w:b/>
                <w:bCs/>
                <w:sz w:val="18"/>
                <w:szCs w:val="18"/>
                <w:cs/>
              </w:rPr>
              <w:t>’</w:t>
            </w:r>
            <w:r w:rsidR="00236E60" w:rsidRPr="00236E60">
              <w:rPr>
                <w:b/>
                <w:bCs/>
                <w:sz w:val="18"/>
                <w:szCs w:val="18"/>
              </w:rPr>
              <w:t>000</w:t>
            </w:r>
          </w:p>
        </w:tc>
      </w:tr>
      <w:tr w:rsidR="00434EF0" w:rsidRPr="00D44C9F" w14:paraId="4E23BC8E" w14:textId="77777777" w:rsidTr="009C706F">
        <w:tc>
          <w:tcPr>
            <w:tcW w:w="3701" w:type="dxa"/>
            <w:tcBorders>
              <w:top w:val="nil"/>
              <w:left w:val="nil"/>
              <w:bottom w:val="nil"/>
              <w:right w:val="nil"/>
            </w:tcBorders>
          </w:tcPr>
          <w:p w14:paraId="7DCAA930" w14:textId="77777777" w:rsidR="00434EF0" w:rsidRPr="00D44C9F" w:rsidRDefault="00434EF0" w:rsidP="008C6377">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62C99D88" w14:textId="77777777" w:rsidR="00434EF0" w:rsidRPr="00D44C9F" w:rsidRDefault="00434EF0" w:rsidP="008C637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BAD576D" w14:textId="77777777" w:rsidR="00434EF0" w:rsidRPr="00D44C9F" w:rsidRDefault="00434EF0" w:rsidP="008C637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3FFD573" w14:textId="77777777" w:rsidR="00434EF0" w:rsidRPr="00D44C9F" w:rsidRDefault="00434EF0" w:rsidP="008C637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8AC8980" w14:textId="77777777" w:rsidR="00434EF0" w:rsidRPr="00D44C9F" w:rsidRDefault="00434EF0" w:rsidP="008C6377">
            <w:pPr>
              <w:spacing w:after="0" w:line="240" w:lineRule="auto"/>
              <w:ind w:left="-40" w:right="-72"/>
              <w:jc w:val="right"/>
              <w:rPr>
                <w:rFonts w:eastAsia="Arial Unicode MS"/>
                <w:b/>
                <w:bCs/>
                <w:sz w:val="18"/>
                <w:szCs w:val="18"/>
              </w:rPr>
            </w:pPr>
          </w:p>
        </w:tc>
      </w:tr>
      <w:tr w:rsidR="00444E9B" w:rsidRPr="00D44C9F" w14:paraId="3433A325" w14:textId="77777777" w:rsidTr="009C706F">
        <w:trPr>
          <w:trHeight w:val="207"/>
        </w:trPr>
        <w:tc>
          <w:tcPr>
            <w:tcW w:w="3701" w:type="dxa"/>
            <w:tcBorders>
              <w:top w:val="nil"/>
              <w:left w:val="nil"/>
              <w:bottom w:val="nil"/>
              <w:right w:val="nil"/>
            </w:tcBorders>
          </w:tcPr>
          <w:p w14:paraId="4C05713F" w14:textId="77777777" w:rsidR="00444E9B" w:rsidRPr="00D44C9F" w:rsidRDefault="00444E9B" w:rsidP="00444E9B">
            <w:pPr>
              <w:spacing w:after="0" w:line="240" w:lineRule="auto"/>
              <w:ind w:left="159"/>
              <w:rPr>
                <w:rFonts w:eastAsia="Arial Unicode MS"/>
                <w:sz w:val="18"/>
                <w:szCs w:val="18"/>
                <w:cs/>
              </w:rPr>
            </w:pPr>
            <w:r w:rsidRPr="00D44C9F">
              <w:rPr>
                <w:rFonts w:eastAsia="Arial Unicode MS"/>
                <w:sz w:val="18"/>
                <w:szCs w:val="18"/>
              </w:rPr>
              <w:t>Short</w:t>
            </w:r>
            <w:r w:rsidRPr="00D44C9F">
              <w:rPr>
                <w:rFonts w:eastAsia="Arial Unicode MS"/>
                <w:sz w:val="18"/>
                <w:szCs w:val="18"/>
                <w:cs/>
              </w:rPr>
              <w:t>-</w:t>
            </w:r>
            <w:r w:rsidRPr="00D44C9F">
              <w:rPr>
                <w:rFonts w:eastAsia="Arial Unicode MS"/>
                <w:sz w:val="18"/>
                <w:szCs w:val="18"/>
              </w:rPr>
              <w:t>term</w:t>
            </w:r>
            <w:r w:rsidRPr="00D44C9F">
              <w:rPr>
                <w:rFonts w:eastAsia="Arial Unicode MS"/>
                <w:sz w:val="18"/>
                <w:szCs w:val="18"/>
                <w:cs/>
              </w:rPr>
              <w:t xml:space="preserve"> </w:t>
            </w:r>
            <w:r w:rsidRPr="00D44C9F">
              <w:rPr>
                <w:rFonts w:eastAsia="Arial Unicode MS"/>
                <w:sz w:val="18"/>
                <w:szCs w:val="18"/>
              </w:rPr>
              <w:t>benefits</w:t>
            </w:r>
          </w:p>
        </w:tc>
        <w:tc>
          <w:tcPr>
            <w:tcW w:w="1368" w:type="dxa"/>
            <w:tcBorders>
              <w:top w:val="nil"/>
              <w:left w:val="nil"/>
              <w:bottom w:val="nil"/>
              <w:right w:val="nil"/>
            </w:tcBorders>
            <w:shd w:val="clear" w:color="auto" w:fill="FAFAFA"/>
          </w:tcPr>
          <w:p w14:paraId="07D659AD" w14:textId="06CFE807"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54</w:t>
            </w:r>
            <w:r w:rsidR="00444E9B" w:rsidRPr="00D44C9F">
              <w:rPr>
                <w:rFonts w:eastAsia="Arial Unicode MS"/>
                <w:sz w:val="18"/>
                <w:szCs w:val="18"/>
              </w:rPr>
              <w:t>,</w:t>
            </w:r>
            <w:r w:rsidRPr="00236E60">
              <w:rPr>
                <w:rFonts w:eastAsia="Arial Unicode MS"/>
                <w:sz w:val="18"/>
                <w:szCs w:val="18"/>
              </w:rPr>
              <w:t>797</w:t>
            </w:r>
          </w:p>
        </w:tc>
        <w:tc>
          <w:tcPr>
            <w:tcW w:w="1368" w:type="dxa"/>
            <w:tcBorders>
              <w:top w:val="nil"/>
              <w:left w:val="nil"/>
              <w:bottom w:val="nil"/>
              <w:right w:val="nil"/>
            </w:tcBorders>
            <w:shd w:val="clear" w:color="auto" w:fill="auto"/>
          </w:tcPr>
          <w:p w14:paraId="453B08E1" w14:textId="66C9F3BD"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44</w:t>
            </w:r>
            <w:r w:rsidR="00444E9B" w:rsidRPr="00D44C9F">
              <w:rPr>
                <w:sz w:val="18"/>
                <w:szCs w:val="18"/>
              </w:rPr>
              <w:t>,</w:t>
            </w:r>
            <w:r w:rsidRPr="00236E60">
              <w:rPr>
                <w:sz w:val="18"/>
                <w:szCs w:val="18"/>
              </w:rPr>
              <w:t>954</w:t>
            </w:r>
          </w:p>
        </w:tc>
        <w:tc>
          <w:tcPr>
            <w:tcW w:w="1368" w:type="dxa"/>
            <w:tcBorders>
              <w:top w:val="nil"/>
              <w:left w:val="nil"/>
              <w:bottom w:val="nil"/>
              <w:right w:val="nil"/>
            </w:tcBorders>
            <w:shd w:val="clear" w:color="auto" w:fill="FAFAFA"/>
          </w:tcPr>
          <w:p w14:paraId="04D08113" w14:textId="34289268"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54</w:t>
            </w:r>
            <w:r w:rsidR="00444E9B" w:rsidRPr="00D44C9F">
              <w:rPr>
                <w:rFonts w:eastAsia="Arial Unicode MS"/>
                <w:sz w:val="18"/>
                <w:szCs w:val="18"/>
              </w:rPr>
              <w:t>,</w:t>
            </w:r>
            <w:r w:rsidRPr="00236E60">
              <w:rPr>
                <w:rFonts w:eastAsia="Arial Unicode MS"/>
                <w:sz w:val="18"/>
                <w:szCs w:val="18"/>
              </w:rPr>
              <w:t>797</w:t>
            </w:r>
          </w:p>
        </w:tc>
        <w:tc>
          <w:tcPr>
            <w:tcW w:w="1368" w:type="dxa"/>
            <w:tcBorders>
              <w:top w:val="nil"/>
              <w:left w:val="nil"/>
              <w:bottom w:val="nil"/>
              <w:right w:val="nil"/>
            </w:tcBorders>
            <w:shd w:val="clear" w:color="auto" w:fill="auto"/>
          </w:tcPr>
          <w:p w14:paraId="4DF46781" w14:textId="03890F93"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44</w:t>
            </w:r>
            <w:r w:rsidR="00444E9B" w:rsidRPr="00D44C9F">
              <w:rPr>
                <w:sz w:val="18"/>
                <w:szCs w:val="18"/>
              </w:rPr>
              <w:t>,</w:t>
            </w:r>
            <w:r w:rsidRPr="00236E60">
              <w:rPr>
                <w:sz w:val="18"/>
                <w:szCs w:val="18"/>
              </w:rPr>
              <w:t>954</w:t>
            </w:r>
          </w:p>
        </w:tc>
      </w:tr>
      <w:tr w:rsidR="00444E9B" w:rsidRPr="00D44C9F" w14:paraId="1079DE4A" w14:textId="77777777" w:rsidTr="009C706F">
        <w:tc>
          <w:tcPr>
            <w:tcW w:w="3701" w:type="dxa"/>
            <w:tcBorders>
              <w:top w:val="nil"/>
              <w:left w:val="nil"/>
              <w:bottom w:val="nil"/>
              <w:right w:val="nil"/>
            </w:tcBorders>
          </w:tcPr>
          <w:p w14:paraId="3C068FC5" w14:textId="77777777" w:rsidR="00444E9B" w:rsidRPr="00D44C9F" w:rsidRDefault="00444E9B" w:rsidP="00444E9B">
            <w:pPr>
              <w:spacing w:after="0" w:line="240" w:lineRule="auto"/>
              <w:ind w:left="159"/>
              <w:rPr>
                <w:rFonts w:eastAsia="Arial Unicode MS"/>
                <w:sz w:val="18"/>
                <w:szCs w:val="18"/>
                <w:cs/>
              </w:rPr>
            </w:pPr>
            <w:r w:rsidRPr="00D44C9F">
              <w:rPr>
                <w:rFonts w:eastAsia="Arial Unicode MS"/>
                <w:sz w:val="18"/>
                <w:szCs w:val="18"/>
              </w:rPr>
              <w:t>Long</w:t>
            </w:r>
            <w:r w:rsidRPr="00D44C9F">
              <w:rPr>
                <w:rFonts w:eastAsia="Arial Unicode MS"/>
                <w:sz w:val="18"/>
                <w:szCs w:val="18"/>
                <w:cs/>
              </w:rPr>
              <w:t>-</w:t>
            </w:r>
            <w:r w:rsidRPr="00D44C9F">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62C63D6C" w14:textId="40375F93"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517</w:t>
            </w:r>
          </w:p>
        </w:tc>
        <w:tc>
          <w:tcPr>
            <w:tcW w:w="1368" w:type="dxa"/>
            <w:tcBorders>
              <w:top w:val="nil"/>
              <w:left w:val="nil"/>
              <w:bottom w:val="single" w:sz="4" w:space="0" w:color="auto"/>
              <w:right w:val="nil"/>
            </w:tcBorders>
            <w:shd w:val="clear" w:color="auto" w:fill="auto"/>
          </w:tcPr>
          <w:p w14:paraId="6A2F55A9" w14:textId="5093BDE7"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2</w:t>
            </w:r>
            <w:r w:rsidR="00444E9B" w:rsidRPr="00D44C9F">
              <w:rPr>
                <w:sz w:val="18"/>
                <w:szCs w:val="18"/>
              </w:rPr>
              <w:t>,</w:t>
            </w:r>
            <w:r w:rsidRPr="00236E60">
              <w:rPr>
                <w:sz w:val="18"/>
                <w:szCs w:val="18"/>
              </w:rPr>
              <w:t>172</w:t>
            </w:r>
          </w:p>
        </w:tc>
        <w:tc>
          <w:tcPr>
            <w:tcW w:w="1368" w:type="dxa"/>
            <w:tcBorders>
              <w:top w:val="nil"/>
              <w:left w:val="nil"/>
              <w:bottom w:val="single" w:sz="4" w:space="0" w:color="auto"/>
              <w:right w:val="nil"/>
            </w:tcBorders>
            <w:shd w:val="clear" w:color="auto" w:fill="FAFAFA"/>
          </w:tcPr>
          <w:p w14:paraId="34F63725" w14:textId="62C26B51"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2</w:t>
            </w:r>
            <w:r w:rsidR="00444E9B" w:rsidRPr="00D44C9F">
              <w:rPr>
                <w:rFonts w:eastAsia="Arial Unicode MS"/>
                <w:sz w:val="18"/>
                <w:szCs w:val="18"/>
              </w:rPr>
              <w:t>,</w:t>
            </w:r>
            <w:r w:rsidRPr="00236E60">
              <w:rPr>
                <w:rFonts w:eastAsia="Arial Unicode MS"/>
                <w:sz w:val="18"/>
                <w:szCs w:val="18"/>
              </w:rPr>
              <w:t>517</w:t>
            </w:r>
          </w:p>
        </w:tc>
        <w:tc>
          <w:tcPr>
            <w:tcW w:w="1368" w:type="dxa"/>
            <w:tcBorders>
              <w:top w:val="nil"/>
              <w:left w:val="nil"/>
              <w:bottom w:val="single" w:sz="4" w:space="0" w:color="auto"/>
              <w:right w:val="nil"/>
            </w:tcBorders>
            <w:shd w:val="clear" w:color="auto" w:fill="auto"/>
          </w:tcPr>
          <w:p w14:paraId="64AE5EDB" w14:textId="13749653" w:rsidR="00444E9B" w:rsidRPr="00D44C9F" w:rsidRDefault="00236E60" w:rsidP="00444E9B">
            <w:pPr>
              <w:spacing w:after="0" w:line="240" w:lineRule="auto"/>
              <w:ind w:left="-40" w:right="-72"/>
              <w:jc w:val="right"/>
              <w:rPr>
                <w:rFonts w:eastAsia="Arial Unicode MS"/>
                <w:sz w:val="18"/>
                <w:szCs w:val="18"/>
              </w:rPr>
            </w:pPr>
            <w:r w:rsidRPr="00236E60">
              <w:rPr>
                <w:sz w:val="18"/>
                <w:szCs w:val="18"/>
              </w:rPr>
              <w:t>2</w:t>
            </w:r>
            <w:r w:rsidR="00444E9B" w:rsidRPr="00D44C9F">
              <w:rPr>
                <w:sz w:val="18"/>
                <w:szCs w:val="18"/>
              </w:rPr>
              <w:t>,</w:t>
            </w:r>
            <w:r w:rsidRPr="00236E60">
              <w:rPr>
                <w:sz w:val="18"/>
                <w:szCs w:val="18"/>
              </w:rPr>
              <w:t>172</w:t>
            </w:r>
          </w:p>
        </w:tc>
      </w:tr>
      <w:tr w:rsidR="00444E9B" w:rsidRPr="00D44C9F" w14:paraId="05CA75ED" w14:textId="77777777" w:rsidTr="009C706F">
        <w:tc>
          <w:tcPr>
            <w:tcW w:w="3701" w:type="dxa"/>
            <w:tcBorders>
              <w:top w:val="nil"/>
              <w:left w:val="nil"/>
              <w:bottom w:val="nil"/>
              <w:right w:val="nil"/>
            </w:tcBorders>
          </w:tcPr>
          <w:p w14:paraId="2E51717C" w14:textId="77777777" w:rsidR="00444E9B" w:rsidRPr="00D44C9F" w:rsidRDefault="00444E9B" w:rsidP="00444E9B">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057B6928"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A7DE577" w14:textId="77777777" w:rsidR="00444E9B" w:rsidRPr="00D44C9F" w:rsidRDefault="00444E9B" w:rsidP="00444E9B">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7AD9006F" w14:textId="77777777" w:rsidR="00444E9B" w:rsidRPr="00D44C9F" w:rsidRDefault="00444E9B" w:rsidP="00444E9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1F2AC57" w14:textId="77777777" w:rsidR="00444E9B" w:rsidRPr="00D44C9F" w:rsidRDefault="00444E9B" w:rsidP="00444E9B">
            <w:pPr>
              <w:spacing w:after="0" w:line="240" w:lineRule="auto"/>
              <w:ind w:left="-40" w:right="-72"/>
              <w:jc w:val="right"/>
              <w:rPr>
                <w:sz w:val="18"/>
                <w:szCs w:val="18"/>
              </w:rPr>
            </w:pPr>
          </w:p>
        </w:tc>
      </w:tr>
      <w:tr w:rsidR="00444E9B" w:rsidRPr="00D44C9F" w14:paraId="0B5AD584" w14:textId="77777777" w:rsidTr="009C706F">
        <w:tc>
          <w:tcPr>
            <w:tcW w:w="3701" w:type="dxa"/>
            <w:tcBorders>
              <w:top w:val="nil"/>
              <w:left w:val="nil"/>
              <w:bottom w:val="nil"/>
              <w:right w:val="nil"/>
            </w:tcBorders>
          </w:tcPr>
          <w:p w14:paraId="431AC35D" w14:textId="77777777" w:rsidR="00444E9B" w:rsidRPr="00D44C9F" w:rsidRDefault="00444E9B" w:rsidP="00444E9B">
            <w:pPr>
              <w:spacing w:after="0" w:line="240" w:lineRule="auto"/>
              <w:ind w:left="159"/>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74C59E73" w14:textId="71CBEEA4"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57</w:t>
            </w:r>
            <w:r w:rsidR="00444E9B" w:rsidRPr="00D44C9F">
              <w:rPr>
                <w:rFonts w:eastAsia="Arial Unicode MS"/>
                <w:sz w:val="18"/>
                <w:szCs w:val="18"/>
              </w:rPr>
              <w:t>,</w:t>
            </w:r>
            <w:r w:rsidRPr="00236E60">
              <w:rPr>
                <w:rFonts w:eastAsia="Arial Unicode MS"/>
                <w:sz w:val="18"/>
                <w:szCs w:val="18"/>
              </w:rPr>
              <w:t>314</w:t>
            </w:r>
          </w:p>
        </w:tc>
        <w:tc>
          <w:tcPr>
            <w:tcW w:w="1368" w:type="dxa"/>
            <w:tcBorders>
              <w:top w:val="nil"/>
              <w:left w:val="nil"/>
              <w:bottom w:val="single" w:sz="4" w:space="0" w:color="auto"/>
              <w:right w:val="nil"/>
            </w:tcBorders>
            <w:shd w:val="clear" w:color="auto" w:fill="auto"/>
          </w:tcPr>
          <w:p w14:paraId="5C5C8F8C" w14:textId="02F32C60"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47</w:t>
            </w:r>
            <w:r w:rsidR="00444E9B" w:rsidRPr="00D44C9F">
              <w:rPr>
                <w:rFonts w:eastAsia="Arial Unicode MS"/>
                <w:sz w:val="18"/>
                <w:szCs w:val="18"/>
              </w:rPr>
              <w:t>,</w:t>
            </w:r>
            <w:r w:rsidRPr="00236E60">
              <w:rPr>
                <w:rFonts w:eastAsia="Arial Unicode MS"/>
                <w:sz w:val="18"/>
                <w:szCs w:val="18"/>
              </w:rPr>
              <w:t>126</w:t>
            </w:r>
          </w:p>
        </w:tc>
        <w:tc>
          <w:tcPr>
            <w:tcW w:w="1368" w:type="dxa"/>
            <w:tcBorders>
              <w:top w:val="nil"/>
              <w:left w:val="nil"/>
              <w:bottom w:val="single" w:sz="4" w:space="0" w:color="auto"/>
              <w:right w:val="nil"/>
            </w:tcBorders>
            <w:shd w:val="clear" w:color="auto" w:fill="FAFAFA"/>
          </w:tcPr>
          <w:p w14:paraId="65FBCBBE" w14:textId="26F4E8FB"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57</w:t>
            </w:r>
            <w:r w:rsidR="00444E9B" w:rsidRPr="00D44C9F">
              <w:rPr>
                <w:rFonts w:eastAsia="Arial Unicode MS"/>
                <w:sz w:val="18"/>
                <w:szCs w:val="18"/>
              </w:rPr>
              <w:t>,</w:t>
            </w:r>
            <w:r w:rsidRPr="00236E60">
              <w:rPr>
                <w:rFonts w:eastAsia="Arial Unicode MS"/>
                <w:sz w:val="18"/>
                <w:szCs w:val="18"/>
              </w:rPr>
              <w:t>314</w:t>
            </w:r>
          </w:p>
        </w:tc>
        <w:tc>
          <w:tcPr>
            <w:tcW w:w="1368" w:type="dxa"/>
            <w:tcBorders>
              <w:top w:val="nil"/>
              <w:left w:val="nil"/>
              <w:bottom w:val="single" w:sz="4" w:space="0" w:color="auto"/>
              <w:right w:val="nil"/>
            </w:tcBorders>
            <w:shd w:val="clear" w:color="auto" w:fill="auto"/>
          </w:tcPr>
          <w:p w14:paraId="07C428B8" w14:textId="767FA7C8" w:rsidR="00444E9B" w:rsidRPr="00D44C9F" w:rsidRDefault="00236E60" w:rsidP="00444E9B">
            <w:pPr>
              <w:spacing w:after="0" w:line="240" w:lineRule="auto"/>
              <w:ind w:left="-40" w:right="-72"/>
              <w:jc w:val="right"/>
              <w:rPr>
                <w:rFonts w:eastAsia="Arial Unicode MS"/>
                <w:sz w:val="18"/>
                <w:szCs w:val="18"/>
              </w:rPr>
            </w:pPr>
            <w:r w:rsidRPr="00236E60">
              <w:rPr>
                <w:rFonts w:eastAsia="Arial Unicode MS"/>
                <w:sz w:val="18"/>
                <w:szCs w:val="18"/>
              </w:rPr>
              <w:t>47</w:t>
            </w:r>
            <w:r w:rsidR="00444E9B" w:rsidRPr="00D44C9F">
              <w:rPr>
                <w:rFonts w:eastAsia="Arial Unicode MS"/>
                <w:sz w:val="18"/>
                <w:szCs w:val="18"/>
              </w:rPr>
              <w:t>,</w:t>
            </w:r>
            <w:r w:rsidRPr="00236E60">
              <w:rPr>
                <w:rFonts w:eastAsia="Arial Unicode MS"/>
                <w:sz w:val="18"/>
                <w:szCs w:val="18"/>
              </w:rPr>
              <w:t>126</w:t>
            </w:r>
          </w:p>
        </w:tc>
      </w:tr>
    </w:tbl>
    <w:p w14:paraId="0A27B912" w14:textId="631FA432" w:rsidR="002420F1" w:rsidRPr="00D44C9F" w:rsidRDefault="002420F1" w:rsidP="002420F1">
      <w:pPr>
        <w:spacing w:after="0" w:line="240" w:lineRule="auto"/>
        <w:jc w:val="both"/>
        <w:rPr>
          <w:rFonts w:eastAsia="Arial"/>
          <w:b/>
          <w:bCs/>
          <w:color w:val="DC6900"/>
          <w:sz w:val="18"/>
          <w:szCs w:val="18"/>
          <w:lang w:eastAsia="en-GB"/>
        </w:rPr>
      </w:pPr>
    </w:p>
    <w:p w14:paraId="2A8ED520" w14:textId="38650C38" w:rsidR="00975526" w:rsidRPr="00D44C9F" w:rsidRDefault="00975526" w:rsidP="00975526">
      <w:pPr>
        <w:spacing w:after="0" w:line="240" w:lineRule="auto"/>
        <w:jc w:val="both"/>
        <w:rPr>
          <w:rFonts w:eastAsia="Arial"/>
          <w:sz w:val="18"/>
          <w:szCs w:val="18"/>
          <w:lang w:eastAsia="en-GB"/>
        </w:rPr>
      </w:pPr>
    </w:p>
    <w:p w14:paraId="17928E46" w14:textId="10C19B0A" w:rsidR="002C3D30" w:rsidRPr="00D44C9F" w:rsidRDefault="002C3D30">
      <w:pPr>
        <w:rPr>
          <w:rFonts w:eastAsia="Arial"/>
          <w:sz w:val="18"/>
          <w:szCs w:val="18"/>
          <w:lang w:eastAsia="en-GB"/>
        </w:rPr>
      </w:pPr>
      <w:r w:rsidRPr="00D44C9F">
        <w:rPr>
          <w:rFonts w:eastAsia="Arial"/>
          <w:sz w:val="18"/>
          <w:szCs w:val="18"/>
          <w:lang w:eastAsia="en-GB"/>
        </w:rPr>
        <w:br w:type="page"/>
      </w:r>
    </w:p>
    <w:p w14:paraId="6E6581CE" w14:textId="77777777" w:rsidR="00B236F7" w:rsidRPr="00D44C9F" w:rsidRDefault="00B236F7" w:rsidP="00975526">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63"/>
      </w:tblGrid>
      <w:tr w:rsidR="00B236F7" w:rsidRPr="00D44C9F" w14:paraId="028D1425" w14:textId="77777777" w:rsidTr="009C706F">
        <w:trPr>
          <w:trHeight w:val="386"/>
        </w:trPr>
        <w:tc>
          <w:tcPr>
            <w:tcW w:w="9463" w:type="dxa"/>
            <w:shd w:val="clear" w:color="auto" w:fill="8A9ED3"/>
            <w:vAlign w:val="center"/>
          </w:tcPr>
          <w:p w14:paraId="10D6266E" w14:textId="66A5DB01" w:rsidR="00B236F7" w:rsidRPr="00D44C9F" w:rsidRDefault="00236E60" w:rsidP="00C527B7">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32</w:t>
            </w:r>
            <w:r w:rsidR="00B236F7" w:rsidRPr="00D44C9F">
              <w:rPr>
                <w:rFonts w:eastAsia="Arial Unicode MS"/>
                <w:b/>
                <w:bCs/>
                <w:color w:val="FFFFFF" w:themeColor="background1"/>
                <w:sz w:val="18"/>
                <w:szCs w:val="18"/>
                <w:lang w:val="en-GB" w:bidi="th-TH"/>
              </w:rPr>
              <w:tab/>
            </w:r>
            <w:r w:rsidR="00B236F7" w:rsidRPr="00D44C9F">
              <w:rPr>
                <w:rFonts w:eastAsia="Times"/>
                <w:b/>
                <w:color w:val="FFFFFF"/>
                <w:sz w:val="18"/>
                <w:szCs w:val="18"/>
                <w:lang w:eastAsia="en-GB"/>
              </w:rPr>
              <w:t>Commitments</w:t>
            </w:r>
          </w:p>
        </w:tc>
      </w:tr>
    </w:tbl>
    <w:p w14:paraId="2306CF0F" w14:textId="77777777" w:rsidR="00975526" w:rsidRPr="00D44C9F" w:rsidRDefault="00975526" w:rsidP="00975526">
      <w:pPr>
        <w:spacing w:after="0" w:line="240" w:lineRule="auto"/>
        <w:jc w:val="both"/>
        <w:rPr>
          <w:rFonts w:eastAsia="Arial"/>
          <w:sz w:val="18"/>
          <w:szCs w:val="18"/>
          <w:lang w:eastAsia="en-GB"/>
        </w:rPr>
      </w:pPr>
    </w:p>
    <w:p w14:paraId="574245FE" w14:textId="77777777" w:rsidR="00975526" w:rsidRPr="00D44C9F" w:rsidRDefault="00975526" w:rsidP="008C6377">
      <w:pPr>
        <w:keepNext/>
        <w:keepLines/>
        <w:spacing w:after="0" w:line="240" w:lineRule="auto"/>
        <w:ind w:left="540" w:hanging="540"/>
        <w:outlineLvl w:val="1"/>
        <w:rPr>
          <w:rFonts w:eastAsia="Arial"/>
          <w:b/>
          <w:color w:val="1502B6"/>
          <w:sz w:val="18"/>
          <w:szCs w:val="18"/>
          <w:lang w:eastAsia="en-GB"/>
        </w:rPr>
      </w:pPr>
      <w:bookmarkStart w:id="71" w:name="_Toc86937128"/>
      <w:r w:rsidRPr="00D44C9F">
        <w:rPr>
          <w:rFonts w:eastAsia="Arial"/>
          <w:b/>
          <w:color w:val="1502B6"/>
          <w:sz w:val="18"/>
          <w:szCs w:val="18"/>
          <w:lang w:eastAsia="en-GB"/>
        </w:rPr>
        <w:t>a)</w:t>
      </w:r>
      <w:r w:rsidRPr="00D44C9F">
        <w:rPr>
          <w:rFonts w:eastAsia="Arial"/>
          <w:b/>
          <w:color w:val="1502B6"/>
          <w:sz w:val="18"/>
          <w:szCs w:val="18"/>
          <w:lang w:eastAsia="en-GB"/>
        </w:rPr>
        <w:tab/>
        <w:t>Capital expenditure commitments</w:t>
      </w:r>
      <w:bookmarkEnd w:id="71"/>
    </w:p>
    <w:p w14:paraId="24840F6C" w14:textId="77777777" w:rsidR="00975526" w:rsidRPr="00C9180B" w:rsidRDefault="00975526" w:rsidP="00975526">
      <w:pPr>
        <w:spacing w:after="0" w:line="240" w:lineRule="auto"/>
        <w:ind w:left="540"/>
        <w:jc w:val="both"/>
        <w:rPr>
          <w:rFonts w:eastAsia="Arial"/>
          <w:sz w:val="18"/>
          <w:szCs w:val="18"/>
          <w:lang w:eastAsia="en-GB"/>
        </w:rPr>
      </w:pPr>
    </w:p>
    <w:p w14:paraId="79505628" w14:textId="77777777" w:rsidR="00975526" w:rsidRPr="00C9180B" w:rsidRDefault="00975526" w:rsidP="00975526">
      <w:pPr>
        <w:spacing w:after="0" w:line="240" w:lineRule="auto"/>
        <w:ind w:left="540"/>
        <w:jc w:val="both"/>
        <w:rPr>
          <w:rFonts w:eastAsia="Arial"/>
          <w:sz w:val="18"/>
          <w:szCs w:val="18"/>
          <w:lang w:eastAsia="en-GB"/>
        </w:rPr>
      </w:pPr>
      <w:r w:rsidRPr="00C9180B">
        <w:rPr>
          <w:rFonts w:eastAsia="Arial"/>
          <w:sz w:val="18"/>
          <w:szCs w:val="18"/>
          <w:lang w:eastAsia="en-GB"/>
        </w:rPr>
        <w:t xml:space="preserve">Capital expenditure contracted as at the statement of financial position date but not recognised as liabilities is as follows: </w:t>
      </w:r>
    </w:p>
    <w:p w14:paraId="1A063804" w14:textId="77777777" w:rsidR="00975526" w:rsidRPr="00C9180B" w:rsidRDefault="00975526" w:rsidP="00975526">
      <w:pPr>
        <w:spacing w:after="0" w:line="240" w:lineRule="auto"/>
        <w:ind w:left="540"/>
        <w:jc w:val="both"/>
        <w:rPr>
          <w:rFonts w:eastAsia="Arial"/>
          <w:sz w:val="18"/>
          <w:szCs w:val="18"/>
          <w:lang w:eastAsia="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8"/>
        <w:gridCol w:w="1370"/>
      </w:tblGrid>
      <w:tr w:rsidR="00975526" w:rsidRPr="00D44C9F" w14:paraId="61F10D47" w14:textId="77777777" w:rsidTr="00A72306">
        <w:tc>
          <w:tcPr>
            <w:tcW w:w="3990" w:type="dxa"/>
            <w:tcBorders>
              <w:top w:val="nil"/>
              <w:left w:val="nil"/>
              <w:bottom w:val="nil"/>
              <w:right w:val="nil"/>
            </w:tcBorders>
          </w:tcPr>
          <w:p w14:paraId="7B9FB21D" w14:textId="77777777" w:rsidR="00975526" w:rsidRPr="00D44C9F" w:rsidRDefault="00975526" w:rsidP="008C6377">
            <w:pPr>
              <w:spacing w:after="0" w:line="240" w:lineRule="auto"/>
              <w:ind w:left="436"/>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3880F95F" w14:textId="77777777" w:rsidR="00975526" w:rsidRPr="00D44C9F" w:rsidRDefault="00975526" w:rsidP="008C6377">
            <w:pPr>
              <w:spacing w:after="0" w:line="240" w:lineRule="auto"/>
              <w:ind w:right="-72"/>
              <w:jc w:val="center"/>
              <w:rPr>
                <w:rFonts w:eastAsia="Arial"/>
                <w:b/>
                <w:sz w:val="18"/>
                <w:szCs w:val="18"/>
                <w:lang w:eastAsia="en-GB"/>
              </w:rPr>
            </w:pPr>
            <w:r w:rsidRPr="00D44C9F">
              <w:rPr>
                <w:rFonts w:eastAsia="Arial"/>
                <w:b/>
                <w:sz w:val="18"/>
                <w:szCs w:val="18"/>
                <w:lang w:eastAsia="en-GB"/>
              </w:rPr>
              <w:t>Consolidated</w:t>
            </w:r>
          </w:p>
          <w:p w14:paraId="46EB8EA6" w14:textId="77777777" w:rsidR="00975526" w:rsidRPr="00D44C9F" w:rsidRDefault="00975526" w:rsidP="008C6377">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55CC47AD" w14:textId="77777777" w:rsidR="00975526" w:rsidRPr="00D44C9F" w:rsidRDefault="00975526" w:rsidP="008C6377">
            <w:pPr>
              <w:spacing w:after="0" w:line="240" w:lineRule="auto"/>
              <w:ind w:right="-72"/>
              <w:jc w:val="center"/>
              <w:rPr>
                <w:rFonts w:eastAsia="Arial"/>
                <w:b/>
                <w:sz w:val="18"/>
                <w:szCs w:val="18"/>
                <w:lang w:eastAsia="en-GB"/>
              </w:rPr>
            </w:pPr>
            <w:r w:rsidRPr="00D44C9F">
              <w:rPr>
                <w:rFonts w:eastAsia="Arial"/>
                <w:b/>
                <w:sz w:val="18"/>
                <w:szCs w:val="18"/>
                <w:lang w:eastAsia="en-GB"/>
              </w:rPr>
              <w:t>Separate</w:t>
            </w:r>
          </w:p>
          <w:p w14:paraId="18E69BBB" w14:textId="77777777" w:rsidR="00975526" w:rsidRPr="00D44C9F" w:rsidRDefault="00975526" w:rsidP="008C6377">
            <w:pPr>
              <w:spacing w:after="0" w:line="240" w:lineRule="auto"/>
              <w:ind w:right="-72"/>
              <w:jc w:val="center"/>
              <w:rPr>
                <w:rFonts w:eastAsia="Arial"/>
                <w:b/>
                <w:sz w:val="18"/>
                <w:szCs w:val="18"/>
                <w:lang w:eastAsia="en-GB"/>
              </w:rPr>
            </w:pPr>
            <w:r w:rsidRPr="00D44C9F">
              <w:rPr>
                <w:rFonts w:eastAsia="Arial"/>
                <w:b/>
                <w:sz w:val="18"/>
                <w:szCs w:val="18"/>
                <w:lang w:eastAsia="en-GB"/>
              </w:rPr>
              <w:t>financial statements</w:t>
            </w:r>
          </w:p>
        </w:tc>
      </w:tr>
      <w:tr w:rsidR="001F5651" w:rsidRPr="00D44C9F" w14:paraId="680F0D3D" w14:textId="77777777" w:rsidTr="009C706F">
        <w:tc>
          <w:tcPr>
            <w:tcW w:w="3990" w:type="dxa"/>
            <w:tcBorders>
              <w:top w:val="nil"/>
              <w:left w:val="nil"/>
              <w:bottom w:val="nil"/>
              <w:right w:val="nil"/>
            </w:tcBorders>
          </w:tcPr>
          <w:p w14:paraId="77974D68" w14:textId="77777777" w:rsidR="001F5651" w:rsidRPr="00D44C9F" w:rsidRDefault="001F5651" w:rsidP="008C6377">
            <w:pPr>
              <w:spacing w:after="0" w:line="240" w:lineRule="auto"/>
              <w:ind w:left="436"/>
              <w:jc w:val="both"/>
              <w:rPr>
                <w:rFonts w:eastAsia="Arial"/>
                <w:b/>
                <w:sz w:val="18"/>
                <w:szCs w:val="18"/>
                <w:lang w:eastAsia="en-GB"/>
              </w:rPr>
            </w:pPr>
          </w:p>
        </w:tc>
        <w:tc>
          <w:tcPr>
            <w:tcW w:w="1368" w:type="dxa"/>
            <w:tcBorders>
              <w:top w:val="single" w:sz="4" w:space="0" w:color="000000"/>
              <w:left w:val="nil"/>
              <w:bottom w:val="nil"/>
              <w:right w:val="nil"/>
            </w:tcBorders>
            <w:hideMark/>
          </w:tcPr>
          <w:p w14:paraId="02818F36" w14:textId="6A3FC2F3" w:rsidR="001F5651" w:rsidRPr="00D44C9F" w:rsidRDefault="00236E60" w:rsidP="008C6377">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3F5FCAFB" w14:textId="3BA68B9B" w:rsidR="001F5651" w:rsidRPr="00D44C9F" w:rsidRDefault="00236E60" w:rsidP="008C6377">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c>
          <w:tcPr>
            <w:tcW w:w="1368" w:type="dxa"/>
            <w:tcBorders>
              <w:top w:val="single" w:sz="4" w:space="0" w:color="000000"/>
              <w:left w:val="nil"/>
              <w:bottom w:val="nil"/>
              <w:right w:val="nil"/>
            </w:tcBorders>
            <w:hideMark/>
          </w:tcPr>
          <w:p w14:paraId="58FADA26" w14:textId="03CCCAD4" w:rsidR="001F5651" w:rsidRPr="00D44C9F" w:rsidRDefault="00236E60" w:rsidP="008C6377">
            <w:pPr>
              <w:spacing w:after="0" w:line="240" w:lineRule="auto"/>
              <w:ind w:right="-72"/>
              <w:jc w:val="right"/>
              <w:rPr>
                <w:rFonts w:eastAsia="Arial"/>
                <w:b/>
                <w:sz w:val="18"/>
                <w:szCs w:val="18"/>
                <w:lang w:eastAsia="en-GB"/>
              </w:rPr>
            </w:pPr>
            <w:r w:rsidRPr="00236E60">
              <w:rPr>
                <w:rFonts w:eastAsia="Arial"/>
                <w:b/>
                <w:sz w:val="18"/>
                <w:szCs w:val="18"/>
                <w:lang w:eastAsia="en-GB"/>
              </w:rPr>
              <w:t>2021</w:t>
            </w:r>
          </w:p>
        </w:tc>
        <w:tc>
          <w:tcPr>
            <w:tcW w:w="1368" w:type="dxa"/>
            <w:tcBorders>
              <w:top w:val="single" w:sz="4" w:space="0" w:color="000000"/>
              <w:left w:val="nil"/>
              <w:bottom w:val="nil"/>
              <w:right w:val="nil"/>
            </w:tcBorders>
            <w:hideMark/>
          </w:tcPr>
          <w:p w14:paraId="2A8FC1EB" w14:textId="17403F96" w:rsidR="001F5651" w:rsidRPr="00D44C9F" w:rsidRDefault="00236E60" w:rsidP="008C6377">
            <w:pPr>
              <w:spacing w:after="0" w:line="240" w:lineRule="auto"/>
              <w:ind w:right="-72"/>
              <w:jc w:val="right"/>
              <w:rPr>
                <w:rFonts w:eastAsia="Arial"/>
                <w:b/>
                <w:sz w:val="18"/>
                <w:szCs w:val="18"/>
                <w:lang w:eastAsia="en-GB"/>
              </w:rPr>
            </w:pPr>
            <w:r w:rsidRPr="00236E60">
              <w:rPr>
                <w:rFonts w:eastAsia="Arial"/>
                <w:b/>
                <w:sz w:val="18"/>
                <w:szCs w:val="18"/>
                <w:lang w:eastAsia="en-GB"/>
              </w:rPr>
              <w:t>2020</w:t>
            </w:r>
          </w:p>
        </w:tc>
      </w:tr>
      <w:tr w:rsidR="00362481" w:rsidRPr="00D44C9F" w14:paraId="293E278F" w14:textId="77777777" w:rsidTr="009C706F">
        <w:tc>
          <w:tcPr>
            <w:tcW w:w="3990" w:type="dxa"/>
            <w:tcBorders>
              <w:top w:val="nil"/>
              <w:left w:val="nil"/>
              <w:bottom w:val="nil"/>
              <w:right w:val="nil"/>
            </w:tcBorders>
          </w:tcPr>
          <w:p w14:paraId="247BD832" w14:textId="77777777" w:rsidR="00362481" w:rsidRPr="00D44C9F" w:rsidRDefault="00362481" w:rsidP="00362481">
            <w:pPr>
              <w:spacing w:after="0" w:line="240" w:lineRule="auto"/>
              <w:ind w:left="436"/>
              <w:jc w:val="both"/>
              <w:rPr>
                <w:rFonts w:eastAsia="Arial"/>
                <w:b/>
                <w:sz w:val="18"/>
                <w:szCs w:val="18"/>
                <w:lang w:eastAsia="en-GB"/>
              </w:rPr>
            </w:pPr>
          </w:p>
        </w:tc>
        <w:tc>
          <w:tcPr>
            <w:tcW w:w="1368" w:type="dxa"/>
            <w:tcBorders>
              <w:top w:val="nil"/>
              <w:left w:val="nil"/>
              <w:bottom w:val="single" w:sz="4" w:space="0" w:color="000000"/>
              <w:right w:val="nil"/>
            </w:tcBorders>
            <w:hideMark/>
          </w:tcPr>
          <w:p w14:paraId="3E21B362" w14:textId="41F897BF" w:rsidR="00362481" w:rsidRPr="00D44C9F" w:rsidRDefault="00362481" w:rsidP="00362481">
            <w:pPr>
              <w:spacing w:after="0" w:line="240" w:lineRule="auto"/>
              <w:ind w:right="-72"/>
              <w:jc w:val="right"/>
              <w:rPr>
                <w:rFonts w:eastAsia="Arial"/>
                <w:b/>
                <w:sz w:val="18"/>
                <w:szCs w:val="18"/>
                <w:lang w:eastAsia="en-GB"/>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000000"/>
              <w:right w:val="nil"/>
            </w:tcBorders>
            <w:hideMark/>
          </w:tcPr>
          <w:p w14:paraId="2DEB7970" w14:textId="554D5DA9" w:rsidR="00362481" w:rsidRPr="00D44C9F" w:rsidRDefault="00362481" w:rsidP="00362481">
            <w:pPr>
              <w:spacing w:after="0" w:line="240" w:lineRule="auto"/>
              <w:ind w:right="-72"/>
              <w:jc w:val="right"/>
              <w:rPr>
                <w:rFonts w:eastAsia="Arial"/>
                <w:b/>
                <w:sz w:val="18"/>
                <w:szCs w:val="18"/>
                <w:lang w:eastAsia="en-GB"/>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000000"/>
              <w:right w:val="nil"/>
            </w:tcBorders>
            <w:hideMark/>
          </w:tcPr>
          <w:p w14:paraId="3D9E986D" w14:textId="19A2A92D" w:rsidR="00362481" w:rsidRPr="00D44C9F" w:rsidRDefault="00362481" w:rsidP="00362481">
            <w:pPr>
              <w:spacing w:after="0" w:line="240" w:lineRule="auto"/>
              <w:ind w:right="-72"/>
              <w:jc w:val="right"/>
              <w:rPr>
                <w:rFonts w:eastAsia="Arial"/>
                <w:b/>
                <w:sz w:val="18"/>
                <w:szCs w:val="18"/>
                <w:lang w:eastAsia="en-GB"/>
              </w:rPr>
            </w:pPr>
            <w:r w:rsidRPr="00D44C9F">
              <w:rPr>
                <w:b/>
                <w:bCs/>
                <w:sz w:val="18"/>
                <w:szCs w:val="18"/>
              </w:rPr>
              <w:t>Baht</w:t>
            </w:r>
            <w:r w:rsidRPr="00D44C9F">
              <w:rPr>
                <w:b/>
                <w:bCs/>
                <w:sz w:val="18"/>
                <w:szCs w:val="18"/>
                <w:cs/>
              </w:rPr>
              <w:t>’</w:t>
            </w:r>
            <w:r w:rsidR="00236E60" w:rsidRPr="00236E60">
              <w:rPr>
                <w:b/>
                <w:bCs/>
                <w:sz w:val="18"/>
                <w:szCs w:val="18"/>
              </w:rPr>
              <w:t>000</w:t>
            </w:r>
          </w:p>
        </w:tc>
        <w:tc>
          <w:tcPr>
            <w:tcW w:w="1368" w:type="dxa"/>
            <w:tcBorders>
              <w:top w:val="nil"/>
              <w:left w:val="nil"/>
              <w:bottom w:val="single" w:sz="4" w:space="0" w:color="000000"/>
              <w:right w:val="nil"/>
            </w:tcBorders>
            <w:hideMark/>
          </w:tcPr>
          <w:p w14:paraId="084A662B" w14:textId="08033925" w:rsidR="00362481" w:rsidRPr="00D44C9F" w:rsidRDefault="00362481" w:rsidP="00362481">
            <w:pPr>
              <w:spacing w:after="0" w:line="240" w:lineRule="auto"/>
              <w:ind w:right="-72"/>
              <w:jc w:val="right"/>
              <w:rPr>
                <w:rFonts w:eastAsia="Arial"/>
                <w:b/>
                <w:sz w:val="18"/>
                <w:szCs w:val="18"/>
                <w:lang w:eastAsia="en-GB"/>
              </w:rPr>
            </w:pPr>
            <w:r w:rsidRPr="00D44C9F">
              <w:rPr>
                <w:b/>
                <w:bCs/>
                <w:sz w:val="18"/>
                <w:szCs w:val="18"/>
              </w:rPr>
              <w:t>Baht</w:t>
            </w:r>
            <w:r w:rsidRPr="00D44C9F">
              <w:rPr>
                <w:b/>
                <w:bCs/>
                <w:sz w:val="18"/>
                <w:szCs w:val="18"/>
                <w:cs/>
              </w:rPr>
              <w:t>’</w:t>
            </w:r>
            <w:r w:rsidR="00236E60" w:rsidRPr="00236E60">
              <w:rPr>
                <w:b/>
                <w:bCs/>
                <w:sz w:val="18"/>
                <w:szCs w:val="18"/>
              </w:rPr>
              <w:t>000</w:t>
            </w:r>
          </w:p>
        </w:tc>
      </w:tr>
      <w:tr w:rsidR="00975526" w:rsidRPr="00D44C9F" w14:paraId="29EBBDE7" w14:textId="77777777" w:rsidTr="009C706F">
        <w:tc>
          <w:tcPr>
            <w:tcW w:w="3990" w:type="dxa"/>
            <w:tcBorders>
              <w:top w:val="nil"/>
              <w:left w:val="nil"/>
              <w:bottom w:val="nil"/>
              <w:right w:val="nil"/>
            </w:tcBorders>
          </w:tcPr>
          <w:p w14:paraId="50806BAB" w14:textId="77777777" w:rsidR="00975526" w:rsidRPr="00D44C9F" w:rsidRDefault="00975526" w:rsidP="008C6377">
            <w:pPr>
              <w:spacing w:after="0" w:line="240" w:lineRule="auto"/>
              <w:ind w:left="436"/>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9AF6D57" w14:textId="77777777" w:rsidR="00975526" w:rsidRPr="00D44C9F" w:rsidRDefault="00975526" w:rsidP="008C637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0A0283DE" w14:textId="77777777" w:rsidR="00975526" w:rsidRPr="00D44C9F" w:rsidRDefault="00975526" w:rsidP="008C637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D898649" w14:textId="77777777" w:rsidR="00975526" w:rsidRPr="00D44C9F" w:rsidRDefault="00975526" w:rsidP="008C637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3FF15F8F" w14:textId="77777777" w:rsidR="00975526" w:rsidRPr="00D44C9F" w:rsidRDefault="00975526" w:rsidP="008C6377">
            <w:pPr>
              <w:spacing w:after="0" w:line="240" w:lineRule="auto"/>
              <w:ind w:right="-72"/>
              <w:jc w:val="right"/>
              <w:rPr>
                <w:rFonts w:eastAsia="Arial"/>
                <w:b/>
                <w:sz w:val="18"/>
                <w:szCs w:val="18"/>
                <w:lang w:eastAsia="en-GB"/>
              </w:rPr>
            </w:pPr>
          </w:p>
        </w:tc>
      </w:tr>
      <w:tr w:rsidR="00444E9B" w:rsidRPr="00D44C9F" w14:paraId="799EDB8D" w14:textId="77777777" w:rsidTr="009C706F">
        <w:tc>
          <w:tcPr>
            <w:tcW w:w="3990" w:type="dxa"/>
            <w:tcBorders>
              <w:top w:val="nil"/>
              <w:left w:val="nil"/>
              <w:bottom w:val="nil"/>
              <w:right w:val="nil"/>
            </w:tcBorders>
            <w:hideMark/>
          </w:tcPr>
          <w:p w14:paraId="53E10F4C" w14:textId="77777777" w:rsidR="00444E9B" w:rsidRPr="00D44C9F" w:rsidRDefault="00444E9B" w:rsidP="00444E9B">
            <w:pPr>
              <w:spacing w:after="0" w:line="240" w:lineRule="auto"/>
              <w:ind w:left="436"/>
              <w:jc w:val="both"/>
              <w:rPr>
                <w:rFonts w:eastAsia="Arial"/>
                <w:sz w:val="18"/>
                <w:szCs w:val="18"/>
                <w:lang w:eastAsia="en-GB"/>
              </w:rPr>
            </w:pPr>
            <w:r w:rsidRPr="00D44C9F">
              <w:rPr>
                <w:rFonts w:eastAsia="Arial"/>
                <w:sz w:val="18"/>
                <w:szCs w:val="18"/>
                <w:lang w:eastAsia="en-GB"/>
              </w:rPr>
              <w:t>Property, plant and equipment</w:t>
            </w:r>
          </w:p>
        </w:tc>
        <w:tc>
          <w:tcPr>
            <w:tcW w:w="1368" w:type="dxa"/>
            <w:tcBorders>
              <w:top w:val="nil"/>
              <w:left w:val="nil"/>
              <w:bottom w:val="nil"/>
              <w:right w:val="nil"/>
            </w:tcBorders>
            <w:shd w:val="clear" w:color="auto" w:fill="FAFAFA"/>
          </w:tcPr>
          <w:p w14:paraId="7C14C247" w14:textId="01C6E4D4"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20</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680</w:t>
            </w:r>
          </w:p>
        </w:tc>
        <w:tc>
          <w:tcPr>
            <w:tcW w:w="1368" w:type="dxa"/>
            <w:tcBorders>
              <w:top w:val="nil"/>
              <w:left w:val="nil"/>
              <w:bottom w:val="nil"/>
              <w:right w:val="nil"/>
            </w:tcBorders>
          </w:tcPr>
          <w:p w14:paraId="436E1EAB" w14:textId="6FE1EBBA"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200</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666</w:t>
            </w:r>
          </w:p>
        </w:tc>
        <w:tc>
          <w:tcPr>
            <w:tcW w:w="1368" w:type="dxa"/>
            <w:tcBorders>
              <w:top w:val="nil"/>
              <w:left w:val="nil"/>
              <w:bottom w:val="nil"/>
              <w:right w:val="nil"/>
            </w:tcBorders>
            <w:shd w:val="clear" w:color="auto" w:fill="FAFAFA"/>
          </w:tcPr>
          <w:p w14:paraId="729B7024" w14:textId="6CDC00B4"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20</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680</w:t>
            </w:r>
          </w:p>
        </w:tc>
        <w:tc>
          <w:tcPr>
            <w:tcW w:w="1368" w:type="dxa"/>
            <w:tcBorders>
              <w:top w:val="nil"/>
              <w:left w:val="nil"/>
              <w:bottom w:val="nil"/>
              <w:right w:val="nil"/>
            </w:tcBorders>
          </w:tcPr>
          <w:p w14:paraId="502A161B" w14:textId="3E2AB649"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200</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666</w:t>
            </w:r>
          </w:p>
        </w:tc>
      </w:tr>
      <w:tr w:rsidR="00444E9B" w:rsidRPr="00D44C9F" w14:paraId="530CC183" w14:textId="77777777" w:rsidTr="009C706F">
        <w:tc>
          <w:tcPr>
            <w:tcW w:w="3990" w:type="dxa"/>
            <w:tcBorders>
              <w:top w:val="nil"/>
              <w:left w:val="nil"/>
              <w:bottom w:val="nil"/>
              <w:right w:val="nil"/>
            </w:tcBorders>
            <w:hideMark/>
          </w:tcPr>
          <w:p w14:paraId="5E59B6F1" w14:textId="77777777" w:rsidR="00444E9B" w:rsidRPr="00D44C9F" w:rsidRDefault="00444E9B" w:rsidP="00444E9B">
            <w:pPr>
              <w:spacing w:after="0" w:line="240" w:lineRule="auto"/>
              <w:ind w:left="436"/>
              <w:jc w:val="both"/>
              <w:rPr>
                <w:rFonts w:eastAsia="Arial"/>
                <w:sz w:val="18"/>
                <w:szCs w:val="18"/>
                <w:lang w:eastAsia="en-GB"/>
              </w:rPr>
            </w:pPr>
            <w:r w:rsidRPr="00D44C9F">
              <w:rPr>
                <w:rFonts w:eastAsia="Arial"/>
                <w:sz w:val="18"/>
                <w:szCs w:val="18"/>
                <w:lang w:eastAsia="en-GB"/>
              </w:rPr>
              <w:t>Intangible assets</w:t>
            </w:r>
          </w:p>
        </w:tc>
        <w:tc>
          <w:tcPr>
            <w:tcW w:w="1368" w:type="dxa"/>
            <w:tcBorders>
              <w:top w:val="nil"/>
              <w:left w:val="nil"/>
              <w:bottom w:val="nil"/>
              <w:right w:val="nil"/>
            </w:tcBorders>
            <w:shd w:val="clear" w:color="auto" w:fill="FAFAFA"/>
          </w:tcPr>
          <w:p w14:paraId="32CC2C2B" w14:textId="3A925284"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11</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703</w:t>
            </w:r>
          </w:p>
        </w:tc>
        <w:tc>
          <w:tcPr>
            <w:tcW w:w="1368" w:type="dxa"/>
            <w:tcBorders>
              <w:top w:val="nil"/>
              <w:left w:val="nil"/>
              <w:bottom w:val="nil"/>
              <w:right w:val="nil"/>
            </w:tcBorders>
          </w:tcPr>
          <w:p w14:paraId="5DC747AF" w14:textId="45E424BD"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11</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943</w:t>
            </w:r>
          </w:p>
        </w:tc>
        <w:tc>
          <w:tcPr>
            <w:tcW w:w="1368" w:type="dxa"/>
            <w:tcBorders>
              <w:top w:val="nil"/>
              <w:left w:val="nil"/>
              <w:bottom w:val="nil"/>
              <w:right w:val="nil"/>
            </w:tcBorders>
            <w:shd w:val="clear" w:color="auto" w:fill="FAFAFA"/>
          </w:tcPr>
          <w:p w14:paraId="4115EB27" w14:textId="7F4F7CCD"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11</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703</w:t>
            </w:r>
          </w:p>
        </w:tc>
        <w:tc>
          <w:tcPr>
            <w:tcW w:w="1368" w:type="dxa"/>
            <w:tcBorders>
              <w:top w:val="nil"/>
              <w:left w:val="nil"/>
              <w:bottom w:val="nil"/>
              <w:right w:val="nil"/>
            </w:tcBorders>
          </w:tcPr>
          <w:p w14:paraId="00EB0433" w14:textId="3FDE4558" w:rsidR="00444E9B" w:rsidRPr="00D44C9F" w:rsidRDefault="00236E60" w:rsidP="00444E9B">
            <w:pPr>
              <w:spacing w:after="0" w:line="240" w:lineRule="auto"/>
              <w:ind w:right="-72"/>
              <w:jc w:val="right"/>
              <w:rPr>
                <w:rFonts w:eastAsia="Arial"/>
                <w:b/>
                <w:sz w:val="18"/>
                <w:szCs w:val="18"/>
                <w:lang w:eastAsia="en-GB"/>
              </w:rPr>
            </w:pPr>
            <w:r w:rsidRPr="00236E60">
              <w:rPr>
                <w:rFonts w:eastAsia="Arial Unicode MS"/>
                <w:color w:val="000000"/>
                <w:sz w:val="18"/>
                <w:szCs w:val="18"/>
                <w:lang w:bidi="ar-SA"/>
              </w:rPr>
              <w:t>11</w:t>
            </w:r>
            <w:r w:rsidR="00444E9B" w:rsidRPr="00D44C9F">
              <w:rPr>
                <w:rFonts w:eastAsia="Arial Unicode MS"/>
                <w:color w:val="000000"/>
                <w:sz w:val="18"/>
                <w:szCs w:val="18"/>
                <w:lang w:val="en-US" w:bidi="ar-SA"/>
              </w:rPr>
              <w:t>,</w:t>
            </w:r>
            <w:r w:rsidRPr="00236E60">
              <w:rPr>
                <w:rFonts w:eastAsia="Arial Unicode MS"/>
                <w:color w:val="000000"/>
                <w:sz w:val="18"/>
                <w:szCs w:val="18"/>
                <w:lang w:bidi="ar-SA"/>
              </w:rPr>
              <w:t>943</w:t>
            </w:r>
          </w:p>
        </w:tc>
      </w:tr>
      <w:tr w:rsidR="00444E9B" w:rsidRPr="00D44C9F" w14:paraId="6A04DBB7" w14:textId="77777777" w:rsidTr="009C706F">
        <w:tc>
          <w:tcPr>
            <w:tcW w:w="3990" w:type="dxa"/>
            <w:tcBorders>
              <w:top w:val="nil"/>
              <w:left w:val="nil"/>
              <w:bottom w:val="nil"/>
              <w:right w:val="nil"/>
            </w:tcBorders>
          </w:tcPr>
          <w:p w14:paraId="7EFF83E2" w14:textId="77777777" w:rsidR="00444E9B" w:rsidRPr="00D44C9F" w:rsidRDefault="00444E9B" w:rsidP="00444E9B">
            <w:pPr>
              <w:spacing w:after="0" w:line="240" w:lineRule="auto"/>
              <w:ind w:left="436"/>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B735EC1" w14:textId="77777777" w:rsidR="00444E9B" w:rsidRPr="00D44C9F" w:rsidRDefault="00444E9B" w:rsidP="00444E9B">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0406CA17" w14:textId="77777777" w:rsidR="00444E9B" w:rsidRPr="00D44C9F" w:rsidRDefault="00444E9B" w:rsidP="00444E9B">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3837BC5" w14:textId="77777777" w:rsidR="00444E9B" w:rsidRPr="00D44C9F" w:rsidRDefault="00444E9B" w:rsidP="00444E9B">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362FFCE0" w14:textId="77777777" w:rsidR="00444E9B" w:rsidRPr="00D44C9F" w:rsidRDefault="00444E9B" w:rsidP="00444E9B">
            <w:pPr>
              <w:spacing w:after="0" w:line="240" w:lineRule="auto"/>
              <w:ind w:right="-72"/>
              <w:jc w:val="right"/>
              <w:rPr>
                <w:rFonts w:eastAsia="Arial"/>
                <w:b/>
                <w:sz w:val="18"/>
                <w:szCs w:val="18"/>
                <w:lang w:eastAsia="en-GB"/>
              </w:rPr>
            </w:pPr>
          </w:p>
        </w:tc>
      </w:tr>
      <w:tr w:rsidR="00444E9B" w:rsidRPr="00D44C9F" w14:paraId="5FFF63EE" w14:textId="77777777" w:rsidTr="009C706F">
        <w:tc>
          <w:tcPr>
            <w:tcW w:w="3990" w:type="dxa"/>
            <w:tcBorders>
              <w:top w:val="nil"/>
              <w:left w:val="nil"/>
              <w:bottom w:val="nil"/>
              <w:right w:val="nil"/>
            </w:tcBorders>
            <w:hideMark/>
          </w:tcPr>
          <w:p w14:paraId="576DDA1D" w14:textId="77777777" w:rsidR="00444E9B" w:rsidRPr="00D44C9F" w:rsidRDefault="00444E9B" w:rsidP="00444E9B">
            <w:pPr>
              <w:spacing w:after="0" w:line="240" w:lineRule="auto"/>
              <w:ind w:left="436"/>
              <w:jc w:val="both"/>
              <w:rPr>
                <w:rFonts w:eastAsia="Arial"/>
                <w:bCs/>
                <w:sz w:val="18"/>
                <w:szCs w:val="18"/>
                <w:lang w:eastAsia="en-GB"/>
              </w:rPr>
            </w:pPr>
            <w:r w:rsidRPr="00D44C9F">
              <w:rPr>
                <w:rFonts w:eastAsia="Arial"/>
                <w:bCs/>
                <w:sz w:val="18"/>
                <w:szCs w:val="18"/>
                <w:lang w:eastAsia="en-GB"/>
              </w:rPr>
              <w:t>Total</w:t>
            </w:r>
          </w:p>
        </w:tc>
        <w:tc>
          <w:tcPr>
            <w:tcW w:w="1368" w:type="dxa"/>
            <w:tcBorders>
              <w:top w:val="nil"/>
              <w:left w:val="nil"/>
              <w:bottom w:val="single" w:sz="4" w:space="0" w:color="000000"/>
              <w:right w:val="nil"/>
            </w:tcBorders>
            <w:shd w:val="clear" w:color="auto" w:fill="FAFAFA"/>
          </w:tcPr>
          <w:p w14:paraId="2C557430" w14:textId="489259A0" w:rsidR="00444E9B" w:rsidRPr="00D44C9F" w:rsidRDefault="00236E60" w:rsidP="00444E9B">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32</w:t>
            </w:r>
            <w:r w:rsidR="00444E9B" w:rsidRPr="00D44C9F">
              <w:rPr>
                <w:rFonts w:eastAsia="Arial Unicode MS"/>
                <w:bCs/>
                <w:color w:val="000000"/>
                <w:sz w:val="18"/>
                <w:szCs w:val="18"/>
                <w:lang w:val="en-US" w:bidi="ar-SA"/>
              </w:rPr>
              <w:t>,</w:t>
            </w:r>
            <w:r w:rsidRPr="00236E60">
              <w:rPr>
                <w:rFonts w:eastAsia="Arial Unicode MS"/>
                <w:bCs/>
                <w:color w:val="000000"/>
                <w:sz w:val="18"/>
                <w:szCs w:val="18"/>
                <w:lang w:bidi="ar-SA"/>
              </w:rPr>
              <w:t>383</w:t>
            </w:r>
          </w:p>
        </w:tc>
        <w:tc>
          <w:tcPr>
            <w:tcW w:w="1368" w:type="dxa"/>
            <w:tcBorders>
              <w:top w:val="nil"/>
              <w:left w:val="nil"/>
              <w:bottom w:val="single" w:sz="4" w:space="0" w:color="000000"/>
              <w:right w:val="nil"/>
            </w:tcBorders>
          </w:tcPr>
          <w:p w14:paraId="65570D42" w14:textId="0C0FF5FE" w:rsidR="00444E9B" w:rsidRPr="00D44C9F" w:rsidRDefault="00236E60" w:rsidP="00444E9B">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212</w:t>
            </w:r>
            <w:r w:rsidR="00444E9B" w:rsidRPr="00D44C9F">
              <w:rPr>
                <w:rFonts w:eastAsia="Arial Unicode MS"/>
                <w:bCs/>
                <w:color w:val="000000"/>
                <w:sz w:val="18"/>
                <w:szCs w:val="18"/>
                <w:lang w:val="en-US" w:bidi="ar-SA"/>
              </w:rPr>
              <w:t>,</w:t>
            </w:r>
            <w:r w:rsidRPr="00236E60">
              <w:rPr>
                <w:rFonts w:eastAsia="Arial Unicode MS"/>
                <w:bCs/>
                <w:color w:val="000000"/>
                <w:sz w:val="18"/>
                <w:szCs w:val="18"/>
                <w:lang w:bidi="ar-SA"/>
              </w:rPr>
              <w:t>609</w:t>
            </w:r>
          </w:p>
        </w:tc>
        <w:tc>
          <w:tcPr>
            <w:tcW w:w="1368" w:type="dxa"/>
            <w:tcBorders>
              <w:top w:val="nil"/>
              <w:left w:val="nil"/>
              <w:bottom w:val="single" w:sz="4" w:space="0" w:color="000000"/>
              <w:right w:val="nil"/>
            </w:tcBorders>
            <w:shd w:val="clear" w:color="auto" w:fill="FAFAFA"/>
          </w:tcPr>
          <w:p w14:paraId="57A4832D" w14:textId="59EF1B04" w:rsidR="00444E9B" w:rsidRPr="00D44C9F" w:rsidRDefault="00236E60" w:rsidP="00444E9B">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32</w:t>
            </w:r>
            <w:r w:rsidR="00444E9B" w:rsidRPr="00D44C9F">
              <w:rPr>
                <w:rFonts w:eastAsia="Arial Unicode MS"/>
                <w:bCs/>
                <w:color w:val="000000"/>
                <w:sz w:val="18"/>
                <w:szCs w:val="18"/>
                <w:lang w:val="en-US" w:bidi="ar-SA"/>
              </w:rPr>
              <w:t>,</w:t>
            </w:r>
            <w:r w:rsidRPr="00236E60">
              <w:rPr>
                <w:rFonts w:eastAsia="Arial Unicode MS"/>
                <w:bCs/>
                <w:color w:val="000000"/>
                <w:sz w:val="18"/>
                <w:szCs w:val="18"/>
                <w:lang w:bidi="ar-SA"/>
              </w:rPr>
              <w:t>383</w:t>
            </w:r>
          </w:p>
        </w:tc>
        <w:tc>
          <w:tcPr>
            <w:tcW w:w="1368" w:type="dxa"/>
            <w:tcBorders>
              <w:top w:val="nil"/>
              <w:left w:val="nil"/>
              <w:bottom w:val="single" w:sz="4" w:space="0" w:color="000000"/>
              <w:right w:val="nil"/>
            </w:tcBorders>
          </w:tcPr>
          <w:p w14:paraId="5D494C42" w14:textId="12B53740" w:rsidR="00444E9B" w:rsidRPr="00D44C9F" w:rsidRDefault="00236E60" w:rsidP="00444E9B">
            <w:pPr>
              <w:spacing w:after="0" w:line="240" w:lineRule="auto"/>
              <w:ind w:right="-72"/>
              <w:jc w:val="right"/>
              <w:rPr>
                <w:rFonts w:eastAsia="Arial"/>
                <w:bCs/>
                <w:sz w:val="18"/>
                <w:szCs w:val="18"/>
                <w:lang w:eastAsia="en-GB"/>
              </w:rPr>
            </w:pPr>
            <w:r w:rsidRPr="00236E60">
              <w:rPr>
                <w:rFonts w:eastAsia="Arial Unicode MS"/>
                <w:bCs/>
                <w:color w:val="000000"/>
                <w:sz w:val="18"/>
                <w:szCs w:val="18"/>
                <w:lang w:bidi="ar-SA"/>
              </w:rPr>
              <w:t>212</w:t>
            </w:r>
            <w:r w:rsidR="00444E9B" w:rsidRPr="00D44C9F">
              <w:rPr>
                <w:rFonts w:eastAsia="Arial Unicode MS"/>
                <w:bCs/>
                <w:color w:val="000000"/>
                <w:sz w:val="18"/>
                <w:szCs w:val="18"/>
                <w:lang w:val="en-US" w:bidi="ar-SA"/>
              </w:rPr>
              <w:t>,</w:t>
            </w:r>
            <w:r w:rsidRPr="00236E60">
              <w:rPr>
                <w:rFonts w:eastAsia="Arial Unicode MS"/>
                <w:bCs/>
                <w:color w:val="000000"/>
                <w:sz w:val="18"/>
                <w:szCs w:val="18"/>
                <w:lang w:bidi="ar-SA"/>
              </w:rPr>
              <w:t>609</w:t>
            </w:r>
          </w:p>
        </w:tc>
      </w:tr>
    </w:tbl>
    <w:p w14:paraId="79B23635" w14:textId="77777777" w:rsidR="00975526" w:rsidRPr="00D44C9F" w:rsidRDefault="00975526" w:rsidP="002C3D30">
      <w:pPr>
        <w:spacing w:after="0" w:line="240" w:lineRule="auto"/>
        <w:ind w:left="540"/>
        <w:jc w:val="both"/>
        <w:rPr>
          <w:rFonts w:eastAsia="Arial Unicode MS"/>
          <w:sz w:val="18"/>
          <w:szCs w:val="18"/>
        </w:rPr>
      </w:pPr>
    </w:p>
    <w:p w14:paraId="6A4FDF26" w14:textId="5ABF9B79" w:rsidR="00C37F11" w:rsidRPr="00D44C9F" w:rsidRDefault="00C37F11" w:rsidP="00C37F11">
      <w:pPr>
        <w:keepNext/>
        <w:keepLines/>
        <w:spacing w:after="0" w:line="240" w:lineRule="auto"/>
        <w:ind w:left="540" w:hanging="540"/>
        <w:outlineLvl w:val="1"/>
        <w:rPr>
          <w:rFonts w:eastAsia="Arial"/>
          <w:b/>
          <w:color w:val="1502B6"/>
          <w:sz w:val="18"/>
          <w:szCs w:val="18"/>
          <w:lang w:eastAsia="en-GB"/>
        </w:rPr>
      </w:pPr>
      <w:r w:rsidRPr="00D44C9F">
        <w:rPr>
          <w:rFonts w:eastAsia="Arial"/>
          <w:b/>
          <w:color w:val="1502B6"/>
          <w:sz w:val="18"/>
          <w:szCs w:val="18"/>
          <w:lang w:eastAsia="en-GB"/>
        </w:rPr>
        <w:t>b)</w:t>
      </w:r>
      <w:r w:rsidRPr="00D44C9F">
        <w:rPr>
          <w:rFonts w:eastAsia="Arial"/>
          <w:b/>
          <w:color w:val="1502B6"/>
          <w:sz w:val="18"/>
          <w:szCs w:val="18"/>
          <w:lang w:eastAsia="en-GB"/>
        </w:rPr>
        <w:tab/>
        <w:t>Commitments</w:t>
      </w:r>
    </w:p>
    <w:p w14:paraId="1530B22A" w14:textId="77777777" w:rsidR="00C37F11" w:rsidRPr="00D44C9F" w:rsidRDefault="00C37F11" w:rsidP="00C37F11">
      <w:pPr>
        <w:spacing w:after="0" w:line="240" w:lineRule="auto"/>
        <w:ind w:left="540"/>
        <w:jc w:val="both"/>
        <w:rPr>
          <w:rFonts w:eastAsia="Arial Unicode MS"/>
          <w:sz w:val="18"/>
          <w:szCs w:val="18"/>
        </w:rPr>
      </w:pPr>
    </w:p>
    <w:p w14:paraId="0BFCD7F8" w14:textId="0F492E77" w:rsidR="00022ECA" w:rsidRPr="00D44C9F" w:rsidRDefault="00C37F11" w:rsidP="00AF1BD2">
      <w:pPr>
        <w:spacing w:after="0" w:line="240" w:lineRule="auto"/>
        <w:ind w:left="540"/>
        <w:jc w:val="thaiDistribute"/>
        <w:rPr>
          <w:sz w:val="18"/>
          <w:szCs w:val="18"/>
          <w:lang w:val="en-US" w:eastAsia="ja-JP"/>
        </w:rPr>
      </w:pPr>
      <w:r w:rsidRPr="00D44C9F">
        <w:rPr>
          <w:sz w:val="18"/>
          <w:szCs w:val="18"/>
          <w:lang w:val="en-US" w:eastAsia="ja-JP"/>
        </w:rPr>
        <w:t>S&amp;P International Foods Co</w:t>
      </w:r>
      <w:r w:rsidRPr="00D44C9F">
        <w:rPr>
          <w:sz w:val="18"/>
          <w:szCs w:val="18"/>
          <w:cs/>
          <w:lang w:val="en-US" w:eastAsia="ja-JP"/>
        </w:rPr>
        <w:t>.</w:t>
      </w:r>
      <w:r w:rsidRPr="00D44C9F">
        <w:rPr>
          <w:sz w:val="18"/>
          <w:szCs w:val="18"/>
          <w:lang w:val="en-US" w:eastAsia="ja-JP"/>
        </w:rPr>
        <w:t>, Ltd</w:t>
      </w:r>
      <w:r w:rsidRPr="00D44C9F">
        <w:rPr>
          <w:sz w:val="18"/>
          <w:szCs w:val="18"/>
          <w:cs/>
          <w:lang w:val="en-US" w:eastAsia="ja-JP"/>
        </w:rPr>
        <w:t>.</w:t>
      </w:r>
      <w:r w:rsidRPr="00D44C9F">
        <w:rPr>
          <w:sz w:val="18"/>
          <w:szCs w:val="18"/>
          <w:lang w:val="en-US" w:eastAsia="ja-JP"/>
        </w:rPr>
        <w:t>, a subsidiary, entered into a License Agreement with an overseas company</w:t>
      </w:r>
      <w:r w:rsidRPr="00D44C9F">
        <w:rPr>
          <w:sz w:val="18"/>
          <w:szCs w:val="18"/>
          <w:cs/>
          <w:lang w:val="en-US" w:eastAsia="ja-JP"/>
        </w:rPr>
        <w:t xml:space="preserve"> </w:t>
      </w:r>
      <w:r w:rsidRPr="00D44C9F">
        <w:rPr>
          <w:sz w:val="18"/>
          <w:szCs w:val="18"/>
          <w:lang w:val="en-US" w:eastAsia="ja-JP"/>
        </w:rPr>
        <w:t xml:space="preserve">located in Japan which its period is from </w:t>
      </w:r>
      <w:r w:rsidR="00236E60" w:rsidRPr="00236E60">
        <w:rPr>
          <w:sz w:val="18"/>
          <w:szCs w:val="18"/>
          <w:lang w:eastAsia="ja-JP"/>
        </w:rPr>
        <w:t>26</w:t>
      </w:r>
      <w:r w:rsidRPr="00D44C9F">
        <w:rPr>
          <w:sz w:val="18"/>
          <w:szCs w:val="18"/>
          <w:lang w:val="en-US" w:eastAsia="ja-JP"/>
        </w:rPr>
        <w:t xml:space="preserve"> October </w:t>
      </w:r>
      <w:r w:rsidR="00236E60" w:rsidRPr="00236E60">
        <w:rPr>
          <w:sz w:val="18"/>
          <w:szCs w:val="18"/>
          <w:lang w:eastAsia="ja-JP"/>
        </w:rPr>
        <w:t>2012</w:t>
      </w:r>
      <w:r w:rsidRPr="00D44C9F">
        <w:rPr>
          <w:sz w:val="18"/>
          <w:szCs w:val="18"/>
          <w:lang w:val="en-US" w:eastAsia="ja-JP"/>
        </w:rPr>
        <w:t xml:space="preserve"> to </w:t>
      </w:r>
      <w:r w:rsidR="00236E60" w:rsidRPr="00236E60">
        <w:rPr>
          <w:sz w:val="18"/>
          <w:szCs w:val="18"/>
          <w:lang w:eastAsia="ja-JP"/>
        </w:rPr>
        <w:t>31</w:t>
      </w:r>
      <w:r w:rsidRPr="00D44C9F">
        <w:rPr>
          <w:sz w:val="18"/>
          <w:szCs w:val="18"/>
          <w:lang w:val="en-US" w:eastAsia="ja-JP"/>
        </w:rPr>
        <w:t xml:space="preserve"> December </w:t>
      </w:r>
      <w:r w:rsidR="00236E60" w:rsidRPr="00236E60">
        <w:rPr>
          <w:sz w:val="18"/>
          <w:szCs w:val="18"/>
          <w:lang w:eastAsia="ja-JP"/>
        </w:rPr>
        <w:t>2031</w:t>
      </w:r>
      <w:r w:rsidRPr="00D44C9F">
        <w:rPr>
          <w:sz w:val="18"/>
          <w:szCs w:val="18"/>
          <w:lang w:val="en-US" w:eastAsia="ja-JP"/>
        </w:rPr>
        <w:t xml:space="preserve"> for operating the </w:t>
      </w:r>
      <w:r w:rsidRPr="00D44C9F">
        <w:rPr>
          <w:sz w:val="18"/>
          <w:szCs w:val="18"/>
          <w:lang w:val="en-US"/>
        </w:rPr>
        <w:t>restaurant</w:t>
      </w:r>
      <w:r w:rsidRPr="00D44C9F">
        <w:rPr>
          <w:sz w:val="18"/>
          <w:szCs w:val="18"/>
          <w:lang w:val="en-US" w:eastAsia="ja-JP"/>
        </w:rPr>
        <w:t xml:space="preserve"> business in Thailand</w:t>
      </w:r>
      <w:r w:rsidRPr="00D44C9F">
        <w:rPr>
          <w:sz w:val="18"/>
          <w:szCs w:val="18"/>
          <w:cs/>
          <w:lang w:val="en-US" w:eastAsia="ja-JP"/>
        </w:rPr>
        <w:t xml:space="preserve">. </w:t>
      </w:r>
      <w:r w:rsidRPr="00D44C9F">
        <w:rPr>
          <w:sz w:val="18"/>
          <w:szCs w:val="18"/>
          <w:lang w:val="en-US" w:eastAsia="ja-JP"/>
        </w:rPr>
        <w:t>A subsidiary</w:t>
      </w:r>
      <w:r w:rsidRPr="00D44C9F">
        <w:rPr>
          <w:sz w:val="18"/>
          <w:szCs w:val="18"/>
          <w:cs/>
          <w:lang w:val="en-US" w:eastAsia="ja-JP"/>
        </w:rPr>
        <w:t xml:space="preserve"> </w:t>
      </w:r>
      <w:r w:rsidRPr="00D44C9F">
        <w:rPr>
          <w:sz w:val="18"/>
          <w:szCs w:val="18"/>
          <w:lang w:val="en-US" w:eastAsia="ja-JP"/>
        </w:rPr>
        <w:t xml:space="preserve">is required to pay an initial royalty fee and running royalty fees on a quarterly basis in each year at the rates as specified in the agreement for the use of the trademark and production </w:t>
      </w:r>
      <w:r w:rsidRPr="00D44C9F">
        <w:rPr>
          <w:sz w:val="18"/>
          <w:szCs w:val="18"/>
          <w:lang w:val="en-US" w:eastAsia="ja-JP"/>
        </w:rPr>
        <w:br/>
        <w:t>know</w:t>
      </w:r>
      <w:r w:rsidRPr="00D44C9F">
        <w:rPr>
          <w:sz w:val="18"/>
          <w:szCs w:val="18"/>
          <w:cs/>
          <w:lang w:val="en-US" w:eastAsia="ja-JP"/>
        </w:rPr>
        <w:t>-</w:t>
      </w:r>
      <w:r w:rsidRPr="00D44C9F">
        <w:rPr>
          <w:sz w:val="18"/>
          <w:szCs w:val="18"/>
          <w:lang w:val="en-US" w:eastAsia="ja-JP"/>
        </w:rPr>
        <w:t>how</w:t>
      </w:r>
      <w:r w:rsidRPr="00D44C9F">
        <w:rPr>
          <w:sz w:val="18"/>
          <w:szCs w:val="18"/>
          <w:cs/>
          <w:lang w:val="en-US" w:eastAsia="ja-JP"/>
        </w:rPr>
        <w:t>.</w:t>
      </w:r>
      <w:r w:rsidRPr="00D44C9F">
        <w:rPr>
          <w:sz w:val="18"/>
          <w:szCs w:val="18"/>
          <w:lang w:val="en-US" w:eastAsia="ja-JP"/>
        </w:rPr>
        <w:t xml:space="preserve"> </w:t>
      </w:r>
    </w:p>
    <w:p w14:paraId="786D2169" w14:textId="77777777" w:rsidR="00AF1BD2" w:rsidRPr="00D44C9F" w:rsidRDefault="00AF1BD2" w:rsidP="00AF1BD2">
      <w:pPr>
        <w:spacing w:after="0" w:line="240" w:lineRule="auto"/>
        <w:ind w:left="540"/>
        <w:jc w:val="thaiDistribute"/>
        <w:rPr>
          <w:rFonts w:eastAsia="Arial Unicode MS"/>
          <w:sz w:val="18"/>
          <w:szCs w:val="18"/>
        </w:rPr>
      </w:pPr>
    </w:p>
    <w:p w14:paraId="6380FE23" w14:textId="73F93149" w:rsidR="00022ECA" w:rsidRPr="00D44C9F" w:rsidRDefault="00022ECA" w:rsidP="00022ECA">
      <w:pPr>
        <w:keepNext/>
        <w:keepLines/>
        <w:spacing w:after="0" w:line="240" w:lineRule="auto"/>
        <w:ind w:left="540" w:hanging="540"/>
        <w:outlineLvl w:val="1"/>
        <w:rPr>
          <w:color w:val="1502B6"/>
          <w:sz w:val="18"/>
          <w:szCs w:val="18"/>
          <w:lang w:val="en-US" w:eastAsia="ja-JP"/>
        </w:rPr>
      </w:pPr>
      <w:r w:rsidRPr="00D44C9F">
        <w:rPr>
          <w:rFonts w:eastAsia="Arial"/>
          <w:b/>
          <w:color w:val="1502B6"/>
          <w:sz w:val="18"/>
          <w:szCs w:val="18"/>
          <w:lang w:eastAsia="en-GB"/>
        </w:rPr>
        <w:t>c)</w:t>
      </w:r>
      <w:r w:rsidRPr="00D44C9F">
        <w:rPr>
          <w:rFonts w:eastAsia="Arial"/>
          <w:b/>
          <w:color w:val="1502B6"/>
          <w:sz w:val="18"/>
          <w:szCs w:val="18"/>
          <w:lang w:eastAsia="en-GB"/>
        </w:rPr>
        <w:tab/>
        <w:t>Letter of guarantees</w:t>
      </w:r>
    </w:p>
    <w:p w14:paraId="14FB9E6A" w14:textId="13F90B46" w:rsidR="00022ECA" w:rsidRPr="00D44C9F" w:rsidRDefault="00022ECA" w:rsidP="002C3D30">
      <w:pPr>
        <w:spacing w:after="0" w:line="240" w:lineRule="auto"/>
        <w:ind w:left="540"/>
        <w:jc w:val="thaiDistribute"/>
        <w:rPr>
          <w:sz w:val="18"/>
          <w:szCs w:val="18"/>
          <w:lang w:val="en-US" w:eastAsia="ja-JP"/>
        </w:rPr>
      </w:pPr>
    </w:p>
    <w:p w14:paraId="237BD36E" w14:textId="3A1941FE" w:rsidR="00022ECA" w:rsidRPr="00D44C9F" w:rsidRDefault="00022ECA" w:rsidP="002C3D30">
      <w:pPr>
        <w:spacing w:after="0" w:line="240" w:lineRule="auto"/>
        <w:ind w:left="540"/>
        <w:jc w:val="both"/>
        <w:rPr>
          <w:sz w:val="18"/>
          <w:szCs w:val="18"/>
          <w:lang w:val="en-US" w:eastAsia="ja-JP"/>
        </w:rPr>
      </w:pPr>
      <w:r w:rsidRPr="00D44C9F">
        <w:rPr>
          <w:sz w:val="18"/>
          <w:szCs w:val="18"/>
          <w:lang w:val="en-US" w:eastAsia="ja-JP"/>
        </w:rPr>
        <w:t xml:space="preserve">As at </w:t>
      </w:r>
      <w:r w:rsidR="00236E60" w:rsidRPr="00236E60">
        <w:rPr>
          <w:sz w:val="18"/>
          <w:szCs w:val="18"/>
          <w:lang w:eastAsia="ja-JP"/>
        </w:rPr>
        <w:t>31</w:t>
      </w:r>
      <w:r w:rsidR="00862EFA" w:rsidRPr="00D44C9F">
        <w:rPr>
          <w:sz w:val="18"/>
          <w:szCs w:val="18"/>
          <w:lang w:val="en-US" w:eastAsia="ja-JP"/>
        </w:rPr>
        <w:t xml:space="preserve"> December</w:t>
      </w:r>
      <w:r w:rsidRPr="00D44C9F">
        <w:rPr>
          <w:sz w:val="18"/>
          <w:szCs w:val="18"/>
          <w:lang w:val="en-US" w:eastAsia="ja-JP"/>
        </w:rPr>
        <w:t xml:space="preserve"> </w:t>
      </w:r>
      <w:r w:rsidR="00236E60" w:rsidRPr="00236E60">
        <w:rPr>
          <w:sz w:val="18"/>
          <w:szCs w:val="18"/>
          <w:lang w:eastAsia="ja-JP"/>
        </w:rPr>
        <w:t>2021</w:t>
      </w:r>
      <w:r w:rsidRPr="00D44C9F">
        <w:rPr>
          <w:sz w:val="18"/>
          <w:szCs w:val="18"/>
          <w:lang w:val="en-US" w:eastAsia="ja-JP"/>
        </w:rPr>
        <w:t xml:space="preserve">, the Company and its subsidiaries had letters of guarantee of Baht </w:t>
      </w:r>
      <w:r w:rsidR="00236E60" w:rsidRPr="00236E60">
        <w:rPr>
          <w:sz w:val="18"/>
          <w:szCs w:val="18"/>
          <w:lang w:eastAsia="ja-JP"/>
        </w:rPr>
        <w:t>67</w:t>
      </w:r>
      <w:r w:rsidRPr="00D44C9F">
        <w:rPr>
          <w:sz w:val="18"/>
          <w:szCs w:val="18"/>
          <w:lang w:val="en-US" w:eastAsia="ja-JP"/>
        </w:rPr>
        <w:t>.</w:t>
      </w:r>
      <w:r w:rsidR="00236E60" w:rsidRPr="00236E60">
        <w:rPr>
          <w:sz w:val="18"/>
          <w:szCs w:val="18"/>
          <w:lang w:eastAsia="ja-JP"/>
        </w:rPr>
        <w:t>28</w:t>
      </w:r>
      <w:r w:rsidRPr="00D44C9F">
        <w:rPr>
          <w:sz w:val="18"/>
          <w:szCs w:val="18"/>
          <w:lang w:val="en-US" w:eastAsia="ja-JP"/>
        </w:rPr>
        <w:t xml:space="preserve"> million </w:t>
      </w:r>
      <w:r w:rsidR="00B36B04" w:rsidRPr="00D44C9F">
        <w:rPr>
          <w:sz w:val="18"/>
          <w:szCs w:val="18"/>
          <w:lang w:val="en-US" w:eastAsia="ja-JP"/>
        </w:rPr>
        <w:br/>
      </w:r>
      <w:r w:rsidRPr="00D44C9F">
        <w:rPr>
          <w:sz w:val="18"/>
          <w:szCs w:val="18"/>
          <w:cs/>
          <w:lang w:val="en-US" w:eastAsia="ja-JP"/>
        </w:rPr>
        <w:t>(</w:t>
      </w:r>
      <w:r w:rsidR="00236E60" w:rsidRPr="00236E60">
        <w:rPr>
          <w:sz w:val="18"/>
          <w:szCs w:val="18"/>
          <w:lang w:eastAsia="ja-JP"/>
        </w:rPr>
        <w:t>31</w:t>
      </w:r>
      <w:r w:rsidRPr="00D44C9F">
        <w:rPr>
          <w:sz w:val="18"/>
          <w:szCs w:val="18"/>
          <w:lang w:val="en-US" w:eastAsia="ja-JP"/>
        </w:rPr>
        <w:t xml:space="preserve"> December </w:t>
      </w:r>
      <w:r w:rsidR="00236E60" w:rsidRPr="00236E60">
        <w:rPr>
          <w:sz w:val="18"/>
          <w:szCs w:val="18"/>
          <w:lang w:eastAsia="ja-JP"/>
        </w:rPr>
        <w:t>2020</w:t>
      </w:r>
      <w:r w:rsidRPr="00D44C9F">
        <w:rPr>
          <w:sz w:val="18"/>
          <w:szCs w:val="18"/>
          <w:cs/>
          <w:lang w:val="en-US" w:eastAsia="ja-JP"/>
        </w:rPr>
        <w:t xml:space="preserve">: </w:t>
      </w:r>
      <w:r w:rsidRPr="00D44C9F">
        <w:rPr>
          <w:sz w:val="18"/>
          <w:szCs w:val="18"/>
          <w:lang w:val="en-US" w:eastAsia="ja-JP"/>
        </w:rPr>
        <w:t xml:space="preserve">Baht </w:t>
      </w:r>
      <w:r w:rsidR="00236E60" w:rsidRPr="00236E60">
        <w:rPr>
          <w:sz w:val="18"/>
          <w:szCs w:val="18"/>
          <w:lang w:eastAsia="ja-JP"/>
        </w:rPr>
        <w:t>72</w:t>
      </w:r>
      <w:r w:rsidRPr="00D44C9F">
        <w:rPr>
          <w:sz w:val="18"/>
          <w:szCs w:val="18"/>
          <w:cs/>
          <w:lang w:val="en-US" w:eastAsia="ja-JP"/>
        </w:rPr>
        <w:t>.</w:t>
      </w:r>
      <w:r w:rsidR="00236E60" w:rsidRPr="00236E60">
        <w:rPr>
          <w:sz w:val="18"/>
          <w:szCs w:val="18"/>
          <w:lang w:eastAsia="ja-JP"/>
        </w:rPr>
        <w:t>40</w:t>
      </w:r>
      <w:r w:rsidRPr="00D44C9F">
        <w:rPr>
          <w:sz w:val="18"/>
          <w:szCs w:val="18"/>
          <w:lang w:val="en-US" w:eastAsia="ja-JP"/>
        </w:rPr>
        <w:t xml:space="preserve"> million</w:t>
      </w:r>
      <w:r w:rsidRPr="00D44C9F">
        <w:rPr>
          <w:sz w:val="18"/>
          <w:szCs w:val="18"/>
          <w:cs/>
          <w:lang w:val="en-US" w:eastAsia="ja-JP"/>
        </w:rPr>
        <w:t xml:space="preserve">) </w:t>
      </w:r>
      <w:r w:rsidRPr="00D44C9F">
        <w:rPr>
          <w:sz w:val="18"/>
          <w:szCs w:val="18"/>
          <w:lang w:val="en-US" w:eastAsia="ja-JP"/>
        </w:rPr>
        <w:t>issued by banks on behalf of the Company to guarantee electricity usage and shop rental under the normal course of business</w:t>
      </w:r>
      <w:r w:rsidRPr="00D44C9F">
        <w:rPr>
          <w:sz w:val="18"/>
          <w:szCs w:val="18"/>
          <w:cs/>
          <w:lang w:val="en-US" w:eastAsia="ja-JP"/>
        </w:rPr>
        <w:t xml:space="preserve">. </w:t>
      </w:r>
      <w:r w:rsidRPr="00D44C9F">
        <w:rPr>
          <w:sz w:val="18"/>
          <w:szCs w:val="18"/>
          <w:lang w:val="en-US" w:eastAsia="ja-JP"/>
        </w:rPr>
        <w:t xml:space="preserve">Such amount included the letters of guarantee of Baht </w:t>
      </w:r>
      <w:r w:rsidR="002C3D30" w:rsidRPr="00D44C9F">
        <w:rPr>
          <w:sz w:val="18"/>
          <w:szCs w:val="18"/>
          <w:lang w:val="en-US" w:eastAsia="ja-JP"/>
        </w:rPr>
        <w:br/>
      </w:r>
      <w:r w:rsidR="00236E60" w:rsidRPr="00236E60">
        <w:rPr>
          <w:sz w:val="18"/>
          <w:szCs w:val="18"/>
          <w:lang w:eastAsia="ja-JP"/>
        </w:rPr>
        <w:t>0</w:t>
      </w:r>
      <w:r w:rsidRPr="00D44C9F">
        <w:rPr>
          <w:sz w:val="18"/>
          <w:szCs w:val="18"/>
          <w:cs/>
          <w:lang w:val="en-US" w:eastAsia="ja-JP"/>
        </w:rPr>
        <w:t>.</w:t>
      </w:r>
      <w:r w:rsidR="00236E60" w:rsidRPr="00236E60">
        <w:rPr>
          <w:sz w:val="18"/>
          <w:szCs w:val="18"/>
          <w:lang w:eastAsia="ja-JP"/>
        </w:rPr>
        <w:t>2</w:t>
      </w:r>
      <w:r w:rsidRPr="00D44C9F">
        <w:rPr>
          <w:sz w:val="18"/>
          <w:szCs w:val="18"/>
          <w:lang w:val="en-US" w:eastAsia="ja-JP"/>
        </w:rPr>
        <w:t xml:space="preserve"> million which a deposit at bank of the Company was used as collateral</w:t>
      </w:r>
      <w:r w:rsidRPr="00D44C9F">
        <w:rPr>
          <w:sz w:val="18"/>
          <w:szCs w:val="18"/>
          <w:cs/>
          <w:lang w:val="en-US" w:eastAsia="ja-JP"/>
        </w:rPr>
        <w:t>.</w:t>
      </w:r>
    </w:p>
    <w:p w14:paraId="543229D6" w14:textId="77777777" w:rsidR="00022ECA" w:rsidRPr="00D44C9F" w:rsidRDefault="00022ECA" w:rsidP="002C3D30">
      <w:pPr>
        <w:spacing w:after="0" w:line="240" w:lineRule="auto"/>
        <w:jc w:val="thaiDistribute"/>
        <w:rPr>
          <w:sz w:val="18"/>
          <w:szCs w:val="18"/>
          <w:lang w:val="en-US" w:eastAsia="ja-JP"/>
        </w:rPr>
      </w:pPr>
    </w:p>
    <w:p w14:paraId="0528D976" w14:textId="77777777" w:rsidR="00A0313E" w:rsidRPr="00D44C9F" w:rsidRDefault="00A0313E" w:rsidP="00B236F7">
      <w:pPr>
        <w:spacing w:after="0" w:line="240" w:lineRule="auto"/>
        <w:jc w:val="thaiDistribute"/>
        <w:rPr>
          <w:rFonts w:eastAsia="Arial Unicode MS"/>
          <w:sz w:val="18"/>
          <w:szCs w:val="18"/>
          <w:c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A9ED3"/>
        <w:tblLook w:val="04A0" w:firstRow="1" w:lastRow="0" w:firstColumn="1" w:lastColumn="0" w:noHBand="0" w:noVBand="1"/>
      </w:tblPr>
      <w:tblGrid>
        <w:gridCol w:w="9459"/>
      </w:tblGrid>
      <w:tr w:rsidR="00A0313E" w:rsidRPr="00D44C9F" w14:paraId="20090800" w14:textId="77777777" w:rsidTr="009C706F">
        <w:trPr>
          <w:trHeight w:val="386"/>
        </w:trPr>
        <w:tc>
          <w:tcPr>
            <w:tcW w:w="9459" w:type="dxa"/>
            <w:shd w:val="clear" w:color="auto" w:fill="8A9ED3"/>
            <w:vAlign w:val="center"/>
          </w:tcPr>
          <w:p w14:paraId="49F03AB5" w14:textId="520F41CF" w:rsidR="00A0313E" w:rsidRPr="00D44C9F" w:rsidRDefault="00236E60" w:rsidP="0057397D">
            <w:pPr>
              <w:ind w:left="432" w:hanging="432"/>
              <w:jc w:val="both"/>
              <w:rPr>
                <w:rFonts w:eastAsia="Arial Unicode MS"/>
                <w:b/>
                <w:bCs/>
                <w:color w:val="FFFFFF" w:themeColor="background1"/>
                <w:sz w:val="18"/>
                <w:szCs w:val="18"/>
                <w:cs/>
                <w:lang w:val="en-GB" w:bidi="th-TH"/>
              </w:rPr>
            </w:pPr>
            <w:r w:rsidRPr="00236E60">
              <w:rPr>
                <w:rFonts w:eastAsia="Arial Unicode MS"/>
                <w:b/>
                <w:bCs/>
                <w:color w:val="FFFFFF" w:themeColor="background1"/>
                <w:sz w:val="18"/>
                <w:szCs w:val="18"/>
                <w:lang w:val="en-GB" w:bidi="th-TH"/>
              </w:rPr>
              <w:t>33</w:t>
            </w:r>
            <w:r w:rsidR="00A0313E" w:rsidRPr="00D44C9F">
              <w:rPr>
                <w:rFonts w:eastAsia="Arial Unicode MS"/>
                <w:b/>
                <w:bCs/>
                <w:color w:val="FFFFFF" w:themeColor="background1"/>
                <w:sz w:val="18"/>
                <w:szCs w:val="18"/>
                <w:cs/>
                <w:lang w:val="en-GB" w:bidi="th-TH"/>
              </w:rPr>
              <w:tab/>
            </w:r>
            <w:r w:rsidR="00C63639" w:rsidRPr="00D44C9F">
              <w:rPr>
                <w:rFonts w:eastAsia="Arial Unicode MS"/>
                <w:b/>
                <w:bCs/>
                <w:color w:val="FFFFFF" w:themeColor="background1"/>
                <w:sz w:val="18"/>
                <w:szCs w:val="18"/>
                <w:lang w:val="en-GB" w:bidi="th-TH"/>
              </w:rPr>
              <w:t>Events occurring after the reporting date</w:t>
            </w:r>
          </w:p>
        </w:tc>
      </w:tr>
    </w:tbl>
    <w:p w14:paraId="15849E1A" w14:textId="77777777" w:rsidR="00A0313E" w:rsidRPr="00D44C9F" w:rsidRDefault="00A0313E" w:rsidP="00A0313E">
      <w:pPr>
        <w:spacing w:after="0" w:line="240" w:lineRule="auto"/>
        <w:jc w:val="both"/>
        <w:rPr>
          <w:rFonts w:eastAsia="Arial Unicode MS"/>
          <w:sz w:val="18"/>
          <w:szCs w:val="18"/>
        </w:rPr>
      </w:pPr>
    </w:p>
    <w:p w14:paraId="0A6F9164" w14:textId="2D8469D7" w:rsidR="00A0313E" w:rsidRPr="003A767B" w:rsidRDefault="00ED41CA" w:rsidP="00DA34AA">
      <w:pPr>
        <w:spacing w:after="0" w:line="240" w:lineRule="auto"/>
        <w:jc w:val="both"/>
        <w:rPr>
          <w:rFonts w:eastAsia="Arial Unicode MS"/>
          <w:sz w:val="18"/>
          <w:szCs w:val="18"/>
        </w:rPr>
      </w:pPr>
      <w:r w:rsidRPr="003A767B">
        <w:rPr>
          <w:rFonts w:eastAsia="Arial Unicode MS"/>
          <w:sz w:val="18"/>
          <w:szCs w:val="18"/>
        </w:rPr>
        <w:t xml:space="preserve">On </w:t>
      </w:r>
      <w:r w:rsidR="00236E60" w:rsidRPr="003A767B">
        <w:rPr>
          <w:rFonts w:eastAsia="Arial Unicode MS"/>
          <w:sz w:val="18"/>
          <w:szCs w:val="18"/>
        </w:rPr>
        <w:t>21</w:t>
      </w:r>
      <w:r w:rsidRPr="003A767B">
        <w:rPr>
          <w:rFonts w:eastAsia="Arial Unicode MS"/>
          <w:sz w:val="18"/>
          <w:szCs w:val="18"/>
        </w:rPr>
        <w:t xml:space="preserve"> February </w:t>
      </w:r>
      <w:r w:rsidR="00236E60" w:rsidRPr="003A767B">
        <w:rPr>
          <w:rFonts w:eastAsia="Arial Unicode MS"/>
          <w:sz w:val="18"/>
          <w:szCs w:val="18"/>
        </w:rPr>
        <w:t>2022</w:t>
      </w:r>
      <w:r w:rsidRPr="003A767B">
        <w:rPr>
          <w:rFonts w:eastAsia="Arial Unicode MS"/>
          <w:sz w:val="18"/>
          <w:szCs w:val="18"/>
        </w:rPr>
        <w:t>, the Board of Directors</w:t>
      </w:r>
      <w:r w:rsidRPr="003A767B">
        <w:rPr>
          <w:rFonts w:eastAsia="Arial Unicode MS"/>
          <w:sz w:val="18"/>
          <w:szCs w:val="18"/>
          <w:cs/>
        </w:rPr>
        <w:t xml:space="preserve">’ </w:t>
      </w:r>
      <w:r w:rsidRPr="003A767B">
        <w:rPr>
          <w:rFonts w:eastAsia="Arial Unicode MS"/>
          <w:sz w:val="18"/>
          <w:szCs w:val="18"/>
        </w:rPr>
        <w:t>Meeting of the Company passed a resolution to approve</w:t>
      </w:r>
      <w:r w:rsidR="003900AC" w:rsidRPr="003A767B">
        <w:rPr>
          <w:rFonts w:eastAsia="Arial Unicode MS"/>
          <w:sz w:val="18"/>
          <w:szCs w:val="18"/>
        </w:rPr>
        <w:t xml:space="preserve"> payment of </w:t>
      </w:r>
      <w:r w:rsidRPr="003A767B">
        <w:rPr>
          <w:rFonts w:eastAsia="Arial Unicode MS"/>
          <w:sz w:val="18"/>
          <w:szCs w:val="18"/>
        </w:rPr>
        <w:t xml:space="preserve">annual dividend from the operations of the year </w:t>
      </w:r>
      <w:r w:rsidR="00236E60" w:rsidRPr="003A767B">
        <w:rPr>
          <w:rFonts w:eastAsia="Arial Unicode MS"/>
          <w:sz w:val="18"/>
          <w:szCs w:val="18"/>
        </w:rPr>
        <w:t>2021</w:t>
      </w:r>
      <w:r w:rsidRPr="003A767B">
        <w:rPr>
          <w:rFonts w:eastAsia="Arial Unicode MS"/>
          <w:sz w:val="18"/>
          <w:szCs w:val="18"/>
          <w:cs/>
        </w:rPr>
        <w:t xml:space="preserve"> </w:t>
      </w:r>
      <w:r w:rsidR="003900AC" w:rsidRPr="003A767B">
        <w:rPr>
          <w:rFonts w:eastAsia="Arial Unicode MS"/>
          <w:sz w:val="18"/>
          <w:szCs w:val="18"/>
        </w:rPr>
        <w:t xml:space="preserve">in addition to interim dividends </w:t>
      </w:r>
      <w:r w:rsidRPr="003A767B">
        <w:rPr>
          <w:rFonts w:eastAsia="Arial Unicode MS"/>
          <w:sz w:val="18"/>
          <w:szCs w:val="18"/>
        </w:rPr>
        <w:t xml:space="preserve">for </w:t>
      </w:r>
      <w:r w:rsidR="00236E60" w:rsidRPr="003A767B">
        <w:rPr>
          <w:rFonts w:eastAsia="Arial Unicode MS"/>
          <w:sz w:val="18"/>
          <w:szCs w:val="18"/>
        </w:rPr>
        <w:t>511</w:t>
      </w:r>
      <w:r w:rsidR="005C76AB" w:rsidRPr="003A767B">
        <w:rPr>
          <w:rFonts w:eastAsia="Arial Unicode MS"/>
          <w:sz w:val="18"/>
          <w:szCs w:val="18"/>
        </w:rPr>
        <w:t>,</w:t>
      </w:r>
      <w:r w:rsidR="00236E60" w:rsidRPr="003A767B">
        <w:rPr>
          <w:rFonts w:eastAsia="Arial Unicode MS"/>
          <w:sz w:val="18"/>
          <w:szCs w:val="18"/>
        </w:rPr>
        <w:t>512</w:t>
      </w:r>
      <w:r w:rsidR="005C76AB" w:rsidRPr="003A767B">
        <w:rPr>
          <w:rFonts w:eastAsia="Arial Unicode MS"/>
          <w:sz w:val="18"/>
          <w:szCs w:val="18"/>
        </w:rPr>
        <w:t>,</w:t>
      </w:r>
      <w:r w:rsidR="00236E60" w:rsidRPr="003A767B">
        <w:rPr>
          <w:rFonts w:eastAsia="Arial Unicode MS"/>
          <w:sz w:val="18"/>
          <w:szCs w:val="18"/>
        </w:rPr>
        <w:t>758</w:t>
      </w:r>
      <w:r w:rsidRPr="003A767B">
        <w:rPr>
          <w:rFonts w:eastAsia="Arial Unicode MS"/>
          <w:sz w:val="18"/>
          <w:szCs w:val="18"/>
          <w:cs/>
        </w:rPr>
        <w:t xml:space="preserve"> </w:t>
      </w:r>
      <w:r w:rsidRPr="003A767B">
        <w:rPr>
          <w:rFonts w:eastAsia="Arial Unicode MS"/>
          <w:sz w:val="18"/>
          <w:szCs w:val="18"/>
        </w:rPr>
        <w:t>shares</w:t>
      </w:r>
      <w:r w:rsidR="003900AC" w:rsidRPr="003A767B">
        <w:rPr>
          <w:rFonts w:eastAsia="Arial Unicode MS"/>
          <w:sz w:val="18"/>
          <w:szCs w:val="18"/>
        </w:rPr>
        <w:t xml:space="preserve"> at Baht </w:t>
      </w:r>
      <w:r w:rsidR="003A767B">
        <w:rPr>
          <w:rFonts w:eastAsia="Arial Unicode MS"/>
          <w:sz w:val="18"/>
          <w:szCs w:val="18"/>
        </w:rPr>
        <w:t>0.58</w:t>
      </w:r>
      <w:r w:rsidR="003900AC" w:rsidRPr="003A767B">
        <w:rPr>
          <w:rFonts w:eastAsia="Arial Unicode MS"/>
          <w:sz w:val="18"/>
          <w:szCs w:val="18"/>
          <w:cs/>
        </w:rPr>
        <w:t xml:space="preserve"> </w:t>
      </w:r>
      <w:r w:rsidR="00A735FA">
        <w:rPr>
          <w:rFonts w:eastAsia="Arial Unicode MS"/>
          <w:sz w:val="18"/>
          <w:szCs w:val="18"/>
        </w:rPr>
        <w:br/>
      </w:r>
      <w:r w:rsidR="003900AC" w:rsidRPr="003A767B">
        <w:rPr>
          <w:rFonts w:eastAsia="Arial Unicode MS"/>
          <w:sz w:val="18"/>
          <w:szCs w:val="18"/>
        </w:rPr>
        <w:t>per share</w:t>
      </w:r>
      <w:r w:rsidRPr="003A767B">
        <w:rPr>
          <w:rFonts w:eastAsia="Arial Unicode MS"/>
          <w:sz w:val="18"/>
          <w:szCs w:val="18"/>
        </w:rPr>
        <w:t xml:space="preserve">, totaling Baht </w:t>
      </w:r>
      <w:r w:rsidR="003A767B">
        <w:rPr>
          <w:rFonts w:eastAsia="Arial Unicode MS"/>
          <w:sz w:val="18"/>
          <w:szCs w:val="18"/>
        </w:rPr>
        <w:t>296.68</w:t>
      </w:r>
      <w:r w:rsidRPr="003A767B">
        <w:rPr>
          <w:rFonts w:eastAsia="Arial Unicode MS"/>
          <w:sz w:val="18"/>
          <w:szCs w:val="18"/>
          <w:cs/>
        </w:rPr>
        <w:t xml:space="preserve"> </w:t>
      </w:r>
      <w:r w:rsidRPr="003A767B">
        <w:rPr>
          <w:rFonts w:eastAsia="Arial Unicode MS"/>
          <w:sz w:val="18"/>
          <w:szCs w:val="18"/>
        </w:rPr>
        <w:t>million</w:t>
      </w:r>
      <w:r w:rsidRPr="003A767B">
        <w:rPr>
          <w:rFonts w:eastAsia="Arial Unicode MS"/>
          <w:sz w:val="18"/>
          <w:szCs w:val="18"/>
          <w:cs/>
        </w:rPr>
        <w:t>.</w:t>
      </w:r>
      <w:r w:rsidR="00091051" w:rsidRPr="003A767B">
        <w:rPr>
          <w:rFonts w:eastAsia="Arial Unicode MS"/>
          <w:sz w:val="18"/>
          <w:szCs w:val="18"/>
        </w:rPr>
        <w:t xml:space="preserve"> </w:t>
      </w:r>
      <w:r w:rsidR="003900AC" w:rsidRPr="003A767B">
        <w:rPr>
          <w:rFonts w:eastAsia="Arial Unicode MS"/>
          <w:sz w:val="18"/>
          <w:szCs w:val="18"/>
        </w:rPr>
        <w:t xml:space="preserve">The dividends </w:t>
      </w:r>
      <w:r w:rsidR="00E0324C" w:rsidRPr="003A767B">
        <w:rPr>
          <w:rFonts w:eastAsia="Arial Unicode MS"/>
          <w:sz w:val="18"/>
          <w:szCs w:val="18"/>
        </w:rPr>
        <w:t>will be</w:t>
      </w:r>
      <w:r w:rsidR="00091051" w:rsidRPr="003A767B">
        <w:rPr>
          <w:rFonts w:eastAsia="Arial Unicode MS"/>
          <w:sz w:val="18"/>
          <w:szCs w:val="18"/>
        </w:rPr>
        <w:t xml:space="preserve"> paid to shareholders on </w:t>
      </w:r>
      <w:r w:rsidR="003A767B">
        <w:rPr>
          <w:rFonts w:eastAsia="Arial Unicode MS"/>
          <w:sz w:val="18"/>
          <w:szCs w:val="18"/>
        </w:rPr>
        <w:t>19</w:t>
      </w:r>
      <w:r w:rsidR="00091051" w:rsidRPr="003A767B">
        <w:rPr>
          <w:rFonts w:eastAsia="Arial Unicode MS"/>
          <w:sz w:val="18"/>
          <w:szCs w:val="18"/>
        </w:rPr>
        <w:t xml:space="preserve"> May </w:t>
      </w:r>
      <w:r w:rsidR="00236E60" w:rsidRPr="003A767B">
        <w:rPr>
          <w:rFonts w:eastAsia="Arial Unicode MS"/>
          <w:sz w:val="18"/>
          <w:szCs w:val="18"/>
        </w:rPr>
        <w:t>2022</w:t>
      </w:r>
      <w:r w:rsidR="0063552A" w:rsidRPr="003A767B">
        <w:rPr>
          <w:rFonts w:eastAsia="Arial Unicode MS"/>
          <w:sz w:val="18"/>
          <w:szCs w:val="18"/>
        </w:rPr>
        <w:t>.</w:t>
      </w:r>
    </w:p>
    <w:p w14:paraId="360DC52E" w14:textId="495257F1" w:rsidR="0063552A" w:rsidRPr="003A767B" w:rsidRDefault="0063552A" w:rsidP="00DA34AA">
      <w:pPr>
        <w:spacing w:after="0" w:line="240" w:lineRule="auto"/>
        <w:jc w:val="both"/>
        <w:rPr>
          <w:rFonts w:eastAsia="Arial Unicode MS"/>
          <w:sz w:val="18"/>
          <w:szCs w:val="18"/>
        </w:rPr>
      </w:pPr>
    </w:p>
    <w:p w14:paraId="77049768" w14:textId="4F60A0A2" w:rsidR="0063552A" w:rsidRPr="00D44C9F" w:rsidRDefault="0063552A" w:rsidP="00DA34AA">
      <w:pPr>
        <w:spacing w:after="0" w:line="240" w:lineRule="auto"/>
        <w:jc w:val="both"/>
        <w:rPr>
          <w:rFonts w:eastAsia="Arial Unicode MS"/>
          <w:sz w:val="18"/>
          <w:szCs w:val="18"/>
        </w:rPr>
      </w:pPr>
      <w:r w:rsidRPr="003A767B">
        <w:rPr>
          <w:rFonts w:eastAsia="Arial Unicode MS"/>
          <w:sz w:val="18"/>
          <w:szCs w:val="18"/>
        </w:rPr>
        <w:t xml:space="preserve">The Board of Directors will propose to the shareholders at the Annual General Shareholders’ Meeting </w:t>
      </w:r>
      <w:r w:rsidR="003900AC" w:rsidRPr="003A767B">
        <w:rPr>
          <w:rFonts w:eastAsia="Arial Unicode MS"/>
          <w:sz w:val="18"/>
          <w:szCs w:val="18"/>
        </w:rPr>
        <w:t>for</w:t>
      </w:r>
      <w:r w:rsidRPr="003A767B">
        <w:rPr>
          <w:rFonts w:eastAsia="Arial Unicode MS"/>
          <w:sz w:val="18"/>
          <w:szCs w:val="18"/>
        </w:rPr>
        <w:t xml:space="preserve"> an approval </w:t>
      </w:r>
      <w:r w:rsidR="003900AC" w:rsidRPr="003A767B">
        <w:rPr>
          <w:rFonts w:eastAsia="Arial Unicode MS"/>
          <w:sz w:val="18"/>
          <w:szCs w:val="18"/>
        </w:rPr>
        <w:t xml:space="preserve">of </w:t>
      </w:r>
      <w:r w:rsidRPr="003A767B">
        <w:rPr>
          <w:rFonts w:eastAsia="Arial Unicode MS"/>
          <w:sz w:val="18"/>
          <w:szCs w:val="18"/>
        </w:rPr>
        <w:t>the dividend payment</w:t>
      </w:r>
      <w:r w:rsidR="00887F99" w:rsidRPr="003A767B">
        <w:rPr>
          <w:rFonts w:eastAsia="Arial Unicode MS"/>
          <w:sz w:val="18"/>
          <w:szCs w:val="18"/>
        </w:rPr>
        <w:t>.</w:t>
      </w:r>
    </w:p>
    <w:sectPr w:rsidR="0063552A" w:rsidRPr="00D44C9F"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CDAE6" w14:textId="77777777" w:rsidR="00DF3658" w:rsidRDefault="00DF3658" w:rsidP="00E91A68">
      <w:pPr>
        <w:spacing w:after="0" w:line="240" w:lineRule="auto"/>
      </w:pPr>
      <w:r>
        <w:separator/>
      </w:r>
    </w:p>
  </w:endnote>
  <w:endnote w:type="continuationSeparator" w:id="0">
    <w:p w14:paraId="1D67ED0D" w14:textId="77777777" w:rsidR="00DF3658" w:rsidRDefault="00DF3658"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0315557"/>
      <w:docPartObj>
        <w:docPartGallery w:val="Page Numbers (Bottom of Page)"/>
        <w:docPartUnique/>
      </w:docPartObj>
    </w:sdtPr>
    <w:sdtEndPr>
      <w:rPr>
        <w:noProof/>
        <w:sz w:val="18"/>
        <w:szCs w:val="18"/>
      </w:rPr>
    </w:sdtEndPr>
    <w:sdtContent>
      <w:p w14:paraId="3BB65429" w14:textId="6ACFF069" w:rsidR="00236E60" w:rsidRPr="00776950" w:rsidRDefault="00236E60" w:rsidP="00806498">
        <w:pPr>
          <w:pStyle w:val="Footer"/>
          <w:pBdr>
            <w:top w:val="single" w:sz="8" w:space="1" w:color="auto"/>
          </w:pBdr>
          <w:jc w:val="right"/>
          <w:rPr>
            <w:sz w:val="18"/>
            <w:szCs w:val="18"/>
          </w:rPr>
        </w:pPr>
        <w:r w:rsidRPr="00776950">
          <w:rPr>
            <w:sz w:val="18"/>
            <w:szCs w:val="18"/>
          </w:rPr>
          <w:fldChar w:fldCharType="begin"/>
        </w:r>
        <w:r w:rsidRPr="00776950">
          <w:rPr>
            <w:sz w:val="18"/>
            <w:szCs w:val="18"/>
          </w:rPr>
          <w:instrText xml:space="preserve"> PAGE   \* MERGEFORMAT </w:instrText>
        </w:r>
        <w:r w:rsidRPr="00776950">
          <w:rPr>
            <w:sz w:val="18"/>
            <w:szCs w:val="18"/>
          </w:rPr>
          <w:fldChar w:fldCharType="separate"/>
        </w:r>
        <w:r w:rsidRPr="00776950">
          <w:rPr>
            <w:noProof/>
            <w:sz w:val="18"/>
            <w:szCs w:val="18"/>
          </w:rPr>
          <w:t>2</w:t>
        </w:r>
        <w:r w:rsidRPr="0077695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A4CB1" w14:textId="77777777" w:rsidR="00DF3658" w:rsidRDefault="00DF3658" w:rsidP="00E91A68">
      <w:pPr>
        <w:spacing w:after="0" w:line="240" w:lineRule="auto"/>
      </w:pPr>
      <w:r>
        <w:separator/>
      </w:r>
    </w:p>
  </w:footnote>
  <w:footnote w:type="continuationSeparator" w:id="0">
    <w:p w14:paraId="12E0F581" w14:textId="77777777" w:rsidR="00DF3658" w:rsidRDefault="00DF3658"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5499" w14:textId="7D13F3B6" w:rsidR="00236E60" w:rsidRPr="00731B14" w:rsidRDefault="00236E60" w:rsidP="00E91A68">
    <w:pPr>
      <w:pStyle w:val="Header"/>
      <w:rPr>
        <w:b/>
        <w:bCs/>
        <w:sz w:val="18"/>
        <w:szCs w:val="18"/>
      </w:rPr>
    </w:pPr>
    <w:r w:rsidRPr="00731B14">
      <w:rPr>
        <w:b/>
        <w:bCs/>
        <w:sz w:val="18"/>
        <w:szCs w:val="18"/>
      </w:rPr>
      <w:t>S&amp;P Syndicate Public Company Limited</w:t>
    </w:r>
  </w:p>
  <w:p w14:paraId="0F26522B" w14:textId="4EB53B35" w:rsidR="00236E60" w:rsidRPr="00731B14" w:rsidRDefault="00236E60" w:rsidP="00E91A68">
    <w:pPr>
      <w:pStyle w:val="Header"/>
      <w:rPr>
        <w:b/>
        <w:bCs/>
        <w:sz w:val="18"/>
        <w:szCs w:val="18"/>
      </w:rPr>
    </w:pPr>
    <w:r w:rsidRPr="00731B14">
      <w:rPr>
        <w:b/>
        <w:bCs/>
        <w:sz w:val="18"/>
        <w:szCs w:val="18"/>
      </w:rPr>
      <w:t>Notes to consolidated and separate financial statements</w:t>
    </w:r>
  </w:p>
  <w:p w14:paraId="547D3987" w14:textId="329DD8F9" w:rsidR="00236E60" w:rsidRPr="00731B14" w:rsidRDefault="00236E60" w:rsidP="00476F88">
    <w:pPr>
      <w:pStyle w:val="Header"/>
      <w:pBdr>
        <w:bottom w:val="single" w:sz="8" w:space="1" w:color="auto"/>
      </w:pBdr>
      <w:rPr>
        <w:b/>
        <w:bCs/>
        <w:sz w:val="18"/>
        <w:szCs w:val="18"/>
      </w:rPr>
    </w:pPr>
    <w:r w:rsidRPr="00731B14">
      <w:rPr>
        <w:b/>
        <w:bCs/>
        <w:sz w:val="18"/>
        <w:szCs w:val="18"/>
      </w:rPr>
      <w:t>For the year ended 31 December 2021</w:t>
    </w:r>
  </w:p>
  <w:p w14:paraId="37016B8A" w14:textId="77777777" w:rsidR="00236E60" w:rsidRPr="00731B14" w:rsidRDefault="00236E60"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76623"/>
    <w:multiLevelType w:val="hybridMultilevel"/>
    <w:tmpl w:val="23F0236E"/>
    <w:lvl w:ilvl="0" w:tplc="7FDEC612">
      <w:start w:val="1"/>
      <w:numFmt w:val="lowerLetter"/>
      <w:lvlText w:val="%1)"/>
      <w:lvlJc w:val="left"/>
      <w:pPr>
        <w:ind w:left="810" w:hanging="360"/>
      </w:pPr>
      <w:rPr>
        <w:rFonts w:ascii="Arial" w:hAnsi="Arial" w:cs="Arial" w:hint="default"/>
        <w:b/>
        <w:color w:val="1502B6"/>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4836262"/>
    <w:multiLevelType w:val="hybridMultilevel"/>
    <w:tmpl w:val="0F269538"/>
    <w:lvl w:ilvl="0" w:tplc="08090001">
      <w:start w:val="1"/>
      <w:numFmt w:val="bullet"/>
      <w:lvlText w:val=""/>
      <w:lvlJc w:val="left"/>
      <w:pPr>
        <w:ind w:left="1812" w:hanging="360"/>
      </w:pPr>
      <w:rPr>
        <w:rFonts w:ascii="Symbol" w:hAnsi="Symbol" w:hint="default"/>
      </w:rPr>
    </w:lvl>
    <w:lvl w:ilvl="1" w:tplc="08090003" w:tentative="1">
      <w:start w:val="1"/>
      <w:numFmt w:val="bullet"/>
      <w:lvlText w:val="o"/>
      <w:lvlJc w:val="left"/>
      <w:pPr>
        <w:ind w:left="2532" w:hanging="360"/>
      </w:pPr>
      <w:rPr>
        <w:rFonts w:ascii="Courier New" w:hAnsi="Courier New" w:cs="Courier New" w:hint="default"/>
      </w:rPr>
    </w:lvl>
    <w:lvl w:ilvl="2" w:tplc="08090005" w:tentative="1">
      <w:start w:val="1"/>
      <w:numFmt w:val="bullet"/>
      <w:lvlText w:val=""/>
      <w:lvlJc w:val="left"/>
      <w:pPr>
        <w:ind w:left="3252" w:hanging="360"/>
      </w:pPr>
      <w:rPr>
        <w:rFonts w:ascii="Wingdings" w:hAnsi="Wingdings" w:hint="default"/>
      </w:rPr>
    </w:lvl>
    <w:lvl w:ilvl="3" w:tplc="08090001" w:tentative="1">
      <w:start w:val="1"/>
      <w:numFmt w:val="bullet"/>
      <w:lvlText w:val=""/>
      <w:lvlJc w:val="left"/>
      <w:pPr>
        <w:ind w:left="3972" w:hanging="360"/>
      </w:pPr>
      <w:rPr>
        <w:rFonts w:ascii="Symbol" w:hAnsi="Symbol" w:hint="default"/>
      </w:rPr>
    </w:lvl>
    <w:lvl w:ilvl="4" w:tplc="08090003" w:tentative="1">
      <w:start w:val="1"/>
      <w:numFmt w:val="bullet"/>
      <w:lvlText w:val="o"/>
      <w:lvlJc w:val="left"/>
      <w:pPr>
        <w:ind w:left="4692" w:hanging="360"/>
      </w:pPr>
      <w:rPr>
        <w:rFonts w:ascii="Courier New" w:hAnsi="Courier New" w:cs="Courier New" w:hint="default"/>
      </w:rPr>
    </w:lvl>
    <w:lvl w:ilvl="5" w:tplc="08090001">
      <w:start w:val="1"/>
      <w:numFmt w:val="bullet"/>
      <w:lvlText w:val=""/>
      <w:lvlJc w:val="left"/>
      <w:pPr>
        <w:ind w:left="5412" w:hanging="360"/>
      </w:pPr>
      <w:rPr>
        <w:rFonts w:ascii="Symbol" w:hAnsi="Symbol" w:hint="default"/>
      </w:rPr>
    </w:lvl>
    <w:lvl w:ilvl="6" w:tplc="08090001" w:tentative="1">
      <w:start w:val="1"/>
      <w:numFmt w:val="bullet"/>
      <w:lvlText w:val=""/>
      <w:lvlJc w:val="left"/>
      <w:pPr>
        <w:ind w:left="6132" w:hanging="360"/>
      </w:pPr>
      <w:rPr>
        <w:rFonts w:ascii="Symbol" w:hAnsi="Symbol" w:hint="default"/>
      </w:rPr>
    </w:lvl>
    <w:lvl w:ilvl="7" w:tplc="08090003" w:tentative="1">
      <w:start w:val="1"/>
      <w:numFmt w:val="bullet"/>
      <w:lvlText w:val="o"/>
      <w:lvlJc w:val="left"/>
      <w:pPr>
        <w:ind w:left="6852" w:hanging="360"/>
      </w:pPr>
      <w:rPr>
        <w:rFonts w:ascii="Courier New" w:hAnsi="Courier New" w:cs="Courier New" w:hint="default"/>
      </w:rPr>
    </w:lvl>
    <w:lvl w:ilvl="8" w:tplc="08090005" w:tentative="1">
      <w:start w:val="1"/>
      <w:numFmt w:val="bullet"/>
      <w:lvlText w:val=""/>
      <w:lvlJc w:val="left"/>
      <w:pPr>
        <w:ind w:left="7572" w:hanging="360"/>
      </w:pPr>
      <w:rPr>
        <w:rFonts w:ascii="Wingdings" w:hAnsi="Wingdings" w:hint="default"/>
      </w:rPr>
    </w:lvl>
  </w:abstractNum>
  <w:abstractNum w:abstractNumId="11"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93B5F"/>
    <w:multiLevelType w:val="hybridMultilevel"/>
    <w:tmpl w:val="CF56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742316"/>
    <w:multiLevelType w:val="multilevel"/>
    <w:tmpl w:val="9B826C1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0A0AA2"/>
    <w:multiLevelType w:val="hybridMultilevel"/>
    <w:tmpl w:val="FCDAD66A"/>
    <w:lvl w:ilvl="0" w:tplc="04090017">
      <w:start w:val="1"/>
      <w:numFmt w:val="lowerLetter"/>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1"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CF00FB5"/>
    <w:multiLevelType w:val="hybridMultilevel"/>
    <w:tmpl w:val="B002BF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BD4C3E"/>
    <w:multiLevelType w:val="multilevel"/>
    <w:tmpl w:val="5D3E9F44"/>
    <w:lvl w:ilvl="0">
      <w:start w:val="1"/>
      <w:numFmt w:val="bullet"/>
      <w:lvlText w:val=""/>
      <w:lvlJc w:val="left"/>
      <w:pPr>
        <w:tabs>
          <w:tab w:val="num" w:pos="1620"/>
        </w:tabs>
        <w:ind w:left="1620" w:hanging="360"/>
      </w:pPr>
      <w:rPr>
        <w:rFonts w:ascii="Symbol" w:hAnsi="Symbol" w:hint="default"/>
        <w:sz w:val="20"/>
      </w:rPr>
    </w:lvl>
    <w:lvl w:ilvl="1">
      <w:start w:val="2"/>
      <w:numFmt w:val="lowerRoman"/>
      <w:lvlText w:val="%2&gt;"/>
      <w:lvlJc w:val="left"/>
      <w:pPr>
        <w:ind w:left="2700" w:hanging="720"/>
      </w:pPr>
      <w:rPr>
        <w:rFonts w:hint="default"/>
      </w:rPr>
    </w:lvl>
    <w:lvl w:ilvl="2">
      <w:start w:val="16"/>
      <w:numFmt w:val="decimal"/>
      <w:lvlText w:val="%3"/>
      <w:lvlJc w:val="left"/>
      <w:pPr>
        <w:ind w:left="3060" w:hanging="360"/>
      </w:pPr>
      <w:rPr>
        <w:rFonts w:hint="default"/>
      </w:rPr>
    </w:lvl>
    <w:lvl w:ilvl="3">
      <w:start w:val="1"/>
      <w:numFmt w:val="lowerLetter"/>
      <w:lvlText w:val="%4)"/>
      <w:lvlJc w:val="left"/>
      <w:pPr>
        <w:ind w:left="3780" w:hanging="360"/>
      </w:pPr>
      <w:rPr>
        <w:rFonts w:hint="default"/>
      </w:rPr>
    </w:lvl>
    <w:lvl w:ilvl="4">
      <w:start w:val="3"/>
      <w:numFmt w:val="bullet"/>
      <w:lvlText w:val="﷐"/>
      <w:lvlJc w:val="left"/>
      <w:pPr>
        <w:ind w:left="4500" w:hanging="360"/>
      </w:pPr>
      <w:rPr>
        <w:rFonts w:ascii="Arial" w:eastAsiaTheme="minorHAnsi" w:hAnsi="Arial" w:cs="Arial" w:hint="default"/>
      </w:rPr>
    </w:lvl>
    <w:lvl w:ilvl="5">
      <w:numFmt w:val="bullet"/>
      <w:lvlText w:val="•"/>
      <w:lvlJc w:val="left"/>
      <w:pPr>
        <w:ind w:left="5220" w:hanging="360"/>
      </w:pPr>
      <w:rPr>
        <w:rFonts w:ascii="Arial" w:eastAsia="Arial" w:hAnsi="Arial" w:cs="Arial" w:hint="default"/>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37"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31"/>
  </w:num>
  <w:num w:numId="4">
    <w:abstractNumId w:val="16"/>
  </w:num>
  <w:num w:numId="5">
    <w:abstractNumId w:val="38"/>
  </w:num>
  <w:num w:numId="6">
    <w:abstractNumId w:val="29"/>
  </w:num>
  <w:num w:numId="7">
    <w:abstractNumId w:val="27"/>
  </w:num>
  <w:num w:numId="8">
    <w:abstractNumId w:val="36"/>
  </w:num>
  <w:num w:numId="9">
    <w:abstractNumId w:val="40"/>
  </w:num>
  <w:num w:numId="10">
    <w:abstractNumId w:val="8"/>
  </w:num>
  <w:num w:numId="11">
    <w:abstractNumId w:val="39"/>
  </w:num>
  <w:num w:numId="12">
    <w:abstractNumId w:val="9"/>
  </w:num>
  <w:num w:numId="13">
    <w:abstractNumId w:val="34"/>
  </w:num>
  <w:num w:numId="14">
    <w:abstractNumId w:val="0"/>
  </w:num>
  <w:num w:numId="15">
    <w:abstractNumId w:val="28"/>
  </w:num>
  <w:num w:numId="16">
    <w:abstractNumId w:val="15"/>
  </w:num>
  <w:num w:numId="17">
    <w:abstractNumId w:val="21"/>
  </w:num>
  <w:num w:numId="18">
    <w:abstractNumId w:val="24"/>
  </w:num>
  <w:num w:numId="19">
    <w:abstractNumId w:val="6"/>
  </w:num>
  <w:num w:numId="20">
    <w:abstractNumId w:val="5"/>
  </w:num>
  <w:num w:numId="21">
    <w:abstractNumId w:val="25"/>
  </w:num>
  <w:num w:numId="22">
    <w:abstractNumId w:val="12"/>
  </w:num>
  <w:num w:numId="23">
    <w:abstractNumId w:val="1"/>
  </w:num>
  <w:num w:numId="24">
    <w:abstractNumId w:val="26"/>
  </w:num>
  <w:num w:numId="25">
    <w:abstractNumId w:val="41"/>
  </w:num>
  <w:num w:numId="26">
    <w:abstractNumId w:val="22"/>
  </w:num>
  <w:num w:numId="27">
    <w:abstractNumId w:val="17"/>
  </w:num>
  <w:num w:numId="28">
    <w:abstractNumId w:val="14"/>
  </w:num>
  <w:num w:numId="29">
    <w:abstractNumId w:val="13"/>
  </w:num>
  <w:num w:numId="30">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2"/>
  </w:num>
  <w:num w:numId="33">
    <w:abstractNumId w:val="20"/>
  </w:num>
  <w:num w:numId="34">
    <w:abstractNumId w:val="4"/>
  </w:num>
  <w:num w:numId="35">
    <w:abstractNumId w:val="30"/>
  </w:num>
  <w:num w:numId="36">
    <w:abstractNumId w:val="3"/>
  </w:num>
  <w:num w:numId="37">
    <w:abstractNumId w:val="11"/>
  </w:num>
  <w:num w:numId="38">
    <w:abstractNumId w:val="19"/>
  </w:num>
  <w:num w:numId="39">
    <w:abstractNumId w:val="23"/>
  </w:num>
  <w:num w:numId="40">
    <w:abstractNumId w:val="18"/>
  </w:num>
  <w:num w:numId="41">
    <w:abstractNumId w:val="10"/>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AF"/>
    <w:rsid w:val="00002667"/>
    <w:rsid w:val="00002D4A"/>
    <w:rsid w:val="0000365D"/>
    <w:rsid w:val="0000569A"/>
    <w:rsid w:val="00005892"/>
    <w:rsid w:val="00006AAA"/>
    <w:rsid w:val="00010DFD"/>
    <w:rsid w:val="000115D3"/>
    <w:rsid w:val="0001163F"/>
    <w:rsid w:val="00012AD8"/>
    <w:rsid w:val="0001490D"/>
    <w:rsid w:val="00014EAE"/>
    <w:rsid w:val="00015191"/>
    <w:rsid w:val="00015864"/>
    <w:rsid w:val="00015AEA"/>
    <w:rsid w:val="00015E8D"/>
    <w:rsid w:val="00015F65"/>
    <w:rsid w:val="00015FC0"/>
    <w:rsid w:val="0001690D"/>
    <w:rsid w:val="00016B17"/>
    <w:rsid w:val="00022ECA"/>
    <w:rsid w:val="00022FD4"/>
    <w:rsid w:val="0002324D"/>
    <w:rsid w:val="0002351F"/>
    <w:rsid w:val="00024025"/>
    <w:rsid w:val="00026D03"/>
    <w:rsid w:val="00026E3F"/>
    <w:rsid w:val="00030B90"/>
    <w:rsid w:val="000340AD"/>
    <w:rsid w:val="00036271"/>
    <w:rsid w:val="00036AD7"/>
    <w:rsid w:val="00037514"/>
    <w:rsid w:val="00037C32"/>
    <w:rsid w:val="00037F26"/>
    <w:rsid w:val="00037FC5"/>
    <w:rsid w:val="00040ABB"/>
    <w:rsid w:val="00042847"/>
    <w:rsid w:val="00043124"/>
    <w:rsid w:val="00043709"/>
    <w:rsid w:val="0004493C"/>
    <w:rsid w:val="00045BFD"/>
    <w:rsid w:val="000469ED"/>
    <w:rsid w:val="00050EAF"/>
    <w:rsid w:val="000534FD"/>
    <w:rsid w:val="0005791A"/>
    <w:rsid w:val="00057C6A"/>
    <w:rsid w:val="000608EB"/>
    <w:rsid w:val="00064321"/>
    <w:rsid w:val="000649BE"/>
    <w:rsid w:val="00066DA7"/>
    <w:rsid w:val="0006721C"/>
    <w:rsid w:val="000715B4"/>
    <w:rsid w:val="000723BD"/>
    <w:rsid w:val="00073014"/>
    <w:rsid w:val="00074039"/>
    <w:rsid w:val="0007741D"/>
    <w:rsid w:val="000822E6"/>
    <w:rsid w:val="00083A40"/>
    <w:rsid w:val="00085647"/>
    <w:rsid w:val="00086E3B"/>
    <w:rsid w:val="0008708D"/>
    <w:rsid w:val="0008772B"/>
    <w:rsid w:val="00087805"/>
    <w:rsid w:val="00091051"/>
    <w:rsid w:val="00091588"/>
    <w:rsid w:val="00091669"/>
    <w:rsid w:val="00091993"/>
    <w:rsid w:val="00091EB6"/>
    <w:rsid w:val="00092C4F"/>
    <w:rsid w:val="00094F3C"/>
    <w:rsid w:val="0009781C"/>
    <w:rsid w:val="00097B43"/>
    <w:rsid w:val="000A4CF2"/>
    <w:rsid w:val="000A66E6"/>
    <w:rsid w:val="000A7382"/>
    <w:rsid w:val="000A7A9E"/>
    <w:rsid w:val="000B0469"/>
    <w:rsid w:val="000B05AF"/>
    <w:rsid w:val="000B08D2"/>
    <w:rsid w:val="000B44EA"/>
    <w:rsid w:val="000B4C34"/>
    <w:rsid w:val="000B4FF1"/>
    <w:rsid w:val="000B57F6"/>
    <w:rsid w:val="000C3B5C"/>
    <w:rsid w:val="000C4A4A"/>
    <w:rsid w:val="000C6056"/>
    <w:rsid w:val="000D024B"/>
    <w:rsid w:val="000D33B6"/>
    <w:rsid w:val="000D3BA6"/>
    <w:rsid w:val="000D4292"/>
    <w:rsid w:val="000E0464"/>
    <w:rsid w:val="000E09D4"/>
    <w:rsid w:val="000E155C"/>
    <w:rsid w:val="000E2234"/>
    <w:rsid w:val="000E29DD"/>
    <w:rsid w:val="000E439C"/>
    <w:rsid w:val="000E700C"/>
    <w:rsid w:val="000F2536"/>
    <w:rsid w:val="000F2B11"/>
    <w:rsid w:val="000F2C6C"/>
    <w:rsid w:val="000F4A26"/>
    <w:rsid w:val="000F68A5"/>
    <w:rsid w:val="000F73D9"/>
    <w:rsid w:val="000F73DB"/>
    <w:rsid w:val="00103239"/>
    <w:rsid w:val="0010473E"/>
    <w:rsid w:val="00104AAC"/>
    <w:rsid w:val="0010662F"/>
    <w:rsid w:val="00106F67"/>
    <w:rsid w:val="0011017B"/>
    <w:rsid w:val="00112508"/>
    <w:rsid w:val="001129FF"/>
    <w:rsid w:val="0011775C"/>
    <w:rsid w:val="00117AE8"/>
    <w:rsid w:val="00117DCC"/>
    <w:rsid w:val="0012150A"/>
    <w:rsid w:val="001217E4"/>
    <w:rsid w:val="00121823"/>
    <w:rsid w:val="0012372F"/>
    <w:rsid w:val="0012428C"/>
    <w:rsid w:val="00125941"/>
    <w:rsid w:val="00132541"/>
    <w:rsid w:val="00133637"/>
    <w:rsid w:val="0013363E"/>
    <w:rsid w:val="00136085"/>
    <w:rsid w:val="001420A9"/>
    <w:rsid w:val="00144428"/>
    <w:rsid w:val="00145250"/>
    <w:rsid w:val="00146076"/>
    <w:rsid w:val="001518B3"/>
    <w:rsid w:val="001530D5"/>
    <w:rsid w:val="00154C84"/>
    <w:rsid w:val="00154CD3"/>
    <w:rsid w:val="001556A4"/>
    <w:rsid w:val="00156345"/>
    <w:rsid w:val="001565EE"/>
    <w:rsid w:val="001578F3"/>
    <w:rsid w:val="00161389"/>
    <w:rsid w:val="00162EBE"/>
    <w:rsid w:val="00165046"/>
    <w:rsid w:val="00165ECD"/>
    <w:rsid w:val="001664E9"/>
    <w:rsid w:val="00166B50"/>
    <w:rsid w:val="00166C38"/>
    <w:rsid w:val="00167861"/>
    <w:rsid w:val="00170195"/>
    <w:rsid w:val="00170E80"/>
    <w:rsid w:val="0017161B"/>
    <w:rsid w:val="00172BE6"/>
    <w:rsid w:val="00173169"/>
    <w:rsid w:val="00173CBE"/>
    <w:rsid w:val="00174003"/>
    <w:rsid w:val="00174125"/>
    <w:rsid w:val="001741FC"/>
    <w:rsid w:val="00176132"/>
    <w:rsid w:val="001770FD"/>
    <w:rsid w:val="001803AF"/>
    <w:rsid w:val="00180BC3"/>
    <w:rsid w:val="001841F9"/>
    <w:rsid w:val="001874FB"/>
    <w:rsid w:val="00191DA8"/>
    <w:rsid w:val="00192B36"/>
    <w:rsid w:val="0019440A"/>
    <w:rsid w:val="001959C1"/>
    <w:rsid w:val="00196CA1"/>
    <w:rsid w:val="001A1408"/>
    <w:rsid w:val="001A1EA3"/>
    <w:rsid w:val="001A2677"/>
    <w:rsid w:val="001A27D6"/>
    <w:rsid w:val="001A365C"/>
    <w:rsid w:val="001A396A"/>
    <w:rsid w:val="001A3C8C"/>
    <w:rsid w:val="001A6D95"/>
    <w:rsid w:val="001B2C64"/>
    <w:rsid w:val="001B3205"/>
    <w:rsid w:val="001B39F5"/>
    <w:rsid w:val="001B49CA"/>
    <w:rsid w:val="001B511C"/>
    <w:rsid w:val="001C0191"/>
    <w:rsid w:val="001C269E"/>
    <w:rsid w:val="001C2DC9"/>
    <w:rsid w:val="001C3067"/>
    <w:rsid w:val="001C5A60"/>
    <w:rsid w:val="001D6B04"/>
    <w:rsid w:val="001E180C"/>
    <w:rsid w:val="001E2B86"/>
    <w:rsid w:val="001E2ED1"/>
    <w:rsid w:val="001E35B2"/>
    <w:rsid w:val="001E3AA5"/>
    <w:rsid w:val="001E46AD"/>
    <w:rsid w:val="001F009D"/>
    <w:rsid w:val="001F1256"/>
    <w:rsid w:val="001F45C5"/>
    <w:rsid w:val="001F533B"/>
    <w:rsid w:val="001F5651"/>
    <w:rsid w:val="001F577C"/>
    <w:rsid w:val="001F606E"/>
    <w:rsid w:val="001F7C31"/>
    <w:rsid w:val="002003E5"/>
    <w:rsid w:val="00203212"/>
    <w:rsid w:val="00204D0A"/>
    <w:rsid w:val="00210DB8"/>
    <w:rsid w:val="00211ACC"/>
    <w:rsid w:val="00212BBC"/>
    <w:rsid w:val="00213285"/>
    <w:rsid w:val="0021501E"/>
    <w:rsid w:val="002155A7"/>
    <w:rsid w:val="00215B93"/>
    <w:rsid w:val="00215DBC"/>
    <w:rsid w:val="00215F25"/>
    <w:rsid w:val="00217616"/>
    <w:rsid w:val="0022019F"/>
    <w:rsid w:val="00220D18"/>
    <w:rsid w:val="00222BFD"/>
    <w:rsid w:val="00223589"/>
    <w:rsid w:val="00223DE5"/>
    <w:rsid w:val="00223E8D"/>
    <w:rsid w:val="002269E3"/>
    <w:rsid w:val="002304A4"/>
    <w:rsid w:val="0023241E"/>
    <w:rsid w:val="00234928"/>
    <w:rsid w:val="00235442"/>
    <w:rsid w:val="00235C66"/>
    <w:rsid w:val="00235CE2"/>
    <w:rsid w:val="00236E60"/>
    <w:rsid w:val="00237421"/>
    <w:rsid w:val="00237506"/>
    <w:rsid w:val="00240F53"/>
    <w:rsid w:val="002420F1"/>
    <w:rsid w:val="002433E3"/>
    <w:rsid w:val="0024770B"/>
    <w:rsid w:val="0025210B"/>
    <w:rsid w:val="00254072"/>
    <w:rsid w:val="002548E9"/>
    <w:rsid w:val="00255DB1"/>
    <w:rsid w:val="00255EB8"/>
    <w:rsid w:val="00256FC3"/>
    <w:rsid w:val="0026079B"/>
    <w:rsid w:val="0026298E"/>
    <w:rsid w:val="002638DC"/>
    <w:rsid w:val="0026526D"/>
    <w:rsid w:val="0026572C"/>
    <w:rsid w:val="00267DF9"/>
    <w:rsid w:val="00270314"/>
    <w:rsid w:val="00270990"/>
    <w:rsid w:val="00271283"/>
    <w:rsid w:val="002753B4"/>
    <w:rsid w:val="002759BC"/>
    <w:rsid w:val="00276601"/>
    <w:rsid w:val="00281195"/>
    <w:rsid w:val="00281211"/>
    <w:rsid w:val="0028221D"/>
    <w:rsid w:val="00285517"/>
    <w:rsid w:val="00290984"/>
    <w:rsid w:val="00290BAA"/>
    <w:rsid w:val="00290E2C"/>
    <w:rsid w:val="00291C30"/>
    <w:rsid w:val="00292DA5"/>
    <w:rsid w:val="002948B2"/>
    <w:rsid w:val="00295A1B"/>
    <w:rsid w:val="002A1519"/>
    <w:rsid w:val="002A39CB"/>
    <w:rsid w:val="002A5ABF"/>
    <w:rsid w:val="002A5F0B"/>
    <w:rsid w:val="002A5F3C"/>
    <w:rsid w:val="002A75A5"/>
    <w:rsid w:val="002B43D4"/>
    <w:rsid w:val="002B47CE"/>
    <w:rsid w:val="002B5133"/>
    <w:rsid w:val="002C09B0"/>
    <w:rsid w:val="002C0C12"/>
    <w:rsid w:val="002C26D4"/>
    <w:rsid w:val="002C3D30"/>
    <w:rsid w:val="002C41EF"/>
    <w:rsid w:val="002C4A55"/>
    <w:rsid w:val="002C7F4D"/>
    <w:rsid w:val="002D1DA3"/>
    <w:rsid w:val="002D216C"/>
    <w:rsid w:val="002D4EF9"/>
    <w:rsid w:val="002D546E"/>
    <w:rsid w:val="002D7902"/>
    <w:rsid w:val="002D7F03"/>
    <w:rsid w:val="002E1B84"/>
    <w:rsid w:val="002E3325"/>
    <w:rsid w:val="002E54C8"/>
    <w:rsid w:val="002E5957"/>
    <w:rsid w:val="002E71D0"/>
    <w:rsid w:val="002F1001"/>
    <w:rsid w:val="002F24DA"/>
    <w:rsid w:val="002F2ED3"/>
    <w:rsid w:val="002F538F"/>
    <w:rsid w:val="00307094"/>
    <w:rsid w:val="00310982"/>
    <w:rsid w:val="00313D87"/>
    <w:rsid w:val="00314A50"/>
    <w:rsid w:val="00314B0F"/>
    <w:rsid w:val="003151E5"/>
    <w:rsid w:val="00315787"/>
    <w:rsid w:val="00316A75"/>
    <w:rsid w:val="0032030B"/>
    <w:rsid w:val="0032317B"/>
    <w:rsid w:val="003236AC"/>
    <w:rsid w:val="003250B7"/>
    <w:rsid w:val="00327A17"/>
    <w:rsid w:val="00327A4A"/>
    <w:rsid w:val="00327C43"/>
    <w:rsid w:val="00330EF7"/>
    <w:rsid w:val="00332CBF"/>
    <w:rsid w:val="003348FE"/>
    <w:rsid w:val="00335A4C"/>
    <w:rsid w:val="0033653A"/>
    <w:rsid w:val="00340BD4"/>
    <w:rsid w:val="00342207"/>
    <w:rsid w:val="00345220"/>
    <w:rsid w:val="00346779"/>
    <w:rsid w:val="00347324"/>
    <w:rsid w:val="00350652"/>
    <w:rsid w:val="00350862"/>
    <w:rsid w:val="00350B37"/>
    <w:rsid w:val="0035194C"/>
    <w:rsid w:val="003609F1"/>
    <w:rsid w:val="00362481"/>
    <w:rsid w:val="003624B3"/>
    <w:rsid w:val="00362A62"/>
    <w:rsid w:val="00363A8A"/>
    <w:rsid w:val="003643F9"/>
    <w:rsid w:val="003654A0"/>
    <w:rsid w:val="00367D8C"/>
    <w:rsid w:val="003718A2"/>
    <w:rsid w:val="003728D5"/>
    <w:rsid w:val="003733CE"/>
    <w:rsid w:val="003738FD"/>
    <w:rsid w:val="00374F14"/>
    <w:rsid w:val="00375942"/>
    <w:rsid w:val="00377747"/>
    <w:rsid w:val="00377754"/>
    <w:rsid w:val="003779EE"/>
    <w:rsid w:val="00380AA6"/>
    <w:rsid w:val="00380DFE"/>
    <w:rsid w:val="00381847"/>
    <w:rsid w:val="003837D0"/>
    <w:rsid w:val="0038637E"/>
    <w:rsid w:val="003900AC"/>
    <w:rsid w:val="003924D4"/>
    <w:rsid w:val="00395083"/>
    <w:rsid w:val="00396474"/>
    <w:rsid w:val="00396696"/>
    <w:rsid w:val="003A129B"/>
    <w:rsid w:val="003A2BFF"/>
    <w:rsid w:val="003A4832"/>
    <w:rsid w:val="003A4E7D"/>
    <w:rsid w:val="003A5C3F"/>
    <w:rsid w:val="003A70D0"/>
    <w:rsid w:val="003A767B"/>
    <w:rsid w:val="003B15E7"/>
    <w:rsid w:val="003B420F"/>
    <w:rsid w:val="003B46E2"/>
    <w:rsid w:val="003B567D"/>
    <w:rsid w:val="003B6B7D"/>
    <w:rsid w:val="003C3D86"/>
    <w:rsid w:val="003C49AF"/>
    <w:rsid w:val="003C501D"/>
    <w:rsid w:val="003D1ED8"/>
    <w:rsid w:val="003D56C7"/>
    <w:rsid w:val="003D75A8"/>
    <w:rsid w:val="003D774F"/>
    <w:rsid w:val="003E0101"/>
    <w:rsid w:val="003E0877"/>
    <w:rsid w:val="003E166E"/>
    <w:rsid w:val="003E3318"/>
    <w:rsid w:val="003E4BC7"/>
    <w:rsid w:val="003E5F87"/>
    <w:rsid w:val="003E727F"/>
    <w:rsid w:val="003F156B"/>
    <w:rsid w:val="003F6221"/>
    <w:rsid w:val="003F6951"/>
    <w:rsid w:val="003F7BA3"/>
    <w:rsid w:val="00403120"/>
    <w:rsid w:val="00403591"/>
    <w:rsid w:val="00403D54"/>
    <w:rsid w:val="00404C54"/>
    <w:rsid w:val="00406FA8"/>
    <w:rsid w:val="004071DD"/>
    <w:rsid w:val="00411059"/>
    <w:rsid w:val="004119BB"/>
    <w:rsid w:val="004120A0"/>
    <w:rsid w:val="004124F7"/>
    <w:rsid w:val="00412EB4"/>
    <w:rsid w:val="00416F88"/>
    <w:rsid w:val="004205D3"/>
    <w:rsid w:val="00420C89"/>
    <w:rsid w:val="00420F19"/>
    <w:rsid w:val="00420FBB"/>
    <w:rsid w:val="00421D14"/>
    <w:rsid w:val="00422573"/>
    <w:rsid w:val="00423C69"/>
    <w:rsid w:val="00432BB9"/>
    <w:rsid w:val="00434EF0"/>
    <w:rsid w:val="00436468"/>
    <w:rsid w:val="0043764F"/>
    <w:rsid w:val="004412D7"/>
    <w:rsid w:val="00442065"/>
    <w:rsid w:val="004424D7"/>
    <w:rsid w:val="00444E9B"/>
    <w:rsid w:val="00444EA8"/>
    <w:rsid w:val="00445719"/>
    <w:rsid w:val="0044702D"/>
    <w:rsid w:val="004473F5"/>
    <w:rsid w:val="00451327"/>
    <w:rsid w:val="00454364"/>
    <w:rsid w:val="0045748D"/>
    <w:rsid w:val="00457493"/>
    <w:rsid w:val="00462201"/>
    <w:rsid w:val="00471F33"/>
    <w:rsid w:val="0047207B"/>
    <w:rsid w:val="0047337C"/>
    <w:rsid w:val="004750AD"/>
    <w:rsid w:val="0047539B"/>
    <w:rsid w:val="00475F49"/>
    <w:rsid w:val="00476F88"/>
    <w:rsid w:val="00480AEC"/>
    <w:rsid w:val="004825D3"/>
    <w:rsid w:val="004835C1"/>
    <w:rsid w:val="00483737"/>
    <w:rsid w:val="00490112"/>
    <w:rsid w:val="004908BB"/>
    <w:rsid w:val="00490963"/>
    <w:rsid w:val="00493535"/>
    <w:rsid w:val="00493EBC"/>
    <w:rsid w:val="00494C70"/>
    <w:rsid w:val="004954CB"/>
    <w:rsid w:val="00495B1E"/>
    <w:rsid w:val="004A1AEB"/>
    <w:rsid w:val="004A4AB1"/>
    <w:rsid w:val="004B196E"/>
    <w:rsid w:val="004B368E"/>
    <w:rsid w:val="004B3E76"/>
    <w:rsid w:val="004B49B8"/>
    <w:rsid w:val="004B5D97"/>
    <w:rsid w:val="004B62D8"/>
    <w:rsid w:val="004B7E07"/>
    <w:rsid w:val="004C1F85"/>
    <w:rsid w:val="004C2243"/>
    <w:rsid w:val="004C5A85"/>
    <w:rsid w:val="004C7764"/>
    <w:rsid w:val="004C77C8"/>
    <w:rsid w:val="004D0387"/>
    <w:rsid w:val="004D0F61"/>
    <w:rsid w:val="004D2739"/>
    <w:rsid w:val="004D29B6"/>
    <w:rsid w:val="004D3A1B"/>
    <w:rsid w:val="004D4AB2"/>
    <w:rsid w:val="004D51BE"/>
    <w:rsid w:val="004D5B24"/>
    <w:rsid w:val="004D79E6"/>
    <w:rsid w:val="004E18B2"/>
    <w:rsid w:val="004E3BEA"/>
    <w:rsid w:val="004E58DC"/>
    <w:rsid w:val="004E5AC7"/>
    <w:rsid w:val="004E62C4"/>
    <w:rsid w:val="004F0EE4"/>
    <w:rsid w:val="004F23D7"/>
    <w:rsid w:val="004F274A"/>
    <w:rsid w:val="004F2E51"/>
    <w:rsid w:val="004F3143"/>
    <w:rsid w:val="004F335E"/>
    <w:rsid w:val="004F7CD1"/>
    <w:rsid w:val="0050205B"/>
    <w:rsid w:val="0050362B"/>
    <w:rsid w:val="00504279"/>
    <w:rsid w:val="005043F8"/>
    <w:rsid w:val="00507471"/>
    <w:rsid w:val="00507F28"/>
    <w:rsid w:val="005111D6"/>
    <w:rsid w:val="005112BA"/>
    <w:rsid w:val="005141B0"/>
    <w:rsid w:val="0052195A"/>
    <w:rsid w:val="005276FA"/>
    <w:rsid w:val="00527BAF"/>
    <w:rsid w:val="00527D65"/>
    <w:rsid w:val="00530F2C"/>
    <w:rsid w:val="0053220F"/>
    <w:rsid w:val="00533ABB"/>
    <w:rsid w:val="00534A13"/>
    <w:rsid w:val="00537682"/>
    <w:rsid w:val="00541014"/>
    <w:rsid w:val="00543324"/>
    <w:rsid w:val="005441BE"/>
    <w:rsid w:val="00550365"/>
    <w:rsid w:val="00550488"/>
    <w:rsid w:val="00553D7D"/>
    <w:rsid w:val="00553E05"/>
    <w:rsid w:val="0055581E"/>
    <w:rsid w:val="00560C46"/>
    <w:rsid w:val="00562F7A"/>
    <w:rsid w:val="005641A7"/>
    <w:rsid w:val="005641C0"/>
    <w:rsid w:val="0056651B"/>
    <w:rsid w:val="0056782B"/>
    <w:rsid w:val="005720A2"/>
    <w:rsid w:val="0057397D"/>
    <w:rsid w:val="00573CD6"/>
    <w:rsid w:val="005809F8"/>
    <w:rsid w:val="00581C13"/>
    <w:rsid w:val="00583459"/>
    <w:rsid w:val="00584C73"/>
    <w:rsid w:val="00586104"/>
    <w:rsid w:val="00590721"/>
    <w:rsid w:val="00593C98"/>
    <w:rsid w:val="0059486B"/>
    <w:rsid w:val="00594D79"/>
    <w:rsid w:val="005A04DC"/>
    <w:rsid w:val="005A0FF4"/>
    <w:rsid w:val="005A17FB"/>
    <w:rsid w:val="005A253B"/>
    <w:rsid w:val="005A31D6"/>
    <w:rsid w:val="005A5178"/>
    <w:rsid w:val="005A5C46"/>
    <w:rsid w:val="005B02DD"/>
    <w:rsid w:val="005B2B24"/>
    <w:rsid w:val="005B2E1B"/>
    <w:rsid w:val="005B632B"/>
    <w:rsid w:val="005B74C9"/>
    <w:rsid w:val="005C36E4"/>
    <w:rsid w:val="005C57AA"/>
    <w:rsid w:val="005C5AF1"/>
    <w:rsid w:val="005C67DF"/>
    <w:rsid w:val="005C76AB"/>
    <w:rsid w:val="005D0CB7"/>
    <w:rsid w:val="005D66E4"/>
    <w:rsid w:val="005D7C45"/>
    <w:rsid w:val="005E00FF"/>
    <w:rsid w:val="005E0BCA"/>
    <w:rsid w:val="005E1DE8"/>
    <w:rsid w:val="005E250B"/>
    <w:rsid w:val="005E2679"/>
    <w:rsid w:val="005E322E"/>
    <w:rsid w:val="005E4231"/>
    <w:rsid w:val="005E4A45"/>
    <w:rsid w:val="005E4B74"/>
    <w:rsid w:val="005E5343"/>
    <w:rsid w:val="005E5552"/>
    <w:rsid w:val="005E5ABB"/>
    <w:rsid w:val="005E7295"/>
    <w:rsid w:val="005E7301"/>
    <w:rsid w:val="005F0C0C"/>
    <w:rsid w:val="005F3B94"/>
    <w:rsid w:val="005F4A24"/>
    <w:rsid w:val="005F541B"/>
    <w:rsid w:val="005F5C1F"/>
    <w:rsid w:val="005F5FE8"/>
    <w:rsid w:val="005F6117"/>
    <w:rsid w:val="005F74DE"/>
    <w:rsid w:val="005F7582"/>
    <w:rsid w:val="006000CB"/>
    <w:rsid w:val="00602446"/>
    <w:rsid w:val="00604DA4"/>
    <w:rsid w:val="00605CFA"/>
    <w:rsid w:val="00606DFC"/>
    <w:rsid w:val="00607DE8"/>
    <w:rsid w:val="00607EB3"/>
    <w:rsid w:val="00611E68"/>
    <w:rsid w:val="00615724"/>
    <w:rsid w:val="00615859"/>
    <w:rsid w:val="00615EA0"/>
    <w:rsid w:val="00616076"/>
    <w:rsid w:val="006207F2"/>
    <w:rsid w:val="00621BA3"/>
    <w:rsid w:val="006221A3"/>
    <w:rsid w:val="006232A4"/>
    <w:rsid w:val="00630ACB"/>
    <w:rsid w:val="00630F72"/>
    <w:rsid w:val="00631F73"/>
    <w:rsid w:val="00632074"/>
    <w:rsid w:val="006338E4"/>
    <w:rsid w:val="006349AE"/>
    <w:rsid w:val="00634B66"/>
    <w:rsid w:val="006354CC"/>
    <w:rsid w:val="0063552A"/>
    <w:rsid w:val="00635A25"/>
    <w:rsid w:val="00635D23"/>
    <w:rsid w:val="00636FA5"/>
    <w:rsid w:val="006407FA"/>
    <w:rsid w:val="0064124B"/>
    <w:rsid w:val="006425CC"/>
    <w:rsid w:val="0064368B"/>
    <w:rsid w:val="00643B07"/>
    <w:rsid w:val="00643CF6"/>
    <w:rsid w:val="00644F3F"/>
    <w:rsid w:val="006463BF"/>
    <w:rsid w:val="0064748A"/>
    <w:rsid w:val="00651A13"/>
    <w:rsid w:val="0065286D"/>
    <w:rsid w:val="00653755"/>
    <w:rsid w:val="006544C7"/>
    <w:rsid w:val="00655A89"/>
    <w:rsid w:val="00656F54"/>
    <w:rsid w:val="00657231"/>
    <w:rsid w:val="006613B6"/>
    <w:rsid w:val="006630CE"/>
    <w:rsid w:val="00663685"/>
    <w:rsid w:val="006649CA"/>
    <w:rsid w:val="0066642D"/>
    <w:rsid w:val="006677D7"/>
    <w:rsid w:val="0066781C"/>
    <w:rsid w:val="00670BE6"/>
    <w:rsid w:val="00670E60"/>
    <w:rsid w:val="006711BB"/>
    <w:rsid w:val="0067210E"/>
    <w:rsid w:val="00673B1F"/>
    <w:rsid w:val="006759E5"/>
    <w:rsid w:val="006769B6"/>
    <w:rsid w:val="00677E5F"/>
    <w:rsid w:val="006806DB"/>
    <w:rsid w:val="00680A9B"/>
    <w:rsid w:val="00680EE2"/>
    <w:rsid w:val="00682531"/>
    <w:rsid w:val="0068332E"/>
    <w:rsid w:val="006879EF"/>
    <w:rsid w:val="0069399D"/>
    <w:rsid w:val="00695153"/>
    <w:rsid w:val="00695508"/>
    <w:rsid w:val="006A2A1A"/>
    <w:rsid w:val="006A2A84"/>
    <w:rsid w:val="006A4101"/>
    <w:rsid w:val="006A4E65"/>
    <w:rsid w:val="006A5294"/>
    <w:rsid w:val="006A5E05"/>
    <w:rsid w:val="006A6FC4"/>
    <w:rsid w:val="006A78E9"/>
    <w:rsid w:val="006B1BE4"/>
    <w:rsid w:val="006B2721"/>
    <w:rsid w:val="006B665C"/>
    <w:rsid w:val="006B7CF7"/>
    <w:rsid w:val="006C2878"/>
    <w:rsid w:val="006C4F89"/>
    <w:rsid w:val="006C6070"/>
    <w:rsid w:val="006C6E29"/>
    <w:rsid w:val="006D1D71"/>
    <w:rsid w:val="006D21D5"/>
    <w:rsid w:val="006D3B07"/>
    <w:rsid w:val="006D5B68"/>
    <w:rsid w:val="006D7155"/>
    <w:rsid w:val="006E0462"/>
    <w:rsid w:val="006E0BCA"/>
    <w:rsid w:val="006E1294"/>
    <w:rsid w:val="006E12A8"/>
    <w:rsid w:val="006E1B53"/>
    <w:rsid w:val="006E2F85"/>
    <w:rsid w:val="006E3EB2"/>
    <w:rsid w:val="006E541D"/>
    <w:rsid w:val="006E57B5"/>
    <w:rsid w:val="006E7235"/>
    <w:rsid w:val="006F29FF"/>
    <w:rsid w:val="006F436F"/>
    <w:rsid w:val="006F44B7"/>
    <w:rsid w:val="006F46F2"/>
    <w:rsid w:val="006F5DA4"/>
    <w:rsid w:val="007018FA"/>
    <w:rsid w:val="00705924"/>
    <w:rsid w:val="007063F4"/>
    <w:rsid w:val="00706F1B"/>
    <w:rsid w:val="00707797"/>
    <w:rsid w:val="00710B7B"/>
    <w:rsid w:val="0071261B"/>
    <w:rsid w:val="00712EE8"/>
    <w:rsid w:val="00714172"/>
    <w:rsid w:val="00715B0A"/>
    <w:rsid w:val="00716F9C"/>
    <w:rsid w:val="00720398"/>
    <w:rsid w:val="00720F03"/>
    <w:rsid w:val="0072103A"/>
    <w:rsid w:val="00721710"/>
    <w:rsid w:val="00721C5B"/>
    <w:rsid w:val="00721E2D"/>
    <w:rsid w:val="00721E7B"/>
    <w:rsid w:val="007227EF"/>
    <w:rsid w:val="0072422B"/>
    <w:rsid w:val="00727481"/>
    <w:rsid w:val="007308C9"/>
    <w:rsid w:val="00731B14"/>
    <w:rsid w:val="00733DC6"/>
    <w:rsid w:val="00734044"/>
    <w:rsid w:val="0073586E"/>
    <w:rsid w:val="007401F7"/>
    <w:rsid w:val="007417F6"/>
    <w:rsid w:val="00742E07"/>
    <w:rsid w:val="00744BAE"/>
    <w:rsid w:val="00744C3E"/>
    <w:rsid w:val="00746C5F"/>
    <w:rsid w:val="007506EA"/>
    <w:rsid w:val="00752F88"/>
    <w:rsid w:val="0075790B"/>
    <w:rsid w:val="00760828"/>
    <w:rsid w:val="007628BC"/>
    <w:rsid w:val="00765A0F"/>
    <w:rsid w:val="00765D11"/>
    <w:rsid w:val="00770192"/>
    <w:rsid w:val="007708DF"/>
    <w:rsid w:val="00771E83"/>
    <w:rsid w:val="00772475"/>
    <w:rsid w:val="00776950"/>
    <w:rsid w:val="007817AE"/>
    <w:rsid w:val="007837C9"/>
    <w:rsid w:val="007853A3"/>
    <w:rsid w:val="00787900"/>
    <w:rsid w:val="00791937"/>
    <w:rsid w:val="00791B08"/>
    <w:rsid w:val="007922EC"/>
    <w:rsid w:val="00796EA5"/>
    <w:rsid w:val="007A5B4A"/>
    <w:rsid w:val="007A5BDF"/>
    <w:rsid w:val="007A7B00"/>
    <w:rsid w:val="007B0835"/>
    <w:rsid w:val="007B1B12"/>
    <w:rsid w:val="007B2121"/>
    <w:rsid w:val="007B3BD9"/>
    <w:rsid w:val="007B4893"/>
    <w:rsid w:val="007C47AF"/>
    <w:rsid w:val="007C5903"/>
    <w:rsid w:val="007C7EB6"/>
    <w:rsid w:val="007D03D1"/>
    <w:rsid w:val="007D0D03"/>
    <w:rsid w:val="007D1554"/>
    <w:rsid w:val="007D2C96"/>
    <w:rsid w:val="007D5CFD"/>
    <w:rsid w:val="007D7994"/>
    <w:rsid w:val="007D7F23"/>
    <w:rsid w:val="007E0C23"/>
    <w:rsid w:val="007E0DBA"/>
    <w:rsid w:val="007E12EB"/>
    <w:rsid w:val="007E1878"/>
    <w:rsid w:val="007E1BD0"/>
    <w:rsid w:val="007E33D1"/>
    <w:rsid w:val="007E474E"/>
    <w:rsid w:val="007F132A"/>
    <w:rsid w:val="007F190D"/>
    <w:rsid w:val="007F1FF0"/>
    <w:rsid w:val="007F5FA6"/>
    <w:rsid w:val="007F7609"/>
    <w:rsid w:val="00800CE5"/>
    <w:rsid w:val="00801BE2"/>
    <w:rsid w:val="00802E68"/>
    <w:rsid w:val="00804F5F"/>
    <w:rsid w:val="00805647"/>
    <w:rsid w:val="00806498"/>
    <w:rsid w:val="00807176"/>
    <w:rsid w:val="00810378"/>
    <w:rsid w:val="0081407B"/>
    <w:rsid w:val="00815AAF"/>
    <w:rsid w:val="008214D6"/>
    <w:rsid w:val="0082684A"/>
    <w:rsid w:val="008319BF"/>
    <w:rsid w:val="008327FC"/>
    <w:rsid w:val="00833DBF"/>
    <w:rsid w:val="00835655"/>
    <w:rsid w:val="00837B74"/>
    <w:rsid w:val="008404D2"/>
    <w:rsid w:val="00840ACD"/>
    <w:rsid w:val="00841752"/>
    <w:rsid w:val="00842058"/>
    <w:rsid w:val="00842AC9"/>
    <w:rsid w:val="00843C56"/>
    <w:rsid w:val="00843D92"/>
    <w:rsid w:val="00844F70"/>
    <w:rsid w:val="00847743"/>
    <w:rsid w:val="008477C1"/>
    <w:rsid w:val="00851895"/>
    <w:rsid w:val="00852F67"/>
    <w:rsid w:val="0085430E"/>
    <w:rsid w:val="00854EBD"/>
    <w:rsid w:val="00855244"/>
    <w:rsid w:val="008555FD"/>
    <w:rsid w:val="00855A7B"/>
    <w:rsid w:val="00856CA6"/>
    <w:rsid w:val="00856E92"/>
    <w:rsid w:val="008607D0"/>
    <w:rsid w:val="0086254B"/>
    <w:rsid w:val="00862EFA"/>
    <w:rsid w:val="0086481E"/>
    <w:rsid w:val="0086545E"/>
    <w:rsid w:val="00866567"/>
    <w:rsid w:val="00870C4E"/>
    <w:rsid w:val="00871A72"/>
    <w:rsid w:val="008775E0"/>
    <w:rsid w:val="00877AC1"/>
    <w:rsid w:val="00880E25"/>
    <w:rsid w:val="00881635"/>
    <w:rsid w:val="00882053"/>
    <w:rsid w:val="00884D94"/>
    <w:rsid w:val="00886DA8"/>
    <w:rsid w:val="00886EB8"/>
    <w:rsid w:val="00887203"/>
    <w:rsid w:val="00887F99"/>
    <w:rsid w:val="00890E64"/>
    <w:rsid w:val="00892891"/>
    <w:rsid w:val="00895694"/>
    <w:rsid w:val="008A01D7"/>
    <w:rsid w:val="008A0CC5"/>
    <w:rsid w:val="008A237A"/>
    <w:rsid w:val="008A52DF"/>
    <w:rsid w:val="008A6F96"/>
    <w:rsid w:val="008A70C0"/>
    <w:rsid w:val="008B1371"/>
    <w:rsid w:val="008B17D0"/>
    <w:rsid w:val="008B6AD3"/>
    <w:rsid w:val="008C29EE"/>
    <w:rsid w:val="008C4035"/>
    <w:rsid w:val="008C6377"/>
    <w:rsid w:val="008C65AD"/>
    <w:rsid w:val="008C755A"/>
    <w:rsid w:val="008C7ADB"/>
    <w:rsid w:val="008D065D"/>
    <w:rsid w:val="008D07D0"/>
    <w:rsid w:val="008D384C"/>
    <w:rsid w:val="008D5529"/>
    <w:rsid w:val="008D5BE5"/>
    <w:rsid w:val="008D5E0E"/>
    <w:rsid w:val="008D7271"/>
    <w:rsid w:val="008D73A4"/>
    <w:rsid w:val="008D7D92"/>
    <w:rsid w:val="008D7DA8"/>
    <w:rsid w:val="008E0AFC"/>
    <w:rsid w:val="008E2CB0"/>
    <w:rsid w:val="008E4B94"/>
    <w:rsid w:val="008E6715"/>
    <w:rsid w:val="008E76F2"/>
    <w:rsid w:val="008E7AB1"/>
    <w:rsid w:val="008F0E77"/>
    <w:rsid w:val="008F1734"/>
    <w:rsid w:val="008F3BC5"/>
    <w:rsid w:val="008F423B"/>
    <w:rsid w:val="008F458D"/>
    <w:rsid w:val="008F68CE"/>
    <w:rsid w:val="0090009D"/>
    <w:rsid w:val="00900EB1"/>
    <w:rsid w:val="009017EB"/>
    <w:rsid w:val="00902090"/>
    <w:rsid w:val="00902568"/>
    <w:rsid w:val="0090383B"/>
    <w:rsid w:val="00905565"/>
    <w:rsid w:val="00905570"/>
    <w:rsid w:val="00911011"/>
    <w:rsid w:val="00911AE4"/>
    <w:rsid w:val="009141DF"/>
    <w:rsid w:val="009202D2"/>
    <w:rsid w:val="00920D90"/>
    <w:rsid w:val="009211A5"/>
    <w:rsid w:val="009232F0"/>
    <w:rsid w:val="009247E8"/>
    <w:rsid w:val="00924945"/>
    <w:rsid w:val="009257A1"/>
    <w:rsid w:val="009258A1"/>
    <w:rsid w:val="00925B2D"/>
    <w:rsid w:val="00932E6C"/>
    <w:rsid w:val="009363B5"/>
    <w:rsid w:val="009369C5"/>
    <w:rsid w:val="0093756B"/>
    <w:rsid w:val="00937D78"/>
    <w:rsid w:val="0094045E"/>
    <w:rsid w:val="0094104C"/>
    <w:rsid w:val="0094323B"/>
    <w:rsid w:val="0094366A"/>
    <w:rsid w:val="00944553"/>
    <w:rsid w:val="00950267"/>
    <w:rsid w:val="009508BD"/>
    <w:rsid w:val="0095167D"/>
    <w:rsid w:val="009530DD"/>
    <w:rsid w:val="00954363"/>
    <w:rsid w:val="00954F89"/>
    <w:rsid w:val="00955D9A"/>
    <w:rsid w:val="00955E7F"/>
    <w:rsid w:val="0095664A"/>
    <w:rsid w:val="00957DBF"/>
    <w:rsid w:val="00960893"/>
    <w:rsid w:val="009629DE"/>
    <w:rsid w:val="0096567F"/>
    <w:rsid w:val="009710F9"/>
    <w:rsid w:val="00971227"/>
    <w:rsid w:val="00974993"/>
    <w:rsid w:val="00974B5B"/>
    <w:rsid w:val="00975526"/>
    <w:rsid w:val="00975DC6"/>
    <w:rsid w:val="00977600"/>
    <w:rsid w:val="00977E34"/>
    <w:rsid w:val="0098204E"/>
    <w:rsid w:val="009829C0"/>
    <w:rsid w:val="00983BE4"/>
    <w:rsid w:val="00985977"/>
    <w:rsid w:val="00985A1C"/>
    <w:rsid w:val="00985EC3"/>
    <w:rsid w:val="009877A6"/>
    <w:rsid w:val="009901AE"/>
    <w:rsid w:val="00996475"/>
    <w:rsid w:val="00996F3F"/>
    <w:rsid w:val="00997912"/>
    <w:rsid w:val="009A147C"/>
    <w:rsid w:val="009A16AE"/>
    <w:rsid w:val="009A1C71"/>
    <w:rsid w:val="009A37BA"/>
    <w:rsid w:val="009A3A3C"/>
    <w:rsid w:val="009A3ABE"/>
    <w:rsid w:val="009A506E"/>
    <w:rsid w:val="009A5ECC"/>
    <w:rsid w:val="009A6182"/>
    <w:rsid w:val="009A7F78"/>
    <w:rsid w:val="009B06E3"/>
    <w:rsid w:val="009B0E24"/>
    <w:rsid w:val="009B1679"/>
    <w:rsid w:val="009B3307"/>
    <w:rsid w:val="009B3CAC"/>
    <w:rsid w:val="009B590B"/>
    <w:rsid w:val="009B6AEA"/>
    <w:rsid w:val="009C198D"/>
    <w:rsid w:val="009C2746"/>
    <w:rsid w:val="009C6A76"/>
    <w:rsid w:val="009C706F"/>
    <w:rsid w:val="009C725E"/>
    <w:rsid w:val="009D2862"/>
    <w:rsid w:val="009D4D44"/>
    <w:rsid w:val="009D797C"/>
    <w:rsid w:val="009E05D2"/>
    <w:rsid w:val="009E06B2"/>
    <w:rsid w:val="009E1F16"/>
    <w:rsid w:val="009E5065"/>
    <w:rsid w:val="009E5B4E"/>
    <w:rsid w:val="009E7F25"/>
    <w:rsid w:val="009F0F69"/>
    <w:rsid w:val="009F1ABB"/>
    <w:rsid w:val="009F3090"/>
    <w:rsid w:val="009F535B"/>
    <w:rsid w:val="009F6185"/>
    <w:rsid w:val="00A006AC"/>
    <w:rsid w:val="00A007A1"/>
    <w:rsid w:val="00A00C08"/>
    <w:rsid w:val="00A01E18"/>
    <w:rsid w:val="00A027C9"/>
    <w:rsid w:val="00A0313E"/>
    <w:rsid w:val="00A03787"/>
    <w:rsid w:val="00A10A39"/>
    <w:rsid w:val="00A145DD"/>
    <w:rsid w:val="00A14923"/>
    <w:rsid w:val="00A1530B"/>
    <w:rsid w:val="00A153DF"/>
    <w:rsid w:val="00A20B42"/>
    <w:rsid w:val="00A20F8C"/>
    <w:rsid w:val="00A229BF"/>
    <w:rsid w:val="00A24C51"/>
    <w:rsid w:val="00A25191"/>
    <w:rsid w:val="00A2665A"/>
    <w:rsid w:val="00A303B7"/>
    <w:rsid w:val="00A323CB"/>
    <w:rsid w:val="00A33AAC"/>
    <w:rsid w:val="00A36F4A"/>
    <w:rsid w:val="00A4091A"/>
    <w:rsid w:val="00A418A4"/>
    <w:rsid w:val="00A42372"/>
    <w:rsid w:val="00A42753"/>
    <w:rsid w:val="00A470FF"/>
    <w:rsid w:val="00A53EF3"/>
    <w:rsid w:val="00A57A42"/>
    <w:rsid w:val="00A608B6"/>
    <w:rsid w:val="00A62675"/>
    <w:rsid w:val="00A63BBA"/>
    <w:rsid w:val="00A643AC"/>
    <w:rsid w:val="00A651F3"/>
    <w:rsid w:val="00A659F4"/>
    <w:rsid w:val="00A65B84"/>
    <w:rsid w:val="00A7089F"/>
    <w:rsid w:val="00A72306"/>
    <w:rsid w:val="00A73038"/>
    <w:rsid w:val="00A733A3"/>
    <w:rsid w:val="00A735FA"/>
    <w:rsid w:val="00A73755"/>
    <w:rsid w:val="00A76312"/>
    <w:rsid w:val="00A81CC3"/>
    <w:rsid w:val="00A82483"/>
    <w:rsid w:val="00A83B0B"/>
    <w:rsid w:val="00A83C74"/>
    <w:rsid w:val="00A85688"/>
    <w:rsid w:val="00A8790D"/>
    <w:rsid w:val="00A87EB5"/>
    <w:rsid w:val="00A9123E"/>
    <w:rsid w:val="00A91904"/>
    <w:rsid w:val="00A921B9"/>
    <w:rsid w:val="00A92305"/>
    <w:rsid w:val="00A9360F"/>
    <w:rsid w:val="00A93B95"/>
    <w:rsid w:val="00A95400"/>
    <w:rsid w:val="00A97C82"/>
    <w:rsid w:val="00AA06A4"/>
    <w:rsid w:val="00AA201E"/>
    <w:rsid w:val="00AA23D6"/>
    <w:rsid w:val="00AA294B"/>
    <w:rsid w:val="00AA3A79"/>
    <w:rsid w:val="00AA508B"/>
    <w:rsid w:val="00AA72E3"/>
    <w:rsid w:val="00AB0552"/>
    <w:rsid w:val="00AB3C53"/>
    <w:rsid w:val="00AB4CA6"/>
    <w:rsid w:val="00AB510C"/>
    <w:rsid w:val="00AB5EC9"/>
    <w:rsid w:val="00AB6AA8"/>
    <w:rsid w:val="00AC140F"/>
    <w:rsid w:val="00AC2E98"/>
    <w:rsid w:val="00AC33C1"/>
    <w:rsid w:val="00AC33D0"/>
    <w:rsid w:val="00AC58E2"/>
    <w:rsid w:val="00AC68F5"/>
    <w:rsid w:val="00AD0B16"/>
    <w:rsid w:val="00AD187F"/>
    <w:rsid w:val="00AD20B8"/>
    <w:rsid w:val="00AD2482"/>
    <w:rsid w:val="00AD2B33"/>
    <w:rsid w:val="00AD4B78"/>
    <w:rsid w:val="00AD5D91"/>
    <w:rsid w:val="00AE0771"/>
    <w:rsid w:val="00AE6E74"/>
    <w:rsid w:val="00AE70B4"/>
    <w:rsid w:val="00AF1968"/>
    <w:rsid w:val="00AF1BD2"/>
    <w:rsid w:val="00AF4ABC"/>
    <w:rsid w:val="00AF5001"/>
    <w:rsid w:val="00AF51A4"/>
    <w:rsid w:val="00AF5978"/>
    <w:rsid w:val="00AF799C"/>
    <w:rsid w:val="00B00675"/>
    <w:rsid w:val="00B00AA5"/>
    <w:rsid w:val="00B0209C"/>
    <w:rsid w:val="00B02D0A"/>
    <w:rsid w:val="00B03056"/>
    <w:rsid w:val="00B07284"/>
    <w:rsid w:val="00B07AC2"/>
    <w:rsid w:val="00B10B93"/>
    <w:rsid w:val="00B11FC7"/>
    <w:rsid w:val="00B127D3"/>
    <w:rsid w:val="00B13679"/>
    <w:rsid w:val="00B14955"/>
    <w:rsid w:val="00B14F86"/>
    <w:rsid w:val="00B14FE8"/>
    <w:rsid w:val="00B16174"/>
    <w:rsid w:val="00B16CC0"/>
    <w:rsid w:val="00B17D7C"/>
    <w:rsid w:val="00B20E32"/>
    <w:rsid w:val="00B236F7"/>
    <w:rsid w:val="00B24364"/>
    <w:rsid w:val="00B24D2C"/>
    <w:rsid w:val="00B254B1"/>
    <w:rsid w:val="00B262C6"/>
    <w:rsid w:val="00B268EC"/>
    <w:rsid w:val="00B26A2F"/>
    <w:rsid w:val="00B30349"/>
    <w:rsid w:val="00B308D8"/>
    <w:rsid w:val="00B31652"/>
    <w:rsid w:val="00B322FF"/>
    <w:rsid w:val="00B32992"/>
    <w:rsid w:val="00B344BF"/>
    <w:rsid w:val="00B35E94"/>
    <w:rsid w:val="00B365E5"/>
    <w:rsid w:val="00B36B04"/>
    <w:rsid w:val="00B376BD"/>
    <w:rsid w:val="00B417E9"/>
    <w:rsid w:val="00B42278"/>
    <w:rsid w:val="00B43F8B"/>
    <w:rsid w:val="00B44736"/>
    <w:rsid w:val="00B4601F"/>
    <w:rsid w:val="00B46DEC"/>
    <w:rsid w:val="00B50248"/>
    <w:rsid w:val="00B52B0E"/>
    <w:rsid w:val="00B52E90"/>
    <w:rsid w:val="00B53E51"/>
    <w:rsid w:val="00B55622"/>
    <w:rsid w:val="00B63CEB"/>
    <w:rsid w:val="00B67087"/>
    <w:rsid w:val="00B67B05"/>
    <w:rsid w:val="00B67BF4"/>
    <w:rsid w:val="00B71B39"/>
    <w:rsid w:val="00B73502"/>
    <w:rsid w:val="00B73BD0"/>
    <w:rsid w:val="00B73C81"/>
    <w:rsid w:val="00B762F4"/>
    <w:rsid w:val="00B76EE2"/>
    <w:rsid w:val="00B77ECD"/>
    <w:rsid w:val="00B83849"/>
    <w:rsid w:val="00B86820"/>
    <w:rsid w:val="00B871F5"/>
    <w:rsid w:val="00B87501"/>
    <w:rsid w:val="00B87F84"/>
    <w:rsid w:val="00B90251"/>
    <w:rsid w:val="00B918CC"/>
    <w:rsid w:val="00B93701"/>
    <w:rsid w:val="00B93B5C"/>
    <w:rsid w:val="00B93C8C"/>
    <w:rsid w:val="00B93CD1"/>
    <w:rsid w:val="00B9459D"/>
    <w:rsid w:val="00B94A56"/>
    <w:rsid w:val="00B95596"/>
    <w:rsid w:val="00B9593F"/>
    <w:rsid w:val="00B95C22"/>
    <w:rsid w:val="00BA2872"/>
    <w:rsid w:val="00BA5E8C"/>
    <w:rsid w:val="00BA686C"/>
    <w:rsid w:val="00BA741E"/>
    <w:rsid w:val="00BB1F0E"/>
    <w:rsid w:val="00BB27BB"/>
    <w:rsid w:val="00BB2BC0"/>
    <w:rsid w:val="00BB3179"/>
    <w:rsid w:val="00BB610F"/>
    <w:rsid w:val="00BB7BAA"/>
    <w:rsid w:val="00BC5AF6"/>
    <w:rsid w:val="00BC690A"/>
    <w:rsid w:val="00BD0B3A"/>
    <w:rsid w:val="00BD4028"/>
    <w:rsid w:val="00BD6B7D"/>
    <w:rsid w:val="00BD7541"/>
    <w:rsid w:val="00BE1EBA"/>
    <w:rsid w:val="00BE41DE"/>
    <w:rsid w:val="00BE4897"/>
    <w:rsid w:val="00BE48F4"/>
    <w:rsid w:val="00BE52B6"/>
    <w:rsid w:val="00BE7579"/>
    <w:rsid w:val="00BE799D"/>
    <w:rsid w:val="00BF0119"/>
    <w:rsid w:val="00BF2CDF"/>
    <w:rsid w:val="00BF313D"/>
    <w:rsid w:val="00BF31DD"/>
    <w:rsid w:val="00BF5DB4"/>
    <w:rsid w:val="00C039D5"/>
    <w:rsid w:val="00C0459A"/>
    <w:rsid w:val="00C0464A"/>
    <w:rsid w:val="00C05870"/>
    <w:rsid w:val="00C05A73"/>
    <w:rsid w:val="00C06460"/>
    <w:rsid w:val="00C1220A"/>
    <w:rsid w:val="00C122B7"/>
    <w:rsid w:val="00C12604"/>
    <w:rsid w:val="00C15EBA"/>
    <w:rsid w:val="00C16703"/>
    <w:rsid w:val="00C172B4"/>
    <w:rsid w:val="00C17B3B"/>
    <w:rsid w:val="00C207CA"/>
    <w:rsid w:val="00C22D84"/>
    <w:rsid w:val="00C23890"/>
    <w:rsid w:val="00C24403"/>
    <w:rsid w:val="00C25DD0"/>
    <w:rsid w:val="00C302A9"/>
    <w:rsid w:val="00C30873"/>
    <w:rsid w:val="00C30D63"/>
    <w:rsid w:val="00C335B4"/>
    <w:rsid w:val="00C3438E"/>
    <w:rsid w:val="00C352A4"/>
    <w:rsid w:val="00C36190"/>
    <w:rsid w:val="00C379A2"/>
    <w:rsid w:val="00C37BBB"/>
    <w:rsid w:val="00C37F11"/>
    <w:rsid w:val="00C40C2A"/>
    <w:rsid w:val="00C40E99"/>
    <w:rsid w:val="00C44DB5"/>
    <w:rsid w:val="00C46543"/>
    <w:rsid w:val="00C50CA5"/>
    <w:rsid w:val="00C527B7"/>
    <w:rsid w:val="00C52933"/>
    <w:rsid w:val="00C5306C"/>
    <w:rsid w:val="00C53154"/>
    <w:rsid w:val="00C61011"/>
    <w:rsid w:val="00C63639"/>
    <w:rsid w:val="00C63EB5"/>
    <w:rsid w:val="00C6538D"/>
    <w:rsid w:val="00C65F9B"/>
    <w:rsid w:val="00C70AF2"/>
    <w:rsid w:val="00C7325E"/>
    <w:rsid w:val="00C777F3"/>
    <w:rsid w:val="00C77B67"/>
    <w:rsid w:val="00C81569"/>
    <w:rsid w:val="00C81E4C"/>
    <w:rsid w:val="00C839B6"/>
    <w:rsid w:val="00C8436B"/>
    <w:rsid w:val="00C8495B"/>
    <w:rsid w:val="00C84FA9"/>
    <w:rsid w:val="00C91426"/>
    <w:rsid w:val="00C9180B"/>
    <w:rsid w:val="00C95F84"/>
    <w:rsid w:val="00C9606A"/>
    <w:rsid w:val="00C97482"/>
    <w:rsid w:val="00CA3ABD"/>
    <w:rsid w:val="00CA3B0D"/>
    <w:rsid w:val="00CA3C81"/>
    <w:rsid w:val="00CA4EFD"/>
    <w:rsid w:val="00CB0294"/>
    <w:rsid w:val="00CB3C6B"/>
    <w:rsid w:val="00CB4A36"/>
    <w:rsid w:val="00CB4FBC"/>
    <w:rsid w:val="00CB68C2"/>
    <w:rsid w:val="00CB6DF4"/>
    <w:rsid w:val="00CB72DA"/>
    <w:rsid w:val="00CC03E7"/>
    <w:rsid w:val="00CC10ED"/>
    <w:rsid w:val="00CC13A9"/>
    <w:rsid w:val="00CC30E7"/>
    <w:rsid w:val="00CC39A3"/>
    <w:rsid w:val="00CC5001"/>
    <w:rsid w:val="00CC7F3D"/>
    <w:rsid w:val="00CD1217"/>
    <w:rsid w:val="00CD1314"/>
    <w:rsid w:val="00CD73E0"/>
    <w:rsid w:val="00CE1C76"/>
    <w:rsid w:val="00CE246B"/>
    <w:rsid w:val="00CE2A73"/>
    <w:rsid w:val="00CE72D4"/>
    <w:rsid w:val="00CF0937"/>
    <w:rsid w:val="00CF1BBE"/>
    <w:rsid w:val="00CF33C7"/>
    <w:rsid w:val="00CF3EC4"/>
    <w:rsid w:val="00CF3FA4"/>
    <w:rsid w:val="00CF4CA6"/>
    <w:rsid w:val="00CF540B"/>
    <w:rsid w:val="00D01BD9"/>
    <w:rsid w:val="00D054CD"/>
    <w:rsid w:val="00D0784E"/>
    <w:rsid w:val="00D07CF6"/>
    <w:rsid w:val="00D12E89"/>
    <w:rsid w:val="00D134BC"/>
    <w:rsid w:val="00D13DDE"/>
    <w:rsid w:val="00D146DC"/>
    <w:rsid w:val="00D14D61"/>
    <w:rsid w:val="00D159BF"/>
    <w:rsid w:val="00D17244"/>
    <w:rsid w:val="00D204E2"/>
    <w:rsid w:val="00D20A40"/>
    <w:rsid w:val="00D217CF"/>
    <w:rsid w:val="00D24DF2"/>
    <w:rsid w:val="00D26BCF"/>
    <w:rsid w:val="00D3193F"/>
    <w:rsid w:val="00D31A7B"/>
    <w:rsid w:val="00D40C69"/>
    <w:rsid w:val="00D418F9"/>
    <w:rsid w:val="00D42155"/>
    <w:rsid w:val="00D446B4"/>
    <w:rsid w:val="00D44C9F"/>
    <w:rsid w:val="00D46138"/>
    <w:rsid w:val="00D46DE6"/>
    <w:rsid w:val="00D47A7F"/>
    <w:rsid w:val="00D50010"/>
    <w:rsid w:val="00D50AB4"/>
    <w:rsid w:val="00D50DE4"/>
    <w:rsid w:val="00D62DA7"/>
    <w:rsid w:val="00D63B44"/>
    <w:rsid w:val="00D665C7"/>
    <w:rsid w:val="00D6751B"/>
    <w:rsid w:val="00D6762A"/>
    <w:rsid w:val="00D67F56"/>
    <w:rsid w:val="00D71EBF"/>
    <w:rsid w:val="00D720E4"/>
    <w:rsid w:val="00D723D1"/>
    <w:rsid w:val="00D7561C"/>
    <w:rsid w:val="00D8185D"/>
    <w:rsid w:val="00D82647"/>
    <w:rsid w:val="00D833B6"/>
    <w:rsid w:val="00D843A4"/>
    <w:rsid w:val="00D84930"/>
    <w:rsid w:val="00D84CD8"/>
    <w:rsid w:val="00D84D64"/>
    <w:rsid w:val="00D85112"/>
    <w:rsid w:val="00D8530D"/>
    <w:rsid w:val="00D87972"/>
    <w:rsid w:val="00D95183"/>
    <w:rsid w:val="00D964AF"/>
    <w:rsid w:val="00D97278"/>
    <w:rsid w:val="00DA0747"/>
    <w:rsid w:val="00DA19AB"/>
    <w:rsid w:val="00DA34AA"/>
    <w:rsid w:val="00DA6260"/>
    <w:rsid w:val="00DA66B1"/>
    <w:rsid w:val="00DA6B6E"/>
    <w:rsid w:val="00DA7844"/>
    <w:rsid w:val="00DB2C2B"/>
    <w:rsid w:val="00DB40AE"/>
    <w:rsid w:val="00DB5599"/>
    <w:rsid w:val="00DB5D40"/>
    <w:rsid w:val="00DB6367"/>
    <w:rsid w:val="00DB7681"/>
    <w:rsid w:val="00DC03EC"/>
    <w:rsid w:val="00DC0657"/>
    <w:rsid w:val="00DC0BBD"/>
    <w:rsid w:val="00DC1F55"/>
    <w:rsid w:val="00DC1FA8"/>
    <w:rsid w:val="00DC3864"/>
    <w:rsid w:val="00DC5D44"/>
    <w:rsid w:val="00DC630C"/>
    <w:rsid w:val="00DC7A91"/>
    <w:rsid w:val="00DC7F01"/>
    <w:rsid w:val="00DD357D"/>
    <w:rsid w:val="00DD3DE2"/>
    <w:rsid w:val="00DD7539"/>
    <w:rsid w:val="00DD75A7"/>
    <w:rsid w:val="00DD761F"/>
    <w:rsid w:val="00DD7DE0"/>
    <w:rsid w:val="00DE237A"/>
    <w:rsid w:val="00DE28A6"/>
    <w:rsid w:val="00DE2ABA"/>
    <w:rsid w:val="00DE5E1D"/>
    <w:rsid w:val="00DE6361"/>
    <w:rsid w:val="00DE7AFC"/>
    <w:rsid w:val="00DF08FA"/>
    <w:rsid w:val="00DF2962"/>
    <w:rsid w:val="00DF3658"/>
    <w:rsid w:val="00DF4BF0"/>
    <w:rsid w:val="00DF4FA0"/>
    <w:rsid w:val="00DF5F4C"/>
    <w:rsid w:val="00DF79AA"/>
    <w:rsid w:val="00E025BF"/>
    <w:rsid w:val="00E0324C"/>
    <w:rsid w:val="00E0327B"/>
    <w:rsid w:val="00E0555D"/>
    <w:rsid w:val="00E069ED"/>
    <w:rsid w:val="00E075B5"/>
    <w:rsid w:val="00E10706"/>
    <w:rsid w:val="00E10D83"/>
    <w:rsid w:val="00E10EAD"/>
    <w:rsid w:val="00E11C01"/>
    <w:rsid w:val="00E1374F"/>
    <w:rsid w:val="00E14F80"/>
    <w:rsid w:val="00E21D3F"/>
    <w:rsid w:val="00E253C6"/>
    <w:rsid w:val="00E264BA"/>
    <w:rsid w:val="00E30C56"/>
    <w:rsid w:val="00E3480A"/>
    <w:rsid w:val="00E355C5"/>
    <w:rsid w:val="00E37E6B"/>
    <w:rsid w:val="00E4496D"/>
    <w:rsid w:val="00E4525B"/>
    <w:rsid w:val="00E45F8C"/>
    <w:rsid w:val="00E50867"/>
    <w:rsid w:val="00E536BF"/>
    <w:rsid w:val="00E54151"/>
    <w:rsid w:val="00E55BB3"/>
    <w:rsid w:val="00E561A4"/>
    <w:rsid w:val="00E5650D"/>
    <w:rsid w:val="00E60510"/>
    <w:rsid w:val="00E60E25"/>
    <w:rsid w:val="00E6178E"/>
    <w:rsid w:val="00E63783"/>
    <w:rsid w:val="00E63D8A"/>
    <w:rsid w:val="00E65F2C"/>
    <w:rsid w:val="00E6789E"/>
    <w:rsid w:val="00E67B71"/>
    <w:rsid w:val="00E70071"/>
    <w:rsid w:val="00E70FE4"/>
    <w:rsid w:val="00E734C2"/>
    <w:rsid w:val="00E76059"/>
    <w:rsid w:val="00E76E89"/>
    <w:rsid w:val="00E77F24"/>
    <w:rsid w:val="00E833B4"/>
    <w:rsid w:val="00E85737"/>
    <w:rsid w:val="00E914A1"/>
    <w:rsid w:val="00E91A68"/>
    <w:rsid w:val="00E93159"/>
    <w:rsid w:val="00E931D9"/>
    <w:rsid w:val="00E941B5"/>
    <w:rsid w:val="00E956F3"/>
    <w:rsid w:val="00E96B82"/>
    <w:rsid w:val="00E971C5"/>
    <w:rsid w:val="00E97E83"/>
    <w:rsid w:val="00EA1B3E"/>
    <w:rsid w:val="00EA2915"/>
    <w:rsid w:val="00EA2F48"/>
    <w:rsid w:val="00EA3E30"/>
    <w:rsid w:val="00EA411A"/>
    <w:rsid w:val="00EA5111"/>
    <w:rsid w:val="00EA6DF2"/>
    <w:rsid w:val="00EB025B"/>
    <w:rsid w:val="00EB046E"/>
    <w:rsid w:val="00EB11FD"/>
    <w:rsid w:val="00EB2A1E"/>
    <w:rsid w:val="00EB383D"/>
    <w:rsid w:val="00EB3BB9"/>
    <w:rsid w:val="00EB5B37"/>
    <w:rsid w:val="00EC2570"/>
    <w:rsid w:val="00EC5354"/>
    <w:rsid w:val="00EC57D1"/>
    <w:rsid w:val="00EC729C"/>
    <w:rsid w:val="00ED199D"/>
    <w:rsid w:val="00ED221B"/>
    <w:rsid w:val="00ED41CA"/>
    <w:rsid w:val="00ED4ABE"/>
    <w:rsid w:val="00ED6C66"/>
    <w:rsid w:val="00ED72C8"/>
    <w:rsid w:val="00EE3345"/>
    <w:rsid w:val="00EE36E5"/>
    <w:rsid w:val="00EE527C"/>
    <w:rsid w:val="00EF2579"/>
    <w:rsid w:val="00EF4A8A"/>
    <w:rsid w:val="00EF55CB"/>
    <w:rsid w:val="00EF57FD"/>
    <w:rsid w:val="00F006BA"/>
    <w:rsid w:val="00F006DF"/>
    <w:rsid w:val="00F061D0"/>
    <w:rsid w:val="00F13BFF"/>
    <w:rsid w:val="00F1452E"/>
    <w:rsid w:val="00F1527A"/>
    <w:rsid w:val="00F16988"/>
    <w:rsid w:val="00F171A3"/>
    <w:rsid w:val="00F209FB"/>
    <w:rsid w:val="00F222A9"/>
    <w:rsid w:val="00F2251A"/>
    <w:rsid w:val="00F234B9"/>
    <w:rsid w:val="00F23CD2"/>
    <w:rsid w:val="00F25E51"/>
    <w:rsid w:val="00F25FEC"/>
    <w:rsid w:val="00F27381"/>
    <w:rsid w:val="00F3117A"/>
    <w:rsid w:val="00F31C6E"/>
    <w:rsid w:val="00F31DAC"/>
    <w:rsid w:val="00F33FFA"/>
    <w:rsid w:val="00F34567"/>
    <w:rsid w:val="00F34DDD"/>
    <w:rsid w:val="00F35837"/>
    <w:rsid w:val="00F368E6"/>
    <w:rsid w:val="00F371FA"/>
    <w:rsid w:val="00F37771"/>
    <w:rsid w:val="00F40A93"/>
    <w:rsid w:val="00F41684"/>
    <w:rsid w:val="00F44A30"/>
    <w:rsid w:val="00F4510C"/>
    <w:rsid w:val="00F476CB"/>
    <w:rsid w:val="00F504DA"/>
    <w:rsid w:val="00F52841"/>
    <w:rsid w:val="00F558BB"/>
    <w:rsid w:val="00F57AC2"/>
    <w:rsid w:val="00F61494"/>
    <w:rsid w:val="00F61D05"/>
    <w:rsid w:val="00F62AC6"/>
    <w:rsid w:val="00F65A9C"/>
    <w:rsid w:val="00F65D62"/>
    <w:rsid w:val="00F668B3"/>
    <w:rsid w:val="00F71BA8"/>
    <w:rsid w:val="00F71F3B"/>
    <w:rsid w:val="00F728D9"/>
    <w:rsid w:val="00F73132"/>
    <w:rsid w:val="00F741EA"/>
    <w:rsid w:val="00F76B89"/>
    <w:rsid w:val="00F772DA"/>
    <w:rsid w:val="00F80468"/>
    <w:rsid w:val="00F828DF"/>
    <w:rsid w:val="00F8390B"/>
    <w:rsid w:val="00F849C8"/>
    <w:rsid w:val="00F875FF"/>
    <w:rsid w:val="00F87B9C"/>
    <w:rsid w:val="00F91018"/>
    <w:rsid w:val="00F9165E"/>
    <w:rsid w:val="00F91C62"/>
    <w:rsid w:val="00F94B84"/>
    <w:rsid w:val="00F9577F"/>
    <w:rsid w:val="00F95F2D"/>
    <w:rsid w:val="00F9616C"/>
    <w:rsid w:val="00F96234"/>
    <w:rsid w:val="00FA1C51"/>
    <w:rsid w:val="00FA2782"/>
    <w:rsid w:val="00FA4210"/>
    <w:rsid w:val="00FA431C"/>
    <w:rsid w:val="00FA5919"/>
    <w:rsid w:val="00FB055C"/>
    <w:rsid w:val="00FB1795"/>
    <w:rsid w:val="00FB3D1F"/>
    <w:rsid w:val="00FB48BA"/>
    <w:rsid w:val="00FB5B5A"/>
    <w:rsid w:val="00FB633C"/>
    <w:rsid w:val="00FC219E"/>
    <w:rsid w:val="00FC3607"/>
    <w:rsid w:val="00FC63E8"/>
    <w:rsid w:val="00FC675A"/>
    <w:rsid w:val="00FC7933"/>
    <w:rsid w:val="00FC793A"/>
    <w:rsid w:val="00FD0071"/>
    <w:rsid w:val="00FD1E93"/>
    <w:rsid w:val="00FD26B7"/>
    <w:rsid w:val="00FD3913"/>
    <w:rsid w:val="00FD41C8"/>
    <w:rsid w:val="00FD5471"/>
    <w:rsid w:val="00FD58B3"/>
    <w:rsid w:val="00FD72EC"/>
    <w:rsid w:val="00FE0FB5"/>
    <w:rsid w:val="00FE39AB"/>
    <w:rsid w:val="00FE3D88"/>
    <w:rsid w:val="00FE477D"/>
    <w:rsid w:val="00FE6C82"/>
    <w:rsid w:val="00FF005F"/>
    <w:rsid w:val="00FF006E"/>
    <w:rsid w:val="00FF01D3"/>
    <w:rsid w:val="00FF020F"/>
    <w:rsid w:val="00FF04A2"/>
    <w:rsid w:val="00FF0920"/>
    <w:rsid w:val="00FF0D49"/>
    <w:rsid w:val="00FF20AD"/>
    <w:rsid w:val="00FF2336"/>
    <w:rsid w:val="00FF2BCA"/>
    <w:rsid w:val="00FF457C"/>
    <w:rsid w:val="00FF495F"/>
    <w:rsid w:val="00FF49E1"/>
    <w:rsid w:val="00FF535C"/>
    <w:rsid w:val="00FF5383"/>
    <w:rsid w:val="00FF5ACE"/>
    <w:rsid w:val="00FF602B"/>
    <w:rsid w:val="00FF61E7"/>
    <w:rsid w:val="00FF6C4A"/>
    <w:rsid w:val="00FF7CD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08B"/>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A5E8C"/>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B262C6"/>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6E54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4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C40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Title">
    <w:name w:val="Title"/>
    <w:aliases w:val="Comments"/>
    <w:basedOn w:val="Normal"/>
    <w:next w:val="Normal"/>
    <w:link w:val="TitleChar"/>
    <w:uiPriority w:val="10"/>
    <w:qFormat/>
    <w:rsid w:val="006B7CF7"/>
    <w:pPr>
      <w:keepNext/>
      <w:keepLines/>
      <w:spacing w:after="0" w:line="240" w:lineRule="auto"/>
    </w:pPr>
    <w:rPr>
      <w:rFonts w:eastAsia="Arial"/>
      <w:color w:val="E27588"/>
      <w:szCs w:val="20"/>
      <w:lang w:val="en-US" w:eastAsia="en-GB"/>
    </w:rPr>
  </w:style>
  <w:style w:type="character" w:customStyle="1" w:styleId="TitleChar">
    <w:name w:val="Title Char"/>
    <w:aliases w:val="Comments Char"/>
    <w:basedOn w:val="DefaultParagraphFont"/>
    <w:link w:val="Title"/>
    <w:uiPriority w:val="10"/>
    <w:rsid w:val="006B7CF7"/>
    <w:rPr>
      <w:rFonts w:eastAsia="Arial"/>
      <w:color w:val="E27588"/>
      <w:szCs w:val="20"/>
      <w:lang w:val="en-US" w:eastAsia="en-GB"/>
    </w:rPr>
  </w:style>
  <w:style w:type="character" w:styleId="CommentReference">
    <w:name w:val="annotation reference"/>
    <w:basedOn w:val="DefaultParagraphFont"/>
    <w:uiPriority w:val="99"/>
    <w:semiHidden/>
    <w:unhideWhenUsed/>
    <w:rsid w:val="006B7CF7"/>
    <w:rPr>
      <w:sz w:val="16"/>
      <w:szCs w:val="16"/>
    </w:rPr>
  </w:style>
  <w:style w:type="paragraph" w:styleId="NoSpacing">
    <w:name w:val="No Spacing"/>
    <w:uiPriority w:val="1"/>
    <w:qFormat/>
    <w:rsid w:val="006B7CF7"/>
    <w:pPr>
      <w:spacing w:after="0" w:line="240" w:lineRule="auto"/>
    </w:pPr>
    <w:rPr>
      <w:rFonts w:cs="Cordia New"/>
    </w:rPr>
  </w:style>
  <w:style w:type="character" w:customStyle="1" w:styleId="Heading2Char">
    <w:name w:val="Heading 2 Char"/>
    <w:basedOn w:val="DefaultParagraphFont"/>
    <w:link w:val="Heading2"/>
    <w:uiPriority w:val="9"/>
    <w:semiHidden/>
    <w:rsid w:val="00BA5E8C"/>
    <w:rPr>
      <w:rFonts w:asciiTheme="majorHAnsi" w:eastAsiaTheme="majorEastAsia" w:hAnsiTheme="majorHAnsi" w:cstheme="majorBidi"/>
      <w:color w:val="2F5496" w:themeColor="accent1" w:themeShade="BF"/>
      <w:sz w:val="26"/>
      <w:szCs w:val="33"/>
    </w:rPr>
  </w:style>
  <w:style w:type="character" w:customStyle="1" w:styleId="Heading4Char">
    <w:name w:val="Heading 4 Char"/>
    <w:basedOn w:val="DefaultParagraphFont"/>
    <w:link w:val="Heading4"/>
    <w:uiPriority w:val="9"/>
    <w:semiHidden/>
    <w:rsid w:val="006E54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E541D"/>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iPriority w:val="99"/>
    <w:unhideWhenUsed/>
    <w:rsid w:val="006E541D"/>
    <w:pPr>
      <w:spacing w:after="0" w:line="240" w:lineRule="auto"/>
    </w:pPr>
    <w:rPr>
      <w:rFonts w:eastAsia="Arial" w:cs="Cordia New"/>
      <w:szCs w:val="25"/>
      <w:lang w:val="en-US" w:eastAsia="en-GB"/>
    </w:rPr>
  </w:style>
  <w:style w:type="character" w:customStyle="1" w:styleId="CommentTextChar">
    <w:name w:val="Comment Text Char"/>
    <w:basedOn w:val="DefaultParagraphFont"/>
    <w:link w:val="CommentText"/>
    <w:uiPriority w:val="99"/>
    <w:rsid w:val="006E541D"/>
    <w:rPr>
      <w:rFonts w:eastAsia="Arial" w:cs="Cordia New"/>
      <w:szCs w:val="25"/>
      <w:lang w:val="en-US" w:eastAsia="en-GB"/>
    </w:rPr>
  </w:style>
  <w:style w:type="character" w:customStyle="1" w:styleId="Heading3Char">
    <w:name w:val="Heading 3 Char"/>
    <w:basedOn w:val="DefaultParagraphFont"/>
    <w:link w:val="Heading3"/>
    <w:uiPriority w:val="9"/>
    <w:semiHidden/>
    <w:rsid w:val="00B262C6"/>
    <w:rPr>
      <w:rFonts w:asciiTheme="majorHAnsi" w:eastAsiaTheme="majorEastAsia" w:hAnsiTheme="majorHAnsi" w:cstheme="majorBidi"/>
      <w:color w:val="1F3763" w:themeColor="accent1" w:themeShade="7F"/>
      <w:sz w:val="24"/>
      <w:szCs w:val="30"/>
    </w:rPr>
  </w:style>
  <w:style w:type="table" w:customStyle="1" w:styleId="TableGrid1">
    <w:name w:val="Table Grid1"/>
    <w:basedOn w:val="TableNormal"/>
    <w:next w:val="TableGrid"/>
    <w:uiPriority w:val="39"/>
    <w:rsid w:val="007D1554"/>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B4A"/>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8C4035"/>
    <w:rPr>
      <w:rFonts w:asciiTheme="majorHAnsi" w:eastAsiaTheme="majorEastAsia" w:hAnsiTheme="majorHAnsi" w:cstheme="majorBidi"/>
      <w:i/>
      <w:iCs/>
      <w:color w:val="1F3763" w:themeColor="accent1" w:themeShade="7F"/>
    </w:rPr>
  </w:style>
  <w:style w:type="table" w:customStyle="1" w:styleId="TableGrid3">
    <w:name w:val="Table Grid3"/>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C2746"/>
    <w:pPr>
      <w:numPr>
        <w:ilvl w:val="1"/>
      </w:numPr>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9C2746"/>
    <w:rPr>
      <w:rFonts w:asciiTheme="minorHAnsi" w:eastAsiaTheme="minorEastAsia" w:hAnsiTheme="minorHAnsi" w:cstheme="minorBidi"/>
      <w:color w:val="5A5A5A" w:themeColor="text1" w:themeTint="A5"/>
      <w:spacing w:val="15"/>
      <w:sz w:val="22"/>
      <w:szCs w:val="28"/>
    </w:rPr>
  </w:style>
  <w:style w:type="paragraph" w:styleId="CommentSubject">
    <w:name w:val="annotation subject"/>
    <w:basedOn w:val="CommentText"/>
    <w:next w:val="CommentText"/>
    <w:link w:val="CommentSubjectChar"/>
    <w:uiPriority w:val="99"/>
    <w:semiHidden/>
    <w:unhideWhenUsed/>
    <w:rsid w:val="005720A2"/>
    <w:pPr>
      <w:spacing w:after="160"/>
    </w:pPr>
    <w:rPr>
      <w:rFonts w:eastAsiaTheme="minorHAnsi"/>
      <w:b/>
      <w:bCs/>
      <w:lang w:val="en-GB" w:eastAsia="en-US"/>
    </w:rPr>
  </w:style>
  <w:style w:type="character" w:customStyle="1" w:styleId="CommentSubjectChar">
    <w:name w:val="Comment Subject Char"/>
    <w:basedOn w:val="CommentTextChar"/>
    <w:link w:val="CommentSubject"/>
    <w:uiPriority w:val="99"/>
    <w:semiHidden/>
    <w:rsid w:val="005720A2"/>
    <w:rPr>
      <w:rFonts w:eastAsia="Arial" w:cs="Cordia New"/>
      <w:b/>
      <w:bCs/>
      <w:szCs w:val="25"/>
      <w:lang w:val="en-US" w:eastAsia="en-GB"/>
    </w:rPr>
  </w:style>
  <w:style w:type="paragraph" w:styleId="BalloonText">
    <w:name w:val="Balloon Text"/>
    <w:basedOn w:val="Normal"/>
    <w:link w:val="BalloonTextChar"/>
    <w:semiHidden/>
    <w:unhideWhenUsed/>
    <w:rsid w:val="00C37F11"/>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C37F11"/>
    <w:rPr>
      <w:rFonts w:ascii="Segoe UI" w:hAnsi="Segoe UI" w:cs="Angsana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517323">
      <w:bodyDiv w:val="1"/>
      <w:marLeft w:val="0"/>
      <w:marRight w:val="0"/>
      <w:marTop w:val="0"/>
      <w:marBottom w:val="0"/>
      <w:divBdr>
        <w:top w:val="none" w:sz="0" w:space="0" w:color="auto"/>
        <w:left w:val="none" w:sz="0" w:space="0" w:color="auto"/>
        <w:bottom w:val="none" w:sz="0" w:space="0" w:color="auto"/>
        <w:right w:val="none" w:sz="0" w:space="0" w:color="auto"/>
      </w:divBdr>
    </w:div>
    <w:div w:id="848373008">
      <w:bodyDiv w:val="1"/>
      <w:marLeft w:val="0"/>
      <w:marRight w:val="0"/>
      <w:marTop w:val="0"/>
      <w:marBottom w:val="0"/>
      <w:divBdr>
        <w:top w:val="none" w:sz="0" w:space="0" w:color="auto"/>
        <w:left w:val="none" w:sz="0" w:space="0" w:color="auto"/>
        <w:bottom w:val="none" w:sz="0" w:space="0" w:color="auto"/>
        <w:right w:val="none" w:sz="0" w:space="0" w:color="auto"/>
      </w:divBdr>
    </w:div>
    <w:div w:id="1043673772">
      <w:bodyDiv w:val="1"/>
      <w:marLeft w:val="0"/>
      <w:marRight w:val="0"/>
      <w:marTop w:val="0"/>
      <w:marBottom w:val="0"/>
      <w:divBdr>
        <w:top w:val="none" w:sz="0" w:space="0" w:color="auto"/>
        <w:left w:val="none" w:sz="0" w:space="0" w:color="auto"/>
        <w:bottom w:val="none" w:sz="0" w:space="0" w:color="auto"/>
        <w:right w:val="none" w:sz="0" w:space="0" w:color="auto"/>
      </w:divBdr>
    </w:div>
    <w:div w:id="1539050279">
      <w:bodyDiv w:val="1"/>
      <w:marLeft w:val="0"/>
      <w:marRight w:val="0"/>
      <w:marTop w:val="0"/>
      <w:marBottom w:val="0"/>
      <w:divBdr>
        <w:top w:val="none" w:sz="0" w:space="0" w:color="auto"/>
        <w:left w:val="none" w:sz="0" w:space="0" w:color="auto"/>
        <w:bottom w:val="none" w:sz="0" w:space="0" w:color="auto"/>
        <w:right w:val="none" w:sz="0" w:space="0" w:color="auto"/>
      </w:divBdr>
    </w:div>
    <w:div w:id="1604417654">
      <w:bodyDiv w:val="1"/>
      <w:marLeft w:val="0"/>
      <w:marRight w:val="0"/>
      <w:marTop w:val="0"/>
      <w:marBottom w:val="0"/>
      <w:divBdr>
        <w:top w:val="none" w:sz="0" w:space="0" w:color="auto"/>
        <w:left w:val="none" w:sz="0" w:space="0" w:color="auto"/>
        <w:bottom w:val="none" w:sz="0" w:space="0" w:color="auto"/>
        <w:right w:val="none" w:sz="0" w:space="0" w:color="auto"/>
      </w:divBdr>
    </w:div>
    <w:div w:id="167441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E75ED-6172-44D0-A2A0-49281B99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2101</TotalTime>
  <Pages>46</Pages>
  <Words>16322</Words>
  <Characters>93037</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636</cp:revision>
  <cp:lastPrinted>2022-02-17T10:31:00Z</cp:lastPrinted>
  <dcterms:created xsi:type="dcterms:W3CDTF">2022-01-30T04:03:00Z</dcterms:created>
  <dcterms:modified xsi:type="dcterms:W3CDTF">2022-02-21T09:41:00Z</dcterms:modified>
</cp:coreProperties>
</file>