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1C4CC8DE" w14:textId="77777777" w:rsidTr="00A341BF">
        <w:trPr>
          <w:trHeight w:val="2865"/>
        </w:trPr>
        <w:tc>
          <w:tcPr>
            <w:tcW w:w="2268" w:type="dxa"/>
          </w:tcPr>
          <w:p w14:paraId="31F5805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32493E82" w14:textId="77777777" w:rsidR="000E20DF" w:rsidRPr="00A228A9" w:rsidRDefault="00732930" w:rsidP="005B706B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36A55" w:rsidRPr="00536A5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สยามราชธานี</w:t>
            </w:r>
            <w:r w:rsidR="00536A55" w:rsidRPr="00536A55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จำกัด</w:t>
            </w:r>
            <w:r w:rsidR="008D1424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(</w:t>
            </w:r>
            <w:r w:rsidR="008D142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มหาชน)</w:t>
            </w:r>
          </w:p>
          <w:p w14:paraId="3EEFBDD8" w14:textId="77777777" w:rsidR="00732930" w:rsidRPr="00A228A9" w:rsidRDefault="00732930" w:rsidP="00732930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A228A9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0E52DF4A" w14:textId="40806D2E" w:rsidR="006F04B3" w:rsidRPr="0077481E" w:rsidRDefault="001B582F" w:rsidP="009E65E5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="00732930" w:rsidRPr="00A228A9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7102">
              <w:rPr>
                <w:rFonts w:ascii="Angsana New" w:eastAsia="MS Mincho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48C29BDA" w14:textId="77777777" w:rsidR="00B626F4" w:rsidRPr="00536A55" w:rsidRDefault="00B626F4" w:rsidP="00536A55">
      <w:pPr>
        <w:spacing w:before="120" w:after="120"/>
        <w:rPr>
          <w:rFonts w:ascii="Angsana New" w:hAnsi="Angsana New"/>
          <w:sz w:val="32"/>
          <w:szCs w:val="32"/>
          <w:cs/>
        </w:rPr>
        <w:sectPr w:rsidR="00B626F4" w:rsidRPr="00536A55" w:rsidSect="00A341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CE1E4AA" w14:textId="77777777" w:rsidR="00536A55" w:rsidRPr="00536A55" w:rsidRDefault="00536A55" w:rsidP="00536A5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0E523B" w14:textId="77777777" w:rsidR="000E20DF" w:rsidRPr="00536A55" w:rsidRDefault="00536A55" w:rsidP="00536A55">
      <w:pPr>
        <w:rPr>
          <w:rFonts w:ascii="Angsana New" w:hAnsi="Angsana New"/>
          <w:spacing w:val="6"/>
          <w:sz w:val="32"/>
          <w:szCs w:val="32"/>
          <w:cs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สยามราชธานี จำกัด 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>(มหาชน)</w:t>
      </w:r>
    </w:p>
    <w:p w14:paraId="0D7580AC" w14:textId="77777777" w:rsidR="00536A55" w:rsidRPr="00536A55" w:rsidRDefault="00536A55" w:rsidP="00A70F9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FD5F4CA" w14:textId="677939B4" w:rsidR="00536A55" w:rsidRPr="000E20DF" w:rsidRDefault="00536A55" w:rsidP="00A70F99">
      <w:pPr>
        <w:spacing w:before="120" w:after="120" w:line="400" w:lineRule="exact"/>
        <w:rPr>
          <w:rFonts w:ascii="Angsana New" w:hAnsi="Angsana New"/>
          <w:spacing w:val="6"/>
          <w:sz w:val="32"/>
          <w:szCs w:val="32"/>
        </w:rPr>
      </w:pPr>
      <w:r w:rsidRPr="00536A55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ข้าพเจ้าได้ตรวจสอบงบการเงินของบริษัท สยามราชธานี จำกัด</w:t>
      </w:r>
      <w:r w:rsidR="004B3B84">
        <w:rPr>
          <w:rFonts w:ascii="Angsana New" w:hAnsi="Angsana New" w:hint="cs"/>
          <w:spacing w:val="6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6"/>
          <w:sz w:val="32"/>
          <w:szCs w:val="32"/>
        </w:rPr>
        <w:t>(</w:t>
      </w:r>
      <w:r w:rsidRPr="00536A55">
        <w:rPr>
          <w:rFonts w:ascii="Angsana New" w:hAnsi="Angsana New"/>
          <w:spacing w:val="6"/>
          <w:sz w:val="32"/>
          <w:szCs w:val="32"/>
          <w:cs/>
        </w:rPr>
        <w:t>บริษัทฯ) ซึ่งประกอบด้วย</w:t>
      </w:r>
      <w:r w:rsidR="002E268F">
        <w:rPr>
          <w:rFonts w:ascii="Angsana New" w:hAnsi="Angsana New" w:hint="cs"/>
          <w:spacing w:val="6"/>
          <w:sz w:val="32"/>
          <w:szCs w:val="32"/>
          <w:cs/>
        </w:rPr>
        <w:t xml:space="preserve">                  </w:t>
      </w:r>
      <w:r w:rsidRPr="00536A55">
        <w:rPr>
          <w:rFonts w:ascii="Angsana New" w:hAnsi="Angsana New"/>
          <w:spacing w:val="6"/>
          <w:sz w:val="32"/>
          <w:szCs w:val="32"/>
          <w:cs/>
        </w:rPr>
        <w:t>งบแสดงฐานะการเงิน ณ วันที่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47102">
        <w:rPr>
          <w:rFonts w:ascii="Angsana New" w:hAnsi="Angsana New"/>
          <w:spacing w:val="-2"/>
          <w:sz w:val="32"/>
          <w:szCs w:val="32"/>
        </w:rPr>
        <w:t>2564</w:t>
      </w:r>
      <w:r w:rsidRPr="00536A5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4B3B84">
        <w:rPr>
          <w:rFonts w:ascii="Angsana New" w:hAnsi="Angsana New"/>
          <w:spacing w:val="-2"/>
          <w:sz w:val="32"/>
          <w:szCs w:val="32"/>
          <w:cs/>
        </w:rPr>
        <w:br/>
      </w:r>
      <w:r w:rsidRPr="00536A55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  <w:r w:rsidRPr="00536A55">
        <w:rPr>
          <w:rFonts w:ascii="Angsana New" w:hAnsi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7E1CCCF6" w14:textId="26FF6726" w:rsidR="00536A55" w:rsidRPr="00536A55" w:rsidRDefault="00536A55" w:rsidP="00A70F99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36A55">
        <w:rPr>
          <w:rFonts w:ascii="Angsana New" w:hAnsi="Angsana New"/>
          <w:sz w:val="32"/>
          <w:szCs w:val="32"/>
          <w:cs/>
        </w:rPr>
        <w:t>เห็น</w:t>
      </w:r>
      <w:r w:rsidRPr="00536A55">
        <w:rPr>
          <w:rFonts w:ascii="Angsana New" w:hAnsi="Angsana New"/>
          <w:spacing w:val="-4"/>
          <w:sz w:val="32"/>
          <w:szCs w:val="32"/>
          <w:cs/>
        </w:rPr>
        <w:t>ว่า</w:t>
      </w:r>
      <w:r w:rsidR="00303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36A55">
        <w:rPr>
          <w:rFonts w:ascii="Angsana New" w:hAnsi="Angsana New"/>
          <w:sz w:val="32"/>
          <w:szCs w:val="32"/>
          <w:cs/>
        </w:rPr>
        <w:t xml:space="preserve"> </w:t>
      </w:r>
      <w:r w:rsidR="00147102">
        <w:rPr>
          <w:rFonts w:ascii="Angsana New" w:hAnsi="Angsana New"/>
          <w:spacing w:val="-2"/>
          <w:sz w:val="32"/>
          <w:szCs w:val="32"/>
        </w:rPr>
        <w:t>2564</w:t>
      </w:r>
      <w:r w:rsidRPr="00536A55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7326E7">
        <w:rPr>
          <w:rFonts w:ascii="Angsana New" w:hAnsi="Angsana New"/>
          <w:sz w:val="32"/>
          <w:szCs w:val="32"/>
        </w:rPr>
        <w:t xml:space="preserve">            </w:t>
      </w:r>
      <w:r w:rsidRPr="00536A55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36A55">
        <w:rPr>
          <w:rFonts w:ascii="Angsana New" w:hAnsi="Angsana New"/>
          <w:spacing w:val="6"/>
          <w:sz w:val="32"/>
          <w:szCs w:val="32"/>
          <w:cs/>
        </w:rPr>
        <w:t>สยามราชธานี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4B3B84">
        <w:rPr>
          <w:rFonts w:ascii="Angsana New" w:hAnsi="Angsana New" w:hint="cs"/>
          <w:spacing w:val="-4"/>
          <w:sz w:val="32"/>
          <w:szCs w:val="32"/>
          <w:cs/>
        </w:rPr>
        <w:t xml:space="preserve"> (มหาชน)</w:t>
      </w:r>
      <w:r w:rsidRPr="00536A55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536A55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31EFE2A5" w14:textId="77777777" w:rsidR="00536A55" w:rsidRPr="00536A55" w:rsidRDefault="00536A55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AD68F5C" w14:textId="77777777" w:rsidR="00536A55" w:rsidRDefault="00536A55" w:rsidP="00A70F99">
      <w:pPr>
        <w:pStyle w:val="CM2"/>
        <w:spacing w:before="120" w:after="120" w:line="400" w:lineRule="exact"/>
        <w:rPr>
          <w:rFonts w:ascii="Angsana New" w:eastAsiaTheme="minorHAnsi" w:hAnsi="Angsana New" w:cs="Angsana New"/>
          <w:sz w:val="32"/>
          <w:szCs w:val="32"/>
        </w:rPr>
      </w:pPr>
      <w:r w:rsidRPr="00536A55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36A55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303BD3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บริษัทฯ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8D14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8D1424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536A55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5FFBE9" w14:textId="77777777" w:rsidR="00F76F8F" w:rsidRDefault="00F76F8F" w:rsidP="00A70F99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6A4FF5BB" w14:textId="78E997EA" w:rsidR="00F76F8F" w:rsidRDefault="00F76F8F" w:rsidP="00A70F99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</w:t>
      </w:r>
      <w:r w:rsidR="00FD475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บ      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 w:hint="cs"/>
          <w:color w:val="FF0000"/>
          <w:sz w:val="32"/>
          <w:szCs w:val="32"/>
          <w:cs/>
        </w:rPr>
        <w:t xml:space="preserve"> </w:t>
      </w:r>
    </w:p>
    <w:p w14:paraId="1F7E48E8" w14:textId="77777777" w:rsidR="00A70F99" w:rsidRDefault="00A70F99" w:rsidP="00A70F99">
      <w:pPr>
        <w:spacing w:before="120" w:after="120" w:line="400" w:lineRule="exact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hint="cs"/>
          <w:sz w:val="32"/>
          <w:szCs w:val="32"/>
          <w:cs/>
        </w:rPr>
        <w:t>วรรค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    </w:t>
      </w:r>
      <w:r>
        <w:rPr>
          <w:rFonts w:ascii="Angsana New" w:hAnsi="Angsana New" w:hint="cs"/>
          <w:i/>
          <w:iCs/>
          <w:spacing w:val="-4"/>
          <w:sz w:val="32"/>
          <w:szCs w:val="32"/>
          <w:cs/>
        </w:rPr>
        <w:t>งบการเงิน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8BD0420" w14:textId="77777777" w:rsidR="00F76F8F" w:rsidRDefault="00F76F8F" w:rsidP="00F76F8F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F76F8F" w:rsidSect="007326E7">
          <w:footerReference w:type="default" r:id="rId17"/>
          <w:footerReference w:type="first" r:id="rId18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5721ADF4" w14:textId="77777777" w:rsidR="00F76F8F" w:rsidRDefault="00F76F8F" w:rsidP="00F76F8F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lastRenderedPageBreak/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1E2A91DE" w14:textId="19663DA3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การรับรู้รายได้ค่าบริการจัดหาบุคล</w:t>
      </w:r>
      <w:r w:rsidR="001011A8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กรและรายได้ค่าเช่าและบริการ </w:t>
      </w:r>
    </w:p>
    <w:p w14:paraId="622AB947" w14:textId="40D8A935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ค่าบริการจัดหาบุคลากรและรายได้ค่าเช่าและบริการเป็นรายการที่มีมูลค่าเป็นสาระสำคัญที่สุดในงบกำไรขาดทุนเบ็ดเสร็จ ประกอบกับบริษัทฯเข้าทำสัญญากับลูกค้าเป็นจำนวนมากรายและรูปแบบการให้บริการจัดหาบุ</w:t>
      </w:r>
      <w:r w:rsidR="001011A8">
        <w:rPr>
          <w:rFonts w:asciiTheme="majorBidi" w:hAnsiTheme="majorBidi" w:cstheme="majorBidi" w:hint="cs"/>
          <w:sz w:val="32"/>
          <w:szCs w:val="32"/>
          <w:cs/>
        </w:rPr>
        <w:t>คลา</w:t>
      </w:r>
      <w:r>
        <w:rPr>
          <w:rFonts w:asciiTheme="majorBidi" w:hAnsiTheme="majorBidi" w:cstheme="majorBidi" w:hint="cs"/>
          <w:sz w:val="32"/>
          <w:szCs w:val="32"/>
          <w:cs/>
        </w:rPr>
        <w:t>กรที่หลากหลายในแต่ละสัญญา อีกทั้งมีอัตราการเรียกเก็บและวิธีการคำนวณค่าบริการที่แตกต่างกันไป รวมถึงรายได้ค่าเช่าและบริการมีจำนวนค่าเช่าและระยะเวลาเช่าที่ต่างกันในแต่ละสัญญา ข้าพเจ้าจึงให้ความสำคัญกับความถูกต้องและครบถ้วนในการรวบรวมข้อมูลที่นำมาใช้ในการบันทึกรายได้ค่าบริการจัดหาบุคลากรและรายได้ค่าเช่าและบริการ</w:t>
      </w:r>
    </w:p>
    <w:p w14:paraId="1C12CB83" w14:textId="77777777" w:rsidR="00F816EB" w:rsidRDefault="00F816EB" w:rsidP="00F816EB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18161797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293BBC5" w14:textId="09095F51" w:rsidR="00F816EB" w:rsidRDefault="00F816EB" w:rsidP="00A70F99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val="en-GB"/>
        </w:rPr>
        <w:t>ประเมิน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และทดสอบระบบการควบคุมภายในของบริษัทฯที่เกี่ยวข้องกับวงจรรายได้ รวมถึงกระบวนการในการทำสัญญาให้บริการและสัญญาเช่า และการบันทึกรับรู้รายได้โดยการสอบถามผู้รับผิดชอบ </w:t>
      </w:r>
      <w:r w:rsidR="007B7A26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ทำความเข้าใจและสุ่มเลือกตัวอย่างมาทดสอบการปฏิบัติตามการควบคุมที่บริษัทฯออกแบบไว้ </w:t>
      </w:r>
      <w:r w:rsidR="007B7A26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ดังกล่าวข้างต้น</w:t>
      </w:r>
    </w:p>
    <w:p w14:paraId="18974C16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สุ่มตัวอย่างสัญญาบริการและสัญญาเช่าเพื่อตรวจสอบความมีอยู่จริง และความถูกต้องการของการรับรู้รายได้ว่าเป็นไปตามเงื่อนไขที่ระบุไว้ในสัญญาของบริษัทฯและสอดคล้องกับนโยบายการรับรู้รายได้ของบริษัทฯ  </w:t>
      </w:r>
    </w:p>
    <w:p w14:paraId="7F4EA175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ุ่มตรวจสอบเอกสารประกอบรายการรายได้ค่าบริการและรายได้ค่าเช่าที่เกิดขึ้นในระหว่างปีและช่วงใกล้สิ้นรอบระยะเวลาบัญชี</w:t>
      </w:r>
    </w:p>
    <w:p w14:paraId="069511EC" w14:textId="77777777" w:rsidR="00F816EB" w:rsidRDefault="00F816EB" w:rsidP="00A70F99">
      <w:pPr>
        <w:numPr>
          <w:ilvl w:val="0"/>
          <w:numId w:val="5"/>
        </w:numPr>
        <w:tabs>
          <w:tab w:val="clear" w:pos="630"/>
          <w:tab w:val="num" w:pos="720"/>
        </w:tabs>
        <w:overflowPunct/>
        <w:autoSpaceDE/>
        <w:adjustRightInd/>
        <w:spacing w:line="256" w:lineRule="auto"/>
        <w:ind w:left="7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FDD4D7F" w14:textId="36C134B8" w:rsidR="00F816EB" w:rsidRDefault="00F816EB" w:rsidP="00A70F99">
      <w:pPr>
        <w:pStyle w:val="ListParagraph"/>
        <w:numPr>
          <w:ilvl w:val="0"/>
          <w:numId w:val="5"/>
        </w:numPr>
        <w:tabs>
          <w:tab w:val="clear" w:pos="630"/>
          <w:tab w:val="num" w:pos="720"/>
        </w:tabs>
        <w:spacing w:after="0" w:line="240" w:lineRule="auto"/>
        <w:ind w:left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A85A00">
        <w:rPr>
          <w:rFonts w:asciiTheme="majorBidi" w:hAnsiTheme="majorBidi" w:cstheme="majorBidi"/>
          <w:sz w:val="32"/>
          <w:szCs w:val="32"/>
        </w:rPr>
        <w:t xml:space="preserve"> (Disaggregated data)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</w:t>
      </w:r>
    </w:p>
    <w:p w14:paraId="09DEA4F9" w14:textId="108F3D76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การรับรู้ต้นทุนการให้บริการจัดหาบุคลากร</w:t>
      </w:r>
    </w:p>
    <w:p w14:paraId="3D6B8C05" w14:textId="52E01E1C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การบันทึกต้นทุนการให้บริการจัดหาบุคลากรซึ่งสัมพันธ์กับการบันทึกรายได้ค่าบริการจัดหาบุคลากร</w:t>
      </w:r>
      <w:r w:rsidR="00A85A00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>ส่วนใหญ่ประกอบด้วยเงินเดือนและค่าใช้จ่ายเกี่ยวกับบุคลากร ทั้งนี้บริษัทฯมีจำนวนบุคลากรที่จัดหาเพื่อให้บริการแก่ลูกค้าเป็นจำนวนมากและส่งไปปฏิบัติงานในหลายพื้นที่ ข้าพเจ้าจึงให้ความสำคัญกับความถูกต้องและครบถ้วนในการรวบรวมข้อมูลที่นำมาใช้ในการบันทึกต้นทุนการให้บริการจัดหาบุคลากร</w:t>
      </w:r>
    </w:p>
    <w:p w14:paraId="61E7720F" w14:textId="77777777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lastRenderedPageBreak/>
        <w:t xml:space="preserve">วิธีการตรวจสอบ </w:t>
      </w:r>
    </w:p>
    <w:p w14:paraId="070F85EA" w14:textId="19058A88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ประเมินและทดสอบระบบการควบคุมภายในที่บริษัทฯได้กำหนดให้มีขึ้นเพื่อควบคุมกระบวนการในการบันทึกรายการต้นทุนจากการให้บริการ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 ข้าพเจ้าได้กระทบยอดข้อมูลในทะเบียนเงินเดือนของบุคลากรที่จัดหาเพื่อให้บริการแก่ลูกค้ากับการบันทึกรายการต้นทุน นอกจากนี้ ข้าพเจ้าได้วิเคราะห์เปรียบเทียบข้อมูลบัญชีต้นทุนการให้บริการแบบแยกย่อย (</w:t>
      </w:r>
      <w:r>
        <w:rPr>
          <w:rFonts w:asciiTheme="majorBidi" w:hAnsiTheme="majorBidi" w:cstheme="majorBidi" w:hint="cs"/>
          <w:sz w:val="32"/>
          <w:szCs w:val="32"/>
        </w:rPr>
        <w:t>Disaggregated data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และวิเคราะห์อัตรากำไรขั้นต้นของงานบริการแต่ละประเภทเพื่อตรวจสอบความผิดปกติที่อาจเกิดขึ้นของรายการต้นทุนให้บริการตลอดรอบระยะเวลาบัญชี </w:t>
      </w:r>
    </w:p>
    <w:p w14:paraId="4EC6BE26" w14:textId="2CEDEF85" w:rsidR="00F816EB" w:rsidRDefault="00F816EB" w:rsidP="00F816E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การประมาณมูลค่าคงเหลือของสินทรัพย์</w:t>
      </w:r>
      <w:r w:rsidR="00BD7224">
        <w:rPr>
          <w:rFonts w:asciiTheme="majorBidi" w:hAnsiTheme="majorBidi" w:cstheme="majorBidi" w:hint="cs"/>
          <w:b/>
          <w:bCs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ให้เช่า </w:t>
      </w:r>
    </w:p>
    <w:p w14:paraId="3C28381E" w14:textId="5E3BA4A8" w:rsidR="00BD7224" w:rsidRDefault="00BD7224" w:rsidP="00BD7224">
      <w:pPr>
        <w:spacing w:before="120" w:after="120"/>
        <w:rPr>
          <w:rFonts w:ascii="Cordia New" w:hAnsi="Cordia New" w:cs="Cordi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>บริษัทฯมีสินทรัพย์เพื่อให้เช่าซึ่งเป็นยานพาหนะจำนวนมากและหลากหลายประเภท</w:t>
      </w:r>
      <w:r w:rsidR="00523856">
        <w:rPr>
          <w:rFonts w:ascii="Angsana New" w:hAnsi="Angsana New" w:hint="cs"/>
          <w:sz w:val="32"/>
          <w:szCs w:val="32"/>
          <w:cs/>
        </w:rPr>
        <w:t>รุ่นและยี่ห้อ</w:t>
      </w:r>
      <w:r>
        <w:rPr>
          <w:rFonts w:ascii="Angsana New" w:hAnsi="Angsana New" w:hint="cs"/>
          <w:sz w:val="32"/>
          <w:szCs w:val="32"/>
          <w:cs/>
        </w:rPr>
        <w:t xml:space="preserve"> ยานพาหนะ</w:t>
      </w:r>
      <w:r w:rsidR="00523856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แต่ละประเภทมีมูลค่าคงเหลือแตกต่างกัน ในการคำนวณค่าเสื่อมราคา</w:t>
      </w:r>
      <w:r w:rsidR="00A70F99">
        <w:rPr>
          <w:rFonts w:ascii="Angsana New" w:hAnsi="Angsana New" w:hint="cs"/>
          <w:sz w:val="32"/>
          <w:szCs w:val="32"/>
          <w:cs/>
        </w:rPr>
        <w:t>ตามนโยบายการบัญชีของบริษัทฯต้องมี</w:t>
      </w:r>
      <w:r w:rsidR="00523856">
        <w:rPr>
          <w:rFonts w:ascii="Angsana New" w:hAnsi="Angsana New" w:hint="cs"/>
          <w:sz w:val="32"/>
          <w:szCs w:val="32"/>
          <w:cs/>
        </w:rPr>
        <w:t xml:space="preserve">  </w:t>
      </w:r>
      <w:r w:rsidR="00A70F99">
        <w:rPr>
          <w:rFonts w:ascii="Angsana New" w:hAnsi="Angsana New" w:hint="cs"/>
          <w:sz w:val="32"/>
          <w:szCs w:val="32"/>
          <w:cs/>
        </w:rPr>
        <w:t xml:space="preserve">การประมาณมูลค่าคงเหลือของยานพาหนะเพื่อให้เช่าเมื่อเลิกใช้งาน </w:t>
      </w:r>
      <w:r>
        <w:rPr>
          <w:rFonts w:ascii="Angsana New" w:hAnsi="Angsana New" w:hint="cs"/>
          <w:sz w:val="32"/>
          <w:szCs w:val="32"/>
          <w:cs/>
        </w:rPr>
        <w:t>ฝ่ายบริหารจำเป็นต้องอาศัยดุลยพินิจค่อนข้างมากสำหรับ</w:t>
      </w:r>
      <w:r w:rsidR="004D195F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ประมาณมูลค่าคงเหลือ</w:t>
      </w:r>
      <w:r w:rsidR="00A70F99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 การประมาณการดังกล่าวต้องใช้สมมติฐานที่สำคัญซึ่งอ้างอิงกับมูลค่าที่คาดว่าจะได้รับจากการจำหน่ายเมื่อเลิกใช้งานในอนาคต</w:t>
      </w:r>
      <w:r w:rsidR="007B7A2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และคำนึงถึงราคาตลาดของยานพาหนะมือสองซึ่งมีความผันผวนตามอุตสาหกรรมยานยนต์ และเศรษฐกิจในช่วงเวลานั้น รายการดังกล่าวจึงมีผลต่อจำนวนค่าเสื่อมราคาซึ่งถูกบันทึกเป็นส่วนหนึ่งของบัญชีต้นทุนให้เช่าและบริการในงบกำไรขาดทุนเบ็ดเสร็จ ข้าพเจ้าจึงให้ความสำคัญเป็นพิเศษเกี่ยวกับการใช้ดุลยพินิจของฝ่ายบริหารในการประมาณการดังกล่าว</w:t>
      </w:r>
      <w:r>
        <w:rPr>
          <w:rFonts w:ascii="Cordia New" w:hAnsi="Cordia New" w:cs="Cordia New"/>
          <w:sz w:val="28"/>
          <w:cs/>
        </w:rPr>
        <w:t xml:space="preserve"> </w:t>
      </w:r>
    </w:p>
    <w:p w14:paraId="080EB608" w14:textId="07127EBF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 xml:space="preserve">วิธีการตรวจสอบ </w:t>
      </w:r>
    </w:p>
    <w:p w14:paraId="3769FE3D" w14:textId="0CA57CAF" w:rsidR="00F816EB" w:rsidRDefault="00F816EB" w:rsidP="00F816E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ทำความเข้าใจเกี่ยวกับวิธีการและเกณฑ์ที่ฝ่ายบริหารใช้ในการพิจารณาประมาณการมูลค่าคงเหลือของ</w:t>
      </w:r>
      <w:r w:rsidR="004D195F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 ประเมินและทดสอบความเหมาะสมของเกณฑ์ที่ใช้ในการพิจารณาดังกล่าว รวมถึงวิเคราะห์เปรียบเทียบข้อมูลของมูลค่าที่คาดว่าจะได้รับจากการจำหน่าย</w:t>
      </w:r>
      <w:r w:rsidR="00BD7224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A85A00">
        <w:rPr>
          <w:rFonts w:asciiTheme="majorBidi" w:hAnsiTheme="majorBidi" w:cstheme="majorBidi" w:hint="cs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ให้เช่ากับราคาตลาดในปัจจุบันและจาก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ราคา</w:t>
      </w:r>
      <w:r>
        <w:rPr>
          <w:rFonts w:asciiTheme="majorBidi" w:hAnsiTheme="majorBidi" w:cstheme="majorBidi" w:hint="cs"/>
          <w:sz w:val="32"/>
          <w:szCs w:val="32"/>
          <w:cs/>
        </w:rPr>
        <w:t>ที่จำหน่ายจริงใน</w:t>
      </w:r>
      <w:r w:rsidR="00523856">
        <w:rPr>
          <w:rFonts w:asciiTheme="majorBidi" w:hAnsiTheme="majorBidi" w:cstheme="majorBidi" w:hint="cs"/>
          <w:sz w:val="32"/>
          <w:szCs w:val="32"/>
          <w:cs/>
        </w:rPr>
        <w:t>อดีต</w:t>
      </w:r>
    </w:p>
    <w:p w14:paraId="0BD49573" w14:textId="4897DDC4" w:rsidR="00F76F8F" w:rsidRDefault="00F76F8F" w:rsidP="00F816E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ข้อมูลอื่น</w:t>
      </w:r>
    </w:p>
    <w:p w14:paraId="6EE7C0B0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(แต่ไม่รวมถึงงบการเงินและรายงานของผู้สอบบัญชีที่แสดงอยู่ในรายงานนั้น</w:t>
      </w:r>
      <w:r>
        <w:rPr>
          <w:rFonts w:ascii="Angsana New" w:hAnsi="Angsana New" w:cs="Angsana New" w:hint="cs"/>
          <w:sz w:val="32"/>
          <w:szCs w:val="32"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BD82576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28F615F2" w14:textId="77777777" w:rsidR="00A70F99" w:rsidRDefault="00A70F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E21EDB8" w14:textId="170AC005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="00A85A0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B86A83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36A97B1E" w14:textId="77777777" w:rsidR="00F36D5E" w:rsidRDefault="00F36D5E" w:rsidP="00F36D5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 </w:t>
      </w:r>
    </w:p>
    <w:p w14:paraId="744697D5" w14:textId="56C4B1CE" w:rsidR="00536A55" w:rsidRPr="00536A55" w:rsidRDefault="00536A55" w:rsidP="00F36D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33BB74C" w14:textId="67EA5120" w:rsidR="00536A55" w:rsidRPr="00536A55" w:rsidRDefault="00536A55" w:rsidP="00F816EB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86A83">
        <w:rPr>
          <w:rFonts w:ascii="Angsana New" w:hAnsi="Angsana New" w:hint="cs"/>
          <w:sz w:val="32"/>
          <w:szCs w:val="32"/>
          <w:cs/>
        </w:rPr>
        <w:t xml:space="preserve">    </w:t>
      </w:r>
      <w:r w:rsidRPr="00536A5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370F70B" w14:textId="7777777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1FC2050A" w14:textId="77777777" w:rsidR="00536A55" w:rsidRPr="00536A55" w:rsidRDefault="00536A55" w:rsidP="00536A55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36A55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14:paraId="71481244" w14:textId="02913495" w:rsidR="00536A55" w:rsidRPr="00536A55" w:rsidRDefault="00536A55" w:rsidP="00A70F9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36A5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4F1BF66" w14:textId="24E0D7E9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</w:t>
      </w:r>
      <w:r w:rsidRPr="00536A55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B42B47">
        <w:rPr>
          <w:rFonts w:ascii="Angsana New" w:hAnsi="Angsana New" w:hint="cs"/>
          <w:sz w:val="32"/>
          <w:szCs w:val="32"/>
          <w:cs/>
        </w:rPr>
        <w:t xml:space="preserve">     </w:t>
      </w:r>
      <w:r w:rsidRPr="00536A55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09D1598" w14:textId="77777777" w:rsidR="00A70F99" w:rsidRDefault="00A70F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48A044" w14:textId="19A74C3C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B86A8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A5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7239466A" w14:textId="77777777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303BD3">
        <w:rPr>
          <w:rFonts w:ascii="Angsana New" w:hAnsi="Angsana New" w:hint="cs"/>
          <w:sz w:val="32"/>
          <w:szCs w:val="32"/>
          <w:cs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6A55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303BD3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36A55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C295248" w14:textId="6AAAF2CC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6A55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08467D82" w14:textId="10AEEAE6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</w:t>
      </w:r>
      <w:r w:rsidRPr="00536A55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349A6B1" w14:textId="2FB76F2E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36A55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B8C8C33" w14:textId="77777777" w:rsidR="00536A55" w:rsidRPr="00536A55" w:rsidRDefault="00536A55" w:rsidP="00536A5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9EB4756" w14:textId="77777777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8D1424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ๆ</w:t>
      </w:r>
      <w:r w:rsidR="008D1424">
        <w:rPr>
          <w:rFonts w:ascii="Angsana New" w:hAnsi="Angsana New"/>
          <w:sz w:val="32"/>
          <w:szCs w:val="32"/>
        </w:rPr>
        <w:t xml:space="preserve"> </w:t>
      </w:r>
      <w:r w:rsidRPr="00536A55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3520204" w14:textId="77777777" w:rsidR="00A70F99" w:rsidRDefault="00A70F9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21C7AAB" w14:textId="555259F5" w:rsidR="00536A55" w:rsidRPr="00536A55" w:rsidRDefault="00536A55" w:rsidP="00536A55">
      <w:pPr>
        <w:spacing w:before="120" w:after="120"/>
        <w:rPr>
          <w:rFonts w:ascii="Angsana New" w:hAnsi="Angsana New"/>
          <w:sz w:val="32"/>
          <w:szCs w:val="32"/>
        </w:rPr>
      </w:pPr>
      <w:r w:rsidRPr="00536A55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42B4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36A55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2421DBEF" w14:textId="77777777" w:rsidR="00536A55" w:rsidRPr="00536A55" w:rsidRDefault="00536A55" w:rsidP="00536A5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1FF37B7" w14:textId="77777777" w:rsidR="00536A55" w:rsidRPr="00536A55" w:rsidRDefault="00536A55" w:rsidP="00536A5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70943CA" w14:textId="77777777" w:rsidR="00536A55" w:rsidRPr="00536A55" w:rsidRDefault="00536A55" w:rsidP="00536A55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พิ</w:t>
      </w:r>
      <w:r w:rsidR="004639E6">
        <w:rPr>
          <w:rFonts w:ascii="Angsana New" w:hAnsi="Angsana New"/>
          <w:spacing w:val="-4"/>
          <w:sz w:val="32"/>
          <w:szCs w:val="32"/>
          <w:cs/>
        </w:rPr>
        <w:t>มพ์ใจ มานิตขจรกิจ</w:t>
      </w:r>
    </w:p>
    <w:p w14:paraId="397A9432" w14:textId="77777777" w:rsidR="00536A55" w:rsidRPr="00536A55" w:rsidRDefault="00536A55" w:rsidP="00536A55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 4521</w:t>
      </w:r>
    </w:p>
    <w:p w14:paraId="2E9406BA" w14:textId="77777777" w:rsidR="00536A55" w:rsidRPr="00536A55" w:rsidRDefault="00536A55" w:rsidP="00536A55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D2C8C3" w14:textId="72A36615" w:rsidR="00900CA2" w:rsidRPr="00536A55" w:rsidRDefault="00536A55" w:rsidP="00536A55">
      <w:pPr>
        <w:rPr>
          <w:rFonts w:ascii="Angsana New" w:hAnsi="Angsana New"/>
          <w:spacing w:val="-4"/>
          <w:sz w:val="32"/>
          <w:szCs w:val="32"/>
        </w:rPr>
      </w:pPr>
      <w:r w:rsidRPr="00536A55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36A55">
        <w:rPr>
          <w:rFonts w:ascii="Angsana New" w:hAnsi="Angsana New"/>
          <w:spacing w:val="-4"/>
          <w:sz w:val="32"/>
          <w:szCs w:val="32"/>
        </w:rPr>
        <w:t xml:space="preserve">: </w:t>
      </w:r>
      <w:r w:rsidR="003C4CF3">
        <w:rPr>
          <w:rFonts w:ascii="Angsana New" w:hAnsi="Angsana New"/>
          <w:spacing w:val="-4"/>
          <w:sz w:val="32"/>
          <w:szCs w:val="32"/>
        </w:rPr>
        <w:t xml:space="preserve">21 </w:t>
      </w:r>
      <w:r w:rsidR="003C4CF3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147102">
        <w:rPr>
          <w:rFonts w:ascii="Angsana New" w:hAnsi="Angsana New"/>
          <w:spacing w:val="-4"/>
          <w:sz w:val="32"/>
          <w:szCs w:val="32"/>
        </w:rPr>
        <w:t xml:space="preserve"> 2565</w:t>
      </w:r>
    </w:p>
    <w:sectPr w:rsidR="00900CA2" w:rsidRPr="00536A55" w:rsidSect="00CE7B89">
      <w:footerReference w:type="first" r:id="rId19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AEB08" w14:textId="77777777" w:rsidR="00B67057" w:rsidRDefault="00B67057" w:rsidP="0077481E">
      <w:r>
        <w:separator/>
      </w:r>
    </w:p>
  </w:endnote>
  <w:endnote w:type="continuationSeparator" w:id="0">
    <w:p w14:paraId="1403FE28" w14:textId="77777777" w:rsidR="00B67057" w:rsidRDefault="00B6705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B1E9E" w14:textId="77777777" w:rsidR="003C4CF3" w:rsidRDefault="003C4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980CC" w14:textId="77777777" w:rsidR="008C2705" w:rsidRPr="008C2705" w:rsidRDefault="008C2705">
    <w:pPr>
      <w:pStyle w:val="Footer"/>
      <w:jc w:val="right"/>
      <w:rPr>
        <w:rFonts w:ascii="Angsana New" w:hAnsi="Angsana New"/>
        <w:sz w:val="32"/>
        <w:szCs w:val="32"/>
      </w:rPr>
    </w:pPr>
  </w:p>
  <w:p w14:paraId="30DED519" w14:textId="77777777" w:rsidR="008C2705" w:rsidRDefault="008C27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E43DB" w14:textId="77777777" w:rsidR="0005698E" w:rsidRDefault="0005698E">
    <w:pPr>
      <w:pStyle w:val="Footer"/>
      <w:jc w:val="right"/>
    </w:pPr>
  </w:p>
  <w:p w14:paraId="6F3DE0C1" w14:textId="77777777" w:rsidR="006E4BDD" w:rsidRDefault="006E4B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94270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3E40420" w14:textId="77777777" w:rsidR="00B9586A" w:rsidRPr="00B9586A" w:rsidRDefault="00B9586A" w:rsidP="00B9586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9586A">
          <w:rPr>
            <w:rFonts w:ascii="Angsana New" w:hAnsi="Angsana New"/>
            <w:sz w:val="32"/>
            <w:szCs w:val="32"/>
          </w:rPr>
          <w:fldChar w:fldCharType="begin"/>
        </w:r>
        <w:r w:rsidRPr="00B958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586A">
          <w:rPr>
            <w:rFonts w:ascii="Angsana New" w:hAnsi="Angsana New"/>
            <w:sz w:val="32"/>
            <w:szCs w:val="32"/>
          </w:rPr>
          <w:fldChar w:fldCharType="separate"/>
        </w:r>
        <w:r w:rsidR="004575C4">
          <w:rPr>
            <w:rFonts w:ascii="Angsana New" w:hAnsi="Angsana New"/>
            <w:noProof/>
            <w:sz w:val="32"/>
            <w:szCs w:val="32"/>
          </w:rPr>
          <w:t>3</w:t>
        </w:r>
        <w:r w:rsidRPr="00B9586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F0F73" w14:textId="40C5429C" w:rsidR="00F76F8F" w:rsidRPr="00F76F8F" w:rsidRDefault="00F76F8F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2D7FB2F" w14:textId="77777777" w:rsidR="00B9586A" w:rsidRPr="00B9586A" w:rsidRDefault="00B9586A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69891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1EAF7CE" w14:textId="56FF2A3F" w:rsidR="00CE7B89" w:rsidRPr="00CE7B89" w:rsidRDefault="00CE7B8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E7B8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E7B8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E7B8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E7B8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910D619" w14:textId="3AA6A974" w:rsidR="007326E7" w:rsidRPr="007326E7" w:rsidRDefault="007326E7" w:rsidP="00B9586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65E62" w14:textId="77777777" w:rsidR="00B67057" w:rsidRDefault="00B67057" w:rsidP="0077481E">
      <w:r>
        <w:separator/>
      </w:r>
    </w:p>
  </w:footnote>
  <w:footnote w:type="continuationSeparator" w:id="0">
    <w:p w14:paraId="7592CC26" w14:textId="77777777" w:rsidR="00B67057" w:rsidRDefault="00B6705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A0542" w14:textId="77777777" w:rsidR="003C4CF3" w:rsidRDefault="003C4C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9F2AE" w14:textId="77777777" w:rsidR="003C4CF3" w:rsidRDefault="003C4C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D93B" w14:textId="77777777" w:rsidR="0077481E" w:rsidRDefault="0077481E" w:rsidP="0077481E">
    <w:pPr>
      <w:pStyle w:val="Header"/>
      <w:spacing w:before="240"/>
    </w:pPr>
  </w:p>
  <w:p w14:paraId="4A506AD9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D0324"/>
    <w:multiLevelType w:val="hybridMultilevel"/>
    <w:tmpl w:val="F7CE311A"/>
    <w:lvl w:ilvl="0" w:tplc="E2DE0D5A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cs="Times New Roman" w:hint="default"/>
      </w:rPr>
    </w:lvl>
    <w:lvl w:ilvl="1" w:tplc="2AB6048E">
      <w:start w:val="1"/>
      <w:numFmt w:val="bullet"/>
      <w:lvlText w:val="►"/>
      <w:lvlJc w:val="left"/>
      <w:pPr>
        <w:tabs>
          <w:tab w:val="num" w:pos="1350"/>
        </w:tabs>
        <w:ind w:left="1350" w:hanging="360"/>
      </w:pPr>
      <w:rPr>
        <w:rFonts w:ascii="Arial" w:hAnsi="Arial" w:cs="Times New Roman" w:hint="default"/>
      </w:rPr>
    </w:lvl>
    <w:lvl w:ilvl="2" w:tplc="0D18D36A">
      <w:start w:val="1"/>
      <w:numFmt w:val="bullet"/>
      <w:lvlText w:val="►"/>
      <w:lvlJc w:val="left"/>
      <w:pPr>
        <w:tabs>
          <w:tab w:val="num" w:pos="2070"/>
        </w:tabs>
        <w:ind w:left="2070" w:hanging="360"/>
      </w:pPr>
      <w:rPr>
        <w:rFonts w:ascii="Arial" w:hAnsi="Arial" w:cs="Times New Roman" w:hint="default"/>
      </w:rPr>
    </w:lvl>
    <w:lvl w:ilvl="3" w:tplc="28C4423C">
      <w:start w:val="1"/>
      <w:numFmt w:val="bullet"/>
      <w:lvlText w:val="►"/>
      <w:lvlJc w:val="left"/>
      <w:pPr>
        <w:tabs>
          <w:tab w:val="num" w:pos="2790"/>
        </w:tabs>
        <w:ind w:left="2790" w:hanging="360"/>
      </w:pPr>
      <w:rPr>
        <w:rFonts w:ascii="Arial" w:hAnsi="Arial" w:cs="Times New Roman" w:hint="default"/>
      </w:rPr>
    </w:lvl>
    <w:lvl w:ilvl="4" w:tplc="862A838A">
      <w:start w:val="1"/>
      <w:numFmt w:val="bullet"/>
      <w:lvlText w:val="►"/>
      <w:lvlJc w:val="left"/>
      <w:pPr>
        <w:tabs>
          <w:tab w:val="num" w:pos="3510"/>
        </w:tabs>
        <w:ind w:left="3510" w:hanging="360"/>
      </w:pPr>
      <w:rPr>
        <w:rFonts w:ascii="Arial" w:hAnsi="Arial" w:cs="Times New Roman" w:hint="default"/>
      </w:rPr>
    </w:lvl>
    <w:lvl w:ilvl="5" w:tplc="DEE2421C">
      <w:start w:val="1"/>
      <w:numFmt w:val="bullet"/>
      <w:lvlText w:val="►"/>
      <w:lvlJc w:val="left"/>
      <w:pPr>
        <w:tabs>
          <w:tab w:val="num" w:pos="4230"/>
        </w:tabs>
        <w:ind w:left="4230" w:hanging="360"/>
      </w:pPr>
      <w:rPr>
        <w:rFonts w:ascii="Arial" w:hAnsi="Arial" w:cs="Times New Roman" w:hint="default"/>
      </w:rPr>
    </w:lvl>
    <w:lvl w:ilvl="6" w:tplc="B77215BC">
      <w:start w:val="1"/>
      <w:numFmt w:val="bullet"/>
      <w:lvlText w:val="►"/>
      <w:lvlJc w:val="left"/>
      <w:pPr>
        <w:tabs>
          <w:tab w:val="num" w:pos="4950"/>
        </w:tabs>
        <w:ind w:left="4950" w:hanging="360"/>
      </w:pPr>
      <w:rPr>
        <w:rFonts w:ascii="Arial" w:hAnsi="Arial" w:cs="Times New Roman" w:hint="default"/>
      </w:rPr>
    </w:lvl>
    <w:lvl w:ilvl="7" w:tplc="18DE5262">
      <w:start w:val="1"/>
      <w:numFmt w:val="bullet"/>
      <w:lvlText w:val="►"/>
      <w:lvlJc w:val="left"/>
      <w:pPr>
        <w:tabs>
          <w:tab w:val="num" w:pos="5670"/>
        </w:tabs>
        <w:ind w:left="5670" w:hanging="360"/>
      </w:pPr>
      <w:rPr>
        <w:rFonts w:ascii="Arial" w:hAnsi="Arial" w:cs="Times New Roman" w:hint="default"/>
      </w:rPr>
    </w:lvl>
    <w:lvl w:ilvl="8" w:tplc="F224E054">
      <w:start w:val="1"/>
      <w:numFmt w:val="bullet"/>
      <w:lvlText w:val="►"/>
      <w:lvlJc w:val="left"/>
      <w:pPr>
        <w:tabs>
          <w:tab w:val="num" w:pos="6390"/>
        </w:tabs>
        <w:ind w:left="639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9C2685D"/>
    <w:multiLevelType w:val="hybridMultilevel"/>
    <w:tmpl w:val="6A4A23B6"/>
    <w:lvl w:ilvl="0" w:tplc="B3927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52D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0DF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1A8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102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82F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27D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56D9B"/>
    <w:rsid w:val="00260AC5"/>
    <w:rsid w:val="002620DE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6D2A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68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3BD3"/>
    <w:rsid w:val="00303DC8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CF3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6A8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A"/>
    <w:rsid w:val="0045680C"/>
    <w:rsid w:val="004575C4"/>
    <w:rsid w:val="00460082"/>
    <w:rsid w:val="00461375"/>
    <w:rsid w:val="00461423"/>
    <w:rsid w:val="00461995"/>
    <w:rsid w:val="004620EC"/>
    <w:rsid w:val="00463235"/>
    <w:rsid w:val="004639E6"/>
    <w:rsid w:val="00463C73"/>
    <w:rsid w:val="004656B2"/>
    <w:rsid w:val="00466D9A"/>
    <w:rsid w:val="00473B25"/>
    <w:rsid w:val="00474A5E"/>
    <w:rsid w:val="00474DFD"/>
    <w:rsid w:val="004777E6"/>
    <w:rsid w:val="004779DF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B8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95F"/>
    <w:rsid w:val="004D24A2"/>
    <w:rsid w:val="004D26F2"/>
    <w:rsid w:val="004D2B54"/>
    <w:rsid w:val="004D3385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856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6A55"/>
    <w:rsid w:val="005371F2"/>
    <w:rsid w:val="005408A3"/>
    <w:rsid w:val="00540DC8"/>
    <w:rsid w:val="00543B1C"/>
    <w:rsid w:val="00543C9F"/>
    <w:rsid w:val="00544AB6"/>
    <w:rsid w:val="00544D17"/>
    <w:rsid w:val="005471FD"/>
    <w:rsid w:val="00547B17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8BA"/>
    <w:rsid w:val="005A6E13"/>
    <w:rsid w:val="005A7195"/>
    <w:rsid w:val="005A7360"/>
    <w:rsid w:val="005B5720"/>
    <w:rsid w:val="005B5DF7"/>
    <w:rsid w:val="005B706B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C0A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5F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2601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26E7"/>
    <w:rsid w:val="00732930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A26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3112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6F8C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857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2705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424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457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37E6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78D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CC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5E5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AB3"/>
    <w:rsid w:val="00A027CB"/>
    <w:rsid w:val="00A042FF"/>
    <w:rsid w:val="00A05051"/>
    <w:rsid w:val="00A07324"/>
    <w:rsid w:val="00A0748F"/>
    <w:rsid w:val="00A10589"/>
    <w:rsid w:val="00A105EA"/>
    <w:rsid w:val="00A1080D"/>
    <w:rsid w:val="00A1201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18A0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0F9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A00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23D5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B47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7057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A83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86A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224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0FE6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432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B89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30A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1943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30A"/>
    <w:rsid w:val="00ED3E53"/>
    <w:rsid w:val="00ED4787"/>
    <w:rsid w:val="00ED4F96"/>
    <w:rsid w:val="00ED5931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B34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61F4"/>
    <w:rsid w:val="00F36D5E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74A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6F8F"/>
    <w:rsid w:val="00F7786B"/>
    <w:rsid w:val="00F77CE2"/>
    <w:rsid w:val="00F80C78"/>
    <w:rsid w:val="00F816EB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757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35C606"/>
  <w15:docId w15:val="{789D6881-E162-4CD7-8587-05F591FD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C270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6A55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9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4" ma:contentTypeDescription="สร้างเอกสารใหม่" ma:contentTypeScope="" ma:versionID="2708ba3c5a042f8a7ee75aca05342cba">
  <xsd:schema xmlns:xsd="http://www.w3.org/2001/XMLSchema" xmlns:xs="http://www.w3.org/2001/XMLSchema" xmlns:p="http://schemas.microsoft.com/office/2006/metadata/properties" xmlns:ns2="61eb26f3-4b9a-4900-94ad-a48f9ed0b4b8" targetNamespace="http://schemas.microsoft.com/office/2006/metadata/properties" ma:root="true" ma:fieldsID="9515fb5b3be75f887922b5ddd296d4df" ns2:_="">
    <xsd:import namespace="61eb26f3-4b9a-4900-94ad-a48f9ed0b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905BBD-3148-42B4-805D-AE121DB6ED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CD17CF-0F67-4097-A2EC-736C51F59A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D483BD-529B-4080-B3A1-D11D98623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CEC4D5-35ED-4652-B0E6-88BA6E72E80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53815</vt:lpwstr>
  </property>
  <property fmtid="{D5CDD505-2E9C-101B-9397-08002B2CF9AE}" pid="4" name="OptimizationTime">
    <vt:lpwstr>20220221_1432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56</TotalTime>
  <Pages>7</Pages>
  <Words>2353</Words>
  <Characters>9429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24</cp:revision>
  <cp:lastPrinted>2022-02-14T11:55:00Z</cp:lastPrinted>
  <dcterms:created xsi:type="dcterms:W3CDTF">2020-01-05T06:41:00Z</dcterms:created>
  <dcterms:modified xsi:type="dcterms:W3CDTF">2022-02-14T11:55:00Z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</Properties>
</file>