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2A" w:rsidRPr="00435806" w:rsidRDefault="00F34C2A" w:rsidP="00280B18">
      <w:pPr>
        <w:pStyle w:val="IndexHeading1"/>
        <w:spacing w:after="0" w:line="240" w:lineRule="atLeast"/>
        <w:ind w:left="1138" w:hanging="1138"/>
        <w:outlineLvl w:val="0"/>
        <w:rPr>
          <w:rFonts w:cs="Times New Roman"/>
        </w:rPr>
      </w:pPr>
      <w:r w:rsidRPr="00435806">
        <w:rPr>
          <w:rFonts w:cs="Times New Roman"/>
        </w:rPr>
        <w:t>Note</w:t>
      </w:r>
      <w:r w:rsidRPr="00435806">
        <w:rPr>
          <w:rFonts w:cs="Times New Roman"/>
        </w:rPr>
        <w:tab/>
        <w:t>Contents</w:t>
      </w:r>
    </w:p>
    <w:p w:rsidR="00757FD7" w:rsidRPr="00435806" w:rsidRDefault="00757FD7" w:rsidP="00280B18">
      <w:pPr>
        <w:pStyle w:val="IndexHeading1"/>
        <w:spacing w:after="0" w:line="240" w:lineRule="atLeast"/>
        <w:ind w:left="1138" w:hanging="1138"/>
        <w:outlineLvl w:val="0"/>
        <w:rPr>
          <w:rFonts w:cs="Times New Roman"/>
        </w:rPr>
      </w:pP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General information</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Basis of preparation</w:t>
      </w:r>
      <w:r w:rsidR="00EE4066" w:rsidRPr="00435806">
        <w:rPr>
          <w:rFonts w:cs="Times New Roman"/>
        </w:rPr>
        <w:t xml:space="preserve"> of </w:t>
      </w:r>
      <w:r w:rsidR="00BC2992" w:rsidRPr="00435806">
        <w:rPr>
          <w:rFonts w:cs="Times New Roman"/>
        </w:rPr>
        <w:t xml:space="preserve">the </w:t>
      </w:r>
      <w:r w:rsidR="00EE4066" w:rsidRPr="00435806">
        <w:rPr>
          <w:rFonts w:cs="Times New Roman"/>
        </w:rPr>
        <w:t>financial statements</w:t>
      </w:r>
    </w:p>
    <w:p w:rsidR="00044A9D" w:rsidRDefault="00044A9D" w:rsidP="00044A9D">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Significant accounting policies</w:t>
      </w:r>
      <w:r w:rsidRPr="00044A9D">
        <w:rPr>
          <w:rFonts w:cs="Times New Roman"/>
        </w:rPr>
        <w:t xml:space="preserve"> </w:t>
      </w:r>
    </w:p>
    <w:p w:rsidR="00F34C2A" w:rsidRPr="00435806"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Related parties</w:t>
      </w:r>
    </w:p>
    <w:p w:rsidR="00A14597"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Cash and cash equivalents</w:t>
      </w:r>
    </w:p>
    <w:p w:rsidR="00DC3EA3" w:rsidRPr="00722B9C" w:rsidRDefault="00DC3EA3"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 xml:space="preserve">Trade receivables </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Inventories</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Property, plant and equipment</w:t>
      </w:r>
    </w:p>
    <w:p w:rsidR="00E6103D" w:rsidRPr="00722B9C" w:rsidRDefault="0050175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lang w:val="en-US" w:bidi="th-TH"/>
        </w:rPr>
        <w:t>I</w:t>
      </w:r>
      <w:r w:rsidR="00E6103D" w:rsidRPr="00722B9C">
        <w:rPr>
          <w:rFonts w:cs="Times New Roman"/>
          <w:lang w:val="en-US" w:bidi="th-TH"/>
        </w:rPr>
        <w:t>ntangible assets</w:t>
      </w:r>
    </w:p>
    <w:p w:rsidR="00F34C2A" w:rsidRPr="00722B9C" w:rsidRDefault="00093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093597">
        <w:rPr>
          <w:rFonts w:cs="Times New Roman"/>
        </w:rPr>
        <w:t>Short-term borrowings</w:t>
      </w:r>
      <w:r>
        <w:rPr>
          <w:rFonts w:cs="Times New Roman"/>
        </w:rPr>
        <w:t xml:space="preserve"> </w:t>
      </w:r>
      <w:r w:rsidRPr="00093597">
        <w:rPr>
          <w:rFonts w:cs="Times New Roman"/>
        </w:rPr>
        <w:t>from financial institutions</w:t>
      </w:r>
    </w:p>
    <w:p w:rsidR="00A641C0" w:rsidRPr="00722B9C"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Provision for employee benefits</w:t>
      </w:r>
    </w:p>
    <w:p w:rsidR="00F34C2A" w:rsidRPr="00722B9C" w:rsidRDefault="007C66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R</w:t>
      </w:r>
      <w:r w:rsidR="009D6EB0" w:rsidRPr="00722B9C">
        <w:rPr>
          <w:rFonts w:cs="Times New Roman"/>
        </w:rPr>
        <w:t>e</w:t>
      </w:r>
      <w:r w:rsidR="00F34C2A" w:rsidRPr="00722B9C">
        <w:rPr>
          <w:rFonts w:cs="Times New Roman"/>
        </w:rPr>
        <w:t>serve</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 xml:space="preserve">Segment </w:t>
      </w:r>
      <w:r w:rsidR="00A73186" w:rsidRPr="00722B9C">
        <w:rPr>
          <w:rFonts w:cs="Times New Roman"/>
        </w:rPr>
        <w:t>information</w:t>
      </w:r>
      <w:r w:rsidR="009D74F1" w:rsidRPr="00722B9C">
        <w:rPr>
          <w:rFonts w:cs="Times New Roman"/>
        </w:rPr>
        <w:t xml:space="preserve"> and disaggregation of revenue</w:t>
      </w:r>
    </w:p>
    <w:p w:rsidR="00FA2BD2" w:rsidRPr="00722B9C"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Expenses by nature</w:t>
      </w:r>
    </w:p>
    <w:p w:rsidR="00FA2BD2" w:rsidRPr="00435806"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Income tax </w:t>
      </w:r>
    </w:p>
    <w:p w:rsidR="00FA2BD2" w:rsidRDefault="00FA2BD2"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Promotional privileges</w:t>
      </w:r>
    </w:p>
    <w:p w:rsidR="00F34C2A" w:rsidRPr="00732F31"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Basic earnings per share</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Dividends</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Financial instruments</w:t>
      </w:r>
    </w:p>
    <w:p w:rsidR="000F6D3B" w:rsidRPr="00435806" w:rsidRDefault="000F6D3B" w:rsidP="00EF18A7">
      <w:pPr>
        <w:pStyle w:val="index"/>
        <w:numPr>
          <w:ilvl w:val="0"/>
          <w:numId w:val="16"/>
        </w:numPr>
        <w:tabs>
          <w:tab w:val="clear" w:pos="340"/>
          <w:tab w:val="num" w:pos="1170"/>
        </w:tabs>
        <w:spacing w:after="0" w:line="240" w:lineRule="atLeast"/>
        <w:ind w:left="1170" w:hanging="1170"/>
        <w:outlineLvl w:val="0"/>
        <w:rPr>
          <w:rFonts w:cs="Times New Roman"/>
        </w:rPr>
      </w:pPr>
      <w:r>
        <w:rPr>
          <w:lang w:val="en-US" w:bidi="th-TH"/>
        </w:rPr>
        <w:t>Capital management</w:t>
      </w:r>
    </w:p>
    <w:p w:rsidR="000F0038"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Commitments</w:t>
      </w:r>
      <w:r w:rsidR="000F0038">
        <w:rPr>
          <w:rFonts w:cs="Times New Roman"/>
        </w:rPr>
        <w:t xml:space="preserve"> with non-related parties</w:t>
      </w:r>
    </w:p>
    <w:p w:rsidR="002B3C82"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Events after the reporting period</w:t>
      </w:r>
    </w:p>
    <w:p w:rsidR="009323C5" w:rsidRPr="00C10F83"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rsidR="00AB5447" w:rsidRPr="00C97597"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35806">
        <w:rPr>
          <w:rFonts w:ascii="Times New Roman" w:hAnsi="Times New Roman" w:cs="Times New Roman"/>
        </w:rPr>
        <w:br w:type="page"/>
      </w:r>
      <w:r w:rsidR="00AB5447" w:rsidRPr="00C97597">
        <w:rPr>
          <w:rFonts w:ascii="Times New Roman" w:hAnsi="Times New Roman" w:cs="Times New Roman"/>
          <w:sz w:val="22"/>
          <w:szCs w:val="22"/>
        </w:rPr>
        <w:lastRenderedPageBreak/>
        <w:t>These notes form an integral part of the financial statements.</w:t>
      </w:r>
    </w:p>
    <w:p w:rsidR="00AB5447" w:rsidRPr="00985C97"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B5447" w:rsidRPr="00C97597"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The financial statements issued for Thai statutory and regulatory rep</w:t>
      </w:r>
      <w:r w:rsidR="00FB521F">
        <w:rPr>
          <w:rFonts w:ascii="Times New Roman" w:hAnsi="Times New Roman" w:cs="Times New Roman"/>
          <w:sz w:val="22"/>
          <w:szCs w:val="22"/>
          <w:lang w:val="en-GB"/>
        </w:rPr>
        <w:t>orting purposes are prepared in</w:t>
      </w:r>
      <w:r w:rsidR="00FB521F">
        <w:rPr>
          <w:rFonts w:ascii="Times New Roman" w:hAnsi="Times New Roman" w:cs="Times New Roman"/>
          <w:sz w:val="22"/>
          <w:szCs w:val="22"/>
          <w:lang w:val="en-GB"/>
        </w:rPr>
        <w:br/>
      </w:r>
      <w:r w:rsidRPr="00FA3339">
        <w:rPr>
          <w:rFonts w:ascii="Times New Roman" w:hAnsi="Times New Roman" w:cs="Times New Roman"/>
          <w:sz w:val="22"/>
          <w:szCs w:val="22"/>
          <w:lang w:val="en-GB"/>
        </w:rPr>
        <w:t xml:space="preserve">the Thai language. These English language financial statements have been prepared from the Thai language statutory financial statements, and were approved and authorized for issue by the </w:t>
      </w:r>
      <w:r w:rsidR="0071443A">
        <w:rPr>
          <w:rFonts w:ascii="Times New Roman" w:hAnsi="Times New Roman" w:cs="Times New Roman"/>
          <w:sz w:val="22"/>
          <w:szCs w:val="22"/>
          <w:lang w:val="en-GB"/>
        </w:rPr>
        <w:t xml:space="preserve">Board of </w:t>
      </w:r>
      <w:r w:rsidRPr="00FA3339">
        <w:rPr>
          <w:rFonts w:ascii="Times New Roman" w:hAnsi="Times New Roman" w:cs="Times New Roman"/>
          <w:sz w:val="22"/>
          <w:szCs w:val="22"/>
          <w:lang w:val="en-GB"/>
        </w:rPr>
        <w:t>Directors on</w:t>
      </w:r>
      <w:r w:rsidR="00C97597" w:rsidRPr="00FA3339">
        <w:rPr>
          <w:rFonts w:ascii="Times New Roman" w:hAnsi="Times New Roman" w:cs="Times New Roman"/>
          <w:sz w:val="22"/>
          <w:szCs w:val="22"/>
          <w:lang w:val="en-GB"/>
        </w:rPr>
        <w:t xml:space="preserve"> </w:t>
      </w:r>
      <w:r w:rsidR="00FA2BD2">
        <w:rPr>
          <w:rFonts w:ascii="Times New Roman" w:hAnsi="Times New Roman" w:cs="Times New Roman"/>
          <w:sz w:val="22"/>
          <w:szCs w:val="22"/>
          <w:lang w:val="en-GB"/>
        </w:rPr>
        <w:t xml:space="preserve">22 February </w:t>
      </w:r>
      <w:r w:rsidR="001E5E06">
        <w:rPr>
          <w:rFonts w:ascii="Times New Roman" w:hAnsi="Times New Roman" w:cs="Times New Roman"/>
          <w:sz w:val="22"/>
          <w:szCs w:val="22"/>
          <w:lang w:val="en-GB"/>
        </w:rPr>
        <w:t>2022</w:t>
      </w:r>
      <w:r w:rsidR="002A459A">
        <w:rPr>
          <w:rFonts w:ascii="Times New Roman" w:hAnsi="Times New Roman" w:cs="Times New Roman"/>
          <w:sz w:val="22"/>
          <w:szCs w:val="22"/>
          <w:lang w:val="en-GB"/>
        </w:rPr>
        <w:t>.</w:t>
      </w:r>
    </w:p>
    <w:p w:rsidR="00AB5447" w:rsidRPr="00985C97"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General information</w:t>
      </w:r>
    </w:p>
    <w:p w:rsidR="00FD40AB" w:rsidRPr="00985C97"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AB5447" w:rsidRPr="00C97597" w:rsidRDefault="009B04D4" w:rsidP="00280B18">
      <w:pPr>
        <w:pStyle w:val="block"/>
        <w:spacing w:after="0" w:line="240" w:lineRule="atLeast"/>
        <w:ind w:left="540"/>
        <w:jc w:val="both"/>
        <w:rPr>
          <w:rFonts w:cs="Times New Roman"/>
          <w:szCs w:val="22"/>
          <w:lang w:val="en-US"/>
        </w:rPr>
      </w:pPr>
      <w:r>
        <w:rPr>
          <w:rFonts w:cs="Times New Roman"/>
          <w:szCs w:val="22"/>
        </w:rPr>
        <w:t xml:space="preserve">Fine Metal Technologies </w:t>
      </w:r>
      <w:r w:rsidR="00AB5447" w:rsidRPr="00C97597">
        <w:rPr>
          <w:rFonts w:cs="Times New Roman"/>
          <w:szCs w:val="22"/>
        </w:rPr>
        <w:t>Public Company Limited</w:t>
      </w:r>
      <w:r w:rsidR="00AB5447" w:rsidRPr="00393A7D">
        <w:rPr>
          <w:rFonts w:cs="Times New Roman"/>
          <w:szCs w:val="22"/>
        </w:rPr>
        <w:t>, the “</w:t>
      </w:r>
      <w:r w:rsidR="00AB5447" w:rsidRPr="00393A7D">
        <w:rPr>
          <w:rFonts w:cs="Times New Roman"/>
          <w:szCs w:val="22"/>
          <w:lang w:val="en-US"/>
        </w:rPr>
        <w:t xml:space="preserve">Company”, is incorporated in Thailand </w:t>
      </w:r>
      <w:r w:rsidR="006B1077" w:rsidRPr="00393A7D">
        <w:rPr>
          <w:rFonts w:cs="Times New Roman"/>
          <w:szCs w:val="22"/>
          <w:lang w:val="en-US"/>
        </w:rPr>
        <w:t xml:space="preserve">and was listed on the Stock Exchange of Thailand in 1996. The Company’s </w:t>
      </w:r>
      <w:r w:rsidR="00AB5447" w:rsidRPr="00393A7D">
        <w:rPr>
          <w:rFonts w:cs="Times New Roman"/>
          <w:szCs w:val="22"/>
          <w:lang w:val="en-US"/>
        </w:rPr>
        <w:t>registered office</w:t>
      </w:r>
      <w:r w:rsidR="00215C87" w:rsidRPr="00393A7D">
        <w:rPr>
          <w:rFonts w:cs="Times New Roman"/>
          <w:szCs w:val="22"/>
          <w:lang w:val="en-US"/>
        </w:rPr>
        <w:t>s as follows:</w:t>
      </w:r>
    </w:p>
    <w:p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423" w:type="dxa"/>
        <w:tblLayout w:type="fixed"/>
        <w:tblLook w:val="0000"/>
      </w:tblPr>
      <w:tblGrid>
        <w:gridCol w:w="1818"/>
        <w:gridCol w:w="360"/>
        <w:gridCol w:w="7110"/>
      </w:tblGrid>
      <w:tr w:rsidR="00215C87" w:rsidRPr="00C97597" w:rsidTr="001E5E06">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a)</w:t>
            </w:r>
            <w:r w:rsidR="00215C87" w:rsidRPr="00C97597">
              <w:rPr>
                <w:rFonts w:ascii="Times New Roman" w:hAnsi="Times New Roman" w:cs="Times New Roman"/>
                <w:sz w:val="22"/>
                <w:szCs w:val="22"/>
              </w:rPr>
              <w:tab/>
              <w:t>Head Office</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183 Regent House Building, 14</w:t>
            </w:r>
            <w:r w:rsidRPr="00C97597">
              <w:rPr>
                <w:rFonts w:ascii="Times New Roman" w:hAnsi="Times New Roman" w:cs="Times New Roman"/>
                <w:sz w:val="22"/>
                <w:szCs w:val="22"/>
                <w:vertAlign w:val="superscript"/>
              </w:rPr>
              <w:t xml:space="preserve">th </w:t>
            </w:r>
            <w:r w:rsidR="00A4678E">
              <w:rPr>
                <w:rFonts w:ascii="Times New Roman" w:hAnsi="Times New Roman" w:cs="Times New Roman"/>
                <w:sz w:val="22"/>
                <w:szCs w:val="22"/>
              </w:rPr>
              <w:t xml:space="preserve">Floor, </w:t>
            </w:r>
            <w:proofErr w:type="spellStart"/>
            <w:r w:rsidR="00A4678E">
              <w:rPr>
                <w:rFonts w:ascii="Times New Roman" w:hAnsi="Times New Roman" w:cs="Times New Roman"/>
                <w:sz w:val="22"/>
                <w:szCs w:val="22"/>
              </w:rPr>
              <w:t>Rajdamri</w:t>
            </w:r>
            <w:proofErr w:type="spellEnd"/>
            <w:r w:rsidR="00A4678E">
              <w:rPr>
                <w:rFonts w:ascii="Times New Roman" w:hAnsi="Times New Roman" w:cs="Times New Roman"/>
                <w:sz w:val="22"/>
                <w:szCs w:val="22"/>
              </w:rPr>
              <w:t xml:space="preserve"> Road, </w:t>
            </w:r>
            <w:proofErr w:type="spellStart"/>
            <w:r w:rsidR="00A4678E">
              <w:rPr>
                <w:rFonts w:ascii="Times New Roman" w:hAnsi="Times New Roman" w:cs="Times New Roman"/>
                <w:sz w:val="22"/>
                <w:szCs w:val="22"/>
              </w:rPr>
              <w:t>Lumpini</w:t>
            </w:r>
            <w:proofErr w:type="spellEnd"/>
            <w:r w:rsidR="00A4678E">
              <w:rPr>
                <w:rFonts w:ascii="Times New Roman" w:hAnsi="Times New Roman" w:cs="Times New Roman"/>
                <w:sz w:val="22"/>
                <w:szCs w:val="22"/>
              </w:rPr>
              <w:t>,</w:t>
            </w:r>
            <w:r w:rsidR="00A4678E">
              <w:rPr>
                <w:rFonts w:ascii="Times New Roman" w:hAnsi="Times New Roman" w:cs="Times New Roman"/>
                <w:sz w:val="22"/>
                <w:szCs w:val="22"/>
              </w:rPr>
              <w:br/>
            </w:r>
            <w:proofErr w:type="spellStart"/>
            <w:r w:rsidRPr="00C97597">
              <w:rPr>
                <w:rFonts w:ascii="Times New Roman" w:hAnsi="Times New Roman" w:cs="Times New Roman"/>
                <w:sz w:val="22"/>
                <w:szCs w:val="22"/>
              </w:rPr>
              <w:t>Pathumwan</w:t>
            </w:r>
            <w:proofErr w:type="spellEnd"/>
            <w:r w:rsidRPr="00C97597">
              <w:rPr>
                <w:rFonts w:ascii="Times New Roman" w:hAnsi="Times New Roman" w:cs="Times New Roman"/>
                <w:sz w:val="22"/>
                <w:szCs w:val="22"/>
              </w:rPr>
              <w:t>, Bangkok 10330</w:t>
            </w:r>
          </w:p>
        </w:tc>
      </w:tr>
      <w:tr w:rsidR="005619ED" w:rsidRPr="00DC68BE" w:rsidTr="001E5E06">
        <w:tc>
          <w:tcPr>
            <w:tcW w:w="1818"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C97597" w:rsidTr="001E5E06">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b)</w:t>
            </w:r>
            <w:r w:rsidR="00215C87" w:rsidRPr="00C97597">
              <w:rPr>
                <w:rFonts w:ascii="Times New Roman" w:hAnsi="Times New Roman" w:cs="Times New Roman"/>
                <w:sz w:val="22"/>
                <w:szCs w:val="22"/>
              </w:rPr>
              <w:tab/>
              <w:t>Factory</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C97597">
                  <w:rPr>
                    <w:rFonts w:ascii="Times New Roman" w:hAnsi="Times New Roman" w:cs="Times New Roman"/>
                    <w:sz w:val="22"/>
                    <w:szCs w:val="22"/>
                  </w:rPr>
                  <w:t>4 Friendship Highway</w:t>
                </w:r>
              </w:smartTag>
            </w:smartTag>
            <w:r w:rsidRPr="00C97597">
              <w:rPr>
                <w:rFonts w:ascii="Times New Roman" w:hAnsi="Times New Roman" w:cs="Times New Roman"/>
                <w:sz w:val="22"/>
                <w:szCs w:val="22"/>
              </w:rPr>
              <w:t xml:space="preserve"> Km. 125</w:t>
            </w:r>
            <w:r w:rsidRPr="00C97597">
              <w:rPr>
                <w:rFonts w:ascii="Times New Roman" w:hAnsi="Times New Roman" w:cs="Times New Roman"/>
                <w:sz w:val="22"/>
                <w:szCs w:val="22"/>
                <w:vertAlign w:val="superscript"/>
              </w:rPr>
              <w:t>th</w:t>
            </w:r>
            <w:r w:rsidR="001D0760">
              <w:rPr>
                <w:rFonts w:ascii="Times New Roman" w:hAnsi="Times New Roman" w:cs="Times New Roman"/>
                <w:sz w:val="22"/>
                <w:szCs w:val="22"/>
              </w:rPr>
              <w:t xml:space="preserve">, Tab </w:t>
            </w:r>
            <w:proofErr w:type="spellStart"/>
            <w:r w:rsidR="001D0760">
              <w:rPr>
                <w:rFonts w:ascii="Times New Roman" w:hAnsi="Times New Roman" w:cs="Times New Roman"/>
                <w:sz w:val="22"/>
                <w:szCs w:val="22"/>
              </w:rPr>
              <w:t>Kwang</w:t>
            </w:r>
            <w:proofErr w:type="spellEnd"/>
            <w:r w:rsidR="001D0760">
              <w:rPr>
                <w:rFonts w:ascii="Times New Roman" w:hAnsi="Times New Roman" w:cs="Times New Roman"/>
                <w:sz w:val="22"/>
                <w:szCs w:val="22"/>
              </w:rPr>
              <w:t xml:space="preserve">, </w:t>
            </w:r>
            <w:proofErr w:type="spellStart"/>
            <w:r w:rsidR="001D0760">
              <w:rPr>
                <w:rFonts w:ascii="Times New Roman" w:hAnsi="Times New Roman" w:cs="Times New Roman"/>
                <w:sz w:val="22"/>
                <w:szCs w:val="22"/>
              </w:rPr>
              <w:t>Kaeng</w:t>
            </w:r>
            <w:proofErr w:type="spellEnd"/>
            <w:r w:rsidR="001D0760">
              <w:rPr>
                <w:rFonts w:ascii="Times New Roman" w:hAnsi="Times New Roman" w:cs="Times New Roman"/>
                <w:sz w:val="22"/>
                <w:szCs w:val="22"/>
              </w:rPr>
              <w:t xml:space="preserve"> </w:t>
            </w:r>
            <w:proofErr w:type="spellStart"/>
            <w:r w:rsidR="001D0760">
              <w:rPr>
                <w:rFonts w:ascii="Times New Roman" w:hAnsi="Times New Roman" w:cs="Times New Roman"/>
                <w:sz w:val="22"/>
                <w:szCs w:val="22"/>
              </w:rPr>
              <w:t>Khoi</w:t>
            </w:r>
            <w:proofErr w:type="spellEnd"/>
            <w:r w:rsidR="001D0760">
              <w:rPr>
                <w:rFonts w:ascii="Times New Roman" w:hAnsi="Times New Roman" w:cs="Times New Roman"/>
                <w:sz w:val="22"/>
                <w:szCs w:val="22"/>
              </w:rPr>
              <w:t>,</w:t>
            </w:r>
            <w:r w:rsidR="001D0760">
              <w:rPr>
                <w:rFonts w:ascii="Times New Roman" w:hAnsi="Times New Roman" w:cs="Times New Roman"/>
                <w:sz w:val="22"/>
                <w:szCs w:val="22"/>
              </w:rPr>
              <w:br/>
            </w:r>
            <w:r w:rsidR="005D5931" w:rsidRPr="000C4A60">
              <w:rPr>
                <w:rFonts w:ascii="Times New Roman" w:hAnsi="Times New Roman" w:cs="Times New Roman"/>
                <w:sz w:val="22"/>
                <w:szCs w:val="22"/>
              </w:rPr>
              <w:t>Sarab</w:t>
            </w:r>
            <w:r w:rsidR="004B36D6" w:rsidRPr="000C4A60">
              <w:rPr>
                <w:rFonts w:ascii="Times New Roman" w:hAnsi="Times New Roman" w:cs="Times New Roman"/>
                <w:sz w:val="22"/>
                <w:szCs w:val="22"/>
              </w:rPr>
              <w:t>uri 18260</w:t>
            </w:r>
          </w:p>
        </w:tc>
      </w:tr>
    </w:tbl>
    <w:p w:rsidR="00215C87" w:rsidRPr="00985C97"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DA2988" w:rsidRDefault="008C232B" w:rsidP="00985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r w:rsidRPr="008C232B">
        <w:rPr>
          <w:rFonts w:ascii="Times New Roman" w:hAnsi="Times New Roman"/>
          <w:sz w:val="22"/>
          <w:szCs w:val="22"/>
          <w:lang w:bidi="ar-SA"/>
        </w:rPr>
        <w:t xml:space="preserve">The Company’s major shareholder </w:t>
      </w:r>
      <w:r w:rsidR="00F40C20">
        <w:rPr>
          <w:rFonts w:ascii="Times New Roman" w:hAnsi="Times New Roman"/>
          <w:sz w:val="22"/>
          <w:szCs w:val="22"/>
          <w:lang w:bidi="ar-SA"/>
        </w:rPr>
        <w:t>during the financial period w</w:t>
      </w:r>
      <w:r>
        <w:rPr>
          <w:rFonts w:ascii="Times New Roman" w:hAnsi="Times New Roman"/>
          <w:sz w:val="22"/>
          <w:szCs w:val="22"/>
          <w:lang w:bidi="ar-SA"/>
        </w:rPr>
        <w:t>as</w:t>
      </w:r>
      <w:r w:rsidR="00F40C20">
        <w:rPr>
          <w:rFonts w:ascii="Times New Roman" w:hAnsi="Times New Roman"/>
          <w:sz w:val="22"/>
          <w:szCs w:val="22"/>
          <w:lang w:bidi="ar-SA"/>
        </w:rPr>
        <w:t xml:space="preserve"> CTJ Holdings2, Ltd. (42.25% shareholding), a company incorporated in Japan.</w:t>
      </w:r>
    </w:p>
    <w:p w:rsidR="00DA2988" w:rsidRPr="00985C97"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AB5447" w:rsidRPr="00C97597" w:rsidRDefault="00AB5447" w:rsidP="00280B18">
      <w:pPr>
        <w:pStyle w:val="block"/>
        <w:spacing w:after="0" w:line="240" w:lineRule="atLeast"/>
        <w:ind w:left="540"/>
        <w:jc w:val="both"/>
        <w:rPr>
          <w:rFonts w:cs="Times New Roman"/>
          <w:szCs w:val="22"/>
          <w:lang w:val="en-US"/>
        </w:rPr>
      </w:pPr>
      <w:r w:rsidRPr="000C4A60">
        <w:rPr>
          <w:rFonts w:cs="Times New Roman"/>
          <w:szCs w:val="22"/>
          <w:lang w:val="en-US"/>
        </w:rPr>
        <w:t>The prin</w:t>
      </w:r>
      <w:r w:rsidR="00215C87" w:rsidRPr="000C4A60">
        <w:rPr>
          <w:rFonts w:cs="Times New Roman"/>
          <w:szCs w:val="22"/>
          <w:lang w:val="en-US"/>
        </w:rPr>
        <w:t xml:space="preserve">cipal </w:t>
      </w:r>
      <w:r w:rsidR="008A5B9B">
        <w:rPr>
          <w:rFonts w:cs="Times New Roman"/>
          <w:szCs w:val="22"/>
          <w:lang w:val="en-US"/>
        </w:rPr>
        <w:t>activity</w:t>
      </w:r>
      <w:r w:rsidR="00215C87" w:rsidRPr="000C4A60">
        <w:rPr>
          <w:rFonts w:cs="Times New Roman"/>
          <w:szCs w:val="22"/>
          <w:lang w:val="en-US"/>
        </w:rPr>
        <w:t xml:space="preserve"> of the Company</w:t>
      </w:r>
      <w:r w:rsidRPr="000C4A60">
        <w:rPr>
          <w:rFonts w:cs="Times New Roman"/>
          <w:szCs w:val="22"/>
          <w:lang w:val="en-US"/>
        </w:rPr>
        <w:t xml:space="preserve"> </w:t>
      </w:r>
      <w:r w:rsidR="00215C87" w:rsidRPr="000C4A60">
        <w:rPr>
          <w:rFonts w:cs="Times New Roman"/>
          <w:szCs w:val="22"/>
        </w:rPr>
        <w:t xml:space="preserve">is </w:t>
      </w:r>
      <w:r w:rsidR="000C4A60" w:rsidRPr="000C4A60">
        <w:rPr>
          <w:rFonts w:cs="Times New Roman"/>
          <w:szCs w:val="22"/>
        </w:rPr>
        <w:t xml:space="preserve">the </w:t>
      </w:r>
      <w:r w:rsidR="00215C87" w:rsidRPr="000C4A60">
        <w:rPr>
          <w:rFonts w:cs="Times New Roman"/>
          <w:szCs w:val="22"/>
        </w:rPr>
        <w:t>manufacturing</w:t>
      </w:r>
      <w:r w:rsidR="00215C87" w:rsidRPr="00C97597">
        <w:rPr>
          <w:rFonts w:cs="Times New Roman"/>
          <w:szCs w:val="22"/>
        </w:rPr>
        <w:t xml:space="preserve"> and dist</w:t>
      </w:r>
      <w:r w:rsidR="00EB4030" w:rsidRPr="00C97597">
        <w:rPr>
          <w:rFonts w:cs="Times New Roman"/>
          <w:szCs w:val="22"/>
        </w:rPr>
        <w:t>ributing of seamless copper tub</w:t>
      </w:r>
      <w:r w:rsidR="00DB3F8C" w:rsidRPr="00C97597">
        <w:rPr>
          <w:rFonts w:cs="Times New Roman"/>
          <w:szCs w:val="22"/>
        </w:rPr>
        <w:t>e</w:t>
      </w:r>
      <w:r w:rsidR="00F96C93" w:rsidRPr="00C97597">
        <w:rPr>
          <w:rFonts w:cs="Times New Roman"/>
          <w:szCs w:val="22"/>
        </w:rPr>
        <w:t>,</w:t>
      </w:r>
      <w:r w:rsidR="00215C87" w:rsidRPr="00C97597">
        <w:rPr>
          <w:rFonts w:cs="Times New Roman"/>
          <w:szCs w:val="22"/>
        </w:rPr>
        <w:t xml:space="preserve"> which is an important component for ai</w:t>
      </w:r>
      <w:r w:rsidR="0093048D">
        <w:rPr>
          <w:rFonts w:cs="Times New Roman"/>
          <w:szCs w:val="22"/>
        </w:rPr>
        <w:t>r-conditioner</w:t>
      </w:r>
      <w:r w:rsidR="005619ED" w:rsidRPr="00B57A20">
        <w:rPr>
          <w:rFonts w:cs="Times New Roman"/>
          <w:szCs w:val="22"/>
        </w:rPr>
        <w:t xml:space="preserve"> </w:t>
      </w:r>
      <w:r w:rsidR="005619ED" w:rsidRPr="00C97597">
        <w:rPr>
          <w:rFonts w:cs="Times New Roman"/>
          <w:szCs w:val="22"/>
        </w:rPr>
        <w:t>and refrigerator</w:t>
      </w:r>
      <w:r w:rsidR="00F96C93" w:rsidRPr="00C97597">
        <w:rPr>
          <w:rFonts w:cs="Times New Roman"/>
          <w:szCs w:val="22"/>
        </w:rPr>
        <w:t xml:space="preserve"> equipment</w:t>
      </w:r>
      <w:r w:rsidR="00215C87" w:rsidRPr="00C97597">
        <w:rPr>
          <w:rFonts w:cs="Times New Roman"/>
          <w:szCs w:val="22"/>
        </w:rPr>
        <w:t>.</w:t>
      </w:r>
    </w:p>
    <w:p w:rsidR="00167F68" w:rsidRPr="002B66E3"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s/>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 xml:space="preserve">Basis of preparation of </w:t>
      </w:r>
      <w:r w:rsidR="005619ED" w:rsidRPr="00C97597">
        <w:rPr>
          <w:rFonts w:ascii="Times New Roman" w:hAnsi="Times New Roman"/>
          <w:sz w:val="24"/>
          <w:szCs w:val="24"/>
          <w:u w:val="none"/>
        </w:rPr>
        <w:t xml:space="preserve">the </w:t>
      </w:r>
      <w:r w:rsidRPr="00C97597">
        <w:rPr>
          <w:rFonts w:ascii="Times New Roman" w:hAnsi="Times New Roman"/>
          <w:sz w:val="24"/>
          <w:szCs w:val="24"/>
          <w:u w:val="none"/>
        </w:rPr>
        <w:t>financial statements</w:t>
      </w:r>
    </w:p>
    <w:p w:rsidR="008A2EDD" w:rsidRPr="00985C97"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442611" w:rsidRPr="00442611" w:rsidRDefault="009D075F" w:rsidP="0067293D">
      <w:pPr>
        <w:pStyle w:val="BodyText"/>
        <w:tabs>
          <w:tab w:val="clear" w:pos="454"/>
          <w:tab w:val="left" w:pos="90"/>
          <w:tab w:val="left" w:pos="540"/>
        </w:tabs>
        <w:spacing w:after="0"/>
        <w:rPr>
          <w:rFonts w:ascii="Times New Roman" w:hAnsi="Times New Roman" w:cs="Times New Roman"/>
          <w:i/>
          <w:iCs/>
          <w:sz w:val="22"/>
          <w:szCs w:val="22"/>
          <w:lang w:val="en-GB"/>
        </w:rPr>
      </w:pPr>
      <w:r w:rsidRPr="008E0594">
        <w:rPr>
          <w:rFonts w:ascii="Times New Roman" w:hAnsi="Times New Roman" w:cs="Times New Roman"/>
          <w:i/>
          <w:iCs/>
          <w:sz w:val="22"/>
          <w:szCs w:val="22"/>
          <w:lang w:val="en-GB"/>
        </w:rPr>
        <w:t xml:space="preserve">(a) </w:t>
      </w:r>
      <w:r w:rsidRPr="008E0594">
        <w:rPr>
          <w:rFonts w:ascii="Times New Roman" w:hAnsi="Times New Roman" w:cs="Times New Roman"/>
          <w:i/>
          <w:iCs/>
          <w:sz w:val="22"/>
          <w:szCs w:val="22"/>
          <w:lang w:val="en-GB"/>
        </w:rPr>
        <w:tab/>
        <w:t>Statement of compliance</w:t>
      </w:r>
    </w:p>
    <w:p w:rsidR="00442611" w:rsidRPr="00985C97" w:rsidRDefault="00442611" w:rsidP="00442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F40C20"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F40C20">
        <w:rPr>
          <w:rFonts w:ascii="Times New Roman" w:hAnsi="Times New Roman" w:cs="Times New Roman"/>
          <w:spacing w:val="-2"/>
          <w:sz w:val="22"/>
          <w:szCs w:val="22"/>
          <w:lang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009D075F" w:rsidRPr="00F40C20" w:rsidDel="00112E14">
        <w:rPr>
          <w:rFonts w:ascii="Times New Roman" w:hAnsi="Times New Roman" w:cs="Times New Roman"/>
          <w:sz w:val="20"/>
          <w:szCs w:val="20"/>
          <w:lang w:val="en-GB"/>
        </w:rPr>
        <w:t xml:space="preserve"> </w:t>
      </w:r>
    </w:p>
    <w:p w:rsidR="00F40C20" w:rsidRPr="00985C97"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9D075F" w:rsidRPr="00F40C20"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F40C20">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Pr="00F40C20">
        <w:rPr>
          <w:rFonts w:ascii="Times New Roman" w:hAnsi="Times New Roman" w:cs="Times New Roman"/>
          <w:sz w:val="22"/>
          <w:szCs w:val="22"/>
          <w:lang w:val="en-GB"/>
        </w:rPr>
        <w:tab/>
      </w:r>
      <w:r w:rsidRPr="00F40C20">
        <w:rPr>
          <w:rFonts w:ascii="Times New Roman" w:hAnsi="Times New Roman" w:cs="Times New Roman"/>
          <w:sz w:val="22"/>
          <w:szCs w:val="22"/>
          <w:lang w:val="en-GB"/>
        </w:rPr>
        <w:tab/>
      </w:r>
    </w:p>
    <w:p w:rsidR="00AF6659" w:rsidRPr="00D64D5C" w:rsidRDefault="00AF6659" w:rsidP="000A2FCE">
      <w:pPr>
        <w:pStyle w:val="BodyText"/>
        <w:spacing w:after="0"/>
        <w:rPr>
          <w:rFonts w:ascii="Times New Roman" w:hAnsi="Times New Roman" w:cstheme="minorBidi"/>
          <w:sz w:val="22"/>
          <w:szCs w:val="22"/>
          <w:lang w:val="en-GB"/>
        </w:rPr>
      </w:pPr>
    </w:p>
    <w:p w:rsidR="00081DB4" w:rsidRDefault="000B593A" w:rsidP="00D64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14659C">
        <w:rPr>
          <w:rFonts w:ascii="Times New Roman" w:hAnsi="Times New Roman" w:cs="Times New Roman"/>
          <w:sz w:val="22"/>
          <w:szCs w:val="22"/>
          <w:lang w:val="en-GB"/>
        </w:rPr>
        <w:t xml:space="preserve">Information about assumption and estimation uncertainties </w:t>
      </w:r>
      <w:r w:rsidR="00156F24" w:rsidRPr="00D64D5C">
        <w:rPr>
          <w:rFonts w:ascii="Times New Roman" w:hAnsi="Times New Roman" w:cs="Times New Roman"/>
          <w:sz w:val="22"/>
          <w:szCs w:val="22"/>
          <w:lang w:val="en-GB"/>
        </w:rPr>
        <w:t>at 31 December 20</w:t>
      </w:r>
      <w:r w:rsidR="00081DB4" w:rsidRPr="00D64D5C">
        <w:rPr>
          <w:rFonts w:ascii="Times New Roman" w:hAnsi="Times New Roman" w:cs="Times New Roman"/>
          <w:sz w:val="22"/>
          <w:szCs w:val="22"/>
          <w:lang w:val="en-GB"/>
        </w:rPr>
        <w:t>2</w:t>
      </w:r>
      <w:r w:rsidR="007E1BF6" w:rsidRPr="00D64D5C">
        <w:rPr>
          <w:rFonts w:ascii="Times New Roman" w:hAnsi="Times New Roman" w:cs="Times New Roman"/>
          <w:sz w:val="22"/>
          <w:szCs w:val="22"/>
          <w:lang w:val="en-GB"/>
        </w:rPr>
        <w:t>1</w:t>
      </w:r>
      <w:r w:rsidR="00156F24" w:rsidRPr="00D64D5C">
        <w:rPr>
          <w:rFonts w:ascii="Times New Roman" w:hAnsi="Times New Roman" w:cs="Times New Roman"/>
          <w:sz w:val="22"/>
          <w:szCs w:val="22"/>
          <w:lang w:val="en-GB"/>
        </w:rPr>
        <w:t xml:space="preserve"> </w:t>
      </w:r>
      <w:r w:rsidRPr="00156F24">
        <w:rPr>
          <w:rFonts w:ascii="Times New Roman" w:hAnsi="Times New Roman" w:cs="Times New Roman"/>
          <w:sz w:val="22"/>
          <w:szCs w:val="22"/>
          <w:lang w:val="en-GB"/>
        </w:rPr>
        <w:t>that</w:t>
      </w:r>
      <w:r w:rsidRPr="0014659C">
        <w:rPr>
          <w:rFonts w:ascii="Times New Roman" w:hAnsi="Times New Roman" w:cs="Times New Roman"/>
          <w:sz w:val="22"/>
          <w:szCs w:val="22"/>
          <w:lang w:val="en-GB"/>
        </w:rPr>
        <w:t xml:space="preserve"> have a </w:t>
      </w:r>
      <w:r w:rsidR="00156F24">
        <w:rPr>
          <w:rFonts w:ascii="Times New Roman" w:hAnsi="Times New Roman" w:cs="Times New Roman"/>
          <w:sz w:val="22"/>
          <w:szCs w:val="22"/>
          <w:lang w:val="en-GB"/>
        </w:rPr>
        <w:br/>
      </w:r>
      <w:r w:rsidRPr="0014659C">
        <w:rPr>
          <w:rFonts w:ascii="Times New Roman" w:hAnsi="Times New Roman" w:cs="Times New Roman"/>
          <w:sz w:val="22"/>
          <w:szCs w:val="22"/>
          <w:lang w:val="en-GB"/>
        </w:rPr>
        <w:t xml:space="preserve">significant risk of resulting </w:t>
      </w:r>
      <w:proofErr w:type="gramStart"/>
      <w:r w:rsidRPr="0014659C">
        <w:rPr>
          <w:rFonts w:ascii="Times New Roman" w:hAnsi="Times New Roman" w:cs="Times New Roman"/>
          <w:sz w:val="22"/>
          <w:szCs w:val="22"/>
          <w:lang w:val="en-GB"/>
        </w:rPr>
        <w:t>in a material adjustments</w:t>
      </w:r>
      <w:proofErr w:type="gramEnd"/>
      <w:r w:rsidRPr="0014659C">
        <w:rPr>
          <w:rFonts w:ascii="Times New Roman" w:hAnsi="Times New Roman" w:cs="Times New Roman"/>
          <w:sz w:val="22"/>
          <w:szCs w:val="22"/>
          <w:lang w:val="en-GB"/>
        </w:rPr>
        <w:t xml:space="preserve"> to the </w:t>
      </w:r>
      <w:r w:rsidR="000C3400" w:rsidRPr="0014659C">
        <w:rPr>
          <w:rFonts w:ascii="Times New Roman" w:hAnsi="Times New Roman" w:cs="Times New Roman"/>
          <w:sz w:val="22"/>
          <w:szCs w:val="22"/>
          <w:lang w:val="en-GB"/>
        </w:rPr>
        <w:t xml:space="preserve">carrying amounts of </w:t>
      </w:r>
      <w:r w:rsidR="009B04D4">
        <w:rPr>
          <w:rFonts w:ascii="Times New Roman" w:hAnsi="Times New Roman" w:cs="Times New Roman"/>
          <w:sz w:val="22"/>
          <w:szCs w:val="22"/>
          <w:lang w:val="en-GB"/>
        </w:rPr>
        <w:t>assets and liabilities</w:t>
      </w:r>
      <w:r w:rsidR="000C3400" w:rsidRPr="0014659C">
        <w:rPr>
          <w:rFonts w:ascii="Times New Roman" w:hAnsi="Times New Roman" w:cs="Times New Roman"/>
          <w:sz w:val="22"/>
          <w:szCs w:val="22"/>
          <w:lang w:val="en-GB"/>
        </w:rPr>
        <w:t xml:space="preserve"> </w:t>
      </w:r>
      <w:r w:rsidR="00156F24">
        <w:rPr>
          <w:rFonts w:ascii="Times New Roman" w:hAnsi="Times New Roman" w:cs="Times New Roman"/>
          <w:sz w:val="22"/>
          <w:szCs w:val="22"/>
          <w:lang w:val="en-GB"/>
        </w:rPr>
        <w:t xml:space="preserve">in </w:t>
      </w:r>
      <w:r w:rsidR="00156F24" w:rsidRPr="00393A7D">
        <w:rPr>
          <w:rFonts w:ascii="Times New Roman" w:hAnsi="Times New Roman" w:cs="Times New Roman"/>
          <w:sz w:val="22"/>
          <w:szCs w:val="22"/>
          <w:lang w:val="en-GB"/>
        </w:rPr>
        <w:t>the next financial year</w:t>
      </w:r>
      <w:r w:rsidRPr="0014659C">
        <w:rPr>
          <w:rFonts w:ascii="Times New Roman" w:hAnsi="Times New Roman" w:cs="Times New Roman"/>
          <w:sz w:val="22"/>
          <w:szCs w:val="22"/>
          <w:lang w:val="en-GB"/>
        </w:rPr>
        <w:t xml:space="preserve"> is included in </w:t>
      </w:r>
      <w:r w:rsidR="00081DB4" w:rsidRPr="00081DB4">
        <w:rPr>
          <w:rFonts w:ascii="Times New Roman" w:hAnsi="Times New Roman" w:cs="Times New Roman"/>
          <w:sz w:val="22"/>
          <w:szCs w:val="22"/>
          <w:lang w:val="en-GB"/>
        </w:rPr>
        <w:t>the following notes:</w:t>
      </w:r>
    </w:p>
    <w:p w:rsidR="00081DB4" w:rsidRPr="007E43AD" w:rsidRDefault="00081DB4" w:rsidP="000B59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081DB4" w:rsidRPr="00085175" w:rsidRDefault="00081DB4" w:rsidP="008C2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0" w:hanging="630"/>
        <w:jc w:val="both"/>
        <w:rPr>
          <w:rFonts w:ascii="Times New Roman" w:hAnsi="Times New Roman" w:cstheme="minorBidi"/>
          <w:sz w:val="22"/>
          <w:szCs w:val="22"/>
          <w:lang w:val="en-GB"/>
        </w:rPr>
      </w:pPr>
      <w:r w:rsidRPr="00085175">
        <w:rPr>
          <w:rFonts w:ascii="Times New Roman" w:hAnsi="Times New Roman" w:cs="Times New Roman"/>
          <w:sz w:val="22"/>
          <w:szCs w:val="22"/>
          <w:lang w:val="en-GB"/>
        </w:rPr>
        <w:t>1</w:t>
      </w:r>
      <w:r w:rsidR="00D64D5C">
        <w:rPr>
          <w:rFonts w:ascii="Times New Roman" w:hAnsi="Times New Roman" w:cs="Times New Roman"/>
          <w:sz w:val="22"/>
          <w:szCs w:val="22"/>
          <w:lang w:val="en-GB"/>
        </w:rPr>
        <w:t>1</w:t>
      </w:r>
      <w:r w:rsidRPr="00085175">
        <w:rPr>
          <w:rFonts w:ascii="Times New Roman" w:hAnsi="Times New Roman" w:cs="Times New Roman"/>
          <w:sz w:val="22"/>
          <w:szCs w:val="22"/>
          <w:lang w:val="en-GB"/>
        </w:rPr>
        <w:tab/>
        <w:t>Measurement of defined benefit obligations: key actuarial assumptions;</w:t>
      </w:r>
    </w:p>
    <w:p w:rsidR="000A2FCE" w:rsidRPr="00085175" w:rsidRDefault="000A2FCE" w:rsidP="000A2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0" w:hanging="1350"/>
        <w:jc w:val="both"/>
        <w:rPr>
          <w:rFonts w:ascii="Times New Roman" w:hAnsi="Times New Roman" w:cstheme="minorBidi"/>
          <w:sz w:val="22"/>
          <w:szCs w:val="22"/>
          <w:lang w:val="en-GB"/>
        </w:rPr>
      </w:pPr>
    </w:p>
    <w:p w:rsidR="00081DB4" w:rsidRDefault="00D64D5C" w:rsidP="008C2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0" w:hanging="630"/>
        <w:jc w:val="both"/>
        <w:rPr>
          <w:rFonts w:ascii="Times New Roman" w:hAnsi="Times New Roman" w:cs="Times New Roman"/>
          <w:sz w:val="22"/>
          <w:szCs w:val="22"/>
          <w:lang w:val="en-GB"/>
        </w:rPr>
      </w:pPr>
      <w:r w:rsidRPr="008C232B">
        <w:rPr>
          <w:rFonts w:ascii="Times New Roman" w:hAnsi="Times New Roman" w:cs="Times New Roman"/>
          <w:sz w:val="22"/>
          <w:szCs w:val="22"/>
          <w:lang w:val="en-GB"/>
        </w:rPr>
        <w:t>19</w:t>
      </w:r>
      <w:r w:rsidR="00081DB4" w:rsidRPr="00085175">
        <w:rPr>
          <w:rFonts w:ascii="Times New Roman" w:hAnsi="Times New Roman" w:cs="Times New Roman"/>
          <w:sz w:val="22"/>
          <w:szCs w:val="22"/>
          <w:lang w:val="en-GB"/>
        </w:rPr>
        <w:tab/>
      </w:r>
      <w:r w:rsidR="00081DB4" w:rsidRPr="002B66E3">
        <w:rPr>
          <w:rFonts w:ascii="Times New Roman" w:hAnsi="Times New Roman" w:cs="Times New Roman"/>
          <w:spacing w:val="-6"/>
          <w:sz w:val="22"/>
          <w:szCs w:val="22"/>
          <w:lang w:val="en-GB"/>
        </w:rPr>
        <w:t>Determining the fair value of financial instruments on the basis of significant unobservable inputs</w:t>
      </w:r>
      <w:r w:rsidR="00081DB4" w:rsidRPr="00085175">
        <w:rPr>
          <w:rFonts w:ascii="Times New Roman" w:hAnsi="Times New Roman" w:cs="Times New Roman"/>
          <w:sz w:val="22"/>
          <w:szCs w:val="22"/>
          <w:lang w:val="en-GB"/>
        </w:rPr>
        <w:t>.</w:t>
      </w:r>
    </w:p>
    <w:p w:rsidR="00C65B1B" w:rsidRDefault="00C65B1B" w:rsidP="006D5E6D">
      <w:pPr>
        <w:pStyle w:val="BodyText2"/>
        <w:tabs>
          <w:tab w:val="clear" w:pos="540"/>
        </w:tabs>
        <w:ind w:left="540"/>
        <w:jc w:val="both"/>
        <w:rPr>
          <w:rFonts w:ascii="Times New Roman" w:hAnsi="Times New Roman"/>
          <w:sz w:val="22"/>
          <w:szCs w:val="22"/>
        </w:rPr>
      </w:pPr>
    </w:p>
    <w:p w:rsidR="00C01B67" w:rsidRDefault="002B66E3" w:rsidP="006D5E6D">
      <w:pPr>
        <w:pStyle w:val="BodyText2"/>
        <w:tabs>
          <w:tab w:val="clear" w:pos="540"/>
        </w:tabs>
        <w:ind w:left="540"/>
        <w:jc w:val="both"/>
        <w:rPr>
          <w:rFonts w:ascii="Times New Roman" w:hAnsi="Times New Roman"/>
          <w:sz w:val="22"/>
          <w:szCs w:val="22"/>
        </w:rPr>
      </w:pPr>
      <w:proofErr w:type="gramStart"/>
      <w:r>
        <w:rPr>
          <w:rFonts w:ascii="Times New Roman" w:hAnsi="Times New Roman"/>
          <w:sz w:val="22"/>
          <w:szCs w:val="22"/>
        </w:rPr>
        <w:t xml:space="preserve">As </w:t>
      </w:r>
      <w:r w:rsidR="00C01B67">
        <w:rPr>
          <w:rFonts w:ascii="Times New Roman" w:hAnsi="Times New Roman"/>
          <w:sz w:val="22"/>
          <w:szCs w:val="22"/>
        </w:rPr>
        <w:t>the situation of COVID-19 outbreak resulting in estimation uncertainty</w:t>
      </w:r>
      <w:r>
        <w:rPr>
          <w:rFonts w:ascii="Times New Roman" w:hAnsi="Times New Roman"/>
          <w:sz w:val="22"/>
          <w:szCs w:val="22"/>
        </w:rPr>
        <w:t xml:space="preserve"> in 2020</w:t>
      </w:r>
      <w:r w:rsidR="00C01B67">
        <w:rPr>
          <w:rFonts w:ascii="Times New Roman" w:hAnsi="Times New Roman"/>
          <w:sz w:val="22"/>
          <w:szCs w:val="22"/>
        </w:rPr>
        <w:t>.</w:t>
      </w:r>
      <w:proofErr w:type="gramEnd"/>
      <w:r w:rsidR="00C01B67" w:rsidRPr="00C01B67">
        <w:rPr>
          <w:rFonts w:ascii="Times New Roman" w:hAnsi="Times New Roman"/>
          <w:sz w:val="22"/>
          <w:szCs w:val="22"/>
        </w:rPr>
        <w:t xml:space="preserve"> </w:t>
      </w:r>
      <w:r w:rsidR="00C01B67">
        <w:rPr>
          <w:rFonts w:ascii="Times New Roman" w:hAnsi="Times New Roman"/>
          <w:sz w:val="22"/>
          <w:szCs w:val="22"/>
        </w:rPr>
        <w:t>T</w:t>
      </w:r>
      <w:r w:rsidR="00C01B67" w:rsidRPr="000F1A20">
        <w:rPr>
          <w:rFonts w:ascii="Times New Roman" w:hAnsi="Times New Roman"/>
          <w:sz w:val="22"/>
          <w:szCs w:val="22"/>
        </w:rPr>
        <w:t xml:space="preserve">herefore, </w:t>
      </w:r>
      <w:r w:rsidR="00C01B67" w:rsidRPr="00052C5F">
        <w:rPr>
          <w:rFonts w:ascii="Times New Roman" w:hAnsi="Times New Roman"/>
          <w:sz w:val="22"/>
          <w:szCs w:val="22"/>
        </w:rPr>
        <w:t>the Company appl</w:t>
      </w:r>
      <w:r w:rsidR="00C01B67">
        <w:rPr>
          <w:rFonts w:ascii="Times New Roman" w:hAnsi="Times New Roman"/>
          <w:sz w:val="22"/>
          <w:szCs w:val="22"/>
        </w:rPr>
        <w:t>ied</w:t>
      </w:r>
      <w:r w:rsidR="00C01B67" w:rsidRPr="00052C5F">
        <w:rPr>
          <w:rFonts w:ascii="Times New Roman" w:hAnsi="Times New Roman"/>
          <w:sz w:val="22"/>
          <w:szCs w:val="22"/>
        </w:rPr>
        <w:t xml:space="preserve"> accounting guidance on temporary accounting relief measures for additional accounting options in response to impact from the situation of COVID-19 </w:t>
      </w:r>
      <w:r w:rsidR="00C01B67">
        <w:rPr>
          <w:rFonts w:ascii="Times New Roman" w:hAnsi="Times New Roman"/>
          <w:sz w:val="22"/>
          <w:szCs w:val="22"/>
        </w:rPr>
        <w:t>in preparing the financial statement for the year ended 31 December 2020 by excluding COVID-19</w:t>
      </w:r>
      <w:r>
        <w:rPr>
          <w:rFonts w:ascii="Times New Roman" w:hAnsi="Times New Roman"/>
          <w:sz w:val="22"/>
          <w:szCs w:val="22"/>
        </w:rPr>
        <w:t xml:space="preserve"> situation on impairment of trade receivables under simplified approach using historical loss rate and did not take forward-looking information into accounting. As the accounting guidance already expired on 31 December 2020, the </w:t>
      </w:r>
      <w:r>
        <w:rPr>
          <w:rFonts w:ascii="Times New Roman" w:hAnsi="Times New Roman"/>
          <w:sz w:val="22"/>
          <w:szCs w:val="22"/>
        </w:rPr>
        <w:lastRenderedPageBreak/>
        <w:t>Company has assessed the impact and there was no material impact to financial statements. Therefore, the Company did not adjust the value of trade receivables in 2021.</w:t>
      </w:r>
    </w:p>
    <w:p w:rsidR="00033FEB" w:rsidRPr="00D70CE6" w:rsidRDefault="00033FEB"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D70CE6">
        <w:rPr>
          <w:rFonts w:ascii="Times New Roman" w:hAnsi="Times New Roman"/>
          <w:sz w:val="24"/>
          <w:szCs w:val="24"/>
          <w:u w:val="none"/>
        </w:rPr>
        <w:t>Significant accounting policies</w:t>
      </w:r>
    </w:p>
    <w:p w:rsidR="001E3B00" w:rsidRPr="00985C97" w:rsidRDefault="001E3B00" w:rsidP="001E3B00">
      <w:pPr>
        <w:rPr>
          <w:rFonts w:ascii="Times New Roman" w:hAnsi="Times New Roman" w:cs="Times New Roman"/>
          <w:sz w:val="22"/>
          <w:szCs w:val="22"/>
        </w:rPr>
      </w:pPr>
    </w:p>
    <w:p w:rsidR="0073566A" w:rsidRPr="00D70CE6"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F40C20">
        <w:rPr>
          <w:rFonts w:ascii="Times New Roman" w:hAnsi="Times New Roman" w:cs="Times New Roman"/>
          <w:sz w:val="22"/>
          <w:szCs w:val="22"/>
          <w:lang w:val="en-GB"/>
        </w:rPr>
        <w:t>The accounting policies set out below have been applied consistently to all periods presented in these financial statements</w:t>
      </w:r>
      <w:r w:rsidR="00F40C20" w:rsidRPr="00F40C20">
        <w:rPr>
          <w:rFonts w:ascii="Times New Roman" w:hAnsi="Times New Roman" w:cs="Times New Roman"/>
          <w:sz w:val="22"/>
          <w:szCs w:val="22"/>
          <w:lang w:val="en-GB"/>
        </w:rPr>
        <w:t>.</w:t>
      </w:r>
    </w:p>
    <w:p w:rsidR="00D41283" w:rsidRPr="00985C97"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33FEB"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color w:val="000000"/>
          <w:sz w:val="22"/>
          <w:szCs w:val="22"/>
        </w:rPr>
        <w:t>Foreign cur</w:t>
      </w:r>
      <w:r w:rsidR="00085175">
        <w:rPr>
          <w:rFonts w:ascii="Times New Roman" w:hAnsi="Times New Roman"/>
          <w:i/>
          <w:iCs/>
          <w:color w:val="000000"/>
          <w:sz w:val="22"/>
          <w:szCs w:val="22"/>
        </w:rPr>
        <w:t>renc</w:t>
      </w:r>
      <w:r w:rsidR="001E34B1">
        <w:rPr>
          <w:rFonts w:ascii="Times New Roman" w:hAnsi="Times New Roman"/>
          <w:i/>
          <w:iCs/>
          <w:color w:val="000000"/>
          <w:sz w:val="22"/>
          <w:szCs w:val="22"/>
        </w:rPr>
        <w:t>y</w:t>
      </w:r>
      <w:r w:rsidRPr="00D70CE6">
        <w:rPr>
          <w:rFonts w:ascii="Times New Roman" w:hAnsi="Times New Roman"/>
          <w:i/>
          <w:iCs/>
          <w:color w:val="000000"/>
          <w:sz w:val="22"/>
          <w:szCs w:val="22"/>
        </w:rPr>
        <w:t xml:space="preserve"> transaction</w:t>
      </w:r>
      <w:r w:rsidR="006E0D0C" w:rsidRPr="00D70CE6">
        <w:rPr>
          <w:rFonts w:ascii="Times New Roman" w:hAnsi="Times New Roman"/>
          <w:i/>
          <w:iCs/>
          <w:sz w:val="22"/>
          <w:szCs w:val="22"/>
        </w:rPr>
        <w:t>s</w:t>
      </w:r>
    </w:p>
    <w:p w:rsidR="00085175" w:rsidRPr="002B61CD" w:rsidRDefault="00085175" w:rsidP="001E3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rsidR="00690A36" w:rsidRPr="002B61CD" w:rsidRDefault="007F0B19"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 xml:space="preserve">Transactions in foreign currencies are translated to the functional currency </w:t>
      </w:r>
      <w:r w:rsidR="00F40FBE" w:rsidRPr="002B61CD">
        <w:rPr>
          <w:rFonts w:ascii="Times New Roman" w:hAnsi="Times New Roman" w:cs="Times New Roman"/>
          <w:sz w:val="22"/>
          <w:szCs w:val="22"/>
          <w:lang w:val="en-GB" w:bidi="ar-SA"/>
        </w:rPr>
        <w:t xml:space="preserve">at exchange rates </w:t>
      </w:r>
      <w:r w:rsidR="00ED5E1F" w:rsidRPr="002B61CD">
        <w:rPr>
          <w:rFonts w:ascii="Times New Roman" w:hAnsi="Times New Roman" w:cs="Times New Roman"/>
          <w:sz w:val="22"/>
          <w:szCs w:val="22"/>
          <w:lang w:val="en-GB" w:bidi="ar-SA"/>
        </w:rPr>
        <w:t>at the</w:t>
      </w:r>
      <w:r w:rsidR="00ED5E1F" w:rsidRPr="002B61CD">
        <w:rPr>
          <w:rFonts w:ascii="Times New Roman" w:hAnsi="Times New Roman" w:cs="Times New Roman"/>
          <w:sz w:val="22"/>
          <w:szCs w:val="22"/>
          <w:lang w:val="en-GB" w:bidi="ar-SA"/>
        </w:rPr>
        <w:br/>
      </w:r>
      <w:r w:rsidRPr="002B61CD">
        <w:rPr>
          <w:rFonts w:ascii="Times New Roman" w:hAnsi="Times New Roman" w:cs="Times New Roman"/>
          <w:sz w:val="22"/>
          <w:szCs w:val="22"/>
          <w:lang w:val="en-GB" w:bidi="ar-SA"/>
        </w:rPr>
        <w:t xml:space="preserve">dates of the transactions.  </w:t>
      </w:r>
    </w:p>
    <w:p w:rsidR="00C43B07" w:rsidRPr="002B61CD" w:rsidRDefault="00C43B07"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C43B07" w:rsidRPr="00B33FDF" w:rsidRDefault="00C43B07" w:rsidP="00C43B07">
      <w:pPr>
        <w:pStyle w:val="BodyText"/>
        <w:spacing w:after="0" w:line="240" w:lineRule="auto"/>
        <w:ind w:left="540"/>
        <w:jc w:val="thaiDistribute"/>
        <w:rPr>
          <w:rFonts w:ascii="Times New Roman" w:hAnsi="Times New Roman" w:cstheme="minorBidi"/>
          <w:sz w:val="22"/>
          <w:szCs w:val="28"/>
          <w:cs/>
          <w:lang w:val="en-GB"/>
        </w:rPr>
      </w:pPr>
      <w:r w:rsidRPr="00086633">
        <w:rPr>
          <w:rFonts w:ascii="Times New Roman" w:hAnsi="Times New Roman" w:cs="Times New Roman"/>
          <w:sz w:val="22"/>
          <w:szCs w:val="22"/>
          <w:lang w:val="en-GB" w:bidi="ar-SA"/>
        </w:rPr>
        <w:t>Monetary assets and liabilities denominated in foreign currencies are translated at the exchange rate at the reporting date</w:t>
      </w:r>
      <w:r w:rsidR="00086633">
        <w:rPr>
          <w:rFonts w:ascii="Times New Roman" w:hAnsi="Times New Roman" w:cs="Times New Roman"/>
          <w:sz w:val="22"/>
          <w:szCs w:val="22"/>
          <w:lang w:val="en-GB" w:bidi="ar-SA"/>
        </w:rPr>
        <w:t xml:space="preserve"> </w:t>
      </w:r>
      <w:r w:rsidR="00086633" w:rsidRPr="000A50E5">
        <w:rPr>
          <w:rFonts w:ascii="Times New Roman" w:hAnsi="Times New Roman" w:cs="Times New Roman"/>
          <w:sz w:val="22"/>
          <w:szCs w:val="22"/>
          <w:lang w:val="en-GB" w:bidi="ar-SA"/>
        </w:rPr>
        <w:t>and outstanding balances at reporting date are translated at the exchange rate at the reporting date.</w:t>
      </w:r>
    </w:p>
    <w:p w:rsidR="00C43B07" w:rsidRPr="002B61CD" w:rsidRDefault="00C43B07" w:rsidP="00C4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C43B07" w:rsidRPr="002B61CD" w:rsidRDefault="002B61CD" w:rsidP="00C4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Non-monetary assets and liabilities denominated in foreign currencies</w:t>
      </w:r>
      <w:r w:rsidR="00C43B07" w:rsidRPr="002B61CD">
        <w:rPr>
          <w:rFonts w:ascii="Times New Roman" w:hAnsi="Times New Roman" w:cs="Times New Roman"/>
          <w:sz w:val="22"/>
          <w:szCs w:val="22"/>
          <w:lang w:val="en-GB" w:bidi="ar-SA"/>
        </w:rPr>
        <w:t xml:space="preserve"> </w:t>
      </w:r>
      <w:r w:rsidRPr="002B61CD">
        <w:rPr>
          <w:rFonts w:ascii="Times New Roman" w:hAnsi="Times New Roman" w:cs="Times New Roman"/>
          <w:sz w:val="22"/>
          <w:szCs w:val="22"/>
          <w:lang w:val="en-GB" w:bidi="ar-SA"/>
        </w:rPr>
        <w:t>are translated to the functional currency at exchange rates at the dates of the transactions</w:t>
      </w:r>
      <w:r w:rsidR="00C43B07" w:rsidRPr="002B61CD">
        <w:rPr>
          <w:rFonts w:ascii="Times New Roman" w:hAnsi="Times New Roman" w:cs="Times New Roman"/>
          <w:sz w:val="22"/>
          <w:szCs w:val="22"/>
          <w:lang w:val="en-GB" w:bidi="ar-SA"/>
        </w:rPr>
        <w:t>.</w:t>
      </w:r>
    </w:p>
    <w:p w:rsidR="00AA74CC" w:rsidRPr="002B61CD" w:rsidRDefault="00AA74CC" w:rsidP="0041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rsidR="0035270A" w:rsidRPr="002B61CD" w:rsidRDefault="0035270A" w:rsidP="0035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 xml:space="preserve">Foreign </w:t>
      </w:r>
      <w:r w:rsidR="004700A4" w:rsidRPr="002B61CD">
        <w:rPr>
          <w:rFonts w:ascii="Times New Roman" w:hAnsi="Times New Roman" w:cs="Times New Roman"/>
          <w:sz w:val="22"/>
          <w:szCs w:val="22"/>
          <w:lang w:val="en-GB" w:bidi="ar-SA"/>
        </w:rPr>
        <w:t>currency</w:t>
      </w:r>
      <w:r w:rsidRPr="002B61CD">
        <w:rPr>
          <w:rFonts w:ascii="Times New Roman" w:hAnsi="Times New Roman" w:cs="Times New Roman"/>
          <w:sz w:val="22"/>
          <w:szCs w:val="22"/>
          <w:lang w:val="en-GB" w:bidi="ar-SA"/>
        </w:rPr>
        <w:t xml:space="preserve"> differences arising </w:t>
      </w:r>
      <w:r w:rsidR="004700A4" w:rsidRPr="002B61CD">
        <w:rPr>
          <w:rFonts w:ascii="Times New Roman" w:hAnsi="Times New Roman" w:cs="Times New Roman"/>
          <w:sz w:val="22"/>
          <w:szCs w:val="22"/>
          <w:lang w:val="en-GB" w:bidi="ar-SA"/>
        </w:rPr>
        <w:t xml:space="preserve">from the </w:t>
      </w:r>
      <w:r w:rsidRPr="002B61CD">
        <w:rPr>
          <w:rFonts w:ascii="Times New Roman" w:hAnsi="Times New Roman" w:cs="Times New Roman"/>
          <w:sz w:val="22"/>
          <w:szCs w:val="22"/>
          <w:lang w:val="en-GB" w:bidi="ar-SA"/>
        </w:rPr>
        <w:t>translation are recognised in profit or loss.</w:t>
      </w:r>
      <w:r w:rsidR="00490834" w:rsidRPr="002B61CD">
        <w:rPr>
          <w:rFonts w:ascii="Times New Roman" w:hAnsi="Times New Roman" w:cs="Times New Roman"/>
          <w:sz w:val="22"/>
          <w:szCs w:val="22"/>
        </w:rPr>
        <w:t xml:space="preserve"> </w:t>
      </w:r>
      <w:r w:rsidR="00490834" w:rsidRPr="002B61CD">
        <w:rPr>
          <w:rFonts w:ascii="Times New Roman" w:hAnsi="Times New Roman" w:cs="Times New Roman"/>
          <w:sz w:val="22"/>
          <w:szCs w:val="22"/>
          <w:lang w:val="en-GB" w:bidi="ar-SA"/>
        </w:rPr>
        <w:t>However, foreign currency differences arising from the translation of qualifying cash flow hedges to the extent the hedge is effective are recognised in other comprehensive income.</w:t>
      </w:r>
    </w:p>
    <w:p w:rsidR="007F0B19" w:rsidRPr="000E3895"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4A60E3" w:rsidRPr="00085175" w:rsidRDefault="004A60E3" w:rsidP="004A60E3">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085175">
        <w:rPr>
          <w:rFonts w:ascii="Times New Roman" w:hAnsi="Times New Roman"/>
          <w:i/>
          <w:iCs/>
          <w:sz w:val="22"/>
          <w:szCs w:val="22"/>
        </w:rPr>
        <w:t>Financial instruments</w:t>
      </w:r>
    </w:p>
    <w:p w:rsidR="004A60E3" w:rsidRPr="000E3895" w:rsidRDefault="004A60E3"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423D3E" w:rsidRPr="000E3895" w:rsidRDefault="00423D3E"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.1)</w:t>
      </w:r>
      <w:r w:rsidRPr="00423D3E">
        <w:rPr>
          <w:rFonts w:ascii="Times New Roman" w:hAnsi="Times New Roman" w:cs="Times New Roman"/>
          <w:sz w:val="22"/>
          <w:szCs w:val="22"/>
        </w:rPr>
        <w:t xml:space="preserve"> </w:t>
      </w:r>
      <w:r w:rsidR="002B61CD" w:rsidRPr="002B61CD">
        <w:rPr>
          <w:rFonts w:ascii="Times New Roman" w:hAnsi="Times New Roman" w:cs="Times New Roman"/>
          <w:i/>
          <w:iCs/>
          <w:sz w:val="22"/>
          <w:szCs w:val="22"/>
        </w:rPr>
        <w:t>Classification and measurement</w:t>
      </w:r>
    </w:p>
    <w:p w:rsidR="00423D3E" w:rsidRPr="00474536"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1538D" w:rsidRPr="00474536" w:rsidRDefault="002B61CD" w:rsidP="0041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Financial assets and financial liabilities (except trade accounts receivables (se</w:t>
      </w:r>
      <w:r w:rsidRPr="00086633">
        <w:rPr>
          <w:rFonts w:ascii="Times New Roman" w:hAnsi="Times New Roman" w:cs="Times New Roman"/>
          <w:sz w:val="22"/>
          <w:szCs w:val="22"/>
        </w:rPr>
        <w:t>e note 3(</w:t>
      </w:r>
      <w:r w:rsidR="00086633" w:rsidRPr="00086633">
        <w:rPr>
          <w:rFonts w:ascii="Times New Roman" w:hAnsi="Times New Roman" w:cs="Times New Roman"/>
          <w:sz w:val="22"/>
          <w:szCs w:val="22"/>
        </w:rPr>
        <w:t>d</w:t>
      </w:r>
      <w:r w:rsidRPr="00086633">
        <w:rPr>
          <w:rFonts w:ascii="Times New Roman" w:hAnsi="Times New Roman" w:cs="Times New Roman"/>
          <w:sz w:val="22"/>
          <w:szCs w:val="22"/>
        </w:rPr>
        <w:t>)))</w:t>
      </w:r>
      <w:r w:rsidRPr="00474536">
        <w:rPr>
          <w:rFonts w:ascii="Times New Roman" w:hAnsi="Times New Roman" w:cs="Times New Roman"/>
          <w:sz w:val="22"/>
          <w:szCs w:val="22"/>
        </w:rPr>
        <w:t xml:space="preserve"> are initially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474536">
        <w:rPr>
          <w:rFonts w:ascii="Times New Roman" w:hAnsi="Times New Roman" w:cs="Times New Roman"/>
          <w:sz w:val="22"/>
          <w:szCs w:val="22"/>
          <w:cs/>
        </w:rPr>
        <w:t xml:space="preserve"> </w:t>
      </w:r>
      <w:r w:rsidRPr="00474536">
        <w:rPr>
          <w:rFonts w:ascii="Times New Roman" w:hAnsi="Times New Roman" w:cs="Times New Roman"/>
          <w:sz w:val="22"/>
          <w:szCs w:val="22"/>
        </w:rPr>
        <w:t xml:space="preserve">and any transaction costs that are directly attributable to its acquisition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w:t>
      </w:r>
    </w:p>
    <w:p w:rsidR="0041538D" w:rsidRPr="00474536" w:rsidRDefault="0041538D"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1538D"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On initial recognition, a financial asset is classified as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rsidR="0041538D" w:rsidRPr="00474536" w:rsidRDefault="0041538D"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474536">
        <w:rPr>
          <w:rFonts w:ascii="Times New Roman" w:hAnsi="Times New Roman" w:cs="Times New Roman"/>
          <w:sz w:val="22"/>
          <w:szCs w:val="22"/>
        </w:rPr>
        <w:t xml:space="preserve">On initial recognition, financial liabilities are classified as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using the effective interest method. Interest expense, foreign exchange gains and losses and any gain or loss on </w:t>
      </w:r>
      <w:proofErr w:type="spellStart"/>
      <w:r w:rsidRPr="00474536">
        <w:rPr>
          <w:rFonts w:ascii="Times New Roman" w:hAnsi="Times New Roman" w:cs="Times New Roman"/>
          <w:sz w:val="22"/>
          <w:szCs w:val="22"/>
        </w:rPr>
        <w:t>derecognition</w:t>
      </w:r>
      <w:proofErr w:type="spellEnd"/>
      <w:r w:rsidRPr="00474536">
        <w:rPr>
          <w:rFonts w:ascii="Times New Roman" w:hAnsi="Times New Roman" w:cs="Times New Roman"/>
          <w:sz w:val="22"/>
          <w:szCs w:val="22"/>
        </w:rPr>
        <w:t xml:space="preserve">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w:t>
      </w:r>
    </w:p>
    <w:p w:rsidR="00B33FDF" w:rsidRPr="00B33FDF" w:rsidRDefault="00B33FDF"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Financial assets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costs are subsequently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using the effective interest method. The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is reduced by expected credit losses. Interest income, foreign exchange gains and losses, expected credit loss and any gain or loss on </w:t>
      </w:r>
      <w:proofErr w:type="spellStart"/>
      <w:r w:rsidRPr="00474536">
        <w:rPr>
          <w:rFonts w:ascii="Times New Roman" w:hAnsi="Times New Roman" w:cs="Times New Roman"/>
          <w:sz w:val="22"/>
          <w:szCs w:val="22"/>
        </w:rPr>
        <w:t>derecognition</w:t>
      </w:r>
      <w:proofErr w:type="spellEnd"/>
      <w:r w:rsidRPr="00474536">
        <w:rPr>
          <w:rFonts w:ascii="Times New Roman" w:hAnsi="Times New Roman" w:cs="Times New Roman"/>
          <w:sz w:val="22"/>
          <w:szCs w:val="22"/>
        </w:rPr>
        <w:t xml:space="preserve">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 </w:t>
      </w:r>
    </w:p>
    <w:p w:rsidR="00474536" w:rsidRPr="00985C97"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.2)</w:t>
      </w:r>
      <w:r>
        <w:rPr>
          <w:rFonts w:ascii="Times New Roman" w:hAnsi="Times New Roman" w:cs="Times New Roman"/>
          <w:i/>
          <w:iCs/>
          <w:sz w:val="22"/>
          <w:szCs w:val="22"/>
        </w:rPr>
        <w:t xml:space="preserve"> </w:t>
      </w:r>
      <w:proofErr w:type="spellStart"/>
      <w:r w:rsidR="00474536" w:rsidRPr="00474536">
        <w:rPr>
          <w:rFonts w:ascii="Times New Roman" w:hAnsi="Times New Roman" w:cs="Times New Roman"/>
          <w:i/>
          <w:iCs/>
          <w:sz w:val="22"/>
          <w:szCs w:val="22"/>
        </w:rPr>
        <w:t>Derecognition</w:t>
      </w:r>
      <w:proofErr w:type="spellEnd"/>
      <w:r w:rsidR="00474536" w:rsidRPr="00474536">
        <w:rPr>
          <w:rFonts w:ascii="Times New Roman" w:hAnsi="Times New Roman" w:cs="Times New Roman"/>
          <w:i/>
          <w:iCs/>
          <w:sz w:val="22"/>
          <w:szCs w:val="22"/>
        </w:rPr>
        <w:t xml:space="preserve"> and offset</w:t>
      </w:r>
      <w:r w:rsidRPr="00423D3E">
        <w:rPr>
          <w:rFonts w:ascii="Times New Roman" w:hAnsi="Times New Roman" w:cs="Times New Roman"/>
          <w:i/>
          <w:iCs/>
          <w:sz w:val="22"/>
          <w:szCs w:val="22"/>
        </w:rPr>
        <w:t xml:space="preserve"> </w:t>
      </w:r>
    </w:p>
    <w:p w:rsidR="00423D3E" w:rsidRPr="000E3895" w:rsidRDefault="00423D3E"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Company </w:t>
      </w:r>
      <w:proofErr w:type="spellStart"/>
      <w:r w:rsidRPr="00474536">
        <w:rPr>
          <w:rFonts w:ascii="Times New Roman" w:hAnsi="Times New Roman" w:cs="Times New Roman"/>
          <w:sz w:val="22"/>
          <w:szCs w:val="22"/>
        </w:rPr>
        <w:t>derecognises</w:t>
      </w:r>
      <w:proofErr w:type="spellEnd"/>
      <w:r w:rsidRPr="00474536">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w:t>
      </w:r>
      <w:r w:rsidRPr="00474536">
        <w:rPr>
          <w:rFonts w:ascii="Times New Roman" w:hAnsi="Times New Roman" w:cs="Times New Roman"/>
          <w:sz w:val="22"/>
          <w:szCs w:val="22"/>
        </w:rPr>
        <w:lastRenderedPageBreak/>
        <w:t xml:space="preserve">are transferred or in which the Company neither transfers nor retains substantially all of the risks and rewards of ownership and it does not retain control of the financial asset. </w:t>
      </w: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Company </w:t>
      </w:r>
      <w:proofErr w:type="spellStart"/>
      <w:r w:rsidRPr="00474536">
        <w:rPr>
          <w:rFonts w:ascii="Times New Roman" w:hAnsi="Times New Roman" w:cs="Times New Roman"/>
          <w:sz w:val="22"/>
          <w:szCs w:val="22"/>
        </w:rPr>
        <w:t>derecognises</w:t>
      </w:r>
      <w:proofErr w:type="spellEnd"/>
      <w:r w:rsidRPr="00474536">
        <w:rPr>
          <w:rFonts w:ascii="Times New Roman" w:hAnsi="Times New Roman" w:cs="Times New Roman"/>
          <w:sz w:val="22"/>
          <w:szCs w:val="22"/>
        </w:rPr>
        <w:t xml:space="preserve"> a financial liability when its contractual obligations are discharged or cancelled, or expire. The Company also </w:t>
      </w:r>
      <w:proofErr w:type="spellStart"/>
      <w:r w:rsidRPr="00474536">
        <w:rPr>
          <w:rFonts w:ascii="Times New Roman" w:hAnsi="Times New Roman" w:cs="Times New Roman"/>
          <w:sz w:val="22"/>
          <w:szCs w:val="22"/>
        </w:rPr>
        <w:t>derecognises</w:t>
      </w:r>
      <w:proofErr w:type="spellEnd"/>
      <w:r w:rsidRPr="00474536">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at fair value. </w:t>
      </w: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difference between the carrying amount extinguished and the consideration received or paid is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w:t>
      </w: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C65B1B"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474536">
        <w:rPr>
          <w:rFonts w:ascii="Times New Roman" w:hAnsi="Times New Roman" w:cs="Times New Roman"/>
          <w:sz w:val="22"/>
          <w:szCs w:val="22"/>
        </w:rPr>
        <w:t>realise</w:t>
      </w:r>
      <w:proofErr w:type="spellEnd"/>
      <w:r w:rsidRPr="00474536">
        <w:rPr>
          <w:rFonts w:ascii="Times New Roman" w:hAnsi="Times New Roman" w:cs="Times New Roman"/>
          <w:sz w:val="22"/>
          <w:szCs w:val="22"/>
        </w:rPr>
        <w:t xml:space="preserve"> the asset and settle the liability simultaneously.</w:t>
      </w:r>
    </w:p>
    <w:p w:rsid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2208B9"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Pr>
          <w:rFonts w:ascii="Times New Roman" w:hAnsi="Times New Roman" w:cstheme="minorBidi"/>
          <w:i/>
          <w:iCs/>
          <w:sz w:val="22"/>
          <w:szCs w:val="22"/>
        </w:rPr>
        <w:t>b</w:t>
      </w:r>
      <w:r w:rsidRPr="00AA550E">
        <w:rPr>
          <w:rFonts w:ascii="Times New Roman" w:hAnsi="Times New Roman" w:cstheme="minorBidi"/>
          <w:i/>
          <w:iCs/>
          <w:sz w:val="22"/>
          <w:szCs w:val="22"/>
        </w:rPr>
        <w:t>.</w:t>
      </w:r>
      <w:r>
        <w:rPr>
          <w:rFonts w:ascii="Times New Roman" w:hAnsi="Times New Roman" w:cstheme="minorBidi"/>
          <w:i/>
          <w:iCs/>
          <w:sz w:val="22"/>
          <w:szCs w:val="22"/>
        </w:rPr>
        <w:t>3</w:t>
      </w:r>
      <w:r w:rsidRPr="00AA550E">
        <w:rPr>
          <w:rFonts w:ascii="Times New Roman" w:hAnsi="Times New Roman" w:cstheme="minorBidi"/>
          <w:i/>
          <w:iCs/>
          <w:sz w:val="22"/>
          <w:szCs w:val="22"/>
        </w:rPr>
        <w:t xml:space="preserve">) </w:t>
      </w:r>
      <w:r w:rsidR="00743794" w:rsidRPr="00743794">
        <w:rPr>
          <w:rFonts w:ascii="Times New Roman" w:hAnsi="Times New Roman" w:cstheme="minorBidi"/>
          <w:i/>
          <w:iCs/>
          <w:sz w:val="22"/>
          <w:szCs w:val="22"/>
        </w:rPr>
        <w:t>Derivatives</w:t>
      </w:r>
    </w:p>
    <w:p w:rsidR="002208B9" w:rsidRPr="00474536" w:rsidRDefault="002208B9"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Pr="00474536" w:rsidRDefault="0047453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Derivative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at fair value and </w:t>
      </w:r>
      <w:proofErr w:type="spellStart"/>
      <w:r w:rsidRPr="00474536">
        <w:rPr>
          <w:rFonts w:ascii="Times New Roman" w:hAnsi="Times New Roman" w:cs="Times New Roman"/>
          <w:sz w:val="22"/>
          <w:szCs w:val="22"/>
        </w:rPr>
        <w:t>remeasured</w:t>
      </w:r>
      <w:proofErr w:type="spellEnd"/>
      <w:r w:rsidRPr="00474536">
        <w:rPr>
          <w:rFonts w:ascii="Times New Roman" w:hAnsi="Times New Roman" w:cs="Times New Roman"/>
          <w:sz w:val="22"/>
          <w:szCs w:val="22"/>
        </w:rPr>
        <w:t xml:space="preserve"> at fair value at each reporting date. The gain or loss on </w:t>
      </w:r>
      <w:proofErr w:type="spellStart"/>
      <w:r w:rsidRPr="00474536">
        <w:rPr>
          <w:rFonts w:ascii="Times New Roman" w:hAnsi="Times New Roman" w:cs="Times New Roman"/>
          <w:sz w:val="22"/>
          <w:szCs w:val="22"/>
        </w:rPr>
        <w:t>remeasurement</w:t>
      </w:r>
      <w:proofErr w:type="spellEnd"/>
      <w:r w:rsidRPr="00474536">
        <w:rPr>
          <w:rFonts w:ascii="Times New Roman" w:hAnsi="Times New Roman" w:cs="Times New Roman"/>
          <w:sz w:val="22"/>
          <w:szCs w:val="22"/>
        </w:rPr>
        <w:t xml:space="preserve"> to fair value is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immediately in profit or loss, except where the derivatives qualify for cash flow hedge accounting or fair value hedges of commodity price risk, in which case recognition of any resultant gain or loss depends on nature of the item being hedged (see note 3(b.4)).</w:t>
      </w:r>
    </w:p>
    <w:p w:rsidR="00AA550E" w:rsidRDefault="00AA550E"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sidR="009D2E7E">
        <w:rPr>
          <w:rFonts w:ascii="Times New Roman" w:hAnsi="Times New Roman" w:cstheme="minorBidi"/>
          <w:i/>
          <w:iCs/>
          <w:sz w:val="22"/>
          <w:szCs w:val="22"/>
        </w:rPr>
        <w:t>b</w:t>
      </w:r>
      <w:r w:rsidRPr="00AA550E">
        <w:rPr>
          <w:rFonts w:ascii="Times New Roman" w:hAnsi="Times New Roman" w:cstheme="minorBidi"/>
          <w:i/>
          <w:iCs/>
          <w:sz w:val="22"/>
          <w:szCs w:val="22"/>
        </w:rPr>
        <w:t>.</w:t>
      </w:r>
      <w:r w:rsidR="00743794">
        <w:rPr>
          <w:rFonts w:ascii="Times New Roman" w:hAnsi="Times New Roman" w:cstheme="minorBidi"/>
          <w:i/>
          <w:iCs/>
          <w:sz w:val="22"/>
          <w:szCs w:val="22"/>
        </w:rPr>
        <w:t>4</w:t>
      </w:r>
      <w:r w:rsidRPr="00AA550E">
        <w:rPr>
          <w:rFonts w:ascii="Times New Roman" w:hAnsi="Times New Roman" w:cstheme="minorBidi"/>
          <w:i/>
          <w:iCs/>
          <w:sz w:val="22"/>
          <w:szCs w:val="22"/>
        </w:rPr>
        <w:t>) Hedging</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designates certain derivatives as hedging instruments to hedge the variability in cash flows associated with highly probable forecast transactions arising from changes in foreign exchange rates and certain derivatives and non-derivative financial liabilities as hedges of </w:t>
      </w:r>
      <w:r w:rsidR="004C1EB9" w:rsidRPr="003121D8">
        <w:rPr>
          <w:rFonts w:ascii="Times New Roman" w:hAnsi="Times New Roman" w:cstheme="minorBidi"/>
          <w:sz w:val="22"/>
          <w:szCs w:val="22"/>
        </w:rPr>
        <w:t>commodity price risk.</w:t>
      </w:r>
    </w:p>
    <w:p w:rsidR="00C65B1B" w:rsidRDefault="00C65B1B"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474536" w:rsidRDefault="00474536"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rsidR="00B33FDF" w:rsidRDefault="00B33FDF"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AA550E">
        <w:rPr>
          <w:rFonts w:ascii="Times New Roman" w:hAnsi="Times New Roman" w:cstheme="minorBidi"/>
          <w:i/>
          <w:iCs/>
          <w:sz w:val="22"/>
          <w:szCs w:val="22"/>
        </w:rPr>
        <w:t>Cash flow hedges</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B33FDF">
        <w:rPr>
          <w:rFonts w:ascii="Times New Roman" w:hAnsi="Times New Roman" w:cstheme="minorBidi"/>
          <w:spacing w:val="-6"/>
          <w:sz w:val="22"/>
          <w:szCs w:val="22"/>
        </w:rPr>
        <w:t>When a derivative is designated as a cash flow hedging instrument, the effective portion of changes in the</w:t>
      </w:r>
      <w:r w:rsidRPr="00C341DF">
        <w:rPr>
          <w:rFonts w:ascii="Times New Roman" w:hAnsi="Times New Roman" w:cstheme="minorBidi"/>
          <w:sz w:val="22"/>
          <w:szCs w:val="22"/>
        </w:rPr>
        <w:t xml:space="preserve"> </w:t>
      </w:r>
      <w:r w:rsidRPr="00B33FDF">
        <w:rPr>
          <w:rFonts w:ascii="Times New Roman" w:hAnsi="Times New Roman" w:cstheme="minorBidi"/>
          <w:spacing w:val="-6"/>
          <w:sz w:val="22"/>
          <w:szCs w:val="22"/>
        </w:rPr>
        <w:t xml:space="preserve">fair value of the derivative is </w:t>
      </w:r>
      <w:proofErr w:type="spellStart"/>
      <w:r w:rsidRPr="00B33FDF">
        <w:rPr>
          <w:rFonts w:ascii="Times New Roman" w:hAnsi="Times New Roman" w:cstheme="minorBidi"/>
          <w:spacing w:val="-6"/>
          <w:sz w:val="22"/>
          <w:szCs w:val="22"/>
        </w:rPr>
        <w:t>recognised</w:t>
      </w:r>
      <w:proofErr w:type="spellEnd"/>
      <w:r w:rsidRPr="00B33FDF">
        <w:rPr>
          <w:rFonts w:ascii="Times New Roman" w:hAnsi="Times New Roman" w:cstheme="minorBidi"/>
          <w:spacing w:val="-6"/>
          <w:sz w:val="22"/>
          <w:szCs w:val="22"/>
        </w:rPr>
        <w:t xml:space="preserve"> in OCI and accumulated in the hedging reserve. Any ineffective</w:t>
      </w:r>
      <w:r w:rsidRPr="00C341DF">
        <w:rPr>
          <w:rFonts w:ascii="Times New Roman" w:hAnsi="Times New Roman" w:cstheme="minorBidi"/>
          <w:sz w:val="22"/>
          <w:szCs w:val="22"/>
        </w:rPr>
        <w:t xml:space="preserve"> portion of changes in the fair value of the derivative is </w:t>
      </w:r>
      <w:proofErr w:type="spellStart"/>
      <w:r w:rsidRPr="00C341DF">
        <w:rPr>
          <w:rFonts w:ascii="Times New Roman" w:hAnsi="Times New Roman" w:cstheme="minorBidi"/>
          <w:sz w:val="22"/>
          <w:szCs w:val="22"/>
        </w:rPr>
        <w:t>recognised</w:t>
      </w:r>
      <w:proofErr w:type="spellEnd"/>
      <w:r w:rsidRPr="00C341DF">
        <w:rPr>
          <w:rFonts w:ascii="Times New Roman" w:hAnsi="Times New Roman" w:cstheme="minorBidi"/>
          <w:sz w:val="22"/>
          <w:szCs w:val="22"/>
        </w:rPr>
        <w:t xml:space="preserve"> immediately in profit or loss. </w:t>
      </w:r>
    </w:p>
    <w:p w:rsidR="00C341DF" w:rsidRPr="00B33F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0"/>
          <w:szCs w:val="20"/>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w:t>
      </w:r>
      <w:proofErr w:type="spellStart"/>
      <w:r w:rsidRPr="00C341DF">
        <w:rPr>
          <w:rFonts w:ascii="Times New Roman" w:hAnsi="Times New Roman" w:cstheme="minorBidi"/>
          <w:sz w:val="22"/>
          <w:szCs w:val="22"/>
        </w:rPr>
        <w:t>recognised</w:t>
      </w:r>
      <w:proofErr w:type="spellEnd"/>
      <w:r w:rsidRPr="00C341DF">
        <w:rPr>
          <w:rFonts w:ascii="Times New Roman" w:hAnsi="Times New Roman" w:cstheme="minorBidi"/>
          <w:sz w:val="22"/>
          <w:szCs w:val="22"/>
        </w:rPr>
        <w:t xml:space="preserve"> in a cash flow hedging reserve within equity.</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C341DF">
        <w:rPr>
          <w:rFonts w:ascii="Times New Roman" w:hAnsi="Times New Roman" w:cstheme="minorBidi"/>
          <w:sz w:val="22"/>
          <w:szCs w:val="22"/>
        </w:rPr>
        <w:t>recognised</w:t>
      </w:r>
      <w:proofErr w:type="spellEnd"/>
      <w:r w:rsidRPr="00C341DF">
        <w:rPr>
          <w:rFonts w:ascii="Times New Roman" w:hAnsi="Times New Roman" w:cstheme="minorBidi"/>
          <w:sz w:val="22"/>
          <w:szCs w:val="22"/>
        </w:rPr>
        <w:t>.</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lastRenderedPageBreak/>
        <w:t>For all other hedged forecast transactions, the amount accumulated in the cash flow hedging reserve is reclassified to profit or loss in the same period or periods during which the hedged expected future cash flows affect profit or loss.</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If the hedged future cash flows are no longer expected to occur, then the amounts that have been accumulated in the cash flow hedging reserve are immediately reclassified to profit or loss.</w:t>
      </w:r>
    </w:p>
    <w:p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3B1B39">
        <w:rPr>
          <w:rFonts w:ascii="Times New Roman" w:hAnsi="Times New Roman" w:cstheme="minorBidi"/>
          <w:i/>
          <w:iCs/>
          <w:sz w:val="22"/>
          <w:szCs w:val="22"/>
        </w:rPr>
        <w:t>b</w:t>
      </w:r>
      <w:r w:rsidRPr="003121D8">
        <w:rPr>
          <w:rFonts w:ascii="Times New Roman" w:hAnsi="Times New Roman" w:cstheme="minorBidi"/>
          <w:i/>
          <w:iCs/>
          <w:sz w:val="22"/>
          <w:szCs w:val="22"/>
        </w:rPr>
        <w:t>.5) Impairment of financial assets other than trade receivables</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w:t>
      </w:r>
      <w:proofErr w:type="spellStart"/>
      <w:r w:rsidRPr="003121D8">
        <w:rPr>
          <w:rFonts w:ascii="Times New Roman" w:hAnsi="Times New Roman" w:cstheme="minorBidi"/>
          <w:sz w:val="22"/>
          <w:szCs w:val="22"/>
        </w:rPr>
        <w:t>recognises</w:t>
      </w:r>
      <w:proofErr w:type="spellEnd"/>
      <w:r w:rsidRPr="003121D8">
        <w:rPr>
          <w:rFonts w:ascii="Times New Roman" w:hAnsi="Times New Roman" w:cstheme="minorBidi"/>
          <w:sz w:val="22"/>
          <w:szCs w:val="22"/>
        </w:rPr>
        <w:t xml:space="preserve"> allowances for expected credit losses (ECLs) on financial assets measured at </w:t>
      </w:r>
      <w:proofErr w:type="spellStart"/>
      <w:r w:rsidRPr="003121D8">
        <w:rPr>
          <w:rFonts w:ascii="Times New Roman" w:hAnsi="Times New Roman" w:cstheme="minorBidi"/>
          <w:sz w:val="22"/>
          <w:szCs w:val="22"/>
        </w:rPr>
        <w:t>amortised</w:t>
      </w:r>
      <w:proofErr w:type="spellEnd"/>
      <w:r w:rsidRPr="003121D8">
        <w:rPr>
          <w:rFonts w:ascii="Times New Roman" w:hAnsi="Times New Roman" w:cstheme="minorBidi"/>
          <w:sz w:val="22"/>
          <w:szCs w:val="22"/>
        </w:rPr>
        <w:t xml:space="preserve"> cost</w:t>
      </w:r>
      <w:r w:rsidR="002B66E3">
        <w:rPr>
          <w:rFonts w:ascii="Times New Roman" w:hAnsi="Times New Roman" w:cstheme="minorBidi"/>
          <w:sz w:val="22"/>
          <w:szCs w:val="22"/>
        </w:rPr>
        <w:t>.</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w:t>
      </w:r>
      <w:proofErr w:type="spellStart"/>
      <w:r w:rsidRPr="003121D8">
        <w:rPr>
          <w:rFonts w:ascii="Times New Roman" w:hAnsi="Times New Roman" w:cstheme="minorBidi"/>
          <w:sz w:val="22"/>
          <w:szCs w:val="22"/>
        </w:rPr>
        <w:t>recognises</w:t>
      </w:r>
      <w:proofErr w:type="spellEnd"/>
      <w:r w:rsidRPr="003121D8">
        <w:rPr>
          <w:rFonts w:ascii="Times New Roman" w:hAnsi="Times New Roman" w:cstheme="minorBidi"/>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Default="003121D8"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considers a financial asset to have low credit risk when </w:t>
      </w:r>
      <w:r w:rsidR="00145899">
        <w:rPr>
          <w:rFonts w:ascii="Times New Roman" w:hAnsi="Times New Roman" w:cstheme="minorBidi"/>
          <w:sz w:val="22"/>
          <w:szCs w:val="22"/>
        </w:rPr>
        <w:t>t</w:t>
      </w:r>
      <w:r w:rsidRPr="003121D8">
        <w:rPr>
          <w:rFonts w:ascii="Times New Roman" w:hAnsi="Times New Roman" w:cstheme="minorBidi"/>
          <w:sz w:val="22"/>
          <w:szCs w:val="22"/>
        </w:rPr>
        <w:t xml:space="preserve">he Company </w:t>
      </w:r>
      <w:proofErr w:type="spellStart"/>
      <w:r w:rsidRPr="003121D8">
        <w:rPr>
          <w:rFonts w:ascii="Times New Roman" w:hAnsi="Times New Roman" w:cstheme="minorBidi"/>
          <w:sz w:val="22"/>
          <w:szCs w:val="22"/>
        </w:rPr>
        <w:t>recognises</w:t>
      </w:r>
      <w:proofErr w:type="spellEnd"/>
      <w:r w:rsidRPr="003121D8">
        <w:rPr>
          <w:rFonts w:ascii="Times New Roman" w:hAnsi="Times New Roman" w:cstheme="minorBidi"/>
          <w:sz w:val="22"/>
          <w:szCs w:val="22"/>
        </w:rPr>
        <w:t xml:space="preserve"> ECLs for low credit risk financial asset as 12-month ECLs</w:t>
      </w:r>
      <w:r w:rsidR="00145899">
        <w:rPr>
          <w:rFonts w:ascii="Times New Roman" w:hAnsi="Times New Roman" w:cstheme="minorBidi"/>
          <w:sz w:val="22"/>
          <w:szCs w:val="22"/>
        </w:rPr>
        <w:t>.</w:t>
      </w:r>
    </w:p>
    <w:p w:rsidR="00145899" w:rsidRDefault="00145899"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Default="00C341DF"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E3895" w:rsidRDefault="003121D8"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The Company considers a financial asset to be in default when</w:t>
      </w:r>
      <w:r w:rsidR="00AE65A6">
        <w:rPr>
          <w:rFonts w:ascii="Times New Roman" w:hAnsi="Times New Roman" w:cstheme="minorBidi"/>
          <w:sz w:val="22"/>
          <w:szCs w:val="22"/>
        </w:rPr>
        <w:t xml:space="preserve"> </w:t>
      </w:r>
      <w:r w:rsidRPr="003121D8">
        <w:rPr>
          <w:rFonts w:ascii="Times New Roman" w:hAnsi="Times New Roman" w:cstheme="minorBidi"/>
          <w:sz w:val="22"/>
          <w:szCs w:val="22"/>
        </w:rPr>
        <w:t>the financial asset is more than 90 days past due.</w:t>
      </w:r>
    </w:p>
    <w:p w:rsidR="000A50E5" w:rsidRDefault="000A50E5"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p>
    <w:p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AE65A6">
        <w:rPr>
          <w:rFonts w:ascii="Times New Roman" w:hAnsi="Times New Roman" w:cstheme="minorBidi"/>
          <w:i/>
          <w:iCs/>
          <w:sz w:val="22"/>
          <w:szCs w:val="22"/>
        </w:rPr>
        <w:t>b</w:t>
      </w:r>
      <w:r w:rsidRPr="003121D8">
        <w:rPr>
          <w:rFonts w:ascii="Times New Roman" w:hAnsi="Times New Roman" w:cstheme="minorBidi"/>
          <w:i/>
          <w:iCs/>
          <w:sz w:val="22"/>
          <w:szCs w:val="22"/>
        </w:rPr>
        <w:t>.6) Write offs</w:t>
      </w:r>
    </w:p>
    <w:p w:rsidR="006F1EC8" w:rsidRPr="003121D8"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gross carrying amount of a financial asset is written off when the Company has no reasonable expectations of recovering. Subsequent recoveries of an asset that was previously written </w:t>
      </w:r>
      <w:proofErr w:type="gramStart"/>
      <w:r w:rsidRPr="003121D8">
        <w:rPr>
          <w:rFonts w:ascii="Times New Roman" w:hAnsi="Times New Roman" w:cstheme="minorBidi"/>
          <w:sz w:val="22"/>
          <w:szCs w:val="22"/>
        </w:rPr>
        <w:t>off,</w:t>
      </w:r>
      <w:proofErr w:type="gramEnd"/>
      <w:r w:rsidRPr="003121D8">
        <w:rPr>
          <w:rFonts w:ascii="Times New Roman" w:hAnsi="Times New Roman" w:cstheme="minorBidi"/>
          <w:sz w:val="22"/>
          <w:szCs w:val="22"/>
        </w:rPr>
        <w:t xml:space="preserve"> are </w:t>
      </w:r>
      <w:proofErr w:type="spellStart"/>
      <w:r w:rsidRPr="003121D8">
        <w:rPr>
          <w:rFonts w:ascii="Times New Roman" w:hAnsi="Times New Roman" w:cstheme="minorBidi"/>
          <w:sz w:val="22"/>
          <w:szCs w:val="22"/>
        </w:rPr>
        <w:t>recognised</w:t>
      </w:r>
      <w:proofErr w:type="spellEnd"/>
      <w:r w:rsidRPr="003121D8">
        <w:rPr>
          <w:rFonts w:ascii="Times New Roman" w:hAnsi="Times New Roman" w:cstheme="minorBidi"/>
          <w:sz w:val="22"/>
          <w:szCs w:val="22"/>
        </w:rPr>
        <w:t xml:space="preserve"> as a reversal of impairment in profit or loss in the period in which the recovery occurs. </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AE65A6">
        <w:rPr>
          <w:rFonts w:ascii="Times New Roman" w:hAnsi="Times New Roman" w:cstheme="minorBidi"/>
          <w:i/>
          <w:iCs/>
          <w:sz w:val="22"/>
          <w:szCs w:val="22"/>
        </w:rPr>
        <w:t>b</w:t>
      </w:r>
      <w:r w:rsidRPr="003121D8">
        <w:rPr>
          <w:rFonts w:ascii="Times New Roman" w:hAnsi="Times New Roman" w:cstheme="minorBidi"/>
          <w:i/>
          <w:iCs/>
          <w:sz w:val="22"/>
          <w:szCs w:val="22"/>
        </w:rPr>
        <w:t>.7) Interest</w:t>
      </w:r>
    </w:p>
    <w:p w:rsidR="006F1EC8" w:rsidRPr="003121D8"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rsidR="00A93C02" w:rsidRDefault="003121D8"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Interest income and expense is </w:t>
      </w:r>
      <w:proofErr w:type="spellStart"/>
      <w:r w:rsidRPr="003121D8">
        <w:rPr>
          <w:rFonts w:ascii="Times New Roman" w:hAnsi="Times New Roman" w:cstheme="minorBidi"/>
          <w:sz w:val="22"/>
          <w:szCs w:val="22"/>
        </w:rPr>
        <w:t>recognised</w:t>
      </w:r>
      <w:proofErr w:type="spellEnd"/>
      <w:r w:rsidRPr="003121D8">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3121D8">
        <w:rPr>
          <w:rFonts w:ascii="Times New Roman" w:hAnsi="Times New Roman" w:cstheme="minorBidi"/>
          <w:sz w:val="22"/>
          <w:szCs w:val="22"/>
        </w:rPr>
        <w:t>amortised</w:t>
      </w:r>
      <w:proofErr w:type="spellEnd"/>
      <w:r w:rsidRPr="003121D8">
        <w:rPr>
          <w:rFonts w:ascii="Times New Roman" w:hAnsi="Times New Roman" w:cstheme="minorBidi"/>
          <w:sz w:val="22"/>
          <w:szCs w:val="22"/>
        </w:rPr>
        <w:t xml:space="preserve"> cost of the liability.</w:t>
      </w:r>
    </w:p>
    <w:p w:rsidR="006F1EC8" w:rsidRDefault="006F1EC8"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50E5"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50E5"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50E5"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50E5"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50E5" w:rsidRPr="006F1EC8"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DB57D0" w:rsidRPr="00D70CE6"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sz w:val="22"/>
          <w:szCs w:val="22"/>
        </w:rPr>
        <w:t xml:space="preserve">Cash and </w:t>
      </w:r>
      <w:r w:rsidR="000659C1" w:rsidRPr="00D70CE6">
        <w:rPr>
          <w:rFonts w:ascii="Times New Roman" w:hAnsi="Times New Roman"/>
          <w:i/>
          <w:iCs/>
          <w:sz w:val="22"/>
          <w:szCs w:val="22"/>
        </w:rPr>
        <w:t>c</w:t>
      </w:r>
      <w:r w:rsidRPr="00D70CE6">
        <w:rPr>
          <w:rFonts w:ascii="Times New Roman" w:hAnsi="Times New Roman"/>
          <w:i/>
          <w:iCs/>
          <w:sz w:val="22"/>
          <w:szCs w:val="22"/>
        </w:rPr>
        <w:t xml:space="preserve">ash </w:t>
      </w:r>
      <w:r w:rsidR="000659C1" w:rsidRPr="00D70CE6">
        <w:rPr>
          <w:rFonts w:ascii="Times New Roman" w:hAnsi="Times New Roman"/>
          <w:i/>
          <w:iCs/>
          <w:sz w:val="22"/>
          <w:szCs w:val="22"/>
        </w:rPr>
        <w:t>e</w:t>
      </w:r>
      <w:r w:rsidRPr="00D70CE6">
        <w:rPr>
          <w:rFonts w:ascii="Times New Roman" w:hAnsi="Times New Roman"/>
          <w:i/>
          <w:iCs/>
          <w:sz w:val="22"/>
          <w:szCs w:val="22"/>
        </w:rPr>
        <w:t>quivalents</w:t>
      </w:r>
    </w:p>
    <w:p w:rsidR="008A2EDD" w:rsidRPr="000E3895"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rsidR="00E05A7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6F1EC8">
        <w:rPr>
          <w:rFonts w:ascii="Times New Roman" w:hAnsi="Times New Roman" w:cs="Times New Roman"/>
          <w:sz w:val="22"/>
          <w:szCs w:val="22"/>
        </w:rPr>
        <w:t>Cash and cash equivalents comprise cash balances, call deposits. Bank overdrafts that are repayable on demand are a component of cash and cash equivalents for the purpose of the statement of cash flows.</w:t>
      </w:r>
    </w:p>
    <w:p w:rsidR="006F1EC8" w:rsidRPr="000E3895"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rsidR="00DB57D0" w:rsidRPr="00E549E5"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Trade</w:t>
      </w:r>
      <w:r w:rsidR="00DB57D0" w:rsidRPr="00C97597">
        <w:rPr>
          <w:rFonts w:ascii="Times New Roman" w:hAnsi="Times New Roman"/>
          <w:i/>
          <w:iCs/>
          <w:sz w:val="22"/>
          <w:szCs w:val="22"/>
        </w:rPr>
        <w:t xml:space="preserve"> </w:t>
      </w:r>
      <w:r w:rsidR="000659C1" w:rsidRPr="00C97597">
        <w:rPr>
          <w:rFonts w:ascii="Times New Roman" w:hAnsi="Times New Roman"/>
          <w:i/>
          <w:iCs/>
          <w:sz w:val="22"/>
          <w:szCs w:val="22"/>
        </w:rPr>
        <w:t xml:space="preserve">and </w:t>
      </w:r>
      <w:r w:rsidR="000659C1" w:rsidRPr="00E549E5">
        <w:rPr>
          <w:rFonts w:ascii="Times New Roman" w:hAnsi="Times New Roman"/>
          <w:i/>
          <w:iCs/>
          <w:sz w:val="22"/>
          <w:szCs w:val="22"/>
        </w:rPr>
        <w:t>other r</w:t>
      </w:r>
      <w:r w:rsidR="00DB57D0" w:rsidRPr="00E549E5">
        <w:rPr>
          <w:rFonts w:ascii="Times New Roman" w:hAnsi="Times New Roman"/>
          <w:i/>
          <w:iCs/>
          <w:sz w:val="22"/>
          <w:szCs w:val="22"/>
        </w:rPr>
        <w:t>eceivable</w:t>
      </w:r>
      <w:r w:rsidR="00C872D5" w:rsidRPr="00E549E5">
        <w:rPr>
          <w:rFonts w:ascii="Times New Roman" w:hAnsi="Times New Roman"/>
          <w:i/>
          <w:iCs/>
          <w:sz w:val="22"/>
          <w:szCs w:val="22"/>
        </w:rPr>
        <w:t>s</w:t>
      </w:r>
    </w:p>
    <w:p w:rsidR="008A2EDD" w:rsidRPr="00985C97" w:rsidRDefault="008A2EDD" w:rsidP="00280B18">
      <w:pPr>
        <w:pStyle w:val="BodyText3"/>
        <w:ind w:left="540"/>
        <w:jc w:val="both"/>
        <w:rPr>
          <w:rFonts w:ascii="Times New Roman" w:hAnsi="Times New Roman"/>
          <w:color w:val="auto"/>
          <w:sz w:val="22"/>
          <w:szCs w:val="22"/>
        </w:rPr>
      </w:pPr>
    </w:p>
    <w:p w:rsidR="00530DEA" w:rsidRPr="00530DEA"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530DEA">
        <w:rPr>
          <w:rFonts w:ascii="Times New Roman" w:hAnsi="Times New Roman" w:cs="Times New Roman"/>
          <w:sz w:val="22"/>
          <w:szCs w:val="22"/>
        </w:rPr>
        <w:t xml:space="preserve">A trade receivable is </w:t>
      </w:r>
      <w:proofErr w:type="spellStart"/>
      <w:r w:rsidRPr="00530DEA">
        <w:rPr>
          <w:rFonts w:ascii="Times New Roman" w:hAnsi="Times New Roman" w:cs="Times New Roman"/>
          <w:sz w:val="22"/>
          <w:szCs w:val="22"/>
        </w:rPr>
        <w:t>recognised</w:t>
      </w:r>
      <w:proofErr w:type="spellEnd"/>
      <w:r w:rsidRPr="00530DEA">
        <w:rPr>
          <w:rFonts w:ascii="Times New Roman" w:hAnsi="Times New Roman" w:cs="Times New Roman"/>
          <w:sz w:val="22"/>
          <w:szCs w:val="22"/>
        </w:rPr>
        <w:t xml:space="preserve"> when the Company has an unconditional right to receive consideration. A trade receivable is measured at transaction price less allowance for expected credit loss. Bad debts are written off when incurred.</w:t>
      </w:r>
    </w:p>
    <w:p w:rsidR="00530DEA" w:rsidRPr="00530DEA"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rsidR="00F12F26" w:rsidRPr="00F12F26"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530DEA">
        <w:rPr>
          <w:rFonts w:ascii="Times New Roman" w:hAnsi="Times New Roman" w:cs="Times New Roman"/>
          <w:sz w:val="22"/>
          <w:szCs w:val="22"/>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F12F26" w:rsidRPr="00F12F26">
        <w:rPr>
          <w:rFonts w:ascii="Times New Roman" w:hAnsi="Times New Roman" w:cs="Times New Roman"/>
          <w:sz w:val="22"/>
          <w:szCs w:val="22"/>
        </w:rPr>
        <w:t xml:space="preserve"> </w:t>
      </w:r>
    </w:p>
    <w:p w:rsidR="00196569" w:rsidRDefault="008605E9" w:rsidP="00472376">
      <w:pPr>
        <w:rPr>
          <w:rFonts w:ascii="Times New Roman" w:hAnsi="Times New Roman" w:cs="Times New Roman"/>
          <w:b/>
          <w:bCs/>
          <w:i/>
          <w:iCs/>
          <w:sz w:val="22"/>
          <w:szCs w:val="22"/>
        </w:rPr>
      </w:pPr>
      <w:r w:rsidRPr="00C97597">
        <w:rPr>
          <w:rFonts w:ascii="Times New Roman" w:hAnsi="Times New Roman" w:cs="Times New Roman"/>
          <w:sz w:val="22"/>
          <w:szCs w:val="22"/>
        </w:rPr>
        <w:t xml:space="preserve"> </w:t>
      </w:r>
    </w:p>
    <w:p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Inventories</w:t>
      </w:r>
    </w:p>
    <w:p w:rsidR="008A2EDD" w:rsidRPr="000E3895"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338F2" w:rsidRDefault="00236B4A"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236B4A">
        <w:rPr>
          <w:rFonts w:ascii="Times New Roman" w:hAnsi="Times New Roman" w:cs="Times New Roman"/>
          <w:sz w:val="22"/>
          <w:szCs w:val="22"/>
        </w:rPr>
        <w:t xml:space="preserve">Inventories are measured at the lower of cost and net </w:t>
      </w:r>
      <w:proofErr w:type="spellStart"/>
      <w:r w:rsidRPr="00236B4A">
        <w:rPr>
          <w:rFonts w:ascii="Times New Roman" w:hAnsi="Times New Roman" w:cs="Times New Roman"/>
          <w:sz w:val="22"/>
          <w:szCs w:val="22"/>
        </w:rPr>
        <w:t>realisable</w:t>
      </w:r>
      <w:proofErr w:type="spellEnd"/>
      <w:r w:rsidRPr="00236B4A">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236B4A">
        <w:rPr>
          <w:rFonts w:ascii="Times New Roman" w:hAnsi="Times New Roman" w:cs="Times New Roman"/>
          <w:sz w:val="22"/>
          <w:szCs w:val="22"/>
        </w:rPr>
        <w:t>realisable</w:t>
      </w:r>
      <w:proofErr w:type="spellEnd"/>
      <w:r w:rsidRPr="00236B4A">
        <w:rPr>
          <w:rFonts w:ascii="Times New Roman" w:hAnsi="Times New Roman" w:cs="Times New Roman"/>
          <w:sz w:val="22"/>
          <w:szCs w:val="22"/>
        </w:rPr>
        <w:t xml:space="preserve"> value is the estimated selling price in the ordinary course of business less the estimated costs to complete and to make the sale.</w:t>
      </w:r>
    </w:p>
    <w:p w:rsidR="00D338F2" w:rsidRDefault="00D33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rsidR="00DB57D0" w:rsidRPr="000E3895" w:rsidRDefault="00DB57D0" w:rsidP="000E3895">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 xml:space="preserve">Property, </w:t>
      </w:r>
      <w:r w:rsidR="0087213E" w:rsidRPr="00C97597">
        <w:rPr>
          <w:rFonts w:ascii="Times New Roman" w:hAnsi="Times New Roman"/>
          <w:i/>
          <w:iCs/>
          <w:sz w:val="22"/>
          <w:szCs w:val="22"/>
        </w:rPr>
        <w:t>p</w:t>
      </w:r>
      <w:r w:rsidRPr="00C97597">
        <w:rPr>
          <w:rFonts w:ascii="Times New Roman" w:hAnsi="Times New Roman"/>
          <w:i/>
          <w:iCs/>
          <w:sz w:val="22"/>
          <w:szCs w:val="22"/>
        </w:rPr>
        <w:t xml:space="preserve">lant and </w:t>
      </w:r>
      <w:r w:rsidR="0087213E" w:rsidRPr="00C97597">
        <w:rPr>
          <w:rFonts w:ascii="Times New Roman" w:hAnsi="Times New Roman"/>
          <w:i/>
          <w:iCs/>
          <w:sz w:val="22"/>
          <w:szCs w:val="22"/>
        </w:rPr>
        <w:t>e</w:t>
      </w:r>
      <w:r w:rsidRPr="00C97597">
        <w:rPr>
          <w:rFonts w:ascii="Times New Roman" w:hAnsi="Times New Roman"/>
          <w:i/>
          <w:iCs/>
          <w:sz w:val="22"/>
          <w:szCs w:val="22"/>
        </w:rPr>
        <w:t>quipment</w:t>
      </w:r>
    </w:p>
    <w:p w:rsidR="003237FB" w:rsidRPr="000E3895" w:rsidRDefault="003237FB"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8B2711" w:rsidRPr="00F83AF6"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3AF6">
        <w:rPr>
          <w:rFonts w:ascii="Times New Roman" w:hAnsi="Times New Roman" w:cs="Times New Roman"/>
          <w:sz w:val="22"/>
          <w:szCs w:val="22"/>
        </w:rPr>
        <w:t>Property, plant and equipment are measured at cost less accumulated depreciation</w:t>
      </w:r>
      <w:r w:rsidR="002B66E3">
        <w:rPr>
          <w:rFonts w:ascii="Times New Roman" w:hAnsi="Times New Roman" w:cs="Times New Roman"/>
          <w:sz w:val="22"/>
          <w:szCs w:val="22"/>
        </w:rPr>
        <w:t xml:space="preserve"> and impairment losses</w:t>
      </w:r>
      <w:r w:rsidR="00F83AF6" w:rsidRPr="00F83AF6">
        <w:rPr>
          <w:rFonts w:ascii="Times New Roman" w:hAnsi="Times New Roman" w:cs="Times New Roman"/>
          <w:sz w:val="22"/>
          <w:szCs w:val="22"/>
        </w:rPr>
        <w:t>.</w:t>
      </w:r>
    </w:p>
    <w:p w:rsidR="00082D88" w:rsidRPr="00F83AF6"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3AF6">
        <w:rPr>
          <w:rFonts w:ascii="Times New Roman" w:hAnsi="Times New Roman" w:cs="Times New Roman"/>
          <w:sz w:val="22"/>
          <w:szCs w:val="22"/>
        </w:rPr>
        <w:t xml:space="preserve">Cost includes expenditure that is directly attributable to the acquisition of the asset. The cost of self-constructed assets includes </w:t>
      </w:r>
      <w:r>
        <w:rPr>
          <w:rFonts w:ascii="Times New Roman" w:hAnsi="Times New Roman" w:cs="Times New Roman"/>
          <w:sz w:val="22"/>
          <w:szCs w:val="22"/>
        </w:rPr>
        <w:t xml:space="preserve">the cost of materials and direct </w:t>
      </w:r>
      <w:proofErr w:type="spellStart"/>
      <w:r>
        <w:rPr>
          <w:rFonts w:ascii="Times New Roman" w:hAnsi="Times New Roman" w:cs="Times New Roman"/>
          <w:sz w:val="22"/>
          <w:szCs w:val="22"/>
        </w:rPr>
        <w:t>labour</w:t>
      </w:r>
      <w:proofErr w:type="spellEnd"/>
      <w:r>
        <w:rPr>
          <w:rFonts w:ascii="Times New Roman" w:hAnsi="Times New Roman" w:cs="Times New Roman"/>
          <w:sz w:val="22"/>
          <w:szCs w:val="22"/>
        </w:rPr>
        <w:t xml:space="preserve">, any other costs directly attributable to bringing the assets to a working condition for their intended use, </w:t>
      </w:r>
      <w:r w:rsidRPr="00F83AF6">
        <w:rPr>
          <w:rFonts w:ascii="Times New Roman" w:hAnsi="Times New Roman" w:cs="Times New Roman"/>
          <w:sz w:val="22"/>
          <w:szCs w:val="22"/>
        </w:rPr>
        <w:t xml:space="preserve">the costs of dismantling and removing the items and restoring the site on which they are </w:t>
      </w:r>
      <w:proofErr w:type="gramStart"/>
      <w:r w:rsidRPr="00F83AF6">
        <w:rPr>
          <w:rFonts w:ascii="Times New Roman" w:hAnsi="Times New Roman" w:cs="Times New Roman"/>
          <w:sz w:val="22"/>
          <w:szCs w:val="22"/>
        </w:rPr>
        <w:t>located</w:t>
      </w:r>
      <w:r>
        <w:rPr>
          <w:rFonts w:ascii="Times New Roman" w:hAnsi="Times New Roman" w:cs="Times New Roman"/>
          <w:sz w:val="22"/>
          <w:szCs w:val="22"/>
        </w:rPr>
        <w:t>,</w:t>
      </w:r>
      <w:proofErr w:type="gramEnd"/>
      <w:r>
        <w:rPr>
          <w:rFonts w:ascii="Times New Roman" w:hAnsi="Times New Roman" w:cs="Times New Roman"/>
          <w:sz w:val="22"/>
          <w:szCs w:val="22"/>
        </w:rPr>
        <w:t xml:space="preserve"> and </w:t>
      </w:r>
      <w:proofErr w:type="spellStart"/>
      <w:r w:rsidRPr="00F83AF6">
        <w:rPr>
          <w:rFonts w:ascii="Times New Roman" w:hAnsi="Times New Roman" w:cs="Times New Roman"/>
          <w:sz w:val="22"/>
          <w:szCs w:val="22"/>
        </w:rPr>
        <w:t>capitalised</w:t>
      </w:r>
      <w:proofErr w:type="spellEnd"/>
      <w:r w:rsidRPr="00F83AF6">
        <w:rPr>
          <w:rFonts w:ascii="Times New Roman" w:hAnsi="Times New Roman" w:cs="Times New Roman"/>
          <w:sz w:val="22"/>
          <w:szCs w:val="22"/>
        </w:rPr>
        <w:t xml:space="preserve"> borrowing costs</w:t>
      </w:r>
      <w:r>
        <w:rPr>
          <w:rFonts w:ascii="Times New Roman" w:hAnsi="Times New Roman" w:cs="Times New Roman"/>
          <w:sz w:val="22"/>
          <w:szCs w:val="22"/>
        </w:rPr>
        <w:t>.</w:t>
      </w:r>
      <w:r w:rsidRPr="00F83AF6">
        <w:rPr>
          <w:rFonts w:ascii="Times New Roman" w:hAnsi="Times New Roman" w:cs="Times New Roman"/>
          <w:sz w:val="22"/>
          <w:szCs w:val="22"/>
        </w:rPr>
        <w:t xml:space="preserve"> Purchased software that is integral to the functionality of the related equipment is </w:t>
      </w:r>
      <w:proofErr w:type="spellStart"/>
      <w:r w:rsidRPr="00F83AF6">
        <w:rPr>
          <w:rFonts w:ascii="Times New Roman" w:hAnsi="Times New Roman" w:cs="Times New Roman"/>
          <w:sz w:val="22"/>
          <w:szCs w:val="22"/>
        </w:rPr>
        <w:t>capitalised</w:t>
      </w:r>
      <w:proofErr w:type="spellEnd"/>
      <w:r w:rsidRPr="00F83AF6">
        <w:rPr>
          <w:rFonts w:ascii="Times New Roman" w:hAnsi="Times New Roman" w:cs="Times New Roman"/>
          <w:sz w:val="22"/>
          <w:szCs w:val="22"/>
        </w:rPr>
        <w:t xml:space="preserve"> as part of that equipment.</w:t>
      </w:r>
    </w:p>
    <w:p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0" w:name="_Hlk90118254"/>
      <w:r w:rsidRPr="00F83AF6">
        <w:rPr>
          <w:rFonts w:ascii="Times New Roman" w:hAnsi="Times New Roman" w:cs="Times New Roman"/>
          <w:sz w:val="22"/>
          <w:szCs w:val="22"/>
        </w:rPr>
        <w:t xml:space="preserve">Differences between the proceeds from disposal and </w:t>
      </w:r>
      <w:bookmarkEnd w:id="0"/>
      <w:r w:rsidRPr="00F83AF6">
        <w:rPr>
          <w:rFonts w:ascii="Times New Roman" w:hAnsi="Times New Roman" w:cs="Times New Roman"/>
          <w:sz w:val="22"/>
          <w:szCs w:val="22"/>
        </w:rPr>
        <w:t xml:space="preserve">the carrying amount of property, plant and equipment are </w:t>
      </w:r>
      <w:proofErr w:type="spellStart"/>
      <w:r w:rsidRPr="00F83AF6">
        <w:rPr>
          <w:rFonts w:ascii="Times New Roman" w:hAnsi="Times New Roman" w:cs="Times New Roman"/>
          <w:sz w:val="22"/>
          <w:szCs w:val="22"/>
        </w:rPr>
        <w:t>recognised</w:t>
      </w:r>
      <w:proofErr w:type="spellEnd"/>
      <w:r w:rsidRPr="00F83AF6">
        <w:rPr>
          <w:rFonts w:ascii="Times New Roman" w:hAnsi="Times New Roman" w:cs="Times New Roman"/>
          <w:sz w:val="22"/>
          <w:szCs w:val="22"/>
        </w:rPr>
        <w:t xml:space="preserve"> in profit or loss.</w:t>
      </w:r>
    </w:p>
    <w:p w:rsidR="00F83AF6" w:rsidRDefault="00F83AF6"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A9522C" w:rsidRPr="00C97597"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Subsequent costs</w:t>
      </w: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highlight w:val="cyan"/>
        </w:rPr>
      </w:pP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cost of replacing a part of an item of property, plant and equipment is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the carrying amount of the item if it is probable that the future economic benefit</w:t>
      </w:r>
      <w:r w:rsidR="00B23538">
        <w:rPr>
          <w:rFonts w:ascii="Times New Roman" w:hAnsi="Times New Roman" w:cs="Times New Roman"/>
          <w:sz w:val="22"/>
          <w:szCs w:val="22"/>
        </w:rPr>
        <w:t>s embodied within the part will</w:t>
      </w:r>
      <w:r w:rsidR="00B23538">
        <w:rPr>
          <w:rFonts w:ascii="Times New Roman" w:hAnsi="Times New Roman" w:cs="Times New Roman"/>
          <w:sz w:val="22"/>
          <w:szCs w:val="22"/>
        </w:rPr>
        <w:br/>
      </w:r>
      <w:r w:rsidRPr="00C97597">
        <w:rPr>
          <w:rFonts w:ascii="Times New Roman" w:hAnsi="Times New Roman" w:cs="Times New Roman"/>
          <w:sz w:val="22"/>
          <w:szCs w:val="22"/>
        </w:rPr>
        <w:t>flow to the Company, and its cost can be measured reliably. The carrying amount of the replaced part</w:t>
      </w:r>
      <w:r w:rsidR="00B23538">
        <w:rPr>
          <w:rFonts w:ascii="Times New Roman" w:hAnsi="Times New Roman" w:cs="Times New Roman"/>
          <w:sz w:val="22"/>
          <w:szCs w:val="22"/>
        </w:rPr>
        <w:br/>
      </w:r>
      <w:r w:rsidRPr="00C97597">
        <w:rPr>
          <w:rFonts w:ascii="Times New Roman" w:hAnsi="Times New Roman" w:cs="Times New Roman"/>
          <w:sz w:val="22"/>
          <w:szCs w:val="22"/>
        </w:rPr>
        <w:t xml:space="preserve">is </w:t>
      </w:r>
      <w:proofErr w:type="spellStart"/>
      <w:r w:rsidRPr="00C97597">
        <w:rPr>
          <w:rFonts w:ascii="Times New Roman" w:hAnsi="Times New Roman" w:cs="Times New Roman"/>
          <w:sz w:val="22"/>
          <w:szCs w:val="22"/>
        </w:rPr>
        <w:t>derecognised</w:t>
      </w:r>
      <w:proofErr w:type="spellEnd"/>
      <w:r w:rsidRPr="00C97597">
        <w:rPr>
          <w:rFonts w:ascii="Times New Roman" w:hAnsi="Times New Roman" w:cs="Times New Roman"/>
          <w:sz w:val="22"/>
          <w:szCs w:val="22"/>
        </w:rPr>
        <w:t xml:space="preserve">. The costs of the day-to-day servicing of property, plant and equipment are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profit or loss as incurred.</w:t>
      </w: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DB57D0" w:rsidRPr="00C97597" w:rsidRDefault="00DB57D0"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lastRenderedPageBreak/>
        <w:t xml:space="preserve">Depreciation </w:t>
      </w:r>
    </w:p>
    <w:p w:rsidR="00DB57D0" w:rsidRPr="00C97597" w:rsidRDefault="00DB57D0" w:rsidP="00280B18">
      <w:pPr>
        <w:tabs>
          <w:tab w:val="left" w:pos="540"/>
        </w:tabs>
        <w:ind w:left="540"/>
        <w:jc w:val="both"/>
        <w:rPr>
          <w:rFonts w:ascii="Times New Roman" w:hAnsi="Times New Roman" w:cs="Times New Roman"/>
          <w:sz w:val="22"/>
          <w:szCs w:val="22"/>
        </w:rPr>
      </w:pPr>
    </w:p>
    <w:p w:rsidR="00CA7133" w:rsidRPr="00C97597" w:rsidRDefault="00082D88" w:rsidP="00CA7133">
      <w:pPr>
        <w:tabs>
          <w:tab w:val="left" w:pos="540"/>
        </w:tabs>
        <w:ind w:left="540"/>
        <w:jc w:val="both"/>
        <w:rPr>
          <w:rFonts w:ascii="Times New Roman" w:hAnsi="Times New Roman" w:cs="Times New Roman"/>
          <w:sz w:val="22"/>
          <w:szCs w:val="22"/>
          <w:lang w:val="en-GB"/>
        </w:rPr>
      </w:pPr>
      <w:r w:rsidRPr="00082D88">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082D88">
        <w:rPr>
          <w:rFonts w:ascii="Times New Roman" w:hAnsi="Times New Roman" w:cs="Times New Roman"/>
          <w:sz w:val="22"/>
          <w:szCs w:val="22"/>
        </w:rPr>
        <w:t>recognised</w:t>
      </w:r>
      <w:proofErr w:type="spellEnd"/>
      <w:r w:rsidRPr="00082D88">
        <w:rPr>
          <w:rFonts w:ascii="Times New Roman" w:hAnsi="Times New Roman" w:cs="Times New Roman"/>
          <w:sz w:val="22"/>
          <w:szCs w:val="22"/>
        </w:rPr>
        <w:t xml:space="preserve"> in profit or loss. No depreciation is provided on freehold land</w:t>
      </w:r>
      <w:r w:rsidR="00F54BCE">
        <w:rPr>
          <w:rFonts w:ascii="Times New Roman" w:hAnsi="Times New Roman" w:cs="Times New Roman"/>
          <w:sz w:val="22"/>
          <w:szCs w:val="22"/>
        </w:rPr>
        <w:t xml:space="preserve"> or</w:t>
      </w:r>
      <w:r w:rsidRPr="00082D88">
        <w:rPr>
          <w:rFonts w:ascii="Times New Roman" w:hAnsi="Times New Roman" w:cs="Times New Roman"/>
          <w:sz w:val="22"/>
          <w:szCs w:val="22"/>
        </w:rPr>
        <w:t xml:space="preserve"> assets under construction</w:t>
      </w:r>
      <w:r w:rsidR="00F54BCE">
        <w:rPr>
          <w:rFonts w:ascii="Times New Roman" w:hAnsi="Times New Roman" w:cs="Times New Roman"/>
          <w:sz w:val="22"/>
          <w:szCs w:val="22"/>
        </w:rPr>
        <w:t xml:space="preserve"> and machinery under installation</w:t>
      </w:r>
      <w:r w:rsidRPr="00082D88">
        <w:rPr>
          <w:rFonts w:ascii="Times New Roman" w:hAnsi="Times New Roman" w:cs="Times New Roman"/>
          <w:sz w:val="22"/>
          <w:szCs w:val="22"/>
        </w:rPr>
        <w:t>.</w:t>
      </w:r>
    </w:p>
    <w:p w:rsidR="00E308AE" w:rsidRDefault="00E308AE" w:rsidP="00D338F2">
      <w:pPr>
        <w:tabs>
          <w:tab w:val="left" w:pos="540"/>
        </w:tabs>
        <w:ind w:left="540"/>
        <w:jc w:val="both"/>
        <w:rPr>
          <w:rFonts w:ascii="Times New Roman" w:hAnsi="Times New Roman" w:cs="Times New Roman"/>
          <w:sz w:val="22"/>
          <w:szCs w:val="22"/>
          <w:lang w:val="en-GB"/>
        </w:rPr>
      </w:pPr>
    </w:p>
    <w:p w:rsidR="007C1671" w:rsidRDefault="00082D88" w:rsidP="00280B18">
      <w:pPr>
        <w:tabs>
          <w:tab w:val="left" w:pos="540"/>
        </w:tabs>
        <w:ind w:left="540"/>
        <w:jc w:val="both"/>
        <w:rPr>
          <w:rFonts w:ascii="Times New Roman" w:hAnsi="Times New Roman" w:cs="Times New Roman"/>
          <w:sz w:val="22"/>
          <w:szCs w:val="22"/>
          <w:lang w:val="en-GB"/>
        </w:rPr>
      </w:pPr>
      <w:r w:rsidRPr="00082D88">
        <w:rPr>
          <w:rFonts w:ascii="Times New Roman" w:hAnsi="Times New Roman" w:cs="Times New Roman"/>
          <w:sz w:val="22"/>
          <w:szCs w:val="22"/>
          <w:lang w:val="en-GB"/>
        </w:rPr>
        <w:t>The estimated useful lives are as follows:</w:t>
      </w:r>
    </w:p>
    <w:p w:rsidR="00082D88" w:rsidRPr="00C97597" w:rsidRDefault="00082D88"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tblPr>
      <w:tblGrid>
        <w:gridCol w:w="5328"/>
        <w:gridCol w:w="900"/>
        <w:gridCol w:w="810"/>
      </w:tblGrid>
      <w:tr w:rsidR="00151F08" w:rsidRPr="00FA3339" w:rsidTr="00D338F2">
        <w:tc>
          <w:tcPr>
            <w:tcW w:w="5328" w:type="dxa"/>
          </w:tcPr>
          <w:p w:rsidR="00151F08" w:rsidRPr="00FA3339" w:rsidRDefault="00151F08" w:rsidP="00C2036B">
            <w:pPr>
              <w:pStyle w:val="StandaardOpinion"/>
              <w:tabs>
                <w:tab w:val="left" w:pos="540"/>
              </w:tabs>
              <w:spacing w:line="240" w:lineRule="atLeast"/>
              <w:rPr>
                <w:rFonts w:cs="Times New Roman"/>
              </w:rPr>
            </w:pPr>
            <w:r w:rsidRPr="00FA3339">
              <w:rPr>
                <w:rFonts w:cs="Times New Roman"/>
              </w:rPr>
              <w:t>Land</w:t>
            </w:r>
            <w:r w:rsidR="007B1A26" w:rsidRPr="00FA3339">
              <w:rPr>
                <w:rFonts w:cs="Times New Roman"/>
                <w:cs/>
              </w:rPr>
              <w:t xml:space="preserve"> </w:t>
            </w:r>
            <w:r w:rsidRPr="00FA3339">
              <w:rPr>
                <w:rFonts w:cs="Times New Roman"/>
              </w:rPr>
              <w:t>improvements</w:t>
            </w:r>
          </w:p>
        </w:tc>
        <w:tc>
          <w:tcPr>
            <w:tcW w:w="900" w:type="dxa"/>
          </w:tcPr>
          <w:p w:rsidR="00151F08" w:rsidRPr="001C6BBF"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772405" w:rsidRPr="001C6BBF">
              <w:rPr>
                <w:rFonts w:ascii="Times New Roman" w:hAnsi="Times New Roman" w:cs="Times New Roman"/>
                <w:sz w:val="22"/>
                <w:szCs w:val="22"/>
              </w:rPr>
              <w:t xml:space="preserve"> - </w:t>
            </w:r>
            <w:r w:rsidR="00272F68" w:rsidRPr="001C6BBF">
              <w:rPr>
                <w:rFonts w:ascii="Times New Roman" w:hAnsi="Times New Roman" w:cs="Times New Roman"/>
                <w:sz w:val="22"/>
                <w:szCs w:val="22"/>
              </w:rPr>
              <w:t>20</w:t>
            </w:r>
          </w:p>
        </w:tc>
        <w:tc>
          <w:tcPr>
            <w:tcW w:w="810" w:type="dxa"/>
          </w:tcPr>
          <w:p w:rsidR="00151F08" w:rsidRPr="00FA3339"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w:t>
            </w:r>
            <w:r w:rsidR="00151F08" w:rsidRPr="00FA3339">
              <w:rPr>
                <w:rFonts w:ascii="Times New Roman" w:hAnsi="Times New Roman" w:cs="Times New Roman"/>
                <w:sz w:val="22"/>
                <w:szCs w:val="22"/>
              </w:rPr>
              <w:t>ears</w:t>
            </w:r>
          </w:p>
        </w:tc>
      </w:tr>
      <w:tr w:rsidR="00151F08" w:rsidRPr="00FA3339" w:rsidTr="00D338F2">
        <w:tc>
          <w:tcPr>
            <w:tcW w:w="5328" w:type="dxa"/>
          </w:tcPr>
          <w:p w:rsidR="00151F08" w:rsidRPr="00FA3339" w:rsidRDefault="00151F08" w:rsidP="00280B18">
            <w:pPr>
              <w:tabs>
                <w:tab w:val="clear" w:pos="227"/>
                <w:tab w:val="left" w:pos="540"/>
              </w:tabs>
              <w:rPr>
                <w:rFonts w:ascii="Times New Roman" w:hAnsi="Times New Roman" w:cs="Times New Roman"/>
                <w:sz w:val="22"/>
                <w:szCs w:val="22"/>
              </w:rPr>
            </w:pPr>
            <w:r w:rsidRPr="00FA3339">
              <w:rPr>
                <w:rFonts w:ascii="Times New Roman" w:hAnsi="Times New Roman" w:cs="Times New Roman"/>
                <w:sz w:val="22"/>
                <w:szCs w:val="22"/>
              </w:rPr>
              <w:t>Buildings and improvements</w:t>
            </w:r>
          </w:p>
        </w:tc>
        <w:tc>
          <w:tcPr>
            <w:tcW w:w="900" w:type="dxa"/>
          </w:tcPr>
          <w:p w:rsidR="00151F08" w:rsidRPr="001C6BBF"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 </w:t>
            </w:r>
            <w:r w:rsidR="00151F08" w:rsidRPr="001C6BBF">
              <w:rPr>
                <w:rFonts w:ascii="Times New Roman" w:hAnsi="Times New Roman" w:cs="Times New Roman"/>
                <w:sz w:val="22"/>
                <w:szCs w:val="22"/>
              </w:rPr>
              <w:t>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Machinery and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w:t>
            </w:r>
            <w:r w:rsidR="001A569D" w:rsidRPr="001C6BBF">
              <w:rPr>
                <w:rFonts w:ascii="Times New Roman" w:hAnsi="Times New Roman" w:cs="Times New Roman"/>
                <w:sz w:val="22"/>
                <w:szCs w:val="22"/>
              </w:rPr>
              <w:t>-</w:t>
            </w:r>
            <w:r w:rsidRPr="001C6BBF">
              <w:rPr>
                <w:rFonts w:ascii="Times New Roman" w:hAnsi="Times New Roman" w:cs="Times New Roman"/>
                <w:sz w:val="22"/>
                <w:szCs w:val="22"/>
              </w:rPr>
              <w:t xml:space="preserve"> 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Furniture, fixtures and office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10</w:t>
            </w:r>
            <w:r w:rsidRPr="001C6BBF">
              <w:rPr>
                <w:rFonts w:ascii="Times New Roman" w:hAnsi="Times New Roman" w:cs="Times New Roman"/>
                <w:sz w:val="22"/>
                <w:szCs w:val="22"/>
              </w:rPr>
              <w:t xml:space="preserve"> </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C97597"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Transportation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p>
        </w:tc>
        <w:tc>
          <w:tcPr>
            <w:tcW w:w="810" w:type="dxa"/>
          </w:tcPr>
          <w:p w:rsidR="00151F08" w:rsidRPr="00C97597"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w:t>
            </w:r>
            <w:r w:rsidR="005B43A6" w:rsidRPr="00FA3339">
              <w:rPr>
                <w:rFonts w:ascii="Times New Roman" w:hAnsi="Times New Roman" w:cs="Times New Roman"/>
                <w:sz w:val="22"/>
                <w:szCs w:val="22"/>
              </w:rPr>
              <w:t>r</w:t>
            </w:r>
            <w:r w:rsidRPr="00FA3339">
              <w:rPr>
                <w:rFonts w:ascii="Times New Roman" w:hAnsi="Times New Roman" w:cs="Times New Roman"/>
                <w:sz w:val="22"/>
                <w:szCs w:val="22"/>
              </w:rPr>
              <w:t>s</w:t>
            </w:r>
          </w:p>
        </w:tc>
      </w:tr>
    </w:tbl>
    <w:p w:rsidR="00691FAC" w:rsidRDefault="0069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E6103D" w:rsidRPr="00C97597" w:rsidRDefault="00E6103D" w:rsidP="00280B18">
      <w:pPr>
        <w:pStyle w:val="acctstatementsub-heading"/>
        <w:numPr>
          <w:ilvl w:val="1"/>
          <w:numId w:val="17"/>
        </w:numPr>
        <w:spacing w:before="0" w:after="0"/>
        <w:ind w:left="540" w:hanging="540"/>
        <w:jc w:val="both"/>
        <w:rPr>
          <w:rFonts w:cs="Times New Roman"/>
          <w:i/>
          <w:iCs/>
          <w:szCs w:val="22"/>
        </w:rPr>
      </w:pPr>
      <w:r w:rsidRPr="00C97597">
        <w:rPr>
          <w:rFonts w:cs="Times New Roman"/>
          <w:i/>
          <w:iCs/>
          <w:szCs w:val="22"/>
        </w:rPr>
        <w:t>Intangible assets</w:t>
      </w:r>
    </w:p>
    <w:p w:rsidR="00F671D0" w:rsidRPr="00C9759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54BCE" w:rsidRDefault="00F54BCE" w:rsidP="00772A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Intangible assets that </w:t>
      </w:r>
      <w:r w:rsidRPr="00F54BCE">
        <w:rPr>
          <w:rFonts w:ascii="Times New Roman" w:hAnsi="Times New Roman" w:cs="Times New Roman"/>
          <w:sz w:val="22"/>
          <w:szCs w:val="22"/>
        </w:rPr>
        <w:t>have finite useful lives are measured at cost less</w:t>
      </w:r>
      <w:r w:rsidR="00772AF1">
        <w:rPr>
          <w:rFonts w:ascii="Times New Roman" w:hAnsi="Times New Roman" w:cstheme="minorBidi" w:hint="cs"/>
          <w:sz w:val="22"/>
          <w:szCs w:val="22"/>
          <w:cs/>
        </w:rPr>
        <w:t xml:space="preserve"> </w:t>
      </w:r>
      <w:r>
        <w:rPr>
          <w:rFonts w:ascii="Times New Roman" w:hAnsi="Times New Roman" w:cs="Times New Roman"/>
          <w:sz w:val="22"/>
          <w:szCs w:val="22"/>
        </w:rPr>
        <w:t xml:space="preserve">accumulated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and impairment losses. </w:t>
      </w:r>
      <w:r w:rsidR="00712F79" w:rsidRPr="00712F79">
        <w:rPr>
          <w:rFonts w:ascii="Times New Roman" w:hAnsi="Times New Roman" w:cs="Times New Roman"/>
          <w:sz w:val="22"/>
          <w:szCs w:val="22"/>
        </w:rPr>
        <w:t xml:space="preserve">Subsequent expenditure is </w:t>
      </w:r>
      <w:proofErr w:type="spellStart"/>
      <w:r w:rsidR="00712F79" w:rsidRPr="00712F79">
        <w:rPr>
          <w:rFonts w:ascii="Times New Roman" w:hAnsi="Times New Roman" w:cs="Times New Roman"/>
          <w:sz w:val="22"/>
          <w:szCs w:val="22"/>
        </w:rPr>
        <w:t>capitalised</w:t>
      </w:r>
      <w:proofErr w:type="spellEnd"/>
      <w:r w:rsidR="00712F79" w:rsidRPr="00712F79">
        <w:rPr>
          <w:rFonts w:ascii="Times New Roman" w:hAnsi="Times New Roman" w:cs="Times New Roman"/>
          <w:sz w:val="22"/>
          <w:szCs w:val="22"/>
        </w:rPr>
        <w:t xml:space="preserve"> only when it will generate the future economic benefits. </w:t>
      </w:r>
    </w:p>
    <w:p w:rsidR="00F54BCE" w:rsidRDefault="00F54BCE"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C97597" w:rsidRDefault="00712F79"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712F79">
        <w:rPr>
          <w:rFonts w:ascii="Times New Roman" w:hAnsi="Times New Roman" w:cs="Times New Roman"/>
          <w:sz w:val="22"/>
          <w:szCs w:val="22"/>
        </w:rPr>
        <w:t>Amortisation</w:t>
      </w:r>
      <w:proofErr w:type="spellEnd"/>
      <w:r w:rsidRPr="00712F79">
        <w:rPr>
          <w:rFonts w:ascii="Times New Roman" w:hAnsi="Times New Roman" w:cs="Times New Roman"/>
          <w:sz w:val="22"/>
          <w:szCs w:val="22"/>
        </w:rPr>
        <w:t xml:space="preserve"> is calculated on a straight-line basis over the estimated useful lives of intangible assets and </w:t>
      </w:r>
      <w:proofErr w:type="spellStart"/>
      <w:r w:rsidRPr="00712F79">
        <w:rPr>
          <w:rFonts w:ascii="Times New Roman" w:hAnsi="Times New Roman" w:cs="Times New Roman"/>
          <w:sz w:val="22"/>
          <w:szCs w:val="22"/>
        </w:rPr>
        <w:t>recognised</w:t>
      </w:r>
      <w:proofErr w:type="spellEnd"/>
      <w:r w:rsidRPr="00712F79">
        <w:rPr>
          <w:rFonts w:ascii="Times New Roman" w:hAnsi="Times New Roman" w:cs="Times New Roman"/>
          <w:sz w:val="22"/>
          <w:szCs w:val="22"/>
        </w:rPr>
        <w:t xml:space="preserve"> in profit or loss.</w:t>
      </w:r>
      <w:r w:rsidR="00F54BCE">
        <w:rPr>
          <w:rFonts w:ascii="Times New Roman" w:hAnsi="Times New Roman" w:cs="Times New Roman"/>
          <w:sz w:val="22"/>
          <w:szCs w:val="22"/>
        </w:rPr>
        <w:t xml:space="preserve"> </w:t>
      </w:r>
      <w:r w:rsidR="00C131B3" w:rsidRPr="00985C97">
        <w:rPr>
          <w:rFonts w:ascii="Times New Roman" w:hAnsi="Times New Roman" w:cs="Times New Roman"/>
          <w:sz w:val="22"/>
          <w:szCs w:val="22"/>
        </w:rPr>
        <w:t xml:space="preserve">The estimated useful </w:t>
      </w:r>
      <w:proofErr w:type="gramStart"/>
      <w:r w:rsidR="00C131B3" w:rsidRPr="00985C97">
        <w:rPr>
          <w:rFonts w:ascii="Times New Roman" w:hAnsi="Times New Roman" w:cs="Times New Roman"/>
          <w:sz w:val="22"/>
          <w:szCs w:val="22"/>
        </w:rPr>
        <w:t xml:space="preserve">lives for the current and comparative periods </w:t>
      </w:r>
      <w:r w:rsidR="001215C7" w:rsidRPr="00985C97">
        <w:rPr>
          <w:rFonts w:ascii="Times New Roman" w:hAnsi="Times New Roman" w:cs="Times New Roman"/>
          <w:sz w:val="22"/>
          <w:szCs w:val="22"/>
        </w:rPr>
        <w:t>of computer software is</w:t>
      </w:r>
      <w:proofErr w:type="gramEnd"/>
      <w:r w:rsidR="001215C7" w:rsidRPr="00985C97">
        <w:rPr>
          <w:rFonts w:ascii="Times New Roman" w:hAnsi="Times New Roman" w:cs="Times New Roman"/>
          <w:sz w:val="22"/>
          <w:szCs w:val="22"/>
        </w:rPr>
        <w:t xml:space="preserve"> 5 years.</w:t>
      </w:r>
    </w:p>
    <w:p w:rsidR="00224068" w:rsidRPr="00C97597" w:rsidRDefault="00224068" w:rsidP="00492446">
      <w:pPr>
        <w:pStyle w:val="BodyText"/>
        <w:spacing w:after="0"/>
        <w:jc w:val="thaiDistribute"/>
        <w:rPr>
          <w:rFonts w:ascii="Times New Roman" w:hAnsi="Times New Roman" w:cs="Times New Roman"/>
          <w:sz w:val="22"/>
          <w:szCs w:val="22"/>
        </w:rPr>
      </w:pPr>
    </w:p>
    <w:p w:rsidR="007550FF" w:rsidRDefault="00096252" w:rsidP="00280B18">
      <w:pPr>
        <w:pStyle w:val="BodyText3"/>
        <w:ind w:left="540"/>
        <w:jc w:val="both"/>
        <w:rPr>
          <w:rFonts w:ascii="Times New Roman" w:hAnsi="Times New Roman" w:cstheme="minorBidi"/>
          <w:color w:val="auto"/>
          <w:sz w:val="22"/>
          <w:szCs w:val="22"/>
        </w:rPr>
      </w:pPr>
      <w:r>
        <w:rPr>
          <w:rFonts w:ascii="Times New Roman" w:hAnsi="Times New Roman" w:cs="Angsana New"/>
          <w:color w:val="auto"/>
          <w:sz w:val="22"/>
          <w:szCs w:val="28"/>
        </w:rPr>
        <w:t>G</w:t>
      </w:r>
      <w:r w:rsidR="007550FF" w:rsidRPr="007550FF">
        <w:rPr>
          <w:rFonts w:ascii="Times New Roman" w:hAnsi="Times New Roman"/>
          <w:color w:val="auto"/>
          <w:sz w:val="22"/>
          <w:szCs w:val="22"/>
        </w:rPr>
        <w:t>olf membership</w:t>
      </w:r>
      <w:r>
        <w:rPr>
          <w:rFonts w:ascii="Times New Roman" w:hAnsi="Times New Roman"/>
          <w:color w:val="auto"/>
          <w:sz w:val="22"/>
          <w:szCs w:val="22"/>
        </w:rPr>
        <w:t xml:space="preserve"> is measured at cost less</w:t>
      </w:r>
      <w:r w:rsidR="007550FF" w:rsidRPr="007550FF">
        <w:rPr>
          <w:rFonts w:ascii="Times New Roman" w:hAnsi="Times New Roman"/>
          <w:color w:val="auto"/>
          <w:sz w:val="22"/>
          <w:szCs w:val="22"/>
        </w:rPr>
        <w:t xml:space="preserve"> </w:t>
      </w:r>
      <w:r>
        <w:rPr>
          <w:rFonts w:ascii="Times New Roman" w:hAnsi="Times New Roman"/>
          <w:sz w:val="22"/>
          <w:szCs w:val="22"/>
        </w:rPr>
        <w:t>impairment losses.</w:t>
      </w:r>
    </w:p>
    <w:p w:rsidR="007550FF" w:rsidRPr="007550FF" w:rsidRDefault="007550FF" w:rsidP="00280B18">
      <w:pPr>
        <w:pStyle w:val="BodyText3"/>
        <w:ind w:left="540"/>
        <w:jc w:val="both"/>
        <w:rPr>
          <w:rFonts w:ascii="Times New Roman" w:hAnsi="Times New Roman" w:cstheme="minorBidi"/>
          <w:color w:val="auto"/>
          <w:sz w:val="22"/>
          <w:szCs w:val="22"/>
        </w:rPr>
      </w:pPr>
    </w:p>
    <w:p w:rsidR="00A9522C" w:rsidRPr="00C97597" w:rsidRDefault="00A9522C"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methods, useful lives and residual values are reviewed at each financial year-end and adjusted if appropriate.</w:t>
      </w:r>
    </w:p>
    <w:p w:rsidR="00C36D8A" w:rsidRDefault="00C36D8A" w:rsidP="00035C26">
      <w:pPr>
        <w:pStyle w:val="BodyText3"/>
        <w:tabs>
          <w:tab w:val="clear" w:pos="540"/>
        </w:tabs>
        <w:ind w:left="540"/>
        <w:jc w:val="thaiDistribute"/>
        <w:rPr>
          <w:rFonts w:ascii="Times New Roman" w:hAnsi="Times New Roman"/>
          <w:sz w:val="22"/>
          <w:szCs w:val="22"/>
        </w:rPr>
      </w:pPr>
    </w:p>
    <w:p w:rsidR="00224068" w:rsidRPr="00224068" w:rsidRDefault="007326BB" w:rsidP="00224068">
      <w:pPr>
        <w:pStyle w:val="acctstatementsub-heading"/>
        <w:numPr>
          <w:ilvl w:val="1"/>
          <w:numId w:val="17"/>
        </w:numPr>
        <w:spacing w:before="0" w:after="0"/>
        <w:ind w:left="540" w:hanging="540"/>
        <w:jc w:val="both"/>
        <w:rPr>
          <w:rFonts w:cs="Times New Roman"/>
          <w:i/>
          <w:iCs/>
          <w:szCs w:val="22"/>
        </w:rPr>
      </w:pPr>
      <w:r w:rsidRPr="007326BB">
        <w:rPr>
          <w:rFonts w:cs="Times New Roman"/>
          <w:i/>
          <w:iCs/>
          <w:szCs w:val="22"/>
        </w:rPr>
        <w:t>Leases</w:t>
      </w:r>
    </w:p>
    <w:p w:rsidR="007326BB" w:rsidRDefault="007326BB"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At inception of a contract, the Company assesses that a contract is, or contains, a lease when it conveys the right to control the use of an identified asset for a period of time in exchange for consideration.</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w:t>
      </w:r>
      <w:proofErr w:type="spellStart"/>
      <w:r w:rsidRPr="00517E9E">
        <w:rPr>
          <w:rFonts w:ascii="Times New Roman" w:hAnsi="Times New Roman" w:cs="Times New Roman"/>
          <w:sz w:val="22"/>
          <w:szCs w:val="22"/>
        </w:rPr>
        <w:t>compenents</w:t>
      </w:r>
      <w:proofErr w:type="spellEnd"/>
      <w:r w:rsidRPr="00517E9E">
        <w:rPr>
          <w:rFonts w:ascii="Times New Roman" w:hAnsi="Times New Roman" w:cs="Times New Roman"/>
          <w:sz w:val="22"/>
          <w:szCs w:val="22"/>
        </w:rPr>
        <w:t xml:space="preserve"> and accounted for the lease and non-lease components wholly as a single lease component. </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The Company </w:t>
      </w:r>
      <w:proofErr w:type="spellStart"/>
      <w:r w:rsidRPr="00517E9E">
        <w:rPr>
          <w:rFonts w:ascii="Times New Roman" w:hAnsi="Times New Roman" w:cs="Times New Roman"/>
          <w:sz w:val="22"/>
          <w:szCs w:val="22"/>
        </w:rPr>
        <w:t>recognises</w:t>
      </w:r>
      <w:proofErr w:type="spellEnd"/>
      <w:r w:rsidRPr="00517E9E">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517E9E">
        <w:rPr>
          <w:rFonts w:ascii="Times New Roman" w:hAnsi="Times New Roman" w:cs="Times New Roman"/>
          <w:sz w:val="22"/>
          <w:szCs w:val="22"/>
        </w:rPr>
        <w:t>recognised</w:t>
      </w:r>
      <w:proofErr w:type="spellEnd"/>
      <w:r w:rsidRPr="00517E9E">
        <w:rPr>
          <w:rFonts w:ascii="Times New Roman" w:hAnsi="Times New Roman" w:cs="Times New Roman"/>
          <w:sz w:val="22"/>
          <w:szCs w:val="22"/>
        </w:rPr>
        <w:t xml:space="preserve"> as an expense on a straight-line basis over the lease term.</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Right-of-use asset is measured at cost, less any accumulated depreciation and impairment loss</w:t>
      </w:r>
      <w:r w:rsidR="0021797F">
        <w:rPr>
          <w:rFonts w:ascii="Times New Roman" w:hAnsi="Times New Roman" w:cs="Times New Roman"/>
          <w:sz w:val="22"/>
          <w:szCs w:val="22"/>
        </w:rPr>
        <w:t>es</w:t>
      </w:r>
      <w:r w:rsidRPr="00517E9E">
        <w:rPr>
          <w:rFonts w:ascii="Times New Roman" w:hAnsi="Times New Roman" w:cs="Times New Roman"/>
          <w:sz w:val="22"/>
          <w:szCs w:val="22"/>
        </w:rPr>
        <w:t xml:space="preserve">, and adjusted for any </w:t>
      </w:r>
      <w:proofErr w:type="spellStart"/>
      <w:r w:rsidRPr="00517E9E">
        <w:rPr>
          <w:rFonts w:ascii="Times New Roman" w:hAnsi="Times New Roman" w:cs="Times New Roman"/>
          <w:sz w:val="22"/>
          <w:szCs w:val="22"/>
        </w:rPr>
        <w:t>remeasurements</w:t>
      </w:r>
      <w:proofErr w:type="spellEnd"/>
      <w:r w:rsidRPr="00517E9E">
        <w:rPr>
          <w:rFonts w:ascii="Times New Roman" w:hAnsi="Times New Roman" w:cs="Times New Roman"/>
          <w:sz w:val="22"/>
          <w:szCs w:val="22"/>
        </w:rPr>
        <w:t xml:space="preserve">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lastRenderedPageBreak/>
        <w:t>The lease liability is initially measured at the present value of all lease payments that shall be paid under the lease</w:t>
      </w:r>
      <w:r w:rsidR="0021797F">
        <w:rPr>
          <w:rFonts w:ascii="Times New Roman" w:hAnsi="Times New Roman" w:cs="Times New Roman"/>
          <w:sz w:val="22"/>
          <w:szCs w:val="22"/>
        </w:rPr>
        <w:t>, discounted using the interest rate implicit in the lease or, if that rate cannot be readily determined.</w:t>
      </w:r>
      <w:r w:rsidRPr="00517E9E">
        <w:rPr>
          <w:rFonts w:ascii="Times New Roman" w:hAnsi="Times New Roman" w:cs="Times New Roman"/>
          <w:sz w:val="22"/>
          <w:szCs w:val="22"/>
        </w:rPr>
        <w:t xml:space="preserve"> The Company uses the Company’s incremental borrowing rate to discount the lease payments to the present value.</w:t>
      </w:r>
      <w:r w:rsidRPr="00517E9E">
        <w:rPr>
          <w:rFonts w:ascii="Times New Roman" w:hAnsi="Times New Roman" w:cs="Times New Roman"/>
          <w:sz w:val="22"/>
          <w:szCs w:val="22"/>
          <w:cs/>
        </w:rPr>
        <w:t xml:space="preserve"> </w:t>
      </w:r>
      <w:r w:rsidRPr="00517E9E">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A2612A"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The lease liability is measured at </w:t>
      </w:r>
      <w:proofErr w:type="spellStart"/>
      <w:r w:rsidRPr="00517E9E">
        <w:rPr>
          <w:rFonts w:ascii="Times New Roman" w:hAnsi="Times New Roman" w:cs="Times New Roman"/>
          <w:sz w:val="22"/>
          <w:szCs w:val="22"/>
        </w:rPr>
        <w:t>amortised</w:t>
      </w:r>
      <w:proofErr w:type="spellEnd"/>
      <w:r w:rsidRPr="00517E9E">
        <w:rPr>
          <w:rFonts w:ascii="Times New Roman" w:hAnsi="Times New Roman" w:cs="Times New Roman"/>
          <w:sz w:val="22"/>
          <w:szCs w:val="22"/>
        </w:rPr>
        <w:t xml:space="preserve"> cost using the effective interest method. It is </w:t>
      </w:r>
      <w:proofErr w:type="spellStart"/>
      <w:r w:rsidRPr="00517E9E">
        <w:rPr>
          <w:rFonts w:ascii="Times New Roman" w:hAnsi="Times New Roman" w:cs="Times New Roman"/>
          <w:sz w:val="22"/>
          <w:szCs w:val="22"/>
        </w:rPr>
        <w:t>remeasured</w:t>
      </w:r>
      <w:proofErr w:type="spellEnd"/>
      <w:r w:rsidRPr="00517E9E">
        <w:rPr>
          <w:rFonts w:ascii="Times New Roman" w:hAnsi="Times New Roman" w:cs="Times New Roman"/>
          <w:sz w:val="22"/>
          <w:szCs w:val="22"/>
        </w:rPr>
        <w:t xml:space="preserve"> when there is a lease modification, or a change in the assessment of options specified in the lease.</w:t>
      </w:r>
      <w:r w:rsidRPr="00517E9E">
        <w:rPr>
          <w:rFonts w:ascii="Times New Roman" w:hAnsi="Times New Roman" w:cs="Times New Roman" w:hint="cs"/>
          <w:sz w:val="22"/>
          <w:szCs w:val="22"/>
          <w:cs/>
        </w:rPr>
        <w:t xml:space="preserve"> </w:t>
      </w:r>
      <w:r w:rsidRPr="00517E9E">
        <w:rPr>
          <w:rFonts w:ascii="Times New Roman" w:hAnsi="Times New Roman" w:cs="Times New Roman"/>
          <w:sz w:val="22"/>
          <w:szCs w:val="22"/>
        </w:rPr>
        <w:t xml:space="preserve">When the lease liability is </w:t>
      </w:r>
      <w:proofErr w:type="spellStart"/>
      <w:r w:rsidRPr="00517E9E">
        <w:rPr>
          <w:rFonts w:ascii="Times New Roman" w:hAnsi="Times New Roman" w:cs="Times New Roman"/>
          <w:sz w:val="22"/>
          <w:szCs w:val="22"/>
        </w:rPr>
        <w:t>remeasured</w:t>
      </w:r>
      <w:proofErr w:type="spellEnd"/>
      <w:r w:rsidRPr="00517E9E">
        <w:rPr>
          <w:rFonts w:ascii="Times New Roman" w:hAnsi="Times New Roman" w:cs="Times New Roman"/>
          <w:sz w:val="22"/>
          <w:szCs w:val="22"/>
        </w:rPr>
        <w:t>, a corresponding adjustment is made to the carrying amount of the right-of-use asset or is recorded in profit or loss if the carrying amount of the right-of-use asset has been reduced to zero.</w:t>
      </w:r>
    </w:p>
    <w:p w:rsidR="00772AF1"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4C1EB9" w:rsidRDefault="004C1EB9" w:rsidP="00D4202B">
      <w:pPr>
        <w:pStyle w:val="acctstatementsub-heading"/>
        <w:numPr>
          <w:ilvl w:val="1"/>
          <w:numId w:val="17"/>
        </w:numPr>
        <w:spacing w:before="0" w:after="0"/>
        <w:ind w:left="540" w:hanging="540"/>
        <w:jc w:val="both"/>
        <w:rPr>
          <w:rFonts w:cs="Times New Roman"/>
          <w:b w:val="0"/>
          <w:bCs/>
          <w:i/>
          <w:iCs/>
          <w:szCs w:val="22"/>
        </w:rPr>
      </w:pPr>
      <w:r>
        <w:rPr>
          <w:rFonts w:cs="Times New Roman"/>
          <w:bCs/>
          <w:i/>
          <w:iCs/>
          <w:szCs w:val="22"/>
        </w:rPr>
        <w:t>Impairment of non-</w:t>
      </w:r>
      <w:r w:rsidR="00B25AA4">
        <w:rPr>
          <w:rFonts w:cs="Times New Roman"/>
          <w:b w:val="0"/>
          <w:bCs/>
          <w:i/>
          <w:iCs/>
          <w:szCs w:val="22"/>
        </w:rPr>
        <w:t>f</w:t>
      </w:r>
      <w:r>
        <w:rPr>
          <w:rFonts w:cs="Times New Roman"/>
          <w:bCs/>
          <w:i/>
          <w:iCs/>
          <w:szCs w:val="22"/>
        </w:rPr>
        <w:t>inancial assets</w:t>
      </w:r>
      <w:r w:rsidR="0099207B">
        <w:rPr>
          <w:rFonts w:cs="Times New Roman"/>
          <w:bCs/>
          <w:i/>
          <w:iCs/>
          <w:szCs w:val="22"/>
        </w:rPr>
        <w:t>.</w:t>
      </w:r>
    </w:p>
    <w:p w:rsidR="0099207B" w:rsidRPr="00517E9E" w:rsidRDefault="0099207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carrying amounts of the Company’s assets are reviewed at each reporting date to determine whether there is any indication of impairment. If any such indication exists, the assets’ recoverable amounts are estimated.</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An impairment loss is </w:t>
      </w:r>
      <w:proofErr w:type="spellStart"/>
      <w:r w:rsidRPr="00517E9E">
        <w:rPr>
          <w:rFonts w:ascii="Times New Roman" w:hAnsi="Times New Roman" w:cs="Times New Roman"/>
          <w:sz w:val="22"/>
          <w:szCs w:val="22"/>
        </w:rPr>
        <w:t>recognised</w:t>
      </w:r>
      <w:proofErr w:type="spellEnd"/>
      <w:r w:rsidRPr="00517E9E">
        <w:rPr>
          <w:rFonts w:ascii="Times New Roman" w:hAnsi="Times New Roman" w:cs="Times New Roman"/>
          <w:sz w:val="22"/>
          <w:szCs w:val="22"/>
        </w:rPr>
        <w:t xml:space="preserve"> in profit or loss if the carrying amount of an asset or its cash-generating unit exceeds its recoverable amount.</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Impairment losses of assets </w:t>
      </w:r>
      <w:proofErr w:type="spellStart"/>
      <w:r w:rsidRPr="00517E9E">
        <w:rPr>
          <w:rFonts w:ascii="Times New Roman" w:hAnsi="Times New Roman" w:cs="Times New Roman"/>
          <w:sz w:val="22"/>
          <w:szCs w:val="22"/>
        </w:rPr>
        <w:t>recognised</w:t>
      </w:r>
      <w:proofErr w:type="spellEnd"/>
      <w:r w:rsidRPr="00517E9E">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517E9E">
        <w:rPr>
          <w:rFonts w:ascii="Times New Roman" w:hAnsi="Times New Roman" w:cs="Times New Roman"/>
          <w:sz w:val="22"/>
          <w:szCs w:val="22"/>
        </w:rPr>
        <w:t>amortisation</w:t>
      </w:r>
      <w:proofErr w:type="spellEnd"/>
      <w:r w:rsidRPr="00517E9E">
        <w:rPr>
          <w:rFonts w:ascii="Times New Roman" w:hAnsi="Times New Roman" w:cs="Times New Roman"/>
          <w:sz w:val="22"/>
          <w:szCs w:val="22"/>
        </w:rPr>
        <w:t xml:space="preserve">, if no impairment loss had been </w:t>
      </w:r>
      <w:proofErr w:type="spellStart"/>
      <w:r w:rsidRPr="00517E9E">
        <w:rPr>
          <w:rFonts w:ascii="Times New Roman" w:hAnsi="Times New Roman" w:cs="Times New Roman"/>
          <w:sz w:val="22"/>
          <w:szCs w:val="22"/>
        </w:rPr>
        <w:t>recognised</w:t>
      </w:r>
      <w:proofErr w:type="spellEnd"/>
      <w:r w:rsidRPr="00517E9E">
        <w:rPr>
          <w:rFonts w:ascii="Times New Roman" w:hAnsi="Times New Roman" w:cs="Times New Roman"/>
          <w:sz w:val="22"/>
          <w:szCs w:val="22"/>
        </w:rPr>
        <w:t>.</w:t>
      </w:r>
      <w:r w:rsidR="00C131B3" w:rsidRPr="00517E9E">
        <w:rPr>
          <w:rFonts w:ascii="Times New Roman" w:hAnsi="Times New Roman" w:cs="Times New Roman"/>
          <w:sz w:val="22"/>
          <w:szCs w:val="22"/>
        </w:rPr>
        <w:t xml:space="preserve"> </w:t>
      </w:r>
    </w:p>
    <w:p w:rsidR="00B33FDF" w:rsidRPr="00517E9E" w:rsidRDefault="00B33FDF"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EE5DC4" w:rsidRPr="0099207B" w:rsidRDefault="00EE5DC4" w:rsidP="00D4202B">
      <w:pPr>
        <w:pStyle w:val="acctstatementsub-heading"/>
        <w:numPr>
          <w:ilvl w:val="1"/>
          <w:numId w:val="17"/>
        </w:numPr>
        <w:spacing w:before="0" w:after="0"/>
        <w:ind w:left="540" w:hanging="540"/>
        <w:jc w:val="both"/>
        <w:rPr>
          <w:i/>
          <w:iCs/>
          <w:szCs w:val="22"/>
        </w:rPr>
      </w:pPr>
      <w:r w:rsidRPr="0099207B">
        <w:rPr>
          <w:i/>
          <w:iCs/>
          <w:szCs w:val="28"/>
        </w:rPr>
        <w:t>Employee benefits</w:t>
      </w:r>
    </w:p>
    <w:p w:rsidR="00EE5DC4" w:rsidRPr="00C97597"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contribution plans</w:t>
      </w: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rsidR="000E3895" w:rsidRPr="00985C97" w:rsidRDefault="00154C6E"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r w:rsidRPr="00154C6E">
        <w:rPr>
          <w:rFonts w:ascii="Times New Roman" w:hAnsi="Times New Roman" w:cs="Times New Roman"/>
          <w:color w:val="000000"/>
          <w:sz w:val="22"/>
          <w:szCs w:val="22"/>
        </w:rPr>
        <w:t>Obligations for contributions to the Company’s provident funds are expensed as the related service is provided.</w:t>
      </w: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benefit plans</w:t>
      </w:r>
    </w:p>
    <w:p w:rsidR="005762E7" w:rsidRPr="000E3895"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p w:rsidR="00754F81" w:rsidRDefault="00154C6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154C6E">
        <w:rPr>
          <w:rFonts w:ascii="Times New Roman" w:hAnsi="Times New Roman" w:cs="Times New Roman"/>
          <w:color w:val="000000"/>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rsidR="00AF78CB" w:rsidRPr="00FA3339" w:rsidRDefault="00AF78CB"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E308AE" w:rsidRPr="00997B21"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roofErr w:type="spellStart"/>
      <w:r w:rsidRPr="00997B21">
        <w:rPr>
          <w:rFonts w:ascii="Times New Roman" w:hAnsi="Times New Roman" w:cs="Times New Roman"/>
          <w:color w:val="000000"/>
          <w:sz w:val="22"/>
          <w:szCs w:val="22"/>
        </w:rPr>
        <w:t>Remeasurements</w:t>
      </w:r>
      <w:proofErr w:type="spellEnd"/>
      <w:r w:rsidRPr="00997B21">
        <w:rPr>
          <w:rFonts w:ascii="Times New Roman" w:hAnsi="Times New Roman" w:cs="Times New Roman"/>
          <w:color w:val="000000"/>
          <w:sz w:val="22"/>
          <w:szCs w:val="22"/>
        </w:rPr>
        <w:t xml:space="preserve"> of the net defined benefit liability, actuarial gain or loss are </w:t>
      </w:r>
      <w:proofErr w:type="spellStart"/>
      <w:r w:rsidRPr="00997B21">
        <w:rPr>
          <w:rFonts w:ascii="Times New Roman" w:hAnsi="Times New Roman" w:cs="Times New Roman"/>
          <w:color w:val="000000"/>
          <w:sz w:val="22"/>
          <w:szCs w:val="22"/>
        </w:rPr>
        <w:t>recognised</w:t>
      </w:r>
      <w:proofErr w:type="spellEnd"/>
      <w:r w:rsidRPr="00997B21">
        <w:rPr>
          <w:rFonts w:ascii="Times New Roman" w:hAnsi="Times New Roman" w:cs="Times New Roman"/>
          <w:color w:val="000000"/>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997B21">
        <w:rPr>
          <w:rFonts w:ascii="Times New Roman" w:hAnsi="Times New Roman" w:cs="Times New Roman"/>
          <w:color w:val="000000"/>
          <w:sz w:val="22"/>
          <w:szCs w:val="22"/>
        </w:rPr>
        <w:t>recognised</w:t>
      </w:r>
      <w:proofErr w:type="spellEnd"/>
      <w:r w:rsidRPr="00997B21">
        <w:rPr>
          <w:rFonts w:ascii="Times New Roman" w:hAnsi="Times New Roman" w:cs="Times New Roman"/>
          <w:color w:val="000000"/>
          <w:sz w:val="22"/>
          <w:szCs w:val="22"/>
        </w:rPr>
        <w:t xml:space="preserve"> in profit or loss.</w:t>
      </w:r>
    </w:p>
    <w:p w:rsidR="00997B21" w:rsidRPr="00997B21"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5762E7"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997B21">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997B21">
        <w:rPr>
          <w:rFonts w:ascii="Times New Roman" w:hAnsi="Times New Roman" w:cs="Times New Roman"/>
          <w:color w:val="000000"/>
          <w:sz w:val="22"/>
          <w:szCs w:val="22"/>
        </w:rPr>
        <w:t>recognised</w:t>
      </w:r>
      <w:proofErr w:type="spellEnd"/>
      <w:r w:rsidRPr="00997B21">
        <w:rPr>
          <w:rFonts w:ascii="Times New Roman" w:hAnsi="Times New Roman" w:cs="Times New Roman"/>
          <w:color w:val="000000"/>
          <w:sz w:val="22"/>
          <w:szCs w:val="22"/>
        </w:rPr>
        <w:t xml:space="preserve"> immediately in profit or loss. The Company </w:t>
      </w:r>
      <w:proofErr w:type="spellStart"/>
      <w:r w:rsidRPr="00997B21">
        <w:rPr>
          <w:rFonts w:ascii="Times New Roman" w:hAnsi="Times New Roman" w:cs="Times New Roman"/>
          <w:color w:val="000000"/>
          <w:sz w:val="22"/>
          <w:szCs w:val="22"/>
        </w:rPr>
        <w:t>recognises</w:t>
      </w:r>
      <w:proofErr w:type="spellEnd"/>
      <w:r w:rsidRPr="00997B21">
        <w:rPr>
          <w:rFonts w:ascii="Times New Roman" w:hAnsi="Times New Roman" w:cs="Times New Roman"/>
          <w:color w:val="000000"/>
          <w:sz w:val="22"/>
          <w:szCs w:val="22"/>
        </w:rPr>
        <w:t xml:space="preserve"> gains and losses on the settlement of a defined benefit plan when the settlement occurs. </w:t>
      </w:r>
      <w:r w:rsidR="005762E7" w:rsidRPr="005249DD">
        <w:rPr>
          <w:rFonts w:ascii="Times New Roman" w:hAnsi="Times New Roman" w:cs="Times New Roman"/>
          <w:color w:val="000000"/>
          <w:sz w:val="22"/>
          <w:szCs w:val="22"/>
        </w:rPr>
        <w:t xml:space="preserve">  </w:t>
      </w:r>
    </w:p>
    <w:p w:rsidR="001E0ECD" w:rsidRDefault="001E0ECD"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0A50E5" w:rsidRPr="00997B21" w:rsidRDefault="000A50E5"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Other long-term employee benefits</w:t>
      </w:r>
    </w:p>
    <w:p w:rsidR="00A9522C" w:rsidRPr="005249DD" w:rsidRDefault="00A9522C" w:rsidP="00621D3F">
      <w:pPr>
        <w:pStyle w:val="AccPolicyalternative"/>
        <w:rPr>
          <w:color w:val="000000"/>
        </w:rPr>
      </w:pPr>
    </w:p>
    <w:p w:rsidR="00741D90" w:rsidRDefault="00997B21" w:rsidP="00621D3F">
      <w:pPr>
        <w:pStyle w:val="AccPolicyalternative"/>
        <w:rPr>
          <w:color w:val="000000"/>
        </w:rPr>
      </w:pPr>
      <w:r w:rsidRPr="00997B21">
        <w:rPr>
          <w:color w:val="000000"/>
        </w:rPr>
        <w:t>The</w:t>
      </w:r>
      <w:r>
        <w:rPr>
          <w:color w:val="000000"/>
        </w:rPr>
        <w:t xml:space="preserve"> </w:t>
      </w:r>
      <w:r w:rsidRPr="00997B21">
        <w:rPr>
          <w:color w:val="000000"/>
        </w:rPr>
        <w:t xml:space="preserve">Company’s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997B21">
        <w:rPr>
          <w:color w:val="000000"/>
        </w:rPr>
        <w:t>Remeasurements</w:t>
      </w:r>
      <w:proofErr w:type="spellEnd"/>
      <w:r w:rsidRPr="00997B21">
        <w:rPr>
          <w:color w:val="000000"/>
        </w:rPr>
        <w:t xml:space="preserve"> are </w:t>
      </w:r>
      <w:proofErr w:type="spellStart"/>
      <w:r w:rsidRPr="00997B21">
        <w:rPr>
          <w:color w:val="000000"/>
        </w:rPr>
        <w:t>recognised</w:t>
      </w:r>
      <w:proofErr w:type="spellEnd"/>
      <w:r w:rsidRPr="00997B21">
        <w:rPr>
          <w:color w:val="000000"/>
        </w:rPr>
        <w:t xml:space="preserve"> in profit or loss in the period in which they arise.</w:t>
      </w:r>
      <w:r w:rsidR="00FC58D2" w:rsidRPr="005249DD">
        <w:rPr>
          <w:color w:val="000000"/>
        </w:rPr>
        <w:t xml:space="preserve"> </w:t>
      </w:r>
    </w:p>
    <w:p w:rsidR="001215C7" w:rsidRPr="005249DD" w:rsidRDefault="001215C7" w:rsidP="00621D3F">
      <w:pPr>
        <w:pStyle w:val="AccPolicyalternative"/>
        <w:rPr>
          <w:color w:val="000000"/>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Short-term employee benefits</w:t>
      </w:r>
    </w:p>
    <w:p w:rsidR="00A9522C" w:rsidRPr="005249DD" w:rsidRDefault="00A9522C" w:rsidP="00621D3F">
      <w:pPr>
        <w:pStyle w:val="AccPolicyalternative"/>
        <w:rPr>
          <w:color w:val="000000"/>
        </w:rPr>
      </w:pPr>
      <w:r w:rsidRPr="005249DD">
        <w:rPr>
          <w:color w:val="000000"/>
        </w:rPr>
        <w:t xml:space="preserve"> </w:t>
      </w:r>
    </w:p>
    <w:p w:rsidR="00741D90" w:rsidRDefault="00997B21" w:rsidP="00621D3F">
      <w:pPr>
        <w:pStyle w:val="AccPolicyalternative"/>
        <w:rPr>
          <w:color w:val="000000"/>
        </w:rPr>
      </w:pPr>
      <w:r w:rsidRPr="00997B21">
        <w:rPr>
          <w:color w:val="000000"/>
        </w:rPr>
        <w:t xml:space="preserve">Short-term employee benefits are expensed as the related service is provided. A liability is </w:t>
      </w:r>
      <w:proofErr w:type="spellStart"/>
      <w:r w:rsidRPr="00997B21">
        <w:rPr>
          <w:color w:val="000000"/>
        </w:rPr>
        <w:t>recognised</w:t>
      </w:r>
      <w:proofErr w:type="spellEnd"/>
      <w:r w:rsidRPr="00997B21">
        <w:rPr>
          <w:color w:val="000000"/>
        </w:rPr>
        <w:t xml:space="preserve"> for the amount expected to be paid if the Company has a present legal or constructive obligation to pay this amount as a result of past service provided by the employee and the obligation can be estimated reliably.</w:t>
      </w:r>
    </w:p>
    <w:p w:rsidR="00D70CE6" w:rsidRPr="005249DD" w:rsidRDefault="00D70CE6" w:rsidP="00621D3F">
      <w:pPr>
        <w:pStyle w:val="AccPolicyalternative"/>
        <w:rPr>
          <w:rFonts w:cs="Cordia New"/>
          <w:color w:val="000000"/>
        </w:rPr>
      </w:pPr>
    </w:p>
    <w:p w:rsidR="007A16E5" w:rsidRPr="00C97597" w:rsidRDefault="007A16E5" w:rsidP="007326BB">
      <w:pPr>
        <w:pStyle w:val="acctstatementsub-heading"/>
        <w:numPr>
          <w:ilvl w:val="1"/>
          <w:numId w:val="17"/>
        </w:numPr>
        <w:spacing w:before="0" w:after="0"/>
        <w:ind w:left="540" w:hanging="540"/>
        <w:jc w:val="both"/>
        <w:rPr>
          <w:i/>
          <w:iCs/>
          <w:szCs w:val="22"/>
        </w:rPr>
      </w:pPr>
      <w:r w:rsidRPr="00C97597">
        <w:rPr>
          <w:i/>
          <w:iCs/>
          <w:szCs w:val="22"/>
        </w:rPr>
        <w:t>Provisions</w:t>
      </w:r>
    </w:p>
    <w:p w:rsidR="007A16E5" w:rsidRPr="00C97597"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177B65" w:rsidRDefault="005133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A203A">
        <w:rPr>
          <w:rFonts w:ascii="Times New Roman" w:hAnsi="Times New Roman" w:cs="Times New Roman"/>
          <w:spacing w:val="-2"/>
          <w:sz w:val="22"/>
          <w:szCs w:val="22"/>
          <w:lang w:val="en-GB"/>
        </w:rPr>
        <w:t xml:space="preserve">A provision is recognised if, as a result of a past event, the Company has a present legal or </w:t>
      </w:r>
      <w:r w:rsidRPr="009A203A">
        <w:rPr>
          <w:rFonts w:ascii="Times New Roman" w:hAnsi="Times New Roman" w:cs="Times New Roman"/>
          <w:spacing w:val="-2"/>
          <w:sz w:val="22"/>
          <w:szCs w:val="22"/>
        </w:rPr>
        <w:t>constructive</w:t>
      </w:r>
      <w:r w:rsidRPr="009A203A">
        <w:rPr>
          <w:rFonts w:ascii="Times New Roman" w:hAnsi="Times New Roman" w:cs="Times New Roman"/>
          <w:spacing w:val="-2"/>
          <w:sz w:val="22"/>
          <w:szCs w:val="22"/>
          <w:lang w:val="en-GB"/>
        </w:rPr>
        <w:t xml:space="preserve"> </w:t>
      </w:r>
      <w:r w:rsidRPr="009A203A">
        <w:rPr>
          <w:rFonts w:ascii="Times New Roman" w:hAnsi="Times New Roman" w:cs="Times New Roman"/>
          <w:sz w:val="22"/>
          <w:szCs w:val="22"/>
          <w:lang w:val="en-GB"/>
        </w:rPr>
        <w:t>obligation that can be estimated reliably, and it is probable that an ou</w:t>
      </w:r>
      <w:r w:rsidR="00AA54F7">
        <w:rPr>
          <w:rFonts w:ascii="Times New Roman" w:hAnsi="Times New Roman" w:cs="Times New Roman"/>
          <w:sz w:val="22"/>
          <w:szCs w:val="22"/>
          <w:lang w:val="en-GB"/>
        </w:rPr>
        <w:t>tflow of economic benefits will</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be req</w:t>
      </w:r>
      <w:r w:rsidR="00704260" w:rsidRPr="009A203A">
        <w:rPr>
          <w:rFonts w:ascii="Times New Roman" w:hAnsi="Times New Roman" w:cs="Times New Roman"/>
          <w:sz w:val="22"/>
          <w:szCs w:val="22"/>
          <w:lang w:val="en-GB"/>
        </w:rPr>
        <w:t xml:space="preserve">uired to settle the obligation. </w:t>
      </w:r>
      <w:r w:rsidRPr="009A203A">
        <w:rPr>
          <w:rFonts w:ascii="Times New Roman" w:hAnsi="Times New Roman" w:cs="Times New Roman"/>
          <w:sz w:val="22"/>
          <w:szCs w:val="22"/>
          <w:lang w:val="en-GB"/>
        </w:rPr>
        <w:t xml:space="preserve">Provisions are determined by discounting the expected future cash flows at a pre-tax rate that reflects current market assessments of </w:t>
      </w:r>
      <w:r w:rsidR="00AA54F7">
        <w:rPr>
          <w:rFonts w:ascii="Times New Roman" w:hAnsi="Times New Roman" w:cs="Times New Roman"/>
          <w:sz w:val="22"/>
          <w:szCs w:val="22"/>
          <w:lang w:val="en-GB"/>
        </w:rPr>
        <w:t>the time value of money and the</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risks specific to the liability. The unwinding of the discount is recognised as finance cost</w:t>
      </w:r>
      <w:r w:rsidR="00FB2292" w:rsidRPr="009A203A">
        <w:rPr>
          <w:rFonts w:ascii="Times New Roman" w:hAnsi="Times New Roman" w:cs="Times New Roman"/>
          <w:sz w:val="22"/>
          <w:szCs w:val="22"/>
          <w:lang w:val="en-GB"/>
        </w:rPr>
        <w:t>.</w:t>
      </w:r>
    </w:p>
    <w:p w:rsidR="0099207B" w:rsidRDefault="0099207B"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177B65" w:rsidRDefault="00216FA0" w:rsidP="007326BB">
      <w:pPr>
        <w:pStyle w:val="acctstatementsub-heading"/>
        <w:numPr>
          <w:ilvl w:val="1"/>
          <w:numId w:val="17"/>
        </w:numPr>
        <w:spacing w:before="0" w:after="0"/>
        <w:ind w:left="540" w:hanging="540"/>
        <w:jc w:val="both"/>
        <w:rPr>
          <w:i/>
          <w:iCs/>
          <w:szCs w:val="22"/>
        </w:rPr>
      </w:pPr>
      <w:r>
        <w:rPr>
          <w:i/>
          <w:iCs/>
          <w:szCs w:val="22"/>
        </w:rPr>
        <w:t>Fair value measurement</w:t>
      </w:r>
    </w:p>
    <w:p w:rsidR="00997B21" w:rsidRDefault="00216FA0" w:rsidP="00997B21">
      <w:pPr>
        <w:rPr>
          <w:rFonts w:ascii="Times New Roman" w:hAnsi="Times New Roman" w:cs="Times New Roman"/>
          <w:sz w:val="22"/>
          <w:szCs w:val="22"/>
        </w:rPr>
      </w:pPr>
      <w:r>
        <w:rPr>
          <w:lang w:val="en-GB" w:bidi="ar-SA"/>
        </w:rPr>
        <w:tab/>
      </w:r>
      <w:r>
        <w:rPr>
          <w:lang w:val="en-GB" w:bidi="ar-SA"/>
        </w:rPr>
        <w:tab/>
      </w: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rsidR="0021797F" w:rsidRDefault="0021797F"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When measuring the fair value of an asset or a liability, the Company uses observable market data as far as possible. Fair values are categorised into different levels in a fair value hierarchy based on the inputs used in the valuation techniques as follows:</w:t>
      </w:r>
    </w:p>
    <w:p w:rsidR="00997B21" w:rsidRPr="001215C7" w:rsidRDefault="00997B21" w:rsidP="00997B21">
      <w:pPr>
        <w:pStyle w:val="BodyText"/>
        <w:shd w:val="clear" w:color="auto" w:fill="FFFFFF"/>
        <w:spacing w:after="0"/>
        <w:ind w:left="540"/>
        <w:jc w:val="both"/>
        <w:rPr>
          <w:rFonts w:ascii="Times New Roman" w:hAnsi="Times New Roman" w:cs="Times New Roman"/>
          <w:sz w:val="22"/>
          <w:szCs w:val="22"/>
        </w:rPr>
      </w:pPr>
    </w:p>
    <w:p w:rsidR="00997B21" w:rsidRPr="001215C7"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 xml:space="preserve">Level 1: </w:t>
      </w:r>
      <w:r w:rsidRPr="001215C7">
        <w:rPr>
          <w:rFonts w:ascii="Times New Roman" w:hAnsi="Times New Roman" w:cs="Times New Roman"/>
          <w:sz w:val="22"/>
          <w:szCs w:val="22"/>
        </w:rPr>
        <w:tab/>
      </w:r>
      <w:r w:rsidRPr="00997B21">
        <w:rPr>
          <w:rFonts w:ascii="Times New Roman" w:hAnsi="Times New Roman" w:cs="Times New Roman"/>
          <w:sz w:val="22"/>
          <w:szCs w:val="22"/>
        </w:rPr>
        <w:t>quoted prices in active markets for identical assets or liabilities.</w:t>
      </w:r>
    </w:p>
    <w:p w:rsidR="00997B21" w:rsidRPr="001215C7"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Level 2:</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r>
      <w:r w:rsidRPr="00997B21">
        <w:rPr>
          <w:rFonts w:ascii="Times New Roman" w:hAnsi="Times New Roman" w:cs="Times New Roman"/>
          <w:sz w:val="22"/>
          <w:szCs w:val="22"/>
        </w:rPr>
        <w:t>inputs other than quoted prices included in Level 1 that are observable for the asset or liability, either directly or indirectly.</w:t>
      </w:r>
    </w:p>
    <w:p w:rsidR="00997B21"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Level 3:</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r>
      <w:r w:rsidRPr="00997B21">
        <w:rPr>
          <w:rFonts w:ascii="Times New Roman" w:hAnsi="Times New Roman" w:cs="Times New Roman"/>
          <w:sz w:val="22"/>
          <w:szCs w:val="22"/>
        </w:rPr>
        <w:t>inputs for the asset or liability that are based on unobservable input.</w:t>
      </w:r>
    </w:p>
    <w:p w:rsidR="00997B21" w:rsidRPr="00056105" w:rsidRDefault="00997B21" w:rsidP="00997B21">
      <w:pPr>
        <w:spacing w:line="240" w:lineRule="auto"/>
        <w:ind w:left="547"/>
        <w:rPr>
          <w:rFonts w:cs="Univers 45 Light"/>
          <w:color w:val="000000"/>
          <w:sz w:val="16"/>
          <w:szCs w:val="16"/>
        </w:rPr>
      </w:pP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The Company recognises transfers between levels of the fair value hierarchy at the end of the reporting period during which the change has occurred.</w:t>
      </w: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 xml:space="preserve">If an asset or a liability measured at fair value has a bid price and an ask price, then the Company measures assets and asset positions at a bid price and liabilities and liability positions at an ask price. </w:t>
      </w: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w:t>
      </w:r>
      <w:r w:rsidRPr="00997B21">
        <w:rPr>
          <w:rFonts w:ascii="Times New Roman" w:hAnsi="Times New Roman" w:cs="Times New Roman"/>
          <w:sz w:val="22"/>
          <w:szCs w:val="22"/>
          <w:lang w:val="en-GB"/>
        </w:rPr>
        <w:lastRenderedPageBreak/>
        <w:t>initially measured at fair value</w:t>
      </w:r>
      <w:r w:rsidRPr="00997B21">
        <w:rPr>
          <w:rFonts w:ascii="Times New Roman" w:hAnsi="Times New Roman" w:cs="Times New Roman" w:hint="cs"/>
          <w:sz w:val="22"/>
          <w:szCs w:val="22"/>
          <w:cs/>
          <w:lang w:val="en-GB"/>
        </w:rPr>
        <w:t xml:space="preserve"> </w:t>
      </w:r>
      <w:r w:rsidRPr="00997B21">
        <w:rPr>
          <w:rFonts w:ascii="Times New Roman" w:hAnsi="Times New Roman" w:cs="Times New Roman"/>
          <w:sz w:val="22"/>
          <w:szCs w:val="22"/>
          <w:lang w:val="en-GB"/>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rsidR="00154C6E" w:rsidRDefault="00154C6E"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0A50E5" w:rsidRPr="001215C7" w:rsidRDefault="000A50E5"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FA3432" w:rsidRPr="00985C97" w:rsidRDefault="00154C6E" w:rsidP="00985C97">
      <w:pPr>
        <w:pStyle w:val="acctstatementsub-heading"/>
        <w:numPr>
          <w:ilvl w:val="1"/>
          <w:numId w:val="17"/>
        </w:numPr>
        <w:spacing w:before="0" w:after="0"/>
        <w:ind w:left="540" w:hanging="540"/>
        <w:jc w:val="both"/>
        <w:rPr>
          <w:i/>
          <w:iCs/>
          <w:szCs w:val="22"/>
        </w:rPr>
      </w:pPr>
      <w:r w:rsidRPr="00985C97">
        <w:rPr>
          <w:i/>
          <w:iCs/>
          <w:szCs w:val="22"/>
        </w:rPr>
        <w:t>Revenue from contracts with customers</w:t>
      </w:r>
      <w:r w:rsidR="00FA3432" w:rsidRPr="00154C6E">
        <w:rPr>
          <w:i/>
          <w:iCs/>
          <w:szCs w:val="22"/>
        </w:rPr>
        <w:t xml:space="preserve">  </w:t>
      </w:r>
    </w:p>
    <w:p w:rsidR="00FA3432" w:rsidRPr="000E3895" w:rsidRDefault="00FA3432" w:rsidP="00280B18">
      <w:pPr>
        <w:jc w:val="both"/>
        <w:rPr>
          <w:rFonts w:ascii="Times New Roman" w:hAnsi="Times New Roman" w:cs="Cordia New"/>
          <w:sz w:val="22"/>
          <w:szCs w:val="22"/>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1" w:name="_Hlk18670927"/>
      <w:r w:rsidRPr="001215C7">
        <w:rPr>
          <w:rFonts w:ascii="Times New Roman" w:hAnsi="Times New Roman" w:cs="Times New Roman"/>
          <w:sz w:val="22"/>
          <w:szCs w:val="20"/>
          <w:lang w:val="en-GB" w:bidi="ar-SA"/>
        </w:rPr>
        <w:t>Revenue is</w:t>
      </w:r>
      <w:r w:rsidRPr="001215C7">
        <w:rPr>
          <w:rFonts w:ascii="Times New Roman" w:hAnsi="Times New Roman" w:cs="Cordia New"/>
          <w:sz w:val="22"/>
          <w:szCs w:val="20"/>
          <w:lang w:val="en-GB" w:bidi="ar-SA"/>
        </w:rPr>
        <w:t xml:space="preserve"> recognised when a customer obtains control of the goods or services in an amount that reflects the consideration to which the </w:t>
      </w:r>
      <w:r w:rsidRPr="001215C7">
        <w:rPr>
          <w:rFonts w:ascii="Times New Roman" w:hAnsi="Times New Roman" w:cs="Times New Roman"/>
          <w:sz w:val="22"/>
          <w:szCs w:val="20"/>
          <w:lang w:val="en-GB" w:bidi="ar-SA"/>
        </w:rPr>
        <w:t>Company</w:t>
      </w:r>
      <w:r w:rsidRPr="001215C7">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1"/>
    <w:p w:rsidR="000E3895" w:rsidRDefault="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1215C7">
        <w:rPr>
          <w:rFonts w:ascii="Times New Roman" w:hAnsi="Times New Roman" w:cs="Times New Roman"/>
          <w:i/>
          <w:iCs/>
          <w:sz w:val="22"/>
          <w:szCs w:val="20"/>
          <w:lang w:val="en-GB" w:bidi="ar-SA"/>
        </w:rPr>
        <w:t>Sale of goods</w:t>
      </w:r>
    </w:p>
    <w:p w:rsidR="001E2830" w:rsidRPr="00FE1B2E"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heme="minorBidi"/>
          <w:sz w:val="22"/>
          <w:szCs w:val="20"/>
          <w:cs/>
          <w:lang w:val="en-GB"/>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985C97">
        <w:rPr>
          <w:rFonts w:ascii="Times New Roman" w:hAnsi="Times New Roman" w:cs="Cordia New"/>
          <w:sz w:val="22"/>
          <w:szCs w:val="20"/>
        </w:rPr>
        <w:t>Revenue</w:t>
      </w:r>
      <w:r w:rsidRPr="00985C97">
        <w:rPr>
          <w:rFonts w:ascii="Times New Roman" w:hAnsi="Times New Roman" w:cs="Cordia New" w:hint="cs"/>
          <w:sz w:val="22"/>
          <w:szCs w:val="20"/>
          <w:cs/>
        </w:rPr>
        <w:t xml:space="preserve"> </w:t>
      </w:r>
      <w:r w:rsidRPr="00985C97">
        <w:rPr>
          <w:rFonts w:ascii="Times New Roman" w:hAnsi="Times New Roman" w:cs="Cordia New"/>
          <w:sz w:val="22"/>
          <w:szCs w:val="20"/>
        </w:rPr>
        <w:t xml:space="preserve">from sales of goods </w:t>
      </w:r>
      <w:r w:rsidRPr="00985C97">
        <w:rPr>
          <w:rFonts w:ascii="Times New Roman" w:hAnsi="Times New Roman" w:cs="Times New Roman"/>
          <w:sz w:val="22"/>
          <w:szCs w:val="20"/>
          <w:lang w:val="en-GB" w:bidi="ar-SA"/>
        </w:rPr>
        <w:t>is</w:t>
      </w:r>
      <w:r w:rsidRPr="00985C97">
        <w:rPr>
          <w:rFonts w:ascii="Times New Roman" w:hAnsi="Times New Roman" w:cs="Cordia New"/>
          <w:sz w:val="22"/>
          <w:szCs w:val="20"/>
        </w:rPr>
        <w:t xml:space="preserve"> </w:t>
      </w:r>
      <w:proofErr w:type="spellStart"/>
      <w:r w:rsidRPr="00985C97">
        <w:rPr>
          <w:rFonts w:ascii="Times New Roman" w:hAnsi="Times New Roman" w:cs="Cordia New"/>
          <w:sz w:val="22"/>
          <w:szCs w:val="20"/>
        </w:rPr>
        <w:t>recognised</w:t>
      </w:r>
      <w:proofErr w:type="spellEnd"/>
      <w:r w:rsidRPr="00985C97">
        <w:rPr>
          <w:rFonts w:ascii="Times New Roman" w:hAnsi="Times New Roman" w:cs="Cordia New"/>
          <w:sz w:val="22"/>
          <w:szCs w:val="20"/>
        </w:rPr>
        <w:t xml:space="preserve"> when a customer obtains control of the goods, </w:t>
      </w:r>
      <w:r w:rsidRPr="00985C97">
        <w:rPr>
          <w:rFonts w:ascii="Times New Roman" w:eastAsia="Calibri" w:hAnsi="Times New Roman" w:cs="Times New Roman"/>
          <w:sz w:val="22"/>
          <w:szCs w:val="22"/>
          <w:lang w:val="en-GB"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Pr="001215C7">
        <w:rPr>
          <w:rFonts w:ascii="Times New Roman" w:eastAsia="Calibri" w:hAnsi="Times New Roman" w:cs="Times New Roman"/>
          <w:sz w:val="22"/>
          <w:szCs w:val="22"/>
          <w:lang w:val="en-GB" w:bidi="ar-SA"/>
        </w:rPr>
        <w:t xml:space="preserve"> </w:t>
      </w:r>
    </w:p>
    <w:p w:rsidR="001E2830"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rsidR="00D4202B" w:rsidRDefault="004D75FF"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sz w:val="22"/>
          <w:szCs w:val="22"/>
          <w:lang w:val="en-GB" w:bidi="ar-SA"/>
        </w:rPr>
      </w:pPr>
      <w:r w:rsidRPr="004D75FF">
        <w:rPr>
          <w:rFonts w:ascii="Times New Roman" w:eastAsia="Calibri" w:hAnsi="Times New Roman" w:cs="Times New Roman"/>
          <w:sz w:val="22"/>
          <w:szCs w:val="22"/>
          <w:lang w:val="en-GB" w:bidi="ar-SA"/>
        </w:rPr>
        <w:t>For bundled packages, the Company accounts for individual products and services separately if they are distinct</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(i.e. if a product or service is separately identifiable from other items and a customer can benefit from it) or the multiple services are rendered in different reporting periods. The consideration</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received is allocated based on their relative stand-alone selling prices which are determined based on the price list at which the Company sells the products and services in separate transactions.</w:t>
      </w:r>
    </w:p>
    <w:p w:rsidR="00CA7A6D" w:rsidRDefault="00CA7A6D" w:rsidP="00871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lang w:val="en-GB" w:bidi="ar-SA"/>
        </w:rPr>
      </w:pPr>
    </w:p>
    <w:p w:rsidR="00704260" w:rsidRPr="007326BB" w:rsidRDefault="00704260" w:rsidP="007326BB">
      <w:pPr>
        <w:pStyle w:val="acctstatementsub-heading"/>
        <w:numPr>
          <w:ilvl w:val="1"/>
          <w:numId w:val="17"/>
        </w:numPr>
        <w:spacing w:before="0" w:after="0"/>
        <w:ind w:left="540" w:hanging="540"/>
        <w:jc w:val="both"/>
        <w:rPr>
          <w:rFonts w:cs="Times New Roman"/>
          <w:bCs/>
          <w:i/>
          <w:szCs w:val="22"/>
        </w:rPr>
      </w:pPr>
      <w:r w:rsidRPr="007326BB">
        <w:rPr>
          <w:rFonts w:cs="Times New Roman"/>
          <w:bCs/>
          <w:i/>
          <w:szCs w:val="22"/>
        </w:rPr>
        <w:t>Income tax</w:t>
      </w:r>
    </w:p>
    <w:p w:rsidR="00704260" w:rsidRPr="00CA7A6D" w:rsidRDefault="00704260"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Income tax expense for the year comprises current and deferred tax, which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in profit or loss except to the extent that they relate to items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directly in equity or in other comprehensive income.</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Current tax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Deferred tax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for the temporary differences: the initial recognition of assets or liabilities in a transaction that is not a business combination and that affects </w:t>
      </w:r>
      <w:proofErr w:type="gramStart"/>
      <w:r w:rsidRPr="00CA7A6D">
        <w:rPr>
          <w:rFonts w:ascii="Times New Roman" w:hAnsi="Times New Roman" w:cs="Times New Roman"/>
          <w:sz w:val="22"/>
          <w:szCs w:val="22"/>
        </w:rPr>
        <w:t>neither accounting nor taxable profit or</w:t>
      </w:r>
      <w:proofErr w:type="gramEnd"/>
      <w:r w:rsidRPr="00CA7A6D">
        <w:rPr>
          <w:rFonts w:ascii="Times New Roman" w:hAnsi="Times New Roman" w:cs="Times New Roman"/>
          <w:sz w:val="22"/>
          <w:szCs w:val="22"/>
        </w:rPr>
        <w:t xml:space="preserve"> loss.</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E4385"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A deferred tax asset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CA7A6D">
        <w:rPr>
          <w:rFonts w:ascii="Times New Roman" w:hAnsi="Times New Roman" w:cs="Times New Roman"/>
          <w:sz w:val="22"/>
          <w:szCs w:val="22"/>
        </w:rPr>
        <w:t>utilised</w:t>
      </w:r>
      <w:proofErr w:type="spellEnd"/>
      <w:r w:rsidRPr="00CA7A6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CA7A6D">
        <w:rPr>
          <w:rFonts w:ascii="Times New Roman" w:hAnsi="Times New Roman" w:cs="Times New Roman"/>
          <w:sz w:val="22"/>
          <w:szCs w:val="22"/>
        </w:rPr>
        <w:t>realised</w:t>
      </w:r>
      <w:proofErr w:type="spellEnd"/>
      <w:r w:rsidRPr="00CA7A6D">
        <w:rPr>
          <w:rFonts w:ascii="Times New Roman" w:hAnsi="Times New Roman" w:cs="Times New Roman"/>
          <w:sz w:val="22"/>
          <w:szCs w:val="22"/>
        </w:rPr>
        <w:t>.</w:t>
      </w:r>
      <w:r w:rsidR="00CE4385" w:rsidRPr="00CA7A6D">
        <w:rPr>
          <w:rFonts w:ascii="Times New Roman" w:hAnsi="Times New Roman" w:cs="Times New Roman"/>
          <w:sz w:val="22"/>
          <w:szCs w:val="22"/>
        </w:rPr>
        <w:t xml:space="preserve"> </w:t>
      </w:r>
    </w:p>
    <w:p w:rsidR="00254E9D"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rsidR="00254E9D" w:rsidRPr="001215C7" w:rsidRDefault="00254E9D" w:rsidP="007326BB">
      <w:pPr>
        <w:pStyle w:val="acctstatementsub-heading"/>
        <w:numPr>
          <w:ilvl w:val="1"/>
          <w:numId w:val="17"/>
        </w:numPr>
        <w:spacing w:before="0" w:after="0"/>
        <w:ind w:left="540" w:hanging="540"/>
        <w:jc w:val="both"/>
        <w:rPr>
          <w:i/>
          <w:iCs/>
        </w:rPr>
      </w:pPr>
      <w:r w:rsidRPr="001215C7">
        <w:rPr>
          <w:i/>
          <w:iCs/>
          <w:szCs w:val="22"/>
        </w:rPr>
        <w:t>Earnings per share</w:t>
      </w:r>
    </w:p>
    <w:p w:rsidR="00254E9D" w:rsidRPr="001215C7" w:rsidRDefault="00254E9D" w:rsidP="00254E9D">
      <w:pPr>
        <w:pStyle w:val="nineptcolumntab1"/>
        <w:tabs>
          <w:tab w:val="clear" w:pos="737"/>
        </w:tabs>
        <w:ind w:left="540"/>
        <w:jc w:val="both"/>
        <w:rPr>
          <w:sz w:val="22"/>
          <w:szCs w:val="22"/>
        </w:rPr>
      </w:pPr>
    </w:p>
    <w:p w:rsidR="00254E9D" w:rsidRDefault="00CA7A6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 period</w:t>
      </w:r>
      <w:r>
        <w:rPr>
          <w:rFonts w:ascii="Times New Roman" w:hAnsi="Times New Roman" w:cs="Times New Roman"/>
          <w:sz w:val="22"/>
          <w:szCs w:val="22"/>
        </w:rPr>
        <w:t>.</w:t>
      </w:r>
    </w:p>
    <w:p w:rsidR="0099207B" w:rsidRDefault="0099207B"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6E375D" w:rsidRPr="001215C7" w:rsidRDefault="006E375D" w:rsidP="007326BB">
      <w:pPr>
        <w:pStyle w:val="acctstatementsub-heading"/>
        <w:numPr>
          <w:ilvl w:val="1"/>
          <w:numId w:val="17"/>
        </w:numPr>
        <w:spacing w:before="0" w:after="0"/>
        <w:ind w:left="540" w:hanging="540"/>
        <w:jc w:val="both"/>
        <w:rPr>
          <w:i/>
          <w:iCs/>
          <w:szCs w:val="22"/>
        </w:rPr>
      </w:pPr>
      <w:r w:rsidRPr="001215C7">
        <w:rPr>
          <w:i/>
          <w:iCs/>
          <w:szCs w:val="22"/>
        </w:rPr>
        <w:t>Related parties</w:t>
      </w:r>
    </w:p>
    <w:p w:rsidR="006E375D" w:rsidRPr="001215C7" w:rsidRDefault="006E375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p>
    <w:p w:rsidR="006E375D" w:rsidRDefault="0059579B"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6E375D" w:rsidRPr="001215C7">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w:t>
      </w:r>
      <w:r w:rsidR="006E375D" w:rsidRPr="001215C7">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is</w:t>
      </w:r>
      <w:r w:rsidR="006E375D" w:rsidRPr="001215C7">
        <w:rPr>
          <w:rFonts w:ascii="Times New Roman" w:hAnsi="Times New Roman" w:cs="Times New Roman"/>
          <w:sz w:val="22"/>
          <w:szCs w:val="20"/>
          <w:lang w:val="en-GB" w:bidi="ar-SA"/>
        </w:rPr>
        <w:t xml:space="preserve"> a person or entity that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a person or entity that are under common control or under the same significant influence as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or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a person or entity.</w:t>
      </w:r>
    </w:p>
    <w:p w:rsidR="00E7314D" w:rsidRPr="001215C7" w:rsidRDefault="00E7314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rsidR="0058309A" w:rsidRPr="00985C97" w:rsidRDefault="0058309A" w:rsidP="007326BB">
      <w:pPr>
        <w:pStyle w:val="acctstatementsub-heading"/>
        <w:numPr>
          <w:ilvl w:val="1"/>
          <w:numId w:val="17"/>
        </w:numPr>
        <w:spacing w:before="0" w:after="0"/>
        <w:ind w:left="540" w:hanging="540"/>
        <w:jc w:val="both"/>
        <w:rPr>
          <w:i/>
          <w:iCs/>
          <w:szCs w:val="22"/>
        </w:rPr>
      </w:pPr>
      <w:r w:rsidRPr="00C97597">
        <w:rPr>
          <w:i/>
          <w:iCs/>
          <w:szCs w:val="22"/>
        </w:rPr>
        <w:t>Segment</w:t>
      </w:r>
      <w:r w:rsidRPr="00985C97">
        <w:rPr>
          <w:i/>
          <w:iCs/>
          <w:szCs w:val="22"/>
        </w:rPr>
        <w:t xml:space="preserve"> reporting</w:t>
      </w:r>
    </w:p>
    <w:p w:rsidR="0058309A" w:rsidRPr="00881494" w:rsidRDefault="0058309A" w:rsidP="0058309A">
      <w:pPr>
        <w:rPr>
          <w:rFonts w:ascii="Times New Roman" w:hAnsi="Times New Roman" w:cs="Times New Roman"/>
          <w:sz w:val="22"/>
          <w:szCs w:val="22"/>
          <w:lang w:val="en-GB"/>
        </w:rPr>
      </w:pPr>
    </w:p>
    <w:p w:rsidR="00AE4074" w:rsidRDefault="0058309A"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Segment results that are reported to the </w:t>
      </w:r>
      <w:r w:rsidR="00DC6C8C" w:rsidRPr="00C97597">
        <w:rPr>
          <w:rFonts w:ascii="Times New Roman" w:hAnsi="Times New Roman" w:cs="Times New Roman"/>
          <w:sz w:val="22"/>
          <w:szCs w:val="22"/>
          <w:lang w:val="en-GB"/>
        </w:rPr>
        <w:t>Company</w:t>
      </w:r>
      <w:r w:rsidRPr="00C97597">
        <w:rPr>
          <w:rFonts w:ascii="Times New Roman" w:hAnsi="Times New Roman" w:cs="Times New Roman"/>
          <w:sz w:val="22"/>
          <w:szCs w:val="22"/>
          <w:lang w:val="en-GB"/>
        </w:rPr>
        <w:t>’s CEO (the chief operating decision maker) include items directly attributable to a segment as well as those that can be allocated on a reasonable basis.</w:t>
      </w:r>
    </w:p>
    <w:p w:rsidR="00E7314D" w:rsidRPr="007E1BF6" w:rsidRDefault="00E7314D"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rsidR="008A2EDD" w:rsidRPr="00C97597" w:rsidRDefault="00A9522C"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Related parties</w:t>
      </w:r>
    </w:p>
    <w:p w:rsidR="008A2EDD" w:rsidRPr="00985C97"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F6958" w:rsidRPr="006C547F"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10"/>
          <w:szCs w:val="10"/>
        </w:rPr>
      </w:pPr>
      <w:r w:rsidRPr="001215C7">
        <w:rPr>
          <w:rFonts w:ascii="Times New Roman" w:hAnsi="Times New Roman" w:cs="Times New Roman"/>
          <w:sz w:val="22"/>
          <w:szCs w:val="22"/>
        </w:rPr>
        <w:t>Other related parties that the Company had significant transactions with during the year were as follows:</w:t>
      </w:r>
    </w:p>
    <w:p w:rsidR="00682D85" w:rsidRPr="00985C97"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cs/>
          <w:lang w:val="en-GB"/>
        </w:rPr>
      </w:pPr>
    </w:p>
    <w:tbl>
      <w:tblPr>
        <w:tblW w:w="9360" w:type="dxa"/>
        <w:tblInd w:w="450" w:type="dxa"/>
        <w:tblLayout w:type="fixed"/>
        <w:tblLook w:val="01E0"/>
      </w:tblPr>
      <w:tblGrid>
        <w:gridCol w:w="4410"/>
        <w:gridCol w:w="1440"/>
        <w:gridCol w:w="3510"/>
      </w:tblGrid>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Country of</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incorporation/</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7597">
              <w:rPr>
                <w:rFonts w:ascii="Times New Roman" w:hAnsi="Times New Roman" w:cs="Times New Roman"/>
                <w:b/>
                <w:bCs/>
                <w:sz w:val="22"/>
                <w:szCs w:val="22"/>
              </w:rPr>
              <w:t>Name of entities</w:t>
            </w: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nationality</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C97597">
              <w:rPr>
                <w:rFonts w:ascii="Times New Roman" w:hAnsi="Times New Roman" w:cs="Times New Roman"/>
                <w:b/>
                <w:bCs/>
                <w:sz w:val="22"/>
                <w:szCs w:val="22"/>
              </w:rPr>
              <w:t>Nature of relationships</w:t>
            </w:r>
          </w:p>
        </w:tc>
      </w:tr>
      <w:tr w:rsidR="000A6B07" w:rsidRPr="00C97597" w:rsidTr="006C547F">
        <w:trPr>
          <w:trHeight w:val="80"/>
          <w:tblHeader/>
        </w:trPr>
        <w:tc>
          <w:tcPr>
            <w:tcW w:w="441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44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0"/>
                <w:szCs w:val="10"/>
              </w:rPr>
            </w:pPr>
          </w:p>
        </w:tc>
        <w:tc>
          <w:tcPr>
            <w:tcW w:w="351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Japan</w:t>
            </w:r>
          </w:p>
        </w:tc>
        <w:tc>
          <w:tcPr>
            <w:tcW w:w="3510" w:type="dxa"/>
            <w:shd w:val="clear" w:color="auto" w:fill="auto"/>
          </w:tcPr>
          <w:p w:rsidR="00C33DCF" w:rsidRPr="006B0F04" w:rsidRDefault="00C33DCF"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Pr>
                <w:rFonts w:ascii="Times New Roman" w:hAnsi="Times New Roman"/>
                <w:sz w:val="22"/>
                <w:szCs w:val="22"/>
              </w:rPr>
              <w:t xml:space="preserve"> </w:t>
            </w:r>
          </w:p>
        </w:tc>
      </w:tr>
      <w:tr w:rsidR="00C33DCF" w:rsidRPr="00C97597" w:rsidTr="006C547F">
        <w:tc>
          <w:tcPr>
            <w:tcW w:w="441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01670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rsidR="00C33DCF" w:rsidRPr="00E21763"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01670F">
              <w:rPr>
                <w:rFonts w:ascii="Times New Roman" w:hAnsi="Times New Roman"/>
                <w:sz w:val="22"/>
                <w:szCs w:val="22"/>
              </w:rPr>
              <w:t xml:space="preserve">   </w:t>
            </w:r>
            <w:r w:rsidR="007E1BF6">
              <w:rPr>
                <w:rFonts w:ascii="Times New Roman" w:hAnsi="Times New Roman"/>
                <w:sz w:val="22"/>
                <w:szCs w:val="22"/>
              </w:rPr>
              <w:t>9.87</w:t>
            </w:r>
            <w:r w:rsidRPr="0001670F">
              <w:rPr>
                <w:rFonts w:ascii="Times New Roman" w:hAnsi="Times New Roman"/>
                <w:sz w:val="22"/>
                <w:szCs w:val="22"/>
              </w:rPr>
              <w:t>%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roofErr w:type="spellStart"/>
            <w:r>
              <w:rPr>
                <w:rFonts w:ascii="Times New Roman" w:hAnsi="Times New Roman"/>
                <w:sz w:val="22"/>
                <w:szCs w:val="22"/>
              </w:rPr>
              <w:t>Daishin</w:t>
            </w:r>
            <w:proofErr w:type="spellEnd"/>
            <w:r>
              <w:rPr>
                <w:rFonts w:ascii="Times New Roman" w:hAnsi="Times New Roman"/>
                <w:sz w:val="22"/>
                <w:szCs w:val="22"/>
              </w:rPr>
              <w:t xml:space="preserve"> P&amp;T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sz w:val="22"/>
                <w:szCs w:val="22"/>
              </w:rPr>
              <w:t>Japan</w:t>
            </w:r>
          </w:p>
        </w:tc>
        <w:tc>
          <w:tcPr>
            <w:tcW w:w="351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   100% shareholding</w:t>
            </w:r>
          </w:p>
        </w:tc>
      </w:tr>
      <w:tr w:rsidR="006B0F04" w:rsidRPr="00C97597" w:rsidTr="006C547F">
        <w:tc>
          <w:tcPr>
            <w:tcW w:w="4410" w:type="dxa"/>
            <w:shd w:val="clear" w:color="auto" w:fill="auto"/>
          </w:tcPr>
          <w:p w:rsidR="006B0F04"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01670F">
              <w:rPr>
                <w:rFonts w:ascii="Times New Roman" w:hAnsi="Times New Roman"/>
                <w:sz w:val="22"/>
                <w:szCs w:val="22"/>
              </w:rPr>
              <w:t>Okumura Metals Co., Ltd.</w:t>
            </w:r>
          </w:p>
        </w:tc>
        <w:tc>
          <w:tcPr>
            <w:tcW w:w="1440" w:type="dxa"/>
            <w:shd w:val="clear" w:color="auto" w:fill="auto"/>
          </w:tcPr>
          <w:p w:rsidR="006B0F04"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   100%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Okumura Metals (Thailand)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1670F">
              <w:rPr>
                <w:rFonts w:ascii="Times New Roman" w:hAnsi="Times New Roman"/>
                <w:sz w:val="22"/>
                <w:szCs w:val="22"/>
              </w:rPr>
              <w:t xml:space="preserve">Okumura Metals (Malaysia) </w:t>
            </w:r>
            <w:proofErr w:type="spellStart"/>
            <w:r w:rsidRPr="0001670F">
              <w:rPr>
                <w:rFonts w:ascii="Times New Roman" w:hAnsi="Times New Roman"/>
                <w:sz w:val="22"/>
                <w:szCs w:val="22"/>
              </w:rPr>
              <w:t>Sdn</w:t>
            </w:r>
            <w:proofErr w:type="spellEnd"/>
            <w:r w:rsidRPr="0001670F">
              <w:rPr>
                <w:rFonts w:ascii="Times New Roman" w:hAnsi="Times New Roman"/>
                <w:sz w:val="22"/>
                <w:szCs w:val="22"/>
              </w:rPr>
              <w:t>. Bhd.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Malaysia</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01670F">
              <w:rPr>
                <w:rFonts w:ascii="Times New Roman" w:hAnsi="Times New Roman"/>
                <w:sz w:val="22"/>
                <w:szCs w:val="22"/>
              </w:rPr>
              <w:t>Tani</w:t>
            </w:r>
            <w:proofErr w:type="spellEnd"/>
            <w:r w:rsidRPr="0001670F">
              <w:rPr>
                <w:rFonts w:ascii="Times New Roman" w:hAnsi="Times New Roman"/>
                <w:sz w:val="22"/>
                <w:szCs w:val="22"/>
              </w:rPr>
              <w:t xml:space="preserve"> International Trading Co., Ltd.</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A </w:t>
            </w:r>
            <w:r w:rsidR="006B0F04">
              <w:rPr>
                <w:rFonts w:ascii="Times New Roman" w:hAnsi="Times New Roman"/>
                <w:sz w:val="22"/>
                <w:szCs w:val="22"/>
              </w:rPr>
              <w:t>common director and shareholder</w:t>
            </w:r>
          </w:p>
        </w:tc>
      </w:tr>
      <w:tr w:rsidR="006C547F" w:rsidRPr="00C97597" w:rsidTr="006C547F">
        <w:tc>
          <w:tcPr>
            <w:tcW w:w="4410" w:type="dxa"/>
            <w:shd w:val="clear" w:color="auto" w:fill="auto"/>
          </w:tcPr>
          <w:p w:rsidR="006C547F" w:rsidRPr="00C97597"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97597">
              <w:rPr>
                <w:rFonts w:ascii="Times New Roman" w:hAnsi="Times New Roman" w:cs="Times New Roman"/>
                <w:sz w:val="22"/>
                <w:szCs w:val="22"/>
              </w:rPr>
              <w:t>Key management personnel</w:t>
            </w:r>
          </w:p>
        </w:tc>
        <w:tc>
          <w:tcPr>
            <w:tcW w:w="1440" w:type="dxa"/>
            <w:shd w:val="clear" w:color="auto" w:fill="auto"/>
          </w:tcPr>
          <w:p w:rsidR="006C547F" w:rsidRPr="00C97597"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r>
              <w:rPr>
                <w:rFonts w:ascii="Times New Roman" w:hAnsi="Times New Roman" w:cs="Times New Roman"/>
                <w:sz w:val="22"/>
                <w:szCs w:val="22"/>
              </w:rPr>
              <w:t>/ Japan</w:t>
            </w:r>
          </w:p>
        </w:tc>
        <w:tc>
          <w:tcPr>
            <w:tcW w:w="3510" w:type="dxa"/>
            <w:shd w:val="clear" w:color="auto" w:fill="auto"/>
          </w:tcPr>
          <w:p w:rsidR="006C547F" w:rsidRPr="00C97597"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08" w:hanging="180"/>
              <w:rPr>
                <w:rFonts w:ascii="Times New Roman" w:hAnsi="Times New Roman" w:cs="Times New Roman"/>
                <w:sz w:val="22"/>
                <w:szCs w:val="22"/>
                <w:highlight w:val="cyan"/>
                <w:lang w:val="en-GB"/>
              </w:rPr>
            </w:pPr>
            <w:r w:rsidRPr="00C97597">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rsidR="00015BC4" w:rsidRPr="00AA0A42" w:rsidRDefault="00015BC4" w:rsidP="00E9760F">
      <w:pPr>
        <w:pStyle w:val="BodyText2"/>
        <w:tabs>
          <w:tab w:val="clear" w:pos="540"/>
        </w:tabs>
        <w:spacing w:line="240" w:lineRule="exact"/>
        <w:ind w:left="540"/>
        <w:jc w:val="both"/>
        <w:rPr>
          <w:rFonts w:ascii="Times New Roman" w:hAnsi="Times New Roman"/>
          <w:sz w:val="22"/>
          <w:szCs w:val="22"/>
        </w:rPr>
      </w:pPr>
    </w:p>
    <w:p w:rsidR="00235646" w:rsidRPr="00C97597"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particular types of transactions are explained further below:</w:t>
      </w:r>
    </w:p>
    <w:p w:rsidR="00235646" w:rsidRPr="007A7EF1" w:rsidRDefault="00235646" w:rsidP="00235646">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tblPr>
      <w:tblGrid>
        <w:gridCol w:w="4428"/>
        <w:gridCol w:w="4860"/>
      </w:tblGrid>
      <w:tr w:rsidR="00235646" w:rsidRPr="00C97597" w:rsidTr="00093597">
        <w:tc>
          <w:tcPr>
            <w:tcW w:w="4428" w:type="dxa"/>
            <w:vAlign w:val="center"/>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bookmarkStart w:id="2" w:name="_Hlk85559815"/>
            <w:r w:rsidRPr="00C97597">
              <w:rPr>
                <w:rFonts w:ascii="Times New Roman" w:hAnsi="Times New Roman"/>
                <w:b/>
                <w:bCs/>
                <w:sz w:val="22"/>
                <w:szCs w:val="22"/>
              </w:rPr>
              <w:t>Transactions</w:t>
            </w:r>
          </w:p>
        </w:tc>
        <w:tc>
          <w:tcPr>
            <w:tcW w:w="4860" w:type="dxa"/>
            <w:vAlign w:val="center"/>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b/>
                <w:bCs/>
                <w:sz w:val="22"/>
                <w:szCs w:val="22"/>
              </w:rPr>
              <w:t>Pricing policies</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Revenue from sale of goods</w:t>
            </w:r>
          </w:p>
        </w:tc>
        <w:tc>
          <w:tcPr>
            <w:tcW w:w="4860"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sz w:val="22"/>
                <w:szCs w:val="22"/>
              </w:rPr>
              <w:t>Market price</w:t>
            </w:r>
            <w:r>
              <w:rPr>
                <w:rFonts w:ascii="Times New Roman" w:hAnsi="Times New Roman"/>
                <w:sz w:val="22"/>
                <w:szCs w:val="22"/>
              </w:rPr>
              <w:t xml:space="preserve"> </w:t>
            </w:r>
            <w:r>
              <w:rPr>
                <w:rFonts w:ascii="Times New Roman" w:hAnsi="Times New Roman" w:cstheme="minorBidi"/>
                <w:sz w:val="22"/>
                <w:szCs w:val="22"/>
              </w:rPr>
              <w:t xml:space="preserve">or </w:t>
            </w:r>
            <w:r>
              <w:rPr>
                <w:rFonts w:ascii="Times New Roman" w:hAnsi="Times New Roman"/>
                <w:sz w:val="22"/>
                <w:szCs w:val="28"/>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Purchase of raw material</w:t>
            </w:r>
            <w:r>
              <w:rPr>
                <w:rFonts w:ascii="Times New Roman" w:hAnsi="Times New Roman"/>
                <w:sz w:val="22"/>
                <w:szCs w:val="22"/>
              </w:rPr>
              <w:t xml:space="preserve"> and factory supplies</w:t>
            </w:r>
          </w:p>
        </w:tc>
        <w:tc>
          <w:tcPr>
            <w:tcW w:w="4860"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Market price</w:t>
            </w:r>
            <w:r>
              <w:rPr>
                <w:rFonts w:ascii="Times New Roman" w:hAnsi="Times New Roman" w:cstheme="minorBidi" w:hint="cs"/>
                <w:sz w:val="22"/>
                <w:szCs w:val="22"/>
                <w:cs/>
              </w:rPr>
              <w:t xml:space="preserve"> </w:t>
            </w:r>
            <w:r>
              <w:rPr>
                <w:rFonts w:ascii="Times New Roman" w:hAnsi="Times New Roman" w:cstheme="minorBidi"/>
                <w:sz w:val="22"/>
                <w:szCs w:val="22"/>
              </w:rPr>
              <w:t xml:space="preserve">or </w:t>
            </w:r>
            <w:r>
              <w:rPr>
                <w:rFonts w:ascii="Times New Roman" w:hAnsi="Times New Roman"/>
                <w:sz w:val="22"/>
                <w:szCs w:val="22"/>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6D4F86">
              <w:rPr>
                <w:rFonts w:ascii="Times New Roman" w:hAnsi="Times New Roman"/>
                <w:sz w:val="22"/>
                <w:szCs w:val="22"/>
              </w:rPr>
              <w:t xml:space="preserve">Purchases of </w:t>
            </w:r>
            <w:r>
              <w:rPr>
                <w:rFonts w:ascii="Times New Roman" w:hAnsi="Times New Roman" w:cstheme="minorBidi"/>
                <w:sz w:val="22"/>
                <w:szCs w:val="22"/>
              </w:rPr>
              <w:t xml:space="preserve">machinery and </w:t>
            </w:r>
            <w:r>
              <w:rPr>
                <w:rFonts w:ascii="Times New Roman" w:hAnsi="Times New Roman"/>
                <w:sz w:val="22"/>
                <w:szCs w:val="22"/>
              </w:rPr>
              <w:t>equipment</w:t>
            </w:r>
          </w:p>
        </w:tc>
        <w:tc>
          <w:tcPr>
            <w:tcW w:w="4860" w:type="dxa"/>
          </w:tcPr>
          <w:p w:rsidR="00235646" w:rsidRPr="008A1926"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rPr>
            </w:pPr>
            <w:r>
              <w:rPr>
                <w:rFonts w:ascii="Times New Roman" w:hAnsi="Times New Roman"/>
                <w:sz w:val="22"/>
                <w:szCs w:val="22"/>
              </w:rPr>
              <w:t>Mutually negotiable price</w:t>
            </w:r>
            <w:r>
              <w:rPr>
                <w:rFonts w:ascii="Times New Roman" w:hAnsi="Times New Roman" w:cstheme="minorBidi" w:hint="cs"/>
                <w:sz w:val="22"/>
                <w:szCs w:val="22"/>
                <w:cs/>
              </w:rPr>
              <w:t xml:space="preserve"> </w:t>
            </w:r>
            <w:r>
              <w:rPr>
                <w:rFonts w:ascii="Times New Roman" w:hAnsi="Times New Roman" w:cstheme="minorBidi"/>
                <w:sz w:val="22"/>
                <w:szCs w:val="22"/>
              </w:rPr>
              <w:t xml:space="preserve">or </w:t>
            </w:r>
            <w:r>
              <w:rPr>
                <w:rFonts w:ascii="Times New Roman" w:hAnsi="Times New Roman"/>
                <w:sz w:val="22"/>
                <w:szCs w:val="28"/>
              </w:rPr>
              <w:t>c</w:t>
            </w:r>
            <w:r w:rsidRPr="00C97597">
              <w:rPr>
                <w:rFonts w:ascii="Times New Roman" w:hAnsi="Times New Roman"/>
                <w:sz w:val="22"/>
                <w:szCs w:val="22"/>
              </w:rPr>
              <w:t>ontractually</w:t>
            </w:r>
            <w:r>
              <w:rPr>
                <w:rFonts w:ascii="Times New Roman" w:hAnsi="Times New Roman" w:cstheme="minorBidi"/>
                <w:sz w:val="22"/>
                <w:szCs w:val="22"/>
              </w:rPr>
              <w:t xml:space="preserve"> </w:t>
            </w:r>
          </w:p>
        </w:tc>
      </w:tr>
      <w:tr w:rsidR="00235646" w:rsidRPr="00C97597" w:rsidTr="00093597">
        <w:tc>
          <w:tcPr>
            <w:tcW w:w="4428" w:type="dxa"/>
          </w:tcPr>
          <w:p w:rsidR="00235646" w:rsidRPr="006D4F86"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4860" w:type="dxa"/>
          </w:tcPr>
          <w:p w:rsidR="00235646"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cstheme="minorBidi"/>
                <w:sz w:val="22"/>
                <w:szCs w:val="22"/>
              </w:rPr>
              <w:t xml:space="preserve">     agreed price</w:t>
            </w:r>
          </w:p>
        </w:tc>
      </w:tr>
      <w:tr w:rsidR="00235646" w:rsidRPr="00C97597" w:rsidTr="00093597">
        <w:tc>
          <w:tcPr>
            <w:tcW w:w="4428" w:type="dxa"/>
          </w:tcPr>
          <w:p w:rsidR="00235646"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Technical assistance fee</w:t>
            </w:r>
          </w:p>
        </w:tc>
        <w:tc>
          <w:tcPr>
            <w:tcW w:w="4860"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cstheme="minorBidi"/>
                <w:sz w:val="22"/>
                <w:szCs w:val="22"/>
              </w:rPr>
              <w:t xml:space="preserve">(Gain) </w:t>
            </w:r>
            <w:r>
              <w:rPr>
                <w:rFonts w:ascii="Times New Roman" w:hAnsi="Times New Roman"/>
                <w:sz w:val="22"/>
                <w:szCs w:val="22"/>
              </w:rPr>
              <w:t>loss on copper hedging and service fee</w:t>
            </w:r>
          </w:p>
        </w:tc>
        <w:tc>
          <w:tcPr>
            <w:tcW w:w="4860"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Service fee and others</w:t>
            </w:r>
          </w:p>
        </w:tc>
        <w:tc>
          <w:tcPr>
            <w:tcW w:w="4860"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sz w:val="22"/>
                <w:szCs w:val="28"/>
              </w:rPr>
              <w:t>C</w:t>
            </w:r>
            <w:r w:rsidRPr="00C97597">
              <w:rPr>
                <w:rFonts w:ascii="Times New Roman" w:hAnsi="Times New Roman"/>
                <w:sz w:val="22"/>
                <w:szCs w:val="22"/>
              </w:rPr>
              <w:t>ontractually agreed price</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Interest expense</w:t>
            </w:r>
          </w:p>
        </w:tc>
        <w:tc>
          <w:tcPr>
            <w:tcW w:w="4860"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rate</w:t>
            </w:r>
          </w:p>
        </w:tc>
      </w:tr>
      <w:tr w:rsidR="00235646" w:rsidRPr="00C97597" w:rsidTr="00093597">
        <w:tc>
          <w:tcPr>
            <w:tcW w:w="4428" w:type="dxa"/>
          </w:tcPr>
          <w:p w:rsidR="00235646" w:rsidRPr="00C97597"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26A97">
              <w:rPr>
                <w:rFonts w:ascii="Times New Roman" w:hAnsi="Times New Roman"/>
                <w:sz w:val="22"/>
                <w:szCs w:val="22"/>
              </w:rPr>
              <w:t>Management benefit expenses</w:t>
            </w:r>
          </w:p>
        </w:tc>
        <w:tc>
          <w:tcPr>
            <w:tcW w:w="4860" w:type="dxa"/>
          </w:tcPr>
          <w:p w:rsidR="00235646" w:rsidRDefault="00235646" w:rsidP="0009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sz w:val="22"/>
                <w:szCs w:val="22"/>
              </w:rPr>
              <w:t>Approved by shareholders’ meeting</w:t>
            </w:r>
            <w:r>
              <w:rPr>
                <w:rFonts w:ascii="Times New Roman" w:hAnsi="Times New Roman"/>
                <w:sz w:val="22"/>
                <w:szCs w:val="22"/>
              </w:rPr>
              <w:t xml:space="preserve"> / 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bl>
    <w:bookmarkEnd w:id="2"/>
    <w:p w:rsidR="00DB57D0" w:rsidRPr="00C97597" w:rsidRDefault="00913C76" w:rsidP="00E9760F">
      <w:pPr>
        <w:pStyle w:val="BodyText2"/>
        <w:tabs>
          <w:tab w:val="clear" w:pos="540"/>
        </w:tabs>
        <w:spacing w:line="240" w:lineRule="exact"/>
        <w:ind w:left="540"/>
        <w:jc w:val="both"/>
        <w:rPr>
          <w:rFonts w:ascii="Times New Roman" w:hAnsi="Times New Roman"/>
          <w:sz w:val="22"/>
          <w:szCs w:val="22"/>
        </w:rPr>
      </w:pPr>
      <w:r w:rsidRPr="00C97597">
        <w:rPr>
          <w:rFonts w:ascii="Times New Roman" w:hAnsi="Times New Roman"/>
          <w:sz w:val="22"/>
          <w:szCs w:val="22"/>
        </w:rPr>
        <w:t>Significant t</w:t>
      </w:r>
      <w:r w:rsidR="00200EA9" w:rsidRPr="00C97597">
        <w:rPr>
          <w:rFonts w:ascii="Times New Roman" w:hAnsi="Times New Roman"/>
          <w:sz w:val="22"/>
          <w:szCs w:val="22"/>
        </w:rPr>
        <w:t>ransactions f</w:t>
      </w:r>
      <w:r w:rsidR="00DB57D0" w:rsidRPr="00C97597">
        <w:rPr>
          <w:rFonts w:ascii="Times New Roman" w:hAnsi="Times New Roman"/>
          <w:sz w:val="22"/>
          <w:szCs w:val="22"/>
        </w:rPr>
        <w:t xml:space="preserve">or the years ended </w:t>
      </w:r>
      <w:r w:rsidR="00200EA9" w:rsidRPr="00C97597">
        <w:rPr>
          <w:rFonts w:ascii="Times New Roman" w:hAnsi="Times New Roman"/>
          <w:sz w:val="22"/>
          <w:szCs w:val="22"/>
        </w:rPr>
        <w:t xml:space="preserve">31 </w:t>
      </w:r>
      <w:r w:rsidR="00567F6F" w:rsidRPr="00C97597">
        <w:rPr>
          <w:rFonts w:ascii="Times New Roman" w:hAnsi="Times New Roman"/>
          <w:sz w:val="22"/>
          <w:szCs w:val="22"/>
        </w:rPr>
        <w:t xml:space="preserve">December </w:t>
      </w:r>
      <w:r w:rsidR="00200EA9" w:rsidRPr="00C97597">
        <w:rPr>
          <w:rFonts w:ascii="Times New Roman" w:hAnsi="Times New Roman"/>
          <w:sz w:val="22"/>
          <w:szCs w:val="22"/>
        </w:rPr>
        <w:t xml:space="preserve">with </w:t>
      </w:r>
      <w:r w:rsidR="00DB57D0" w:rsidRPr="00C97597">
        <w:rPr>
          <w:rFonts w:ascii="Times New Roman" w:hAnsi="Times New Roman"/>
          <w:sz w:val="22"/>
          <w:szCs w:val="22"/>
        </w:rPr>
        <w:t xml:space="preserve">related </w:t>
      </w:r>
      <w:r w:rsidR="00200EA9" w:rsidRPr="00C97597">
        <w:rPr>
          <w:rFonts w:ascii="Times New Roman" w:hAnsi="Times New Roman"/>
          <w:sz w:val="22"/>
          <w:szCs w:val="22"/>
        </w:rPr>
        <w:t xml:space="preserve">parties </w:t>
      </w:r>
      <w:r w:rsidR="00FC76FE" w:rsidRPr="00C97597">
        <w:rPr>
          <w:rFonts w:ascii="Times New Roman" w:hAnsi="Times New Roman"/>
          <w:sz w:val="22"/>
          <w:szCs w:val="22"/>
        </w:rPr>
        <w:t>were</w:t>
      </w:r>
      <w:r w:rsidR="00200EA9" w:rsidRPr="00C97597">
        <w:rPr>
          <w:rFonts w:ascii="Times New Roman" w:hAnsi="Times New Roman"/>
          <w:sz w:val="22"/>
          <w:szCs w:val="22"/>
        </w:rPr>
        <w:t xml:space="preserve"> as follows:</w:t>
      </w:r>
    </w:p>
    <w:p w:rsidR="0008248F" w:rsidRPr="00AA0A42" w:rsidRDefault="0008248F" w:rsidP="00E9760F">
      <w:pPr>
        <w:pStyle w:val="BodyText2"/>
        <w:tabs>
          <w:tab w:val="clear" w:pos="540"/>
        </w:tabs>
        <w:spacing w:line="240" w:lineRule="exact"/>
        <w:ind w:left="540"/>
        <w:jc w:val="both"/>
        <w:rPr>
          <w:rFonts w:ascii="Times New Roman" w:hAnsi="Times New Roman"/>
          <w:sz w:val="22"/>
          <w:szCs w:val="22"/>
        </w:rPr>
      </w:pPr>
    </w:p>
    <w:tbl>
      <w:tblPr>
        <w:tblW w:w="9288" w:type="dxa"/>
        <w:tblInd w:w="450" w:type="dxa"/>
        <w:tblLayout w:type="fixed"/>
        <w:tblLook w:val="0000"/>
      </w:tblPr>
      <w:tblGrid>
        <w:gridCol w:w="6498"/>
        <w:gridCol w:w="1260"/>
        <w:gridCol w:w="270"/>
        <w:gridCol w:w="1260"/>
      </w:tblGrid>
      <w:tr w:rsidR="00CF206F" w:rsidRPr="00C97597" w:rsidTr="006D792C">
        <w:trPr>
          <w:tblHeader/>
        </w:trPr>
        <w:tc>
          <w:tcPr>
            <w:tcW w:w="6498" w:type="dxa"/>
          </w:tcPr>
          <w:p w:rsidR="00CF206F" w:rsidRPr="00C97597" w:rsidRDefault="00A9522C"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24"/>
              <w:rPr>
                <w:rFonts w:ascii="Times New Roman" w:hAnsi="Times New Roman" w:cs="Times New Roman"/>
                <w:b/>
                <w:bCs/>
                <w:i/>
                <w:iCs/>
                <w:sz w:val="22"/>
                <w:szCs w:val="22"/>
              </w:rPr>
            </w:pPr>
            <w:r w:rsidRPr="00C97597">
              <w:rPr>
                <w:rFonts w:ascii="Times New Roman" w:hAnsi="Times New Roman" w:cs="Times New Roman"/>
                <w:b/>
                <w:bCs/>
                <w:i/>
                <w:iCs/>
                <w:sz w:val="22"/>
                <w:szCs w:val="22"/>
              </w:rPr>
              <w:t>Year ended 31 December</w:t>
            </w:r>
          </w:p>
        </w:tc>
        <w:tc>
          <w:tcPr>
            <w:tcW w:w="1260" w:type="dxa"/>
          </w:tcPr>
          <w:p w:rsidR="00CF206F" w:rsidRPr="00F26DD3"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r>
              <w:rPr>
                <w:rFonts w:ascii="Times New Roman" w:hAnsi="Times New Roman" w:cstheme="minorBidi"/>
                <w:sz w:val="22"/>
                <w:szCs w:val="22"/>
              </w:rPr>
              <w:t>2021</w:t>
            </w:r>
          </w:p>
        </w:tc>
        <w:tc>
          <w:tcPr>
            <w:tcW w:w="270" w:type="dxa"/>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rsidR="00CF206F" w:rsidRPr="00C97597"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2020</w:t>
            </w:r>
          </w:p>
        </w:tc>
      </w:tr>
      <w:tr w:rsidR="00CF206F" w:rsidRPr="00C97597" w:rsidTr="006D792C">
        <w:trPr>
          <w:tblHeader/>
        </w:trPr>
        <w:tc>
          <w:tcPr>
            <w:tcW w:w="6498" w:type="dxa"/>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i/>
                <w:iCs/>
                <w:sz w:val="22"/>
                <w:szCs w:val="22"/>
              </w:rPr>
            </w:pPr>
          </w:p>
        </w:tc>
        <w:tc>
          <w:tcPr>
            <w:tcW w:w="2790" w:type="dxa"/>
            <w:gridSpan w:val="3"/>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C33DCF" w:rsidRPr="00C97597" w:rsidTr="00C33DCF">
        <w:tc>
          <w:tcPr>
            <w:tcW w:w="7758" w:type="dxa"/>
            <w:gridSpan w:val="2"/>
          </w:tcPr>
          <w:p w:rsidR="00C33DCF" w:rsidRPr="00C97597" w:rsidRDefault="00C33DC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Pr>
                <w:rFonts w:ascii="Times New Roman" w:hAnsi="Times New Roman"/>
                <w:b/>
                <w:bCs/>
                <w:sz w:val="22"/>
                <w:szCs w:val="22"/>
              </w:rPr>
              <w:t>Parent (Furukawa Electric Co., Ltd., formerly the major shareholder)</w:t>
            </w:r>
          </w:p>
        </w:tc>
        <w:tc>
          <w:tcPr>
            <w:tcW w:w="270" w:type="dxa"/>
          </w:tcPr>
          <w:p w:rsidR="00C33DCF" w:rsidRPr="00C97597" w:rsidRDefault="00C33DC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hAnsi="Times New Roman" w:cs="Times New Roman"/>
                <w:sz w:val="22"/>
                <w:szCs w:val="22"/>
              </w:rPr>
            </w:pPr>
          </w:p>
        </w:tc>
        <w:tc>
          <w:tcPr>
            <w:tcW w:w="1260" w:type="dxa"/>
          </w:tcPr>
          <w:p w:rsidR="00C33DCF" w:rsidRPr="00C97597" w:rsidRDefault="00C33DC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hAnsi="Times New Roman" w:cs="Times New Roman"/>
                <w:sz w:val="22"/>
                <w:szCs w:val="22"/>
              </w:rPr>
            </w:pPr>
          </w:p>
        </w:tc>
      </w:tr>
      <w:tr w:rsidR="00F26DD3" w:rsidRPr="00C97597" w:rsidTr="00682D85">
        <w:tc>
          <w:tcPr>
            <w:tcW w:w="6498"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FA3339">
              <w:rPr>
                <w:rFonts w:ascii="Times New Roman" w:hAnsi="Times New Roman" w:cs="Times New Roman"/>
                <w:sz w:val="22"/>
                <w:szCs w:val="22"/>
              </w:rPr>
              <w:t>Technical assistance fee</w:t>
            </w:r>
          </w:p>
        </w:tc>
        <w:tc>
          <w:tcPr>
            <w:tcW w:w="1260" w:type="dxa"/>
          </w:tcPr>
          <w:p w:rsidR="00F26DD3" w:rsidRPr="00573A65" w:rsidRDefault="00EC4B9C"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8"/>
              <w:rPr>
                <w:rFonts w:ascii="Times New Roman" w:hAnsi="Times New Roman"/>
                <w:sz w:val="22"/>
                <w:szCs w:val="28"/>
              </w:rPr>
            </w:pPr>
            <w:r>
              <w:rPr>
                <w:rFonts w:ascii="Times New Roman" w:hAnsi="Times New Roman"/>
                <w:sz w:val="22"/>
                <w:szCs w:val="28"/>
              </w:rPr>
              <w:t xml:space="preserve">  -</w:t>
            </w:r>
          </w:p>
        </w:tc>
        <w:tc>
          <w:tcPr>
            <w:tcW w:w="27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sz w:val="22"/>
                <w:szCs w:val="28"/>
              </w:rPr>
              <w:t>4,807</w:t>
            </w:r>
          </w:p>
        </w:tc>
      </w:tr>
      <w:tr w:rsidR="00F26DD3" w:rsidRPr="00C97597" w:rsidTr="00682D85">
        <w:tc>
          <w:tcPr>
            <w:tcW w:w="6498"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Pr>
                <w:rFonts w:ascii="Times New Roman" w:hAnsi="Times New Roman" w:cs="Times New Roman"/>
                <w:sz w:val="22"/>
                <w:szCs w:val="22"/>
              </w:rPr>
              <w:t>Loss</w:t>
            </w:r>
            <w:r w:rsidRPr="00FA3339">
              <w:rPr>
                <w:rFonts w:ascii="Times New Roman" w:hAnsi="Times New Roman" w:cs="Times New Roman"/>
                <w:sz w:val="22"/>
                <w:szCs w:val="22"/>
              </w:rPr>
              <w:t xml:space="preserve"> on copper hedging and service fee</w:t>
            </w:r>
          </w:p>
        </w:tc>
        <w:tc>
          <w:tcPr>
            <w:tcW w:w="1260" w:type="dxa"/>
          </w:tcPr>
          <w:p w:rsidR="00F26DD3" w:rsidRPr="00FA3339" w:rsidRDefault="00EC4B9C"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rsidR="00F26DD3" w:rsidRPr="00FA3339" w:rsidRDefault="00F26DD3" w:rsidP="00EC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rPr>
            </w:pPr>
          </w:p>
        </w:tc>
        <w:tc>
          <w:tcPr>
            <w:tcW w:w="126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45,568</w:t>
            </w:r>
          </w:p>
        </w:tc>
      </w:tr>
      <w:tr w:rsidR="00F26DD3" w:rsidRPr="00C97597" w:rsidTr="00682D85">
        <w:tc>
          <w:tcPr>
            <w:tcW w:w="6498" w:type="dxa"/>
          </w:tcPr>
          <w:p w:rsidR="00F26DD3"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p>
        </w:tc>
        <w:tc>
          <w:tcPr>
            <w:tcW w:w="126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c>
          <w:tcPr>
            <w:tcW w:w="27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F26DD3"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r>
      <w:tr w:rsidR="00F26DD3" w:rsidRPr="00C97597" w:rsidTr="00682D85">
        <w:tc>
          <w:tcPr>
            <w:tcW w:w="6498"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b/>
                <w:bCs/>
                <w:sz w:val="22"/>
                <w:szCs w:val="22"/>
              </w:rPr>
            </w:pPr>
            <w:r w:rsidRPr="00FA3339">
              <w:rPr>
                <w:rFonts w:ascii="Times New Roman" w:hAnsi="Times New Roman" w:cs="Times New Roman"/>
                <w:b/>
                <w:bCs/>
                <w:sz w:val="22"/>
                <w:szCs w:val="22"/>
              </w:rPr>
              <w:t>Other related parties</w:t>
            </w:r>
          </w:p>
        </w:tc>
        <w:tc>
          <w:tcPr>
            <w:tcW w:w="126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c>
          <w:tcPr>
            <w:tcW w:w="27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r>
      <w:tr w:rsidR="00F26DD3" w:rsidRPr="00C97597" w:rsidTr="00682D85">
        <w:tc>
          <w:tcPr>
            <w:tcW w:w="6498"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Pr>
                <w:rFonts w:ascii="Times New Roman" w:hAnsi="Times New Roman" w:cs="Times New Roman"/>
                <w:sz w:val="22"/>
                <w:szCs w:val="22"/>
              </w:rPr>
              <w:t>Revenue from s</w:t>
            </w:r>
            <w:r w:rsidRPr="00FA3339">
              <w:rPr>
                <w:rFonts w:ascii="Times New Roman" w:hAnsi="Times New Roman" w:cs="Times New Roman"/>
                <w:sz w:val="22"/>
                <w:szCs w:val="22"/>
              </w:rPr>
              <w:t>ales of goods</w:t>
            </w:r>
          </w:p>
        </w:tc>
        <w:tc>
          <w:tcPr>
            <w:tcW w:w="1260" w:type="dxa"/>
          </w:tcPr>
          <w:p w:rsidR="00F26DD3" w:rsidRPr="00FA3339" w:rsidRDefault="00EC4B9C"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1,486,268</w:t>
            </w:r>
          </w:p>
        </w:tc>
        <w:tc>
          <w:tcPr>
            <w:tcW w:w="27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F26DD3" w:rsidRPr="00FA3339" w:rsidRDefault="00F26DD3"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1,402,885</w:t>
            </w:r>
          </w:p>
        </w:tc>
      </w:tr>
      <w:tr w:rsidR="00910670" w:rsidRPr="00C97597" w:rsidTr="00682D85">
        <w:tc>
          <w:tcPr>
            <w:tcW w:w="6498" w:type="dxa"/>
          </w:tcPr>
          <w:p w:rsidR="00910670" w:rsidRPr="00910670"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910670">
              <w:rPr>
                <w:rFonts w:ascii="Times New Roman" w:hAnsi="Times New Roman"/>
                <w:sz w:val="22"/>
                <w:szCs w:val="22"/>
              </w:rPr>
              <w:t>Gain on copper hedging and service fee</w:t>
            </w:r>
          </w:p>
        </w:tc>
        <w:tc>
          <w:tcPr>
            <w:tcW w:w="1260" w:type="dxa"/>
          </w:tcPr>
          <w:p w:rsidR="00910670" w:rsidRPr="00910670"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8"/>
              <w:rPr>
                <w:rFonts w:ascii="Times New Roman" w:hAnsi="Times New Roman" w:cs="Times New Roman"/>
                <w:sz w:val="22"/>
                <w:szCs w:val="22"/>
              </w:rPr>
            </w:pPr>
            <w:r w:rsidRPr="00910670">
              <w:rPr>
                <w:rFonts w:ascii="Times New Roman" w:hAnsi="Times New Roman" w:cs="Times New Roman"/>
                <w:sz w:val="22"/>
                <w:szCs w:val="22"/>
              </w:rPr>
              <w:t xml:space="preserve">        -</w:t>
            </w:r>
          </w:p>
        </w:tc>
        <w:tc>
          <w:tcPr>
            <w:tcW w:w="270" w:type="dxa"/>
          </w:tcPr>
          <w:p w:rsidR="00910670" w:rsidRPr="00910670"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910670"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sidRPr="00910670">
              <w:rPr>
                <w:rFonts w:ascii="Times New Roman" w:hAnsi="Times New Roman"/>
                <w:sz w:val="22"/>
                <w:szCs w:val="28"/>
              </w:rPr>
              <w:t>15,074</w:t>
            </w:r>
          </w:p>
        </w:tc>
      </w:tr>
      <w:tr w:rsidR="00910670" w:rsidRPr="00C97597" w:rsidTr="00512274">
        <w:tc>
          <w:tcPr>
            <w:tcW w:w="6498" w:type="dxa"/>
          </w:tcPr>
          <w:p w:rsidR="00910670"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Pr>
                <w:rFonts w:ascii="Times New Roman" w:hAnsi="Times New Roman" w:cs="Times New Roman"/>
                <w:sz w:val="22"/>
                <w:szCs w:val="22"/>
              </w:rPr>
              <w:t>Purchase</w:t>
            </w:r>
            <w:r w:rsidRPr="00FA3339">
              <w:rPr>
                <w:rFonts w:ascii="Times New Roman" w:hAnsi="Times New Roman" w:cs="Times New Roman"/>
                <w:sz w:val="22"/>
                <w:szCs w:val="22"/>
              </w:rPr>
              <w:t xml:space="preserve"> of raw material</w:t>
            </w:r>
          </w:p>
        </w:tc>
        <w:tc>
          <w:tcPr>
            <w:tcW w:w="1260" w:type="dxa"/>
            <w:vAlign w:val="center"/>
          </w:tcPr>
          <w:p w:rsidR="00910670"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14,99</w:t>
            </w:r>
            <w:r w:rsidR="00235646">
              <w:rPr>
                <w:rFonts w:ascii="Times New Roman" w:hAnsi="Times New Roman" w:cs="Times New Roman"/>
                <w:sz w:val="22"/>
                <w:szCs w:val="22"/>
              </w:rPr>
              <w:t>4</w:t>
            </w:r>
          </w:p>
        </w:tc>
        <w:tc>
          <w:tcPr>
            <w:tcW w:w="270" w:type="dxa"/>
          </w:tcPr>
          <w:p w:rsidR="00910670" w:rsidRPr="00FA3339"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vAlign w:val="center"/>
          </w:tcPr>
          <w:p w:rsidR="00910670" w:rsidRPr="00F26DD3" w:rsidRDefault="00910670"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sz w:val="22"/>
                <w:szCs w:val="28"/>
              </w:rPr>
            </w:pPr>
            <w:r>
              <w:rPr>
                <w:rFonts w:ascii="Times New Roman" w:hAnsi="Times New Roman"/>
                <w:sz w:val="22"/>
                <w:szCs w:val="28"/>
              </w:rPr>
              <w:t>626,241</w:t>
            </w:r>
          </w:p>
        </w:tc>
      </w:tr>
      <w:tr w:rsidR="00235646" w:rsidRPr="00C97597" w:rsidTr="00512274">
        <w:tc>
          <w:tcPr>
            <w:tcW w:w="6498" w:type="dxa"/>
          </w:tcPr>
          <w:p w:rsid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235646">
              <w:rPr>
                <w:rFonts w:ascii="Times New Roman" w:hAnsi="Times New Roman" w:cs="Times New Roman"/>
                <w:sz w:val="22"/>
                <w:szCs w:val="22"/>
              </w:rPr>
              <w:t>Purchases of machinery and equipment</w:t>
            </w:r>
          </w:p>
        </w:tc>
        <w:tc>
          <w:tcPr>
            <w:tcW w:w="1260" w:type="dxa"/>
            <w:vAlign w:val="center"/>
          </w:tcPr>
          <w:p w:rsid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39,395</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vAlign w:val="center"/>
          </w:tcPr>
          <w:p w:rsidR="00235646" w:rsidRDefault="00235646" w:rsidP="002356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ind w:left="-108" w:right="-108"/>
              <w:rPr>
                <w:rFonts w:ascii="Times New Roman" w:hAnsi="Times New Roman"/>
                <w:sz w:val="22"/>
                <w:szCs w:val="28"/>
              </w:rPr>
            </w:pPr>
            <w:r>
              <w:rPr>
                <w:rFonts w:ascii="Times New Roman" w:hAnsi="Times New Roman"/>
                <w:sz w:val="22"/>
                <w:szCs w:val="28"/>
              </w:rPr>
              <w:t>-</w:t>
            </w:r>
          </w:p>
        </w:tc>
      </w:tr>
      <w:tr w:rsidR="00235646" w:rsidRPr="00C97597" w:rsidTr="00934B9B">
        <w:tc>
          <w:tcPr>
            <w:tcW w:w="6498"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838EF">
              <w:rPr>
                <w:rFonts w:ascii="Times New Roman" w:hAnsi="Times New Roman"/>
                <w:sz w:val="22"/>
                <w:szCs w:val="22"/>
              </w:rPr>
              <w:t>Technical assistance fee</w:t>
            </w:r>
          </w:p>
        </w:tc>
        <w:tc>
          <w:tcPr>
            <w:tcW w:w="1260" w:type="dxa"/>
            <w:vAlign w:val="center"/>
          </w:tcPr>
          <w:p w:rsid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14,518</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vAlign w:val="center"/>
          </w:tcPr>
          <w:p w:rsidR="00235646" w:rsidRPr="00F26DD3"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sz w:val="22"/>
                <w:szCs w:val="28"/>
              </w:rPr>
            </w:pPr>
            <w:r>
              <w:rPr>
                <w:rFonts w:ascii="Times New Roman" w:hAnsi="Times New Roman"/>
                <w:sz w:val="22"/>
                <w:szCs w:val="28"/>
              </w:rPr>
              <w:t>9,090</w:t>
            </w:r>
          </w:p>
        </w:tc>
      </w:tr>
      <w:tr w:rsidR="00235646" w:rsidRPr="00C97597" w:rsidTr="00682D85">
        <w:tc>
          <w:tcPr>
            <w:tcW w:w="6498" w:type="dxa"/>
          </w:tcPr>
          <w:p w:rsid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FA3339">
              <w:rPr>
                <w:rFonts w:ascii="Times New Roman" w:hAnsi="Times New Roman" w:cs="Times New Roman"/>
                <w:sz w:val="22"/>
                <w:szCs w:val="22"/>
              </w:rPr>
              <w:t>Service fee and others</w:t>
            </w:r>
          </w:p>
        </w:tc>
        <w:tc>
          <w:tcPr>
            <w:tcW w:w="1260" w:type="dxa"/>
          </w:tcPr>
          <w:p w:rsid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4,981</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235646" w:rsidRPr="00F26DD3"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sz w:val="22"/>
                <w:szCs w:val="28"/>
              </w:rPr>
            </w:pPr>
            <w:r w:rsidRPr="00F26DD3">
              <w:rPr>
                <w:rFonts w:ascii="Times New Roman" w:hAnsi="Times New Roman"/>
                <w:sz w:val="22"/>
                <w:szCs w:val="28"/>
              </w:rPr>
              <w:t>12,059</w:t>
            </w:r>
          </w:p>
        </w:tc>
      </w:tr>
      <w:tr w:rsidR="00235646" w:rsidRPr="00C97597" w:rsidTr="00512274">
        <w:tc>
          <w:tcPr>
            <w:tcW w:w="6498" w:type="dxa"/>
          </w:tcPr>
          <w:p w:rsidR="00235646" w:rsidRPr="00D838EF"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Interest expense</w:t>
            </w:r>
          </w:p>
        </w:tc>
        <w:tc>
          <w:tcPr>
            <w:tcW w:w="1260" w:type="dxa"/>
            <w:vAlign w:val="center"/>
          </w:tcPr>
          <w:p w:rsid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vAlign w:val="center"/>
          </w:tcPr>
          <w:p w:rsidR="00235646" w:rsidRPr="00F26DD3"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sz w:val="22"/>
                <w:szCs w:val="28"/>
              </w:rPr>
            </w:pPr>
            <w:r>
              <w:rPr>
                <w:rFonts w:ascii="Times New Roman" w:hAnsi="Times New Roman"/>
                <w:sz w:val="22"/>
                <w:szCs w:val="28"/>
              </w:rPr>
              <w:t>1,204</w:t>
            </w:r>
          </w:p>
        </w:tc>
      </w:tr>
      <w:tr w:rsidR="00235646" w:rsidRPr="00C97597" w:rsidTr="00AE4074">
        <w:trPr>
          <w:trHeight w:val="80"/>
        </w:trPr>
        <w:tc>
          <w:tcPr>
            <w:tcW w:w="6498" w:type="dxa"/>
          </w:tcPr>
          <w:p w:rsidR="00235646" w:rsidRPr="00235646"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E4074">
              <w:rPr>
                <w:sz w:val="8"/>
                <w:szCs w:val="8"/>
              </w:rPr>
              <w:br w:type="page"/>
            </w:r>
          </w:p>
        </w:tc>
        <w:tc>
          <w:tcPr>
            <w:tcW w:w="1260" w:type="dxa"/>
          </w:tcPr>
          <w:p w:rsidR="00235646" w:rsidRPr="00AE4074"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8"/>
                <w:szCs w:val="8"/>
              </w:rPr>
            </w:pPr>
          </w:p>
        </w:tc>
        <w:tc>
          <w:tcPr>
            <w:tcW w:w="270" w:type="dxa"/>
          </w:tcPr>
          <w:p w:rsidR="00235646" w:rsidRPr="00AE4074"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8"/>
                <w:szCs w:val="8"/>
              </w:rPr>
            </w:pPr>
          </w:p>
        </w:tc>
        <w:tc>
          <w:tcPr>
            <w:tcW w:w="1260" w:type="dxa"/>
          </w:tcPr>
          <w:p w:rsidR="00235646" w:rsidRPr="00AE4074"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8"/>
                <w:szCs w:val="8"/>
              </w:rPr>
            </w:pPr>
          </w:p>
        </w:tc>
      </w:tr>
      <w:tr w:rsidR="00235646" w:rsidRPr="00C97597" w:rsidTr="00682D85">
        <w:tc>
          <w:tcPr>
            <w:tcW w:w="6498" w:type="dxa"/>
          </w:tcPr>
          <w:p w:rsidR="00235646" w:rsidRPr="00FA3339" w:rsidRDefault="00235646" w:rsidP="00235646">
            <w:pPr>
              <w:pStyle w:val="acctfourfigures"/>
              <w:spacing w:line="240" w:lineRule="exact"/>
              <w:rPr>
                <w:rFonts w:cs="Times New Roman"/>
                <w:b/>
                <w:bCs/>
                <w:szCs w:val="22"/>
                <w:lang w:val="en-US"/>
              </w:rPr>
            </w:pPr>
            <w:r w:rsidRPr="00FA3339">
              <w:rPr>
                <w:rFonts w:cs="Times New Roman"/>
                <w:b/>
                <w:bCs/>
                <w:szCs w:val="22"/>
                <w:lang w:val="en-US"/>
              </w:rPr>
              <w:t>Key management personnel</w:t>
            </w:r>
          </w:p>
        </w:tc>
        <w:tc>
          <w:tcPr>
            <w:tcW w:w="126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r>
      <w:tr w:rsidR="00235646" w:rsidRPr="00C97597" w:rsidTr="00682D85">
        <w:tc>
          <w:tcPr>
            <w:tcW w:w="6498" w:type="dxa"/>
          </w:tcPr>
          <w:p w:rsidR="00235646" w:rsidRPr="00FA3339" w:rsidRDefault="00235646" w:rsidP="00235646">
            <w:pPr>
              <w:pStyle w:val="acctfourfigures"/>
              <w:tabs>
                <w:tab w:val="clear" w:pos="765"/>
              </w:tabs>
              <w:spacing w:line="240" w:lineRule="exact"/>
              <w:rPr>
                <w:rFonts w:cs="Times New Roman"/>
                <w:szCs w:val="22"/>
              </w:rPr>
            </w:pPr>
            <w:r w:rsidRPr="00FA3339">
              <w:rPr>
                <w:rFonts w:cs="Times New Roman"/>
                <w:szCs w:val="22"/>
                <w:lang w:val="en-US"/>
              </w:rPr>
              <w:t>Key management personnel compensation</w:t>
            </w:r>
          </w:p>
        </w:tc>
        <w:tc>
          <w:tcPr>
            <w:tcW w:w="126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p>
        </w:tc>
      </w:tr>
      <w:tr w:rsidR="00235646" w:rsidRPr="00C97597" w:rsidTr="00682D85">
        <w:tc>
          <w:tcPr>
            <w:tcW w:w="6498" w:type="dxa"/>
          </w:tcPr>
          <w:p w:rsidR="00235646" w:rsidRPr="00FA3339" w:rsidRDefault="00235646" w:rsidP="00235646">
            <w:pPr>
              <w:pStyle w:val="acctfourfigures"/>
              <w:tabs>
                <w:tab w:val="clear" w:pos="765"/>
              </w:tabs>
              <w:spacing w:line="240" w:lineRule="exact"/>
              <w:ind w:left="342"/>
              <w:rPr>
                <w:rFonts w:cs="Times New Roman"/>
                <w:szCs w:val="22"/>
              </w:rPr>
            </w:pPr>
            <w:r w:rsidRPr="00FA3339">
              <w:rPr>
                <w:rFonts w:cs="Times New Roman"/>
                <w:szCs w:val="22"/>
              </w:rPr>
              <w:t>Short-term employee benefits</w:t>
            </w:r>
          </w:p>
        </w:tc>
        <w:tc>
          <w:tcPr>
            <w:tcW w:w="1260" w:type="dxa"/>
            <w:shd w:val="clear" w:color="auto" w:fill="auto"/>
          </w:tcPr>
          <w:p w:rsidR="00235646" w:rsidRPr="003A57E2"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41,131</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36,854</w:t>
            </w:r>
          </w:p>
        </w:tc>
      </w:tr>
      <w:tr w:rsidR="00235646" w:rsidRPr="00C97597" w:rsidTr="00682D85">
        <w:tc>
          <w:tcPr>
            <w:tcW w:w="6498" w:type="dxa"/>
          </w:tcPr>
          <w:p w:rsidR="00235646" w:rsidRPr="00FA3339" w:rsidRDefault="00235646" w:rsidP="00235646">
            <w:pPr>
              <w:pStyle w:val="acctfourfigures"/>
              <w:tabs>
                <w:tab w:val="clear" w:pos="765"/>
              </w:tabs>
              <w:spacing w:line="240" w:lineRule="exact"/>
              <w:ind w:left="342"/>
              <w:rPr>
                <w:rFonts w:cs="Times New Roman"/>
                <w:szCs w:val="22"/>
              </w:rPr>
            </w:pPr>
            <w:r w:rsidRPr="00FA3339">
              <w:rPr>
                <w:rFonts w:cs="Times New Roman"/>
                <w:szCs w:val="22"/>
              </w:rPr>
              <w:t>Post-employment benefits</w:t>
            </w:r>
          </w:p>
        </w:tc>
        <w:tc>
          <w:tcPr>
            <w:tcW w:w="1260" w:type="dxa"/>
            <w:shd w:val="clear" w:color="auto" w:fill="auto"/>
          </w:tcPr>
          <w:p w:rsidR="00235646" w:rsidRPr="00B7037E"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heme="minorBidi"/>
                <w:sz w:val="22"/>
                <w:szCs w:val="22"/>
              </w:rPr>
            </w:pPr>
            <w:r>
              <w:rPr>
                <w:rFonts w:ascii="Times New Roman" w:hAnsi="Times New Roman" w:cstheme="minorBidi"/>
                <w:sz w:val="22"/>
                <w:szCs w:val="22"/>
              </w:rPr>
              <w:t>1,602</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sz w:val="22"/>
                <w:szCs w:val="22"/>
              </w:rPr>
            </w:pPr>
          </w:p>
        </w:tc>
        <w:tc>
          <w:tcPr>
            <w:tcW w:w="126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sz w:val="22"/>
                <w:szCs w:val="22"/>
              </w:rPr>
            </w:pPr>
            <w:r>
              <w:rPr>
                <w:rFonts w:ascii="Times New Roman" w:hAnsi="Times New Roman" w:cstheme="minorBidi"/>
                <w:sz w:val="22"/>
                <w:szCs w:val="22"/>
              </w:rPr>
              <w:t>1,602</w:t>
            </w:r>
          </w:p>
        </w:tc>
      </w:tr>
      <w:tr w:rsidR="00235646" w:rsidRPr="00C97597" w:rsidTr="00682D85">
        <w:tc>
          <w:tcPr>
            <w:tcW w:w="6498" w:type="dxa"/>
          </w:tcPr>
          <w:p w:rsidR="00235646" w:rsidRPr="00FA3339" w:rsidRDefault="00235646" w:rsidP="00235646">
            <w:pPr>
              <w:pStyle w:val="acctfourfigures"/>
              <w:tabs>
                <w:tab w:val="clear" w:pos="765"/>
              </w:tabs>
              <w:spacing w:line="240" w:lineRule="exact"/>
              <w:ind w:left="342"/>
              <w:rPr>
                <w:rFonts w:cs="Times New Roman"/>
                <w:b/>
                <w:bCs/>
                <w:szCs w:val="22"/>
              </w:rPr>
            </w:pPr>
            <w:r w:rsidRPr="00FA3339">
              <w:rPr>
                <w:rFonts w:cs="Times New Roman"/>
                <w:b/>
                <w:bCs/>
                <w:szCs w:val="22"/>
              </w:rPr>
              <w:t>Total key management personnel compensation</w:t>
            </w:r>
          </w:p>
        </w:tc>
        <w:tc>
          <w:tcPr>
            <w:tcW w:w="1260" w:type="dxa"/>
            <w:tcBorders>
              <w:top w:val="single" w:sz="4" w:space="0" w:color="auto"/>
              <w:bottom w:val="double" w:sz="4" w:space="0" w:color="auto"/>
            </w:tcBorders>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42,733</w:t>
            </w:r>
          </w:p>
        </w:tc>
        <w:tc>
          <w:tcPr>
            <w:tcW w:w="270" w:type="dxa"/>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35646" w:rsidRPr="00FA3339" w:rsidRDefault="00235646" w:rsidP="00235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38,456</w:t>
            </w:r>
          </w:p>
        </w:tc>
      </w:tr>
    </w:tbl>
    <w:p w:rsidR="00235646" w:rsidRDefault="00235646" w:rsidP="00280B18">
      <w:pPr>
        <w:pStyle w:val="BodyText2"/>
        <w:tabs>
          <w:tab w:val="clear" w:pos="540"/>
        </w:tabs>
        <w:ind w:left="540"/>
        <w:jc w:val="both"/>
        <w:rPr>
          <w:rFonts w:ascii="Times New Roman" w:hAnsi="Times New Roman"/>
          <w:sz w:val="22"/>
          <w:szCs w:val="22"/>
        </w:rPr>
      </w:pPr>
    </w:p>
    <w:p w:rsidR="00DB57D0" w:rsidRPr="00C97597" w:rsidRDefault="00200EA9"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Balances a</w:t>
      </w:r>
      <w:r w:rsidR="00DB57D0" w:rsidRPr="00C97597">
        <w:rPr>
          <w:rFonts w:ascii="Times New Roman" w:hAnsi="Times New Roman"/>
          <w:sz w:val="22"/>
          <w:szCs w:val="22"/>
        </w:rPr>
        <w:t xml:space="preserve">s at </w:t>
      </w:r>
      <w:r w:rsidRPr="00C97597">
        <w:rPr>
          <w:rFonts w:ascii="Times New Roman" w:hAnsi="Times New Roman"/>
          <w:sz w:val="22"/>
          <w:szCs w:val="22"/>
        </w:rPr>
        <w:t xml:space="preserve">31 </w:t>
      </w:r>
      <w:r w:rsidR="007B2781" w:rsidRPr="00C97597">
        <w:rPr>
          <w:rFonts w:ascii="Times New Roman" w:hAnsi="Times New Roman"/>
          <w:sz w:val="22"/>
          <w:szCs w:val="22"/>
        </w:rPr>
        <w:t xml:space="preserve">December </w:t>
      </w:r>
      <w:r w:rsidR="00DB57D0" w:rsidRPr="00C97597">
        <w:rPr>
          <w:rFonts w:ascii="Times New Roman" w:hAnsi="Times New Roman"/>
          <w:sz w:val="22"/>
          <w:szCs w:val="22"/>
        </w:rPr>
        <w:t xml:space="preserve">with related </w:t>
      </w:r>
      <w:r w:rsidRPr="00C97597">
        <w:rPr>
          <w:rFonts w:ascii="Times New Roman" w:hAnsi="Times New Roman"/>
          <w:sz w:val="22"/>
          <w:szCs w:val="22"/>
        </w:rPr>
        <w:t>parties</w:t>
      </w:r>
      <w:r w:rsidR="00DB57D0" w:rsidRPr="00C97597">
        <w:rPr>
          <w:rFonts w:ascii="Times New Roman" w:hAnsi="Times New Roman"/>
          <w:sz w:val="22"/>
          <w:szCs w:val="22"/>
        </w:rPr>
        <w:t xml:space="preserve"> </w:t>
      </w:r>
      <w:r w:rsidR="005B43DD" w:rsidRPr="00C97597">
        <w:rPr>
          <w:rFonts w:ascii="Times New Roman" w:hAnsi="Times New Roman"/>
          <w:sz w:val="22"/>
          <w:szCs w:val="22"/>
        </w:rPr>
        <w:t>were</w:t>
      </w:r>
      <w:r w:rsidR="00DB57D0" w:rsidRPr="00C97597">
        <w:rPr>
          <w:rFonts w:ascii="Times New Roman" w:hAnsi="Times New Roman"/>
          <w:sz w:val="22"/>
          <w:szCs w:val="22"/>
        </w:rPr>
        <w:t xml:space="preserve"> as follows:</w:t>
      </w:r>
    </w:p>
    <w:p w:rsidR="005970C7" w:rsidRPr="00985C97" w:rsidRDefault="005970C7"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tblPr>
      <w:tblGrid>
        <w:gridCol w:w="6498"/>
        <w:gridCol w:w="1260"/>
        <w:gridCol w:w="270"/>
        <w:gridCol w:w="1260"/>
      </w:tblGrid>
      <w:tr w:rsidR="002A459A" w:rsidRPr="00C97597" w:rsidTr="00732372">
        <w:trPr>
          <w:tblHeader/>
        </w:trPr>
        <w:tc>
          <w:tcPr>
            <w:tcW w:w="6498"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rsidR="002A459A" w:rsidRPr="00C97597" w:rsidRDefault="00E9760F"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A459A" w:rsidRPr="00C97597" w:rsidRDefault="00E9760F"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2A459A" w:rsidRPr="00C97597" w:rsidTr="00732372">
        <w:trPr>
          <w:tblHeader/>
        </w:trPr>
        <w:tc>
          <w:tcPr>
            <w:tcW w:w="6498"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2A459A" w:rsidRPr="00C97597" w:rsidTr="00AE4074">
        <w:tc>
          <w:tcPr>
            <w:tcW w:w="6498" w:type="dxa"/>
          </w:tcPr>
          <w:p w:rsidR="002A459A" w:rsidRPr="00140F23"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i/>
                <w:iCs/>
                <w:sz w:val="22"/>
                <w:szCs w:val="22"/>
              </w:rPr>
            </w:pPr>
            <w:r w:rsidRPr="00C97597">
              <w:rPr>
                <w:rFonts w:ascii="Times New Roman" w:hAnsi="Times New Roman" w:cs="Times New Roman"/>
                <w:b/>
                <w:bCs/>
                <w:i/>
                <w:iCs/>
                <w:sz w:val="22"/>
                <w:szCs w:val="22"/>
              </w:rPr>
              <w:t>Trade receivable</w:t>
            </w:r>
            <w:r w:rsidR="009D5381">
              <w:rPr>
                <w:rFonts w:ascii="Times New Roman" w:hAnsi="Times New Roman" w:cs="Times New Roman"/>
                <w:b/>
                <w:bCs/>
                <w:i/>
                <w:iCs/>
                <w:sz w:val="22"/>
                <w:szCs w:val="22"/>
              </w:rPr>
              <w:t>s</w:t>
            </w:r>
            <w:r w:rsidRPr="00C97597">
              <w:rPr>
                <w:rFonts w:ascii="Times New Roman" w:hAnsi="Times New Roman" w:cs="Times New Roman"/>
                <w:b/>
                <w:bCs/>
                <w:i/>
                <w:iCs/>
                <w:sz w:val="22"/>
                <w:szCs w:val="22"/>
              </w:rPr>
              <w:t xml:space="preserve"> </w:t>
            </w:r>
          </w:p>
        </w:tc>
        <w:tc>
          <w:tcPr>
            <w:tcW w:w="2790" w:type="dxa"/>
            <w:gridSpan w:val="3"/>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E9760F" w:rsidRPr="00FA3339" w:rsidTr="00AE4074">
        <w:tc>
          <w:tcPr>
            <w:tcW w:w="6498" w:type="dxa"/>
          </w:tcPr>
          <w:p w:rsidR="00E9760F" w:rsidRPr="00E21A4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Other related parties</w:t>
            </w:r>
          </w:p>
        </w:tc>
        <w:tc>
          <w:tcPr>
            <w:tcW w:w="1260" w:type="dxa"/>
            <w:tcBorders>
              <w:bottom w:val="double" w:sz="4" w:space="0" w:color="auto"/>
            </w:tcBorders>
          </w:tcPr>
          <w:p w:rsidR="00E9760F" w:rsidRPr="00910670" w:rsidRDefault="00EC4B9C" w:rsidP="00DD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Pr>
                <w:rFonts w:ascii="Times New Roman" w:hAnsi="Times New Roman" w:cs="Times New Roman"/>
                <w:b/>
                <w:bCs/>
                <w:sz w:val="22"/>
                <w:szCs w:val="22"/>
              </w:rPr>
              <w:t>402,24</w:t>
            </w:r>
            <w:r w:rsidR="00910670">
              <w:rPr>
                <w:rFonts w:ascii="Times New Roman" w:hAnsi="Times New Roman"/>
                <w:b/>
                <w:bCs/>
                <w:sz w:val="22"/>
                <w:szCs w:val="28"/>
              </w:rPr>
              <w:t>0</w:t>
            </w:r>
          </w:p>
        </w:tc>
        <w:tc>
          <w:tcPr>
            <w:tcW w:w="270" w:type="dxa"/>
          </w:tcPr>
          <w:p w:rsidR="00E9760F" w:rsidRPr="005A1002"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E9760F" w:rsidRPr="005A1002" w:rsidRDefault="00E9760F" w:rsidP="00DD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363,846</w:t>
            </w:r>
          </w:p>
        </w:tc>
      </w:tr>
      <w:tr w:rsidR="00E9760F" w:rsidRPr="00FA3339" w:rsidTr="00EC4B9C">
        <w:tc>
          <w:tcPr>
            <w:tcW w:w="6498"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rPr>
            </w:pPr>
          </w:p>
        </w:tc>
        <w:tc>
          <w:tcPr>
            <w:tcW w:w="126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6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E9760F" w:rsidRPr="00C97597" w:rsidTr="00EC4B9C">
        <w:tc>
          <w:tcPr>
            <w:tcW w:w="6498" w:type="dxa"/>
          </w:tcPr>
          <w:p w:rsidR="00E9760F" w:rsidRPr="00E21A4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D21BA">
              <w:rPr>
                <w:rFonts w:ascii="Times New Roman" w:hAnsi="Times New Roman" w:cs="Times New Roman"/>
                <w:b/>
                <w:bCs/>
                <w:i/>
                <w:iCs/>
                <w:sz w:val="22"/>
                <w:szCs w:val="22"/>
              </w:rPr>
              <w:t>Other receivables</w:t>
            </w:r>
          </w:p>
        </w:tc>
        <w:tc>
          <w:tcPr>
            <w:tcW w:w="1260" w:type="dxa"/>
            <w:tcBorders>
              <w:bottom w:val="single" w:sz="4" w:space="0" w:color="FFFFFF" w:themeColor="background1"/>
            </w:tcBorders>
          </w:tcPr>
          <w:p w:rsidR="00E9760F" w:rsidRPr="00EC4B9C"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u w:val="single"/>
              </w:rPr>
            </w:pPr>
          </w:p>
        </w:tc>
        <w:tc>
          <w:tcPr>
            <w:tcW w:w="270" w:type="dxa"/>
          </w:tcPr>
          <w:p w:rsidR="00E9760F" w:rsidRPr="00EC4B9C"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u w:val="single"/>
              </w:rPr>
            </w:pPr>
          </w:p>
        </w:tc>
        <w:tc>
          <w:tcPr>
            <w:tcW w:w="1260" w:type="dxa"/>
            <w:tcBorders>
              <w:bottom w:val="single" w:sz="4" w:space="0" w:color="FFFFFF" w:themeColor="background1"/>
            </w:tcBorders>
          </w:tcPr>
          <w:p w:rsidR="00E9760F" w:rsidRPr="00EC4B9C"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u w:val="single"/>
              </w:rPr>
            </w:pPr>
          </w:p>
        </w:tc>
      </w:tr>
      <w:tr w:rsidR="00E9760F" w:rsidRPr="002D21BA" w:rsidTr="00EC4B9C">
        <w:tc>
          <w:tcPr>
            <w:tcW w:w="6498" w:type="dxa"/>
          </w:tcPr>
          <w:p w:rsidR="00E9760F" w:rsidRPr="00732372" w:rsidRDefault="00EC4B9C"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sz w:val="22"/>
                <w:szCs w:val="22"/>
              </w:rPr>
            </w:pPr>
            <w:r w:rsidRPr="00E21A47">
              <w:rPr>
                <w:rFonts w:ascii="Times New Roman" w:hAnsi="Times New Roman" w:cs="Times New Roman"/>
                <w:sz w:val="22"/>
                <w:szCs w:val="22"/>
              </w:rPr>
              <w:t>O</w:t>
            </w:r>
            <w:r>
              <w:rPr>
                <w:rFonts w:ascii="Times New Roman" w:hAnsi="Times New Roman" w:cs="Times New Roman"/>
                <w:sz w:val="22"/>
                <w:szCs w:val="22"/>
              </w:rPr>
              <w:t>ther related party</w:t>
            </w:r>
          </w:p>
        </w:tc>
        <w:tc>
          <w:tcPr>
            <w:tcW w:w="1260" w:type="dxa"/>
            <w:tcBorders>
              <w:top w:val="single" w:sz="4" w:space="0" w:color="FFFFFF" w:themeColor="background1"/>
              <w:bottom w:val="double" w:sz="4" w:space="0" w:color="auto"/>
            </w:tcBorders>
          </w:tcPr>
          <w:p w:rsidR="00E9760F" w:rsidRDefault="00EC4B9C"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E9760F" w:rsidRPr="005A1002"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FFFFFF" w:themeColor="background1"/>
              <w:bottom w:val="double" w:sz="4" w:space="0" w:color="auto"/>
            </w:tcBorders>
          </w:tcPr>
          <w:p w:rsidR="00E9760F"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21,596</w:t>
            </w:r>
          </w:p>
        </w:tc>
      </w:tr>
      <w:tr w:rsidR="00E9760F" w:rsidRPr="00C97597" w:rsidTr="00AE4074">
        <w:tc>
          <w:tcPr>
            <w:tcW w:w="6498"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rPr>
            </w:pPr>
          </w:p>
        </w:tc>
        <w:tc>
          <w:tcPr>
            <w:tcW w:w="126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6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E9760F" w:rsidRPr="00FA3339" w:rsidTr="00AE4074">
        <w:tc>
          <w:tcPr>
            <w:tcW w:w="6498" w:type="dxa"/>
          </w:tcPr>
          <w:p w:rsidR="00E9760F" w:rsidRPr="00FA3339"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FA3339">
              <w:rPr>
                <w:rFonts w:ascii="Times New Roman" w:hAnsi="Times New Roman" w:cs="Times New Roman"/>
                <w:b/>
                <w:bCs/>
                <w:i/>
                <w:iCs/>
                <w:sz w:val="22"/>
                <w:szCs w:val="22"/>
              </w:rPr>
              <w:t>Trade payable</w:t>
            </w:r>
            <w:r>
              <w:rPr>
                <w:rFonts w:ascii="Times New Roman" w:hAnsi="Times New Roman" w:cs="Times New Roman"/>
                <w:b/>
                <w:bCs/>
                <w:i/>
                <w:iCs/>
                <w:sz w:val="22"/>
                <w:szCs w:val="22"/>
              </w:rPr>
              <w:t>s</w:t>
            </w:r>
          </w:p>
        </w:tc>
        <w:tc>
          <w:tcPr>
            <w:tcW w:w="1260" w:type="dxa"/>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9760F" w:rsidRPr="00C97597" w:rsidTr="00AE4074">
        <w:tc>
          <w:tcPr>
            <w:tcW w:w="6498" w:type="dxa"/>
          </w:tcPr>
          <w:p w:rsidR="00E9760F" w:rsidRPr="00FA3339"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w:t>
            </w:r>
            <w:r>
              <w:rPr>
                <w:rFonts w:ascii="Times New Roman" w:hAnsi="Times New Roman" w:cs="Times New Roman"/>
                <w:sz w:val="22"/>
                <w:szCs w:val="22"/>
              </w:rPr>
              <w:t>ther related party</w:t>
            </w:r>
          </w:p>
        </w:tc>
        <w:tc>
          <w:tcPr>
            <w:tcW w:w="1260" w:type="dxa"/>
            <w:tcBorders>
              <w:bottom w:val="double" w:sz="4" w:space="0" w:color="auto"/>
            </w:tcBorders>
          </w:tcPr>
          <w:p w:rsidR="00E9760F" w:rsidRPr="005A1002" w:rsidRDefault="00EC4B9C" w:rsidP="0091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E9760F" w:rsidRPr="005A1002"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E9760F" w:rsidRPr="005A1002"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33,699</w:t>
            </w:r>
          </w:p>
        </w:tc>
      </w:tr>
      <w:tr w:rsidR="00E9760F" w:rsidRPr="00C97597" w:rsidTr="00732372">
        <w:tc>
          <w:tcPr>
            <w:tcW w:w="6498"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p>
        </w:tc>
        <w:tc>
          <w:tcPr>
            <w:tcW w:w="1260" w:type="dxa"/>
            <w:tcBorders>
              <w:top w:val="double" w:sz="4" w:space="0" w:color="auto"/>
            </w:tcBorders>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rsidR="00E9760F" w:rsidRPr="00AE4074"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E9760F" w:rsidRPr="00C97597" w:rsidTr="00EC4B9C">
        <w:tc>
          <w:tcPr>
            <w:tcW w:w="6498" w:type="dxa"/>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260" w:type="dxa"/>
            <w:tcBorders>
              <w:bottom w:val="single" w:sz="4" w:space="0" w:color="FFFFFF" w:themeColor="background1"/>
            </w:tcBorders>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single" w:sz="4" w:space="0" w:color="FFFFFF" w:themeColor="background1"/>
            </w:tcBorders>
          </w:tcPr>
          <w:p w:rsidR="00E9760F" w:rsidRPr="00C97597"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9760F" w:rsidRPr="00FA3339" w:rsidTr="00EC4B9C">
        <w:tc>
          <w:tcPr>
            <w:tcW w:w="6498" w:type="dxa"/>
          </w:tcPr>
          <w:p w:rsidR="00E9760F" w:rsidRPr="00FA3339" w:rsidRDefault="00EC4B9C"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5A1002">
              <w:rPr>
                <w:rFonts w:ascii="Times New Roman" w:hAnsi="Times New Roman" w:cs="Times New Roman"/>
                <w:sz w:val="22"/>
                <w:szCs w:val="22"/>
              </w:rPr>
              <w:t>Other related parties</w:t>
            </w:r>
          </w:p>
        </w:tc>
        <w:tc>
          <w:tcPr>
            <w:tcW w:w="1260" w:type="dxa"/>
            <w:tcBorders>
              <w:top w:val="single" w:sz="4" w:space="0" w:color="FFFFFF" w:themeColor="background1"/>
              <w:bottom w:val="double" w:sz="4" w:space="0" w:color="auto"/>
            </w:tcBorders>
          </w:tcPr>
          <w:p w:rsidR="00E9760F" w:rsidRPr="00FA3339" w:rsidRDefault="00EC4B9C" w:rsidP="00EC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 xml:space="preserve"> 7,044</w:t>
            </w:r>
          </w:p>
        </w:tc>
        <w:tc>
          <w:tcPr>
            <w:tcW w:w="270" w:type="dxa"/>
          </w:tcPr>
          <w:p w:rsidR="00E9760F" w:rsidRPr="00FA3339" w:rsidRDefault="00E9760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p>
        </w:tc>
        <w:tc>
          <w:tcPr>
            <w:tcW w:w="1260" w:type="dxa"/>
            <w:tcBorders>
              <w:top w:val="single" w:sz="4" w:space="0" w:color="FFFFFF" w:themeColor="background1"/>
              <w:bottom w:val="double" w:sz="4" w:space="0" w:color="auto"/>
            </w:tcBorders>
          </w:tcPr>
          <w:p w:rsidR="00E9760F" w:rsidRPr="00FA3339" w:rsidRDefault="00E9760F" w:rsidP="00EC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7,156</w:t>
            </w:r>
          </w:p>
        </w:tc>
      </w:tr>
    </w:tbl>
    <w:p w:rsidR="00DD7D01" w:rsidRDefault="00DD7D01" w:rsidP="00DD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p>
    <w:p w:rsidR="00823917" w:rsidRPr="008777D4" w:rsidRDefault="00DD7D01" w:rsidP="00DD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r w:rsidR="00823917" w:rsidRPr="008777D4">
        <w:rPr>
          <w:rFonts w:ascii="Times New Roman" w:hAnsi="Times New Roman" w:cs="Times New Roman"/>
          <w:b/>
          <w:bCs/>
          <w:i/>
          <w:iCs/>
          <w:sz w:val="22"/>
          <w:szCs w:val="22"/>
        </w:rPr>
        <w:t>Significant agreements with related parties</w:t>
      </w:r>
    </w:p>
    <w:p w:rsidR="00DD7D01" w:rsidRPr="008777D4" w:rsidRDefault="00DD7D01"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u w:val="single"/>
        </w:rPr>
      </w:pPr>
    </w:p>
    <w:p w:rsidR="000A6B07" w:rsidRPr="00D828ED"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D828ED">
        <w:rPr>
          <w:rFonts w:ascii="Times New Roman" w:hAnsi="Times New Roman" w:cs="Times New Roman"/>
          <w:sz w:val="22"/>
          <w:szCs w:val="22"/>
          <w:u w:val="single"/>
        </w:rPr>
        <w:t>Technical Collaboration Agreement</w:t>
      </w:r>
    </w:p>
    <w:p w:rsidR="000A6B07" w:rsidRPr="008777D4" w:rsidRDefault="000A6B07" w:rsidP="002F0315">
      <w:pPr>
        <w:autoSpaceDE w:val="0"/>
        <w:autoSpaceDN w:val="0"/>
        <w:adjustRightInd w:val="0"/>
        <w:spacing w:line="240" w:lineRule="auto"/>
        <w:ind w:left="547" w:right="3"/>
        <w:jc w:val="thaiDistribute"/>
        <w:rPr>
          <w:rFonts w:ascii="Times New Roman" w:hAnsi="Times New Roman" w:cs="Times New Roman"/>
          <w:sz w:val="22"/>
          <w:szCs w:val="22"/>
        </w:rPr>
      </w:pPr>
    </w:p>
    <w:p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6B0F04">
        <w:rPr>
          <w:rFonts w:ascii="Times New Roman" w:hAnsi="Times New Roman"/>
          <w:spacing w:val="-2"/>
          <w:sz w:val="22"/>
          <w:szCs w:val="22"/>
        </w:rPr>
        <w:t xml:space="preserve">On 1 April 2021, the Company entered into technical collaboration agreement with </w:t>
      </w:r>
      <w:proofErr w:type="spellStart"/>
      <w:r w:rsidRPr="006B0F04">
        <w:rPr>
          <w:rFonts w:ascii="Times New Roman" w:hAnsi="Times New Roman"/>
          <w:spacing w:val="-2"/>
          <w:sz w:val="22"/>
          <w:szCs w:val="22"/>
        </w:rPr>
        <w:t>Daishin</w:t>
      </w:r>
      <w:proofErr w:type="spellEnd"/>
      <w:r w:rsidRPr="006B0F04">
        <w:rPr>
          <w:rFonts w:ascii="Times New Roman" w:hAnsi="Times New Roman"/>
          <w:spacing w:val="-2"/>
          <w:sz w:val="22"/>
          <w:szCs w:val="22"/>
        </w:rPr>
        <w:t xml:space="preserve"> P&amp;T Co., Ltd., the related party, for a period of 1 year effective on 1 April 2021. The agreement shall be automatically extended for successive periods of one year each. Under the terms of the agreement, </w:t>
      </w:r>
      <w:proofErr w:type="spellStart"/>
      <w:r w:rsidRPr="006B0F04">
        <w:rPr>
          <w:rFonts w:ascii="Times New Roman" w:hAnsi="Times New Roman"/>
          <w:spacing w:val="-2"/>
          <w:sz w:val="22"/>
          <w:szCs w:val="22"/>
        </w:rPr>
        <w:t>Daishin</w:t>
      </w:r>
      <w:proofErr w:type="spellEnd"/>
      <w:r w:rsidRPr="006B0F04">
        <w:rPr>
          <w:rFonts w:ascii="Times New Roman" w:hAnsi="Times New Roman"/>
          <w:spacing w:val="-2"/>
          <w:sz w:val="22"/>
          <w:szCs w:val="22"/>
        </w:rPr>
        <w:t xml:space="preserve"> P&amp;T Co., Ltd. shall provide the Company with technical collaboration and information on the </w:t>
      </w:r>
      <w:r w:rsidRPr="006B0F04">
        <w:rPr>
          <w:rFonts w:ascii="Times New Roman" w:hAnsi="Times New Roman"/>
          <w:spacing w:val="-2"/>
          <w:sz w:val="22"/>
          <w:szCs w:val="22"/>
        </w:rPr>
        <w:lastRenderedPageBreak/>
        <w:t xml:space="preserve">manufacturing operations including an exclusive right to manufacture and sell the product in the countries as specified in the agreement. In consideration thereof, the Company is committed to pay a technical assistance fee computed from the net sales volume of seamless copper tube (Inner grooved tube) at the rate of Baht 2.25 per kilogram. During September 2021, the Company and </w:t>
      </w:r>
      <w:proofErr w:type="spellStart"/>
      <w:r w:rsidRPr="006B0F04">
        <w:rPr>
          <w:rFonts w:ascii="Times New Roman" w:hAnsi="Times New Roman"/>
          <w:spacing w:val="-2"/>
          <w:sz w:val="22"/>
          <w:szCs w:val="22"/>
        </w:rPr>
        <w:t>Daishin</w:t>
      </w:r>
      <w:proofErr w:type="spellEnd"/>
      <w:r w:rsidRPr="006B0F04">
        <w:rPr>
          <w:rFonts w:ascii="Times New Roman" w:hAnsi="Times New Roman"/>
          <w:spacing w:val="-2"/>
          <w:sz w:val="22"/>
          <w:szCs w:val="22"/>
        </w:rPr>
        <w:t xml:space="preserve"> P&amp;T Co., Ltd. agreed to terminate a foresaid technical collaboration agreement. </w:t>
      </w:r>
    </w:p>
    <w:p w:rsidR="006B0F04" w:rsidRP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p>
    <w:p w:rsidR="00C33DCF"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6B0F04">
        <w:rPr>
          <w:rFonts w:ascii="Times New Roman" w:hAnsi="Times New Roman"/>
          <w:spacing w:val="-2"/>
          <w:sz w:val="22"/>
          <w:szCs w:val="22"/>
        </w:rPr>
        <w:t>Subsequently, the Company entered into technical collaboration agreement with Okumura Metals Co., Ltd. the related party</w:t>
      </w:r>
      <w:r w:rsidR="00F01D24" w:rsidRPr="006B0F04">
        <w:rPr>
          <w:rFonts w:ascii="Times New Roman" w:hAnsi="Times New Roman"/>
          <w:spacing w:val="-2"/>
          <w:sz w:val="22"/>
          <w:szCs w:val="22"/>
        </w:rPr>
        <w:t xml:space="preserve">, </w:t>
      </w:r>
      <w:r w:rsidR="007A20F0" w:rsidRPr="006B0F04">
        <w:rPr>
          <w:rFonts w:ascii="Times New Roman" w:hAnsi="Times New Roman"/>
          <w:spacing w:val="-2"/>
          <w:sz w:val="22"/>
          <w:szCs w:val="22"/>
        </w:rPr>
        <w:t xml:space="preserve">for a period of 1 year </w:t>
      </w:r>
      <w:r w:rsidRPr="006B0F04">
        <w:rPr>
          <w:rFonts w:ascii="Times New Roman" w:hAnsi="Times New Roman"/>
          <w:spacing w:val="-2"/>
          <w:sz w:val="22"/>
          <w:szCs w:val="22"/>
        </w:rPr>
        <w:t>effective on 1 October 2021</w:t>
      </w:r>
      <w:r w:rsidR="00DF332B">
        <w:rPr>
          <w:rFonts w:ascii="Times New Roman" w:hAnsi="Times New Roman"/>
          <w:spacing w:val="-2"/>
          <w:sz w:val="22"/>
          <w:szCs w:val="22"/>
        </w:rPr>
        <w:t xml:space="preserve"> and</w:t>
      </w:r>
      <w:r w:rsidR="007D34C2">
        <w:rPr>
          <w:rFonts w:ascii="Times New Roman" w:hAnsi="Times New Roman"/>
          <w:spacing w:val="-2"/>
          <w:sz w:val="22"/>
          <w:szCs w:val="22"/>
        </w:rPr>
        <w:t xml:space="preserve"> </w:t>
      </w:r>
      <w:r w:rsidR="007A20F0">
        <w:rPr>
          <w:rFonts w:ascii="Times New Roman" w:hAnsi="Times New Roman"/>
          <w:spacing w:val="-2"/>
          <w:sz w:val="22"/>
          <w:szCs w:val="22"/>
        </w:rPr>
        <w:t>shall</w:t>
      </w:r>
      <w:r w:rsidR="007A20F0" w:rsidRPr="007D34C2">
        <w:rPr>
          <w:rFonts w:ascii="Times New Roman" w:hAnsi="Times New Roman"/>
          <w:spacing w:val="-2"/>
          <w:sz w:val="22"/>
          <w:szCs w:val="22"/>
        </w:rPr>
        <w:t xml:space="preserve"> </w:t>
      </w:r>
      <w:r w:rsidR="007A20F0">
        <w:rPr>
          <w:rFonts w:ascii="Times New Roman" w:hAnsi="Times New Roman"/>
          <w:spacing w:val="-2"/>
          <w:sz w:val="22"/>
          <w:szCs w:val="22"/>
        </w:rPr>
        <w:t>continue</w:t>
      </w:r>
      <w:r w:rsidR="007D34C2" w:rsidRPr="007D34C2">
        <w:rPr>
          <w:rFonts w:ascii="Times New Roman" w:hAnsi="Times New Roman"/>
          <w:spacing w:val="-2"/>
          <w:sz w:val="22"/>
          <w:szCs w:val="22"/>
        </w:rPr>
        <w:t xml:space="preserve"> to be effective until either party terminates the contract with written notice.</w:t>
      </w:r>
      <w:r w:rsidRPr="006B0F04">
        <w:rPr>
          <w:rFonts w:ascii="Times New Roman" w:hAnsi="Times New Roman"/>
          <w:spacing w:val="-2"/>
          <w:sz w:val="22"/>
          <w:szCs w:val="22"/>
        </w:rPr>
        <w:t xml:space="preserve"> Under the terms of the agreement, Okumura Metals Co., Ltd. shall provide the Company with technical collaboration and information on the manufacturing operations including an exclusive right to manufacture and sell the product in the countries as specified in the agreement. In consideration thereof, the Company is committed to pay a technical assistance fee computed from the net sales volume of seamless copper tube (Inner grooved tube) at the rate of</w:t>
      </w:r>
      <w:r w:rsidR="007A20F0">
        <w:rPr>
          <w:rFonts w:ascii="Times New Roman" w:hAnsi="Times New Roman"/>
          <w:spacing w:val="-2"/>
          <w:sz w:val="22"/>
          <w:szCs w:val="22"/>
        </w:rPr>
        <w:t xml:space="preserve"> </w:t>
      </w:r>
      <w:r w:rsidRPr="006B0F04">
        <w:rPr>
          <w:rFonts w:ascii="Times New Roman" w:hAnsi="Times New Roman"/>
          <w:spacing w:val="-2"/>
          <w:sz w:val="22"/>
          <w:szCs w:val="22"/>
        </w:rPr>
        <w:t>Baht 2.25 per kilogram.</w:t>
      </w:r>
    </w:p>
    <w:p w:rsidR="00E06881" w:rsidRPr="00D70CE6" w:rsidRDefault="00E06881" w:rsidP="00DD7D01">
      <w:pPr>
        <w:autoSpaceDE w:val="0"/>
        <w:autoSpaceDN w:val="0"/>
        <w:adjustRightInd w:val="0"/>
        <w:ind w:right="3"/>
        <w:jc w:val="thaiDistribute"/>
        <w:rPr>
          <w:rFonts w:ascii="Times New Roman" w:hAnsi="Times New Roman" w:cs="Times New Roman"/>
          <w:sz w:val="22"/>
          <w:szCs w:val="22"/>
        </w:rPr>
      </w:pPr>
    </w:p>
    <w:p w:rsidR="00611B70" w:rsidRPr="00611B70" w:rsidRDefault="003066C9" w:rsidP="00611B70">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Cash and cash equivalents</w:t>
      </w:r>
      <w:r w:rsidR="00D85584">
        <w:rPr>
          <w:rFonts w:ascii="Times New Roman" w:hAnsi="Times New Roman"/>
          <w:sz w:val="24"/>
          <w:szCs w:val="24"/>
          <w:u w:val="none"/>
        </w:rPr>
        <w:t xml:space="preserve"> </w:t>
      </w:r>
    </w:p>
    <w:p w:rsidR="001D7A67" w:rsidRPr="002F0315"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tblPr>
      <w:tblGrid>
        <w:gridCol w:w="6498"/>
        <w:gridCol w:w="1260"/>
        <w:gridCol w:w="270"/>
        <w:gridCol w:w="1260"/>
      </w:tblGrid>
      <w:tr w:rsidR="00FF0014" w:rsidRPr="00C97597" w:rsidTr="00C342D0">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rsidR="00FF0014" w:rsidRPr="00C97597" w:rsidRDefault="00B14AAC" w:rsidP="0078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B14AAC"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Pr>
                <w:rFonts w:ascii="Times New Roman" w:hAnsi="Times New Roman" w:cs="Times New Roman"/>
                <w:sz w:val="22"/>
                <w:szCs w:val="22"/>
              </w:rPr>
              <w:t>2020</w:t>
            </w:r>
          </w:p>
        </w:tc>
      </w:tr>
      <w:tr w:rsidR="00FF0014" w:rsidRPr="00C97597" w:rsidTr="00C342D0">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on hand</w:t>
            </w:r>
          </w:p>
        </w:tc>
        <w:tc>
          <w:tcPr>
            <w:tcW w:w="1260" w:type="dxa"/>
          </w:tcPr>
          <w:p w:rsidR="00B14AAC" w:rsidRPr="00FA3339" w:rsidRDefault="00DD7D01" w:rsidP="00C62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55</w:t>
            </w:r>
          </w:p>
        </w:tc>
        <w:tc>
          <w:tcPr>
            <w:tcW w:w="270"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B14AAC" w:rsidRPr="00AF0004" w:rsidRDefault="00B14AAC" w:rsidP="00C62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115</w:t>
            </w:r>
          </w:p>
        </w:tc>
      </w:tr>
      <w:tr w:rsidR="00B14AAC" w:rsidRPr="00FA3339" w:rsidTr="00C342D0">
        <w:tc>
          <w:tcPr>
            <w:tcW w:w="6498" w:type="dxa"/>
          </w:tcPr>
          <w:p w:rsidR="00B14AAC" w:rsidRPr="00E53A5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FA3339">
              <w:rPr>
                <w:rFonts w:ascii="Times New Roman" w:hAnsi="Times New Roman" w:cs="Times New Roman"/>
                <w:sz w:val="22"/>
                <w:szCs w:val="22"/>
              </w:rPr>
              <w:t>Cash at banks</w:t>
            </w:r>
          </w:p>
        </w:tc>
        <w:tc>
          <w:tcPr>
            <w:tcW w:w="1260" w:type="dxa"/>
          </w:tcPr>
          <w:p w:rsidR="00B14AAC" w:rsidRPr="00FA3339" w:rsidRDefault="00DD7D01" w:rsidP="00C62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103,957</w:t>
            </w:r>
          </w:p>
        </w:tc>
        <w:tc>
          <w:tcPr>
            <w:tcW w:w="270"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B14AAC" w:rsidRPr="00AF0004"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91,8</w:t>
            </w:r>
            <w:r w:rsidR="00DD7D01">
              <w:rPr>
                <w:rFonts w:ascii="Times New Roman" w:hAnsi="Times New Roman" w:cs="Times New Roman"/>
                <w:sz w:val="22"/>
                <w:szCs w:val="22"/>
              </w:rPr>
              <w:t>94</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B14AAC" w:rsidRPr="00FA3339" w:rsidRDefault="00DD7D01" w:rsidP="00C62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104,012</w:t>
            </w:r>
          </w:p>
        </w:tc>
        <w:tc>
          <w:tcPr>
            <w:tcW w:w="270"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92,009</w:t>
            </w:r>
          </w:p>
        </w:tc>
      </w:tr>
    </w:tbl>
    <w:p w:rsidR="00AA0A42"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F0D28" w:rsidRPr="00C97597" w:rsidRDefault="00071654"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071654">
        <w:rPr>
          <w:rFonts w:ascii="Times New Roman" w:hAnsi="Times New Roman"/>
          <w:sz w:val="24"/>
          <w:szCs w:val="24"/>
          <w:u w:val="none"/>
        </w:rPr>
        <w:t>Trade receivables</w:t>
      </w:r>
    </w:p>
    <w:p w:rsidR="00BF0D28" w:rsidRPr="00FF0014"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tblPr>
      <w:tblGrid>
        <w:gridCol w:w="5670"/>
        <w:gridCol w:w="810"/>
        <w:gridCol w:w="1245"/>
        <w:gridCol w:w="33"/>
        <w:gridCol w:w="252"/>
        <w:gridCol w:w="1260"/>
      </w:tblGrid>
      <w:tr w:rsidR="00B14AAC" w:rsidRPr="00C97597" w:rsidTr="000B1E07">
        <w:trPr>
          <w:trHeight w:val="254"/>
        </w:trPr>
        <w:tc>
          <w:tcPr>
            <w:tcW w:w="567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B14AAC" w:rsidRPr="00C97597" w:rsidRDefault="00F01D24" w:rsidP="00B14AAC">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Note</w:t>
            </w:r>
          </w:p>
        </w:tc>
        <w:tc>
          <w:tcPr>
            <w:tcW w:w="1245"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Pr>
                <w:rFonts w:ascii="Times New Roman" w:hAnsi="Times New Roman" w:cs="Times New Roman"/>
                <w:sz w:val="22"/>
                <w:szCs w:val="22"/>
              </w:rPr>
              <w:t>2021</w:t>
            </w:r>
          </w:p>
        </w:tc>
        <w:tc>
          <w:tcPr>
            <w:tcW w:w="285" w:type="dxa"/>
            <w:gridSpan w:val="2"/>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C050F" w:rsidRPr="00C97597" w:rsidTr="000B1E07">
        <w:tblPrEx>
          <w:tblCellMar>
            <w:left w:w="79" w:type="dxa"/>
            <w:right w:w="79" w:type="dxa"/>
          </w:tblCellMar>
        </w:tblPrEx>
        <w:trPr>
          <w:cantSplit/>
          <w:trHeight w:val="270"/>
        </w:trPr>
        <w:tc>
          <w:tcPr>
            <w:tcW w:w="5670" w:type="dxa"/>
          </w:tcPr>
          <w:p w:rsidR="007C050F" w:rsidRPr="00C97597" w:rsidRDefault="007C050F" w:rsidP="007C050F">
            <w:pPr>
              <w:rPr>
                <w:rFonts w:ascii="Times New Roman" w:hAnsi="Times New Roman" w:cs="Times New Roman"/>
                <w:b/>
                <w:bCs/>
                <w:i/>
                <w:iCs/>
                <w:sz w:val="22"/>
                <w:szCs w:val="22"/>
              </w:rPr>
            </w:pPr>
          </w:p>
        </w:tc>
        <w:tc>
          <w:tcPr>
            <w:tcW w:w="810" w:type="dxa"/>
          </w:tcPr>
          <w:p w:rsidR="007C050F" w:rsidRDefault="007C050F"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611B70" w:rsidRPr="00C97597" w:rsidTr="00611B70">
        <w:tblPrEx>
          <w:tblCellMar>
            <w:left w:w="79" w:type="dxa"/>
            <w:right w:w="79" w:type="dxa"/>
          </w:tblCellMar>
        </w:tblPrEx>
        <w:trPr>
          <w:cantSplit/>
          <w:trHeight w:val="270"/>
        </w:trPr>
        <w:tc>
          <w:tcPr>
            <w:tcW w:w="5670" w:type="dxa"/>
          </w:tcPr>
          <w:p w:rsidR="00611B70" w:rsidRPr="00C97597" w:rsidRDefault="00611B70" w:rsidP="007C050F">
            <w:pPr>
              <w:rPr>
                <w:rFonts w:ascii="Times New Roman" w:hAnsi="Times New Roman" w:cs="Times New Roman"/>
                <w:b/>
                <w:bCs/>
                <w:i/>
                <w:iCs/>
                <w:sz w:val="22"/>
                <w:szCs w:val="22"/>
              </w:rPr>
            </w:pPr>
            <w:r w:rsidRPr="00F23CA8">
              <w:rPr>
                <w:rFonts w:ascii="Times New Roman" w:hAnsi="Times New Roman" w:cs="Times New Roman"/>
                <w:b/>
                <w:bCs/>
                <w:sz w:val="22"/>
                <w:szCs w:val="22"/>
              </w:rPr>
              <w:t>Related parties</w:t>
            </w:r>
          </w:p>
        </w:tc>
        <w:tc>
          <w:tcPr>
            <w:tcW w:w="810" w:type="dxa"/>
          </w:tcPr>
          <w:p w:rsidR="00611B70" w:rsidRDefault="00611B70"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rsidR="00611B70" w:rsidRPr="00C97597" w:rsidRDefault="00611B70"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4F5ACF" w:rsidRPr="00FA3339" w:rsidTr="00732372">
        <w:trPr>
          <w:trHeight w:val="270"/>
        </w:trPr>
        <w:tc>
          <w:tcPr>
            <w:tcW w:w="5670" w:type="dxa"/>
          </w:tcPr>
          <w:p w:rsidR="004F5ACF" w:rsidRDefault="004F5ACF" w:rsidP="004F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Within credit terms</w:t>
            </w:r>
          </w:p>
        </w:tc>
        <w:tc>
          <w:tcPr>
            <w:tcW w:w="810" w:type="dxa"/>
          </w:tcPr>
          <w:p w:rsidR="004F5ACF" w:rsidRPr="00FA3339" w:rsidRDefault="004F5ACF" w:rsidP="004F5AC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2"/>
          </w:tcPr>
          <w:p w:rsidR="004F5ACF" w:rsidRPr="004F5ACF" w:rsidRDefault="004F5ACF" w:rsidP="004F5ACF">
            <w:pPr>
              <w:pStyle w:val="a0"/>
              <w:tabs>
                <w:tab w:val="clear" w:pos="360"/>
                <w:tab w:val="clear" w:pos="720"/>
                <w:tab w:val="clear" w:pos="1080"/>
                <w:tab w:val="decimal" w:pos="978"/>
              </w:tabs>
              <w:spacing w:line="240" w:lineRule="atLeast"/>
              <w:ind w:right="-108"/>
              <w:rPr>
                <w:rFonts w:cstheme="minorBidi"/>
                <w:sz w:val="22"/>
                <w:szCs w:val="22"/>
                <w:lang w:val="en-US"/>
              </w:rPr>
            </w:pPr>
            <w:r w:rsidRPr="004F5ACF">
              <w:rPr>
                <w:rFonts w:cs="Angsana New"/>
                <w:sz w:val="22"/>
                <w:lang w:val="en-US"/>
              </w:rPr>
              <w:t>402,240</w:t>
            </w:r>
          </w:p>
        </w:tc>
        <w:tc>
          <w:tcPr>
            <w:tcW w:w="252" w:type="dxa"/>
          </w:tcPr>
          <w:p w:rsidR="004F5ACF" w:rsidRPr="00FA3339" w:rsidRDefault="004F5ACF" w:rsidP="004F5AC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4F5ACF" w:rsidRDefault="004F5ACF" w:rsidP="004F5ACF">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363,846</w:t>
            </w:r>
          </w:p>
        </w:tc>
      </w:tr>
      <w:tr w:rsidR="004F5ACF" w:rsidRPr="00FA3339" w:rsidTr="00611B70">
        <w:trPr>
          <w:trHeight w:val="270"/>
        </w:trPr>
        <w:tc>
          <w:tcPr>
            <w:tcW w:w="5670" w:type="dxa"/>
          </w:tcPr>
          <w:p w:rsidR="004F5ACF" w:rsidRPr="00FA3339" w:rsidRDefault="004F5ACF" w:rsidP="004F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rsidR="004F5ACF" w:rsidRPr="007D34C2" w:rsidRDefault="004F5ACF" w:rsidP="004F5ACF">
            <w:pPr>
              <w:pStyle w:val="a0"/>
              <w:tabs>
                <w:tab w:val="clear" w:pos="360"/>
                <w:tab w:val="clear" w:pos="720"/>
                <w:tab w:val="clear" w:pos="1080"/>
              </w:tabs>
              <w:spacing w:line="240" w:lineRule="atLeast"/>
              <w:ind w:left="-130" w:right="-116"/>
              <w:jc w:val="center"/>
              <w:rPr>
                <w:rFonts w:cs="Times New Roman"/>
                <w:i/>
                <w:iCs/>
                <w:sz w:val="22"/>
                <w:szCs w:val="22"/>
                <w:lang w:val="en-US"/>
              </w:rPr>
            </w:pPr>
            <w:r w:rsidRPr="007D34C2">
              <w:rPr>
                <w:rFonts w:cs="Times New Roman"/>
                <w:i/>
                <w:iCs/>
                <w:sz w:val="22"/>
                <w:szCs w:val="22"/>
                <w:lang w:val="en-US"/>
              </w:rPr>
              <w:t>4</w:t>
            </w:r>
          </w:p>
        </w:tc>
        <w:tc>
          <w:tcPr>
            <w:tcW w:w="1278" w:type="dxa"/>
            <w:gridSpan w:val="2"/>
            <w:tcBorders>
              <w:top w:val="single" w:sz="4" w:space="0" w:color="auto"/>
              <w:bottom w:val="single" w:sz="4" w:space="0" w:color="auto"/>
            </w:tcBorders>
          </w:tcPr>
          <w:p w:rsidR="004F5ACF" w:rsidRPr="0026239A" w:rsidRDefault="004F5ACF" w:rsidP="004F5ACF">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402,240</w:t>
            </w:r>
          </w:p>
        </w:tc>
        <w:tc>
          <w:tcPr>
            <w:tcW w:w="252" w:type="dxa"/>
          </w:tcPr>
          <w:p w:rsidR="004F5ACF" w:rsidRPr="00FA3339" w:rsidRDefault="004F5ACF" w:rsidP="004F5AC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rsidR="004F5ACF" w:rsidRPr="00FA3339" w:rsidRDefault="004F5ACF" w:rsidP="004F5AC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Angsana New"/>
                <w:b/>
                <w:bCs/>
                <w:sz w:val="22"/>
                <w:lang w:val="en-US"/>
              </w:rPr>
              <w:t>363,846</w:t>
            </w:r>
          </w:p>
        </w:tc>
      </w:tr>
    </w:tbl>
    <w:p w:rsidR="009F53DB" w:rsidRDefault="009F53DB" w:rsidP="001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tblPr>
      <w:tblGrid>
        <w:gridCol w:w="5670"/>
        <w:gridCol w:w="810"/>
        <w:gridCol w:w="1260"/>
        <w:gridCol w:w="252"/>
        <w:gridCol w:w="1278"/>
      </w:tblGrid>
      <w:tr w:rsidR="00611B70" w:rsidRPr="00C97597" w:rsidTr="00AA0A42">
        <w:trPr>
          <w:cantSplit/>
          <w:trHeight w:val="270"/>
        </w:trPr>
        <w:tc>
          <w:tcPr>
            <w:tcW w:w="5670" w:type="dxa"/>
          </w:tcPr>
          <w:p w:rsidR="00611B70" w:rsidRPr="00C97597" w:rsidRDefault="00611B70" w:rsidP="00E44729">
            <w:pPr>
              <w:rPr>
                <w:rFonts w:ascii="Times New Roman" w:hAnsi="Times New Roman" w:cs="Times New Roman"/>
                <w:b/>
                <w:bCs/>
                <w:i/>
                <w:iCs/>
                <w:sz w:val="22"/>
                <w:szCs w:val="22"/>
              </w:rPr>
            </w:pPr>
            <w:r>
              <w:rPr>
                <w:rFonts w:ascii="Times New Roman" w:hAnsi="Times New Roman" w:cs="Times New Roman"/>
                <w:b/>
                <w:bCs/>
                <w:sz w:val="22"/>
                <w:szCs w:val="22"/>
              </w:rPr>
              <w:t>Other</w:t>
            </w:r>
            <w:r w:rsidRPr="00F23CA8">
              <w:rPr>
                <w:rFonts w:ascii="Times New Roman" w:hAnsi="Times New Roman" w:cs="Times New Roman"/>
                <w:b/>
                <w:bCs/>
                <w:sz w:val="22"/>
                <w:szCs w:val="22"/>
              </w:rPr>
              <w:t xml:space="preserve"> parties</w:t>
            </w:r>
          </w:p>
        </w:tc>
        <w:tc>
          <w:tcPr>
            <w:tcW w:w="810" w:type="dxa"/>
          </w:tcPr>
          <w:p w:rsidR="00611B70" w:rsidRDefault="00611B70" w:rsidP="00E44729">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3"/>
          </w:tcPr>
          <w:p w:rsidR="00611B70" w:rsidRPr="00C97597"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611B70" w:rsidRPr="00FA3339" w:rsidTr="00AA0A42">
        <w:tblPrEx>
          <w:tblCellMar>
            <w:left w:w="108" w:type="dxa"/>
            <w:right w:w="108" w:type="dxa"/>
          </w:tblCellMar>
        </w:tblPrEx>
        <w:trPr>
          <w:trHeight w:val="270"/>
        </w:trPr>
        <w:tc>
          <w:tcPr>
            <w:tcW w:w="5670" w:type="dxa"/>
          </w:tcPr>
          <w:p w:rsidR="00611B70"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Within credit terms</w:t>
            </w:r>
          </w:p>
        </w:tc>
        <w:tc>
          <w:tcPr>
            <w:tcW w:w="810" w:type="dxa"/>
          </w:tcPr>
          <w:p w:rsidR="00611B70" w:rsidRPr="00FA3339" w:rsidRDefault="00611B70" w:rsidP="00E44729">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Pr>
          <w:p w:rsidR="00611B70" w:rsidRDefault="00C623CF" w:rsidP="00C623CF">
            <w:pPr>
              <w:pStyle w:val="a0"/>
              <w:tabs>
                <w:tab w:val="clear" w:pos="360"/>
                <w:tab w:val="clear" w:pos="720"/>
                <w:tab w:val="clear" w:pos="1080"/>
                <w:tab w:val="decimal" w:pos="888"/>
              </w:tabs>
              <w:spacing w:line="240" w:lineRule="atLeast"/>
              <w:ind w:right="-108"/>
              <w:rPr>
                <w:rFonts w:cstheme="minorBidi"/>
                <w:sz w:val="22"/>
                <w:szCs w:val="22"/>
                <w:lang w:val="en-US"/>
              </w:rPr>
            </w:pPr>
            <w:r>
              <w:rPr>
                <w:rFonts w:cstheme="minorBidi"/>
                <w:sz w:val="22"/>
                <w:szCs w:val="22"/>
                <w:lang w:val="en-US"/>
              </w:rPr>
              <w:t xml:space="preserve">  </w:t>
            </w:r>
            <w:r w:rsidR="00611B70">
              <w:rPr>
                <w:rFonts w:cstheme="minorBidi"/>
                <w:sz w:val="22"/>
                <w:szCs w:val="22"/>
                <w:lang w:val="en-US"/>
              </w:rPr>
              <w:t>1,202,827</w:t>
            </w:r>
          </w:p>
        </w:tc>
        <w:tc>
          <w:tcPr>
            <w:tcW w:w="252" w:type="dxa"/>
          </w:tcPr>
          <w:p w:rsidR="00611B70" w:rsidRPr="00FA3339" w:rsidRDefault="00611B70" w:rsidP="00E4472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Pr>
          <w:p w:rsidR="00611B70" w:rsidRDefault="00611B70" w:rsidP="00E44729">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1,162,329</w:t>
            </w:r>
          </w:p>
        </w:tc>
      </w:tr>
      <w:tr w:rsidR="00611B70" w:rsidRPr="00FA3339" w:rsidTr="00AA0A42">
        <w:tblPrEx>
          <w:tblCellMar>
            <w:left w:w="108" w:type="dxa"/>
            <w:right w:w="108" w:type="dxa"/>
          </w:tblCellMar>
        </w:tblPrEx>
        <w:trPr>
          <w:trHeight w:val="270"/>
        </w:trPr>
        <w:tc>
          <w:tcPr>
            <w:tcW w:w="5670" w:type="dxa"/>
          </w:tcPr>
          <w:p w:rsidR="00611B70" w:rsidRPr="00611B70"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Overdue</w:t>
            </w:r>
          </w:p>
        </w:tc>
        <w:tc>
          <w:tcPr>
            <w:tcW w:w="810" w:type="dxa"/>
          </w:tcPr>
          <w:p w:rsidR="00611B70" w:rsidRPr="00FA3339" w:rsidRDefault="00611B70" w:rsidP="00E44729">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Pr>
          <w:p w:rsidR="00611B70" w:rsidRDefault="00611B70" w:rsidP="00E44729">
            <w:pPr>
              <w:pStyle w:val="a0"/>
              <w:tabs>
                <w:tab w:val="clear" w:pos="360"/>
                <w:tab w:val="clear" w:pos="720"/>
                <w:tab w:val="clear" w:pos="1080"/>
                <w:tab w:val="decimal" w:pos="888"/>
              </w:tabs>
              <w:spacing w:line="240" w:lineRule="atLeast"/>
              <w:ind w:right="-108"/>
              <w:rPr>
                <w:rFonts w:cstheme="minorBidi"/>
                <w:sz w:val="22"/>
                <w:szCs w:val="22"/>
                <w:lang w:val="en-US"/>
              </w:rPr>
            </w:pPr>
          </w:p>
        </w:tc>
        <w:tc>
          <w:tcPr>
            <w:tcW w:w="252" w:type="dxa"/>
          </w:tcPr>
          <w:p w:rsidR="00611B70" w:rsidRPr="00FA3339" w:rsidRDefault="00611B70" w:rsidP="00E4472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Pr>
          <w:p w:rsidR="00611B70" w:rsidRDefault="00611B70" w:rsidP="00E44729">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7D34C2" w:rsidRPr="00FA3339" w:rsidTr="00AA0A42">
        <w:tblPrEx>
          <w:tblCellMar>
            <w:left w:w="108" w:type="dxa"/>
            <w:right w:w="108" w:type="dxa"/>
          </w:tblCellMar>
        </w:tblPrEx>
        <w:trPr>
          <w:trHeight w:val="270"/>
        </w:trPr>
        <w:tc>
          <w:tcPr>
            <w:tcW w:w="5670" w:type="dxa"/>
          </w:tcPr>
          <w:p w:rsidR="007D34C2" w:rsidRDefault="007D34C2" w:rsidP="007D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Less</w:t>
            </w:r>
            <w:r w:rsidRPr="00611B70">
              <w:rPr>
                <w:rFonts w:ascii="Times New Roman" w:hAnsi="Times New Roman" w:cs="Times New Roman"/>
                <w:sz w:val="22"/>
                <w:szCs w:val="22"/>
              </w:rPr>
              <w:t xml:space="preserve"> than 90 days</w:t>
            </w:r>
          </w:p>
        </w:tc>
        <w:tc>
          <w:tcPr>
            <w:tcW w:w="810" w:type="dxa"/>
          </w:tcPr>
          <w:p w:rsidR="007D34C2" w:rsidRPr="00FA3339" w:rsidRDefault="007D34C2" w:rsidP="007D34C2">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Borders>
              <w:bottom w:val="single" w:sz="4" w:space="0" w:color="auto"/>
            </w:tcBorders>
          </w:tcPr>
          <w:p w:rsidR="007D34C2" w:rsidRDefault="007D34C2" w:rsidP="007D34C2">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1,426</w:t>
            </w:r>
          </w:p>
        </w:tc>
        <w:tc>
          <w:tcPr>
            <w:tcW w:w="252" w:type="dxa"/>
          </w:tcPr>
          <w:p w:rsidR="007D34C2" w:rsidRPr="00FA3339" w:rsidRDefault="007D34C2" w:rsidP="007D34C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Borders>
              <w:bottom w:val="single" w:sz="4" w:space="0" w:color="auto"/>
            </w:tcBorders>
          </w:tcPr>
          <w:p w:rsidR="007D34C2" w:rsidRDefault="007D34C2" w:rsidP="007D34C2">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5,994</w:t>
            </w:r>
          </w:p>
        </w:tc>
      </w:tr>
      <w:tr w:rsidR="00611B70" w:rsidRPr="00FA3339" w:rsidTr="00AA0A42">
        <w:tblPrEx>
          <w:tblCellMar>
            <w:left w:w="108" w:type="dxa"/>
            <w:right w:w="108" w:type="dxa"/>
          </w:tblCellMar>
        </w:tblPrEx>
        <w:trPr>
          <w:trHeight w:val="270"/>
        </w:trPr>
        <w:tc>
          <w:tcPr>
            <w:tcW w:w="5670" w:type="dxa"/>
          </w:tcPr>
          <w:p w:rsidR="00611B70" w:rsidRPr="00FA3339"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rsidR="00611B70" w:rsidRPr="00FA3339" w:rsidRDefault="00611B70" w:rsidP="00E4472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rsidR="00611B70" w:rsidRPr="0026239A" w:rsidRDefault="00C623CF" w:rsidP="00C623CF">
            <w:pPr>
              <w:pStyle w:val="a0"/>
              <w:tabs>
                <w:tab w:val="clear" w:pos="360"/>
                <w:tab w:val="clear" w:pos="720"/>
                <w:tab w:val="clear" w:pos="1080"/>
                <w:tab w:val="decimal" w:pos="888"/>
              </w:tabs>
              <w:spacing w:line="240" w:lineRule="atLeast"/>
              <w:ind w:right="-108"/>
              <w:rPr>
                <w:rFonts w:cs="Angsana New"/>
                <w:b/>
                <w:bCs/>
                <w:sz w:val="22"/>
                <w:lang w:val="en-US"/>
              </w:rPr>
            </w:pPr>
            <w:r>
              <w:rPr>
                <w:rFonts w:cs="Angsana New"/>
                <w:b/>
                <w:bCs/>
                <w:sz w:val="22"/>
                <w:lang w:val="en-US"/>
              </w:rPr>
              <w:t xml:space="preserve">  1,204,253</w:t>
            </w:r>
          </w:p>
        </w:tc>
        <w:tc>
          <w:tcPr>
            <w:tcW w:w="252" w:type="dxa"/>
          </w:tcPr>
          <w:p w:rsidR="00611B70" w:rsidRPr="00FA3339" w:rsidRDefault="00611B70" w:rsidP="00E4472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tcBorders>
              <w:top w:val="single" w:sz="4" w:space="0" w:color="auto"/>
              <w:bottom w:val="single" w:sz="4" w:space="0" w:color="auto"/>
            </w:tcBorders>
          </w:tcPr>
          <w:p w:rsidR="00611B70" w:rsidRPr="00FA3339" w:rsidRDefault="00C623CF" w:rsidP="00E44729">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Angsana New"/>
                <w:b/>
                <w:bCs/>
                <w:sz w:val="22"/>
                <w:lang w:val="en-US"/>
              </w:rPr>
              <w:t>1,168,323</w:t>
            </w:r>
          </w:p>
        </w:tc>
      </w:tr>
      <w:tr w:rsidR="00C623CF" w:rsidRPr="00FA3339" w:rsidTr="00AA0A42">
        <w:tblPrEx>
          <w:tblCellMar>
            <w:left w:w="108" w:type="dxa"/>
            <w:right w:w="108" w:type="dxa"/>
          </w:tblCellMar>
        </w:tblPrEx>
        <w:trPr>
          <w:trHeight w:val="270"/>
        </w:trPr>
        <w:tc>
          <w:tcPr>
            <w:tcW w:w="5670" w:type="dxa"/>
          </w:tcPr>
          <w:p w:rsidR="00C623CF" w:rsidRPr="004F5ACF" w:rsidRDefault="00C623CF"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810" w:type="dxa"/>
          </w:tcPr>
          <w:p w:rsidR="00C623CF" w:rsidRPr="004F5ACF" w:rsidRDefault="00C623CF" w:rsidP="00E44729">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60" w:type="dxa"/>
            <w:tcBorders>
              <w:top w:val="single" w:sz="4" w:space="0" w:color="auto"/>
            </w:tcBorders>
          </w:tcPr>
          <w:p w:rsidR="00C623CF" w:rsidRPr="004F5ACF" w:rsidRDefault="00C623CF" w:rsidP="00C623CF">
            <w:pPr>
              <w:pStyle w:val="a0"/>
              <w:tabs>
                <w:tab w:val="clear" w:pos="360"/>
                <w:tab w:val="clear" w:pos="720"/>
                <w:tab w:val="clear" w:pos="1080"/>
                <w:tab w:val="decimal" w:pos="888"/>
              </w:tabs>
              <w:spacing w:line="240" w:lineRule="atLeast"/>
              <w:ind w:right="-108"/>
              <w:rPr>
                <w:rFonts w:cs="Angsana New"/>
                <w:b/>
                <w:bCs/>
                <w:sz w:val="18"/>
                <w:szCs w:val="18"/>
                <w:cs/>
                <w:lang w:val="en-US"/>
              </w:rPr>
            </w:pPr>
          </w:p>
        </w:tc>
        <w:tc>
          <w:tcPr>
            <w:tcW w:w="252" w:type="dxa"/>
          </w:tcPr>
          <w:p w:rsidR="00C623CF" w:rsidRPr="004F5ACF" w:rsidRDefault="00C623CF" w:rsidP="00E44729">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78" w:type="dxa"/>
            <w:tcBorders>
              <w:top w:val="single" w:sz="4" w:space="0" w:color="auto"/>
            </w:tcBorders>
          </w:tcPr>
          <w:p w:rsidR="00C623CF" w:rsidRPr="004F5ACF" w:rsidRDefault="00C623CF" w:rsidP="00E44729">
            <w:pPr>
              <w:pStyle w:val="a0"/>
              <w:tabs>
                <w:tab w:val="clear" w:pos="360"/>
                <w:tab w:val="clear" w:pos="720"/>
                <w:tab w:val="clear" w:pos="1080"/>
                <w:tab w:val="decimal" w:pos="979"/>
              </w:tabs>
              <w:spacing w:line="240" w:lineRule="atLeast"/>
              <w:ind w:right="-108"/>
              <w:rPr>
                <w:rFonts w:cs="Angsana New"/>
                <w:b/>
                <w:bCs/>
                <w:sz w:val="18"/>
                <w:szCs w:val="18"/>
                <w:lang w:val="en-US"/>
              </w:rPr>
            </w:pPr>
          </w:p>
        </w:tc>
      </w:tr>
      <w:tr w:rsidR="00C623CF" w:rsidRPr="00FA3339" w:rsidTr="00AA0A42">
        <w:tblPrEx>
          <w:tblCellMar>
            <w:left w:w="108" w:type="dxa"/>
            <w:right w:w="108" w:type="dxa"/>
          </w:tblCellMar>
        </w:tblPrEx>
        <w:trPr>
          <w:trHeight w:val="270"/>
        </w:trPr>
        <w:tc>
          <w:tcPr>
            <w:tcW w:w="5670" w:type="dxa"/>
          </w:tcPr>
          <w:p w:rsidR="00C623CF" w:rsidRPr="00FA3339" w:rsidRDefault="00C623CF"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C623CF" w:rsidRPr="00FA3339" w:rsidRDefault="00C623CF" w:rsidP="00E4472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bottom w:val="double" w:sz="4" w:space="0" w:color="auto"/>
            </w:tcBorders>
          </w:tcPr>
          <w:p w:rsidR="00C623CF" w:rsidRDefault="00C623CF" w:rsidP="001A36AA">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1,606,493</w:t>
            </w:r>
          </w:p>
        </w:tc>
        <w:tc>
          <w:tcPr>
            <w:tcW w:w="252" w:type="dxa"/>
          </w:tcPr>
          <w:p w:rsidR="00C623CF" w:rsidRPr="00FA3339" w:rsidRDefault="00C623CF" w:rsidP="00E4472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tcBorders>
              <w:bottom w:val="double" w:sz="4" w:space="0" w:color="auto"/>
            </w:tcBorders>
          </w:tcPr>
          <w:p w:rsidR="00C623CF" w:rsidRDefault="00C623CF" w:rsidP="00E44729">
            <w:pPr>
              <w:pStyle w:val="a0"/>
              <w:tabs>
                <w:tab w:val="clear" w:pos="360"/>
                <w:tab w:val="clear" w:pos="720"/>
                <w:tab w:val="clear" w:pos="1080"/>
                <w:tab w:val="decimal" w:pos="979"/>
              </w:tabs>
              <w:spacing w:line="240" w:lineRule="atLeast"/>
              <w:ind w:right="-108"/>
              <w:rPr>
                <w:rFonts w:cs="Angsana New"/>
                <w:b/>
                <w:bCs/>
                <w:sz w:val="22"/>
                <w:lang w:val="en-US"/>
              </w:rPr>
            </w:pPr>
            <w:r>
              <w:rPr>
                <w:rFonts w:cs="Angsana New"/>
                <w:b/>
                <w:bCs/>
                <w:sz w:val="22"/>
                <w:lang w:val="en-US"/>
              </w:rPr>
              <w:t>1,532,169</w:t>
            </w:r>
          </w:p>
        </w:tc>
      </w:tr>
    </w:tbl>
    <w:p w:rsidR="00611B70" w:rsidRDefault="00611B70" w:rsidP="006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rsidR="00C623CF" w:rsidRDefault="00C623CF" w:rsidP="00C623CF">
      <w:pPr>
        <w:pStyle w:val="block"/>
        <w:spacing w:after="0" w:line="240" w:lineRule="auto"/>
        <w:ind w:left="540" w:right="-7"/>
        <w:jc w:val="both"/>
        <w:rPr>
          <w:szCs w:val="22"/>
          <w:lang w:val="en-US" w:bidi="th-TH"/>
        </w:rPr>
      </w:pPr>
      <w:r>
        <w:rPr>
          <w:szCs w:val="22"/>
          <w:lang w:val="en-US" w:bidi="th-TH"/>
        </w:rPr>
        <w:t>As at 31 December 2021 and 2020, the Company has no allowance for impairment loss of trade receivables.</w:t>
      </w:r>
    </w:p>
    <w:p w:rsidR="00C623CF" w:rsidRDefault="00C623CF" w:rsidP="00C623CF">
      <w:pPr>
        <w:pStyle w:val="block"/>
        <w:spacing w:after="0" w:line="240" w:lineRule="auto"/>
        <w:ind w:left="0" w:right="-7"/>
        <w:jc w:val="both"/>
        <w:rPr>
          <w:i/>
          <w:iCs/>
          <w:szCs w:val="22"/>
          <w:lang w:val="en-US" w:bidi="th-TH"/>
        </w:rPr>
      </w:pPr>
    </w:p>
    <w:p w:rsidR="00C623CF" w:rsidRDefault="00C623CF" w:rsidP="00C623CF">
      <w:pPr>
        <w:pStyle w:val="block"/>
        <w:spacing w:after="0" w:line="240" w:lineRule="auto"/>
        <w:ind w:left="540" w:right="-7"/>
        <w:jc w:val="both"/>
        <w:rPr>
          <w:i/>
          <w:iCs/>
          <w:szCs w:val="22"/>
          <w:lang w:val="en-US" w:bidi="th-TH"/>
        </w:rPr>
      </w:pPr>
      <w:r w:rsidRPr="009A6E9C">
        <w:rPr>
          <w:i/>
          <w:iCs/>
          <w:szCs w:val="22"/>
          <w:lang w:val="en-US" w:bidi="th-TH"/>
        </w:rPr>
        <w:t xml:space="preserve">Accounts receivable </w:t>
      </w:r>
      <w:r>
        <w:rPr>
          <w:i/>
          <w:iCs/>
          <w:szCs w:val="22"/>
          <w:lang w:val="en-US" w:bidi="th-TH"/>
        </w:rPr>
        <w:t>supplier</w:t>
      </w:r>
      <w:r w:rsidRPr="009A6E9C">
        <w:rPr>
          <w:i/>
          <w:iCs/>
          <w:szCs w:val="22"/>
          <w:lang w:val="en-US" w:bidi="th-TH"/>
        </w:rPr>
        <w:t xml:space="preserve"> agreement</w:t>
      </w:r>
    </w:p>
    <w:p w:rsidR="00C623CF" w:rsidRDefault="00C623CF" w:rsidP="00C623CF">
      <w:pPr>
        <w:pStyle w:val="block"/>
        <w:spacing w:after="0" w:line="240" w:lineRule="auto"/>
        <w:ind w:left="540" w:right="-7"/>
        <w:jc w:val="both"/>
        <w:rPr>
          <w:i/>
          <w:iCs/>
          <w:szCs w:val="22"/>
          <w:lang w:val="en-US" w:bidi="th-TH"/>
        </w:rPr>
      </w:pPr>
    </w:p>
    <w:p w:rsidR="00C623CF" w:rsidRDefault="00652038" w:rsidP="00C623CF">
      <w:pPr>
        <w:pStyle w:val="block"/>
        <w:spacing w:after="0" w:line="240" w:lineRule="auto"/>
        <w:ind w:left="540" w:right="-7"/>
        <w:jc w:val="both"/>
        <w:rPr>
          <w:szCs w:val="22"/>
          <w:lang w:val="en-US" w:bidi="th-TH"/>
        </w:rPr>
      </w:pPr>
      <w:r>
        <w:rPr>
          <w:szCs w:val="22"/>
          <w:lang w:val="en-US" w:bidi="th-TH"/>
        </w:rPr>
        <w:t>During</w:t>
      </w:r>
      <w:r w:rsidR="00C623CF">
        <w:rPr>
          <w:szCs w:val="22"/>
          <w:lang w:val="en-US" w:bidi="th-TH"/>
        </w:rPr>
        <w:t xml:space="preserve"> 2021, the Company has assigned its right over collection from account receivable amounted of Baht 1,128.48 million </w:t>
      </w:r>
      <w:r w:rsidR="00C623CF" w:rsidRPr="002700E2">
        <w:rPr>
          <w:i/>
          <w:iCs/>
          <w:szCs w:val="22"/>
          <w:lang w:val="en-US" w:bidi="th-TH"/>
        </w:rPr>
        <w:t>(31 December 2020: nil)</w:t>
      </w:r>
      <w:r w:rsidR="00C623CF">
        <w:rPr>
          <w:i/>
          <w:iCs/>
          <w:szCs w:val="22"/>
          <w:lang w:val="en-US" w:bidi="th-TH"/>
        </w:rPr>
        <w:t xml:space="preserve"> </w:t>
      </w:r>
      <w:r w:rsidR="00C623CF" w:rsidRPr="00F15825">
        <w:rPr>
          <w:szCs w:val="22"/>
          <w:lang w:val="en-US" w:bidi="th-TH"/>
        </w:rPr>
        <w:t>to a</w:t>
      </w:r>
      <w:r w:rsidR="00C623CF">
        <w:rPr>
          <w:szCs w:val="22"/>
          <w:lang w:val="en-US" w:bidi="th-TH"/>
        </w:rPr>
        <w:t xml:space="preserve"> </w:t>
      </w:r>
      <w:r w:rsidR="00C623CF" w:rsidRPr="00F15825">
        <w:rPr>
          <w:szCs w:val="22"/>
          <w:lang w:val="en-US" w:bidi="th-TH"/>
        </w:rPr>
        <w:t>financial</w:t>
      </w:r>
      <w:r w:rsidR="00C623CF">
        <w:rPr>
          <w:szCs w:val="22"/>
          <w:lang w:val="en-US" w:bidi="th-TH"/>
        </w:rPr>
        <w:t xml:space="preserve"> institution according to the accounts receivable supplier agreement. The Company has already received from the financial institution amounted of Baht 1,125.23 million. In this regards, the financial institution shall not have any rights of recourse against the Company.</w:t>
      </w:r>
    </w:p>
    <w:p w:rsidR="00C623CF" w:rsidRPr="00C623CF" w:rsidRDefault="00C623CF" w:rsidP="006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DB57D0" w:rsidRPr="00FA3339"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lastRenderedPageBreak/>
        <w:t>I</w:t>
      </w:r>
      <w:r w:rsidR="00213066" w:rsidRPr="00FA3339">
        <w:rPr>
          <w:rFonts w:ascii="Times New Roman" w:hAnsi="Times New Roman"/>
          <w:sz w:val="24"/>
          <w:szCs w:val="24"/>
          <w:u w:val="none"/>
        </w:rPr>
        <w:t>nventories</w:t>
      </w:r>
    </w:p>
    <w:p w:rsidR="0049245E" w:rsidRPr="00FF0014"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tblPr>
      <w:tblGrid>
        <w:gridCol w:w="6498"/>
        <w:gridCol w:w="1260"/>
        <w:gridCol w:w="270"/>
        <w:gridCol w:w="1260"/>
      </w:tblGrid>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2A459A" w:rsidRPr="00FA3339" w:rsidTr="00B14AAC">
        <w:tblPrEx>
          <w:tblCellMar>
            <w:left w:w="79" w:type="dxa"/>
            <w:right w:w="79" w:type="dxa"/>
          </w:tblCellMar>
        </w:tblPrEx>
        <w:trPr>
          <w:cantSplit/>
          <w:trHeight w:val="60"/>
        </w:trPr>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FA3339">
              <w:rPr>
                <w:rFonts w:ascii="Times New Roman" w:hAnsi="Times New Roman" w:cs="Times New Roman"/>
                <w:i/>
                <w:iCs/>
                <w:sz w:val="22"/>
                <w:szCs w:val="22"/>
              </w:rPr>
              <w:t>(in thousand Baht)</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 xml:space="preserve">Finished goods </w:t>
            </w:r>
          </w:p>
        </w:tc>
        <w:tc>
          <w:tcPr>
            <w:tcW w:w="1260" w:type="dxa"/>
          </w:tcPr>
          <w:p w:rsidR="00B14AAC" w:rsidRPr="00FA3339" w:rsidRDefault="005F5DB7" w:rsidP="001A36AA">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401,000</w:t>
            </w: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259,854</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Work in progress</w:t>
            </w:r>
          </w:p>
        </w:tc>
        <w:tc>
          <w:tcPr>
            <w:tcW w:w="1260" w:type="dxa"/>
          </w:tcPr>
          <w:p w:rsidR="00B14AAC" w:rsidRPr="00FA3339" w:rsidRDefault="005F5DB7" w:rsidP="001A36AA">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398,065</w:t>
            </w: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258,752</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Raw materials</w:t>
            </w:r>
          </w:p>
        </w:tc>
        <w:tc>
          <w:tcPr>
            <w:tcW w:w="1260" w:type="dxa"/>
          </w:tcPr>
          <w:p w:rsidR="00B14AAC" w:rsidRPr="00FA3339" w:rsidRDefault="005F5DB7" w:rsidP="001A36AA">
            <w:pPr>
              <w:pStyle w:val="a0"/>
              <w:tabs>
                <w:tab w:val="clear" w:pos="360"/>
                <w:tab w:val="clear" w:pos="720"/>
                <w:tab w:val="clear" w:pos="1080"/>
              </w:tabs>
              <w:spacing w:line="240" w:lineRule="atLeast"/>
              <w:ind w:right="5"/>
              <w:rPr>
                <w:rFonts w:cs="Times New Roman"/>
                <w:sz w:val="22"/>
                <w:szCs w:val="22"/>
                <w:lang w:val="en-US"/>
              </w:rPr>
            </w:pPr>
            <w:r>
              <w:rPr>
                <w:rFonts w:cs="Times New Roman"/>
                <w:sz w:val="22"/>
                <w:szCs w:val="22"/>
                <w:lang w:val="en-US"/>
              </w:rPr>
              <w:t xml:space="preserve">   </w:t>
            </w:r>
            <w:r w:rsidR="001A36AA">
              <w:rPr>
                <w:rFonts w:cs="Times New Roman"/>
                <w:sz w:val="22"/>
                <w:szCs w:val="22"/>
                <w:lang w:val="en-US"/>
              </w:rPr>
              <w:t xml:space="preserve">  </w:t>
            </w:r>
            <w:r>
              <w:rPr>
                <w:rFonts w:cs="Times New Roman"/>
                <w:sz w:val="22"/>
                <w:szCs w:val="22"/>
                <w:lang w:val="en-US"/>
              </w:rPr>
              <w:t xml:space="preserve"> </w:t>
            </w:r>
            <w:r w:rsidR="001A36AA">
              <w:rPr>
                <w:rFonts w:cs="Times New Roman"/>
                <w:sz w:val="22"/>
                <w:szCs w:val="22"/>
                <w:lang w:val="en-US"/>
              </w:rPr>
              <w:t xml:space="preserve"> </w:t>
            </w:r>
            <w:r>
              <w:rPr>
                <w:rFonts w:cs="Times New Roman"/>
                <w:sz w:val="22"/>
                <w:szCs w:val="22"/>
                <w:lang w:val="en-US"/>
              </w:rPr>
              <w:t>54,122</w:t>
            </w: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80,504</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Factory supplies</w:t>
            </w:r>
          </w:p>
        </w:tc>
        <w:tc>
          <w:tcPr>
            <w:tcW w:w="1260" w:type="dxa"/>
          </w:tcPr>
          <w:p w:rsidR="00B14AAC" w:rsidRPr="00FA3339" w:rsidRDefault="005F5DB7" w:rsidP="001A36AA">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192,279</w:t>
            </w: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178,131</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Goods in transit</w:t>
            </w:r>
          </w:p>
        </w:tc>
        <w:tc>
          <w:tcPr>
            <w:tcW w:w="1260" w:type="dxa"/>
            <w:tcBorders>
              <w:bottom w:val="single" w:sz="4" w:space="0" w:color="auto"/>
            </w:tcBorders>
          </w:tcPr>
          <w:p w:rsidR="00B14AAC" w:rsidRPr="00FA3339" w:rsidRDefault="005F5DB7" w:rsidP="001A36AA">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82,822</w:t>
            </w: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122,018</w:t>
            </w:r>
          </w:p>
        </w:tc>
      </w:tr>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B14AAC" w:rsidRPr="00FA3339" w:rsidRDefault="005F5DB7" w:rsidP="001A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1,128,288</w:t>
            </w:r>
          </w:p>
        </w:tc>
        <w:tc>
          <w:tcPr>
            <w:tcW w:w="270"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899,259</w:t>
            </w:r>
          </w:p>
        </w:tc>
      </w:tr>
      <w:tr w:rsidR="00B14AAC" w:rsidRPr="00FA3339" w:rsidTr="00C342D0">
        <w:tc>
          <w:tcPr>
            <w:tcW w:w="6498" w:type="dxa"/>
          </w:tcPr>
          <w:p w:rsidR="00B14AAC"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B14AAC" w:rsidRPr="00FA3339" w:rsidTr="00C342D0">
        <w:tc>
          <w:tcPr>
            <w:tcW w:w="6498" w:type="dxa"/>
          </w:tcPr>
          <w:p w:rsidR="00B14AAC" w:rsidRPr="00971F8A"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Inventories </w:t>
            </w:r>
            <w:proofErr w:type="spellStart"/>
            <w:r>
              <w:rPr>
                <w:rFonts w:ascii="Times New Roman" w:hAnsi="Times New Roman"/>
                <w:sz w:val="22"/>
                <w:szCs w:val="28"/>
              </w:rPr>
              <w:t>recognised</w:t>
            </w:r>
            <w:proofErr w:type="spellEnd"/>
            <w:r>
              <w:rPr>
                <w:rFonts w:ascii="Times New Roman" w:hAnsi="Times New Roman"/>
                <w:sz w:val="22"/>
                <w:szCs w:val="28"/>
              </w:rPr>
              <w:t xml:space="preserve"> as an expense in cost of sales of goods:</w:t>
            </w: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B14AAC" w:rsidRPr="00FA3339" w:rsidTr="00C342D0">
        <w:trPr>
          <w:trHeight w:val="245"/>
        </w:trPr>
        <w:tc>
          <w:tcPr>
            <w:tcW w:w="6498" w:type="dxa"/>
          </w:tcPr>
          <w:p w:rsidR="00B14AAC" w:rsidRPr="00FA3339" w:rsidRDefault="00B14AAC" w:rsidP="00B14AAC">
            <w:pPr>
              <w:numPr>
                <w:ilvl w:val="2"/>
                <w:numId w:val="1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hanging="250"/>
              <w:rPr>
                <w:rFonts w:ascii="Times New Roman" w:hAnsi="Times New Roman" w:cs="Times New Roman"/>
                <w:sz w:val="22"/>
                <w:szCs w:val="22"/>
              </w:rPr>
            </w:pPr>
            <w:r>
              <w:rPr>
                <w:rFonts w:ascii="Times New Roman" w:hAnsi="Times New Roman" w:cs="Times New Roman"/>
                <w:sz w:val="22"/>
                <w:szCs w:val="22"/>
              </w:rPr>
              <w:t>Cost</w:t>
            </w:r>
          </w:p>
        </w:tc>
        <w:tc>
          <w:tcPr>
            <w:tcW w:w="1260" w:type="dxa"/>
            <w:tcBorders>
              <w:bottom w:val="double" w:sz="4" w:space="0" w:color="auto"/>
            </w:tcBorders>
          </w:tcPr>
          <w:p w:rsidR="00B14AAC" w:rsidRPr="00AB6D9A" w:rsidRDefault="005F5DB7" w:rsidP="001A36AA">
            <w:pPr>
              <w:pStyle w:val="a0"/>
              <w:tabs>
                <w:tab w:val="clear" w:pos="360"/>
                <w:tab w:val="clear" w:pos="720"/>
                <w:tab w:val="clear" w:pos="1080"/>
                <w:tab w:val="decimal" w:pos="955"/>
              </w:tabs>
              <w:spacing w:line="240" w:lineRule="atLeast"/>
              <w:ind w:right="-108"/>
              <w:rPr>
                <w:rFonts w:cs="Times New Roman"/>
                <w:b/>
                <w:bCs/>
                <w:sz w:val="22"/>
                <w:szCs w:val="22"/>
                <w:lang w:val="en-US"/>
              </w:rPr>
            </w:pPr>
            <w:r>
              <w:rPr>
                <w:rFonts w:cs="Times New Roman"/>
                <w:b/>
                <w:bCs/>
                <w:sz w:val="22"/>
                <w:szCs w:val="22"/>
                <w:lang w:val="en-US"/>
              </w:rPr>
              <w:t>6,905,487</w:t>
            </w:r>
          </w:p>
        </w:tc>
        <w:tc>
          <w:tcPr>
            <w:tcW w:w="270" w:type="dxa"/>
          </w:tcPr>
          <w:p w:rsidR="00B14AAC" w:rsidRPr="00FA3339" w:rsidRDefault="00B14AAC" w:rsidP="00B14AA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double" w:sz="4" w:space="0" w:color="auto"/>
            </w:tcBorders>
          </w:tcPr>
          <w:p w:rsidR="00B14AAC" w:rsidRPr="00971F8A" w:rsidRDefault="00B14AAC" w:rsidP="001A36AA">
            <w:pPr>
              <w:pStyle w:val="a0"/>
              <w:tabs>
                <w:tab w:val="clear" w:pos="360"/>
                <w:tab w:val="clear" w:pos="720"/>
                <w:tab w:val="clear" w:pos="1080"/>
                <w:tab w:val="decimal" w:pos="955"/>
              </w:tabs>
              <w:spacing w:line="240" w:lineRule="atLeast"/>
              <w:ind w:right="-108"/>
              <w:rPr>
                <w:rFonts w:cs="Times New Roman"/>
                <w:b/>
                <w:bCs/>
                <w:sz w:val="22"/>
                <w:szCs w:val="22"/>
                <w:lang w:val="en-US"/>
              </w:rPr>
            </w:pPr>
            <w:r>
              <w:rPr>
                <w:rFonts w:cs="Times New Roman"/>
                <w:b/>
                <w:bCs/>
                <w:sz w:val="22"/>
                <w:szCs w:val="22"/>
                <w:lang w:val="en-US"/>
              </w:rPr>
              <w:t>4,467,344</w:t>
            </w:r>
          </w:p>
        </w:tc>
      </w:tr>
    </w:tbl>
    <w:p w:rsidR="00D0129D" w:rsidRPr="00985C97"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sectPr w:rsidR="00D0129D" w:rsidRPr="00985C97" w:rsidSect="009B04D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4"/>
          <w:cols w:space="720"/>
        </w:sectPr>
      </w:pPr>
    </w:p>
    <w:p w:rsidR="00DB57D0" w:rsidRPr="003828DA"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3828DA">
        <w:rPr>
          <w:rFonts w:ascii="Times New Roman" w:hAnsi="Times New Roman"/>
          <w:sz w:val="24"/>
          <w:szCs w:val="24"/>
          <w:u w:val="none"/>
        </w:rPr>
        <w:lastRenderedPageBreak/>
        <w:t>P</w:t>
      </w:r>
      <w:r w:rsidR="00213066" w:rsidRPr="003828DA">
        <w:rPr>
          <w:rFonts w:ascii="Times New Roman" w:hAnsi="Times New Roman"/>
          <w:sz w:val="24"/>
          <w:szCs w:val="24"/>
          <w:u w:val="none"/>
        </w:rPr>
        <w:t>r</w:t>
      </w:r>
      <w:r w:rsidR="009B35F3" w:rsidRPr="003828DA">
        <w:rPr>
          <w:rFonts w:ascii="Times New Roman" w:hAnsi="Times New Roman"/>
          <w:sz w:val="24"/>
          <w:szCs w:val="24"/>
          <w:u w:val="none"/>
        </w:rPr>
        <w:t>operty, plant and equipment</w:t>
      </w:r>
    </w:p>
    <w:p w:rsidR="00943410" w:rsidRPr="00943410" w:rsidRDefault="00943410" w:rsidP="00943410"/>
    <w:tbl>
      <w:tblPr>
        <w:tblW w:w="14023" w:type="dxa"/>
        <w:tblInd w:w="450" w:type="dxa"/>
        <w:tblLayout w:type="fixed"/>
        <w:tblCellMar>
          <w:left w:w="79" w:type="dxa"/>
          <w:right w:w="79" w:type="dxa"/>
        </w:tblCellMar>
        <w:tblLook w:val="0000"/>
      </w:tblPr>
      <w:tblGrid>
        <w:gridCol w:w="3758"/>
        <w:gridCol w:w="1256"/>
        <w:gridCol w:w="200"/>
        <w:gridCol w:w="1260"/>
        <w:gridCol w:w="185"/>
        <w:gridCol w:w="1257"/>
        <w:gridCol w:w="209"/>
        <w:gridCol w:w="1248"/>
        <w:gridCol w:w="229"/>
        <w:gridCol w:w="1267"/>
        <w:gridCol w:w="229"/>
        <w:gridCol w:w="1412"/>
        <w:gridCol w:w="273"/>
        <w:gridCol w:w="1240"/>
      </w:tblGrid>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Furniture,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Assets under</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fixtures</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construction and</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Land and</w:t>
            </w:r>
          </w:p>
        </w:tc>
        <w:tc>
          <w:tcPr>
            <w:tcW w:w="200" w:type="dxa"/>
          </w:tcPr>
          <w:p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Buildings and</w:t>
            </w: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Machinery and</w:t>
            </w: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and office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Transportation</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machinery under</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00" w:type="dxa"/>
          </w:tcPr>
          <w:p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installation</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Total</w:t>
            </w: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5" w:type="dxa"/>
            <w:gridSpan w:val="13"/>
          </w:tcPr>
          <w:p w:rsidR="009F1286" w:rsidRPr="00EA1628" w:rsidRDefault="009F1286" w:rsidP="009F1286">
            <w:pPr>
              <w:pStyle w:val="acctfourfigures"/>
              <w:tabs>
                <w:tab w:val="clear" w:pos="765"/>
              </w:tabs>
              <w:spacing w:line="240" w:lineRule="atLeast"/>
              <w:jc w:val="center"/>
              <w:rPr>
                <w:rFonts w:cs="Times New Roman"/>
                <w:i/>
                <w:iCs/>
                <w:sz w:val="20"/>
              </w:rPr>
            </w:pPr>
            <w:r w:rsidRPr="00C97597">
              <w:rPr>
                <w:rFonts w:cs="Times New Roman"/>
                <w:i/>
                <w:iCs/>
                <w:sz w:val="20"/>
                <w:lang w:val="en-US" w:bidi="th-TH"/>
              </w:rPr>
              <w:t>(in thousand Baht)</w:t>
            </w:r>
          </w:p>
        </w:tc>
      </w:tr>
      <w:tr w:rsidR="009F1286" w:rsidRPr="00C97597" w:rsidTr="00DF332B">
        <w:trPr>
          <w:cantSplit/>
          <w:trHeight w:val="70"/>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C97597">
              <w:rPr>
                <w:rFonts w:ascii="Times New Roman" w:hAnsi="Times New Roman" w:cs="Times New Roman"/>
                <w:b/>
                <w:bCs/>
                <w:i/>
                <w:iCs/>
                <w:sz w:val="20"/>
                <w:szCs w:val="20"/>
              </w:rPr>
              <w:t>Cost</w:t>
            </w:r>
          </w:p>
        </w:tc>
        <w:tc>
          <w:tcPr>
            <w:tcW w:w="1256"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rsidR="009F1286" w:rsidRPr="00C97597" w:rsidRDefault="009F1286" w:rsidP="009F1286">
            <w:pPr>
              <w:pStyle w:val="acctfourfigures"/>
              <w:spacing w:line="240" w:lineRule="atLeast"/>
              <w:rPr>
                <w:rFonts w:cs="Times New Roman"/>
                <w:sz w:val="20"/>
              </w:rPr>
            </w:pPr>
          </w:p>
        </w:tc>
        <w:tc>
          <w:tcPr>
            <w:tcW w:w="1260"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185" w:type="dxa"/>
          </w:tcPr>
          <w:p w:rsidR="009F1286" w:rsidRPr="00C97597" w:rsidRDefault="009F1286" w:rsidP="009F1286">
            <w:pPr>
              <w:pStyle w:val="acctfourfigures"/>
              <w:spacing w:line="240" w:lineRule="atLeast"/>
              <w:rPr>
                <w:rFonts w:cs="Times New Roman"/>
                <w:sz w:val="20"/>
              </w:rPr>
            </w:pPr>
          </w:p>
        </w:tc>
        <w:tc>
          <w:tcPr>
            <w:tcW w:w="1257" w:type="dxa"/>
          </w:tcPr>
          <w:p w:rsidR="009F1286" w:rsidRPr="00C97597"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rsidR="009F1286" w:rsidRPr="00C97597" w:rsidRDefault="009F1286" w:rsidP="009F1286">
            <w:pPr>
              <w:pStyle w:val="acctfourfigures"/>
              <w:spacing w:line="240" w:lineRule="atLeast"/>
              <w:rPr>
                <w:rFonts w:cs="Times New Roman"/>
                <w:sz w:val="20"/>
              </w:rPr>
            </w:pPr>
          </w:p>
        </w:tc>
        <w:tc>
          <w:tcPr>
            <w:tcW w:w="1248"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267" w:type="dxa"/>
          </w:tcPr>
          <w:p w:rsidR="009F1286" w:rsidRPr="00C97597"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412"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rsidR="009F1286" w:rsidRPr="00C97597" w:rsidRDefault="009F1286" w:rsidP="009F1286">
            <w:pPr>
              <w:pStyle w:val="acctfourfigures"/>
              <w:spacing w:line="240" w:lineRule="atLeast"/>
              <w:rPr>
                <w:rFonts w:cs="Times New Roman"/>
                <w:sz w:val="20"/>
              </w:rPr>
            </w:pPr>
          </w:p>
        </w:tc>
        <w:tc>
          <w:tcPr>
            <w:tcW w:w="1240"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r>
      <w:tr w:rsidR="00DF332B" w:rsidRPr="00C97597" w:rsidTr="00DF332B">
        <w:trPr>
          <w:cantSplit/>
        </w:trPr>
        <w:tc>
          <w:tcPr>
            <w:tcW w:w="3758" w:type="dxa"/>
          </w:tcPr>
          <w:p w:rsidR="00DF332B" w:rsidRPr="00C97597"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At 1 January 2020</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181,600</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593,947</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DF332B">
              <w:rPr>
                <w:rFonts w:ascii="Times New Roman" w:hAnsi="Times New Roman" w:cs="Times New Roman"/>
                <w:sz w:val="20"/>
                <w:szCs w:val="20"/>
              </w:rPr>
              <w:t>4,406,471</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45,971</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DF332B">
              <w:rPr>
                <w:rFonts w:ascii="Times New Roman" w:hAnsi="Times New Roman" w:cs="Times New Roman"/>
                <w:sz w:val="20"/>
                <w:szCs w:val="20"/>
              </w:rPr>
              <w:t>3,984</w:t>
            </w:r>
          </w:p>
        </w:tc>
        <w:tc>
          <w:tcPr>
            <w:tcW w:w="229" w:type="dxa"/>
          </w:tcPr>
          <w:p w:rsidR="00DF332B" w:rsidRPr="00DF332B" w:rsidRDefault="00DF332B" w:rsidP="00DF332B">
            <w:pPr>
              <w:pStyle w:val="a1"/>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3,117</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5,235,090</w:t>
            </w:r>
          </w:p>
        </w:tc>
      </w:tr>
      <w:tr w:rsidR="00DF332B" w:rsidRPr="00C97597"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424</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4,243</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667</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180</w:t>
            </w:r>
          </w:p>
        </w:tc>
        <w:tc>
          <w:tcPr>
            <w:tcW w:w="229" w:type="dxa"/>
          </w:tcPr>
          <w:p w:rsidR="00DF332B" w:rsidRPr="00DF332B" w:rsidRDefault="00DF332B" w:rsidP="00DF332B">
            <w:pPr>
              <w:pStyle w:val="a1"/>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30,155</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35,669</w:t>
            </w:r>
          </w:p>
        </w:tc>
      </w:tr>
      <w:tr w:rsidR="00DF332B" w:rsidRPr="00C97597"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right="-104"/>
              <w:jc w:val="thaiDistribute"/>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861</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21,665</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DF332B" w:rsidRPr="00DF332B" w:rsidRDefault="00DF332B" w:rsidP="00DF332B">
            <w:pPr>
              <w:pStyle w:val="a1"/>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(22,526)</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r>
      <w:tr w:rsidR="00DF332B" w:rsidRPr="00C97597"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(381)</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(630)</w:t>
            </w:r>
          </w:p>
        </w:tc>
        <w:tc>
          <w:tcPr>
            <w:tcW w:w="229" w:type="dxa"/>
          </w:tcPr>
          <w:p w:rsidR="00DF332B" w:rsidRPr="00DF332B" w:rsidRDefault="00DF332B" w:rsidP="00DF332B">
            <w:pPr>
              <w:pStyle w:val="a1"/>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(1,011)</w:t>
            </w:r>
          </w:p>
        </w:tc>
      </w:tr>
      <w:tr w:rsidR="00DF332B" w:rsidRPr="00FA3339"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 xml:space="preserve">20 </w:t>
            </w:r>
            <w:r w:rsidRPr="00FA3339">
              <w:rPr>
                <w:rFonts w:ascii="Times New Roman" w:hAnsi="Times New Roman" w:cs="Times New Roman"/>
                <w:b/>
                <w:bCs/>
                <w:sz w:val="20"/>
                <w:szCs w:val="20"/>
              </w:rPr>
              <w:t>and</w:t>
            </w:r>
            <w:r>
              <w:rPr>
                <w:rFonts w:ascii="Times New Roman" w:hAnsi="Times New Roman" w:cs="Times New Roman"/>
                <w:b/>
                <w:bCs/>
                <w:sz w:val="20"/>
                <w:szCs w:val="20"/>
              </w:rPr>
              <w:t xml:space="preserve"> 1 January 2021</w:t>
            </w:r>
          </w:p>
        </w:tc>
        <w:tc>
          <w:tcPr>
            <w:tcW w:w="1256"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181,600</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595,232</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DF332B">
              <w:rPr>
                <w:rFonts w:ascii="Times New Roman" w:hAnsi="Times New Roman" w:cs="Times New Roman"/>
                <w:b/>
                <w:bCs/>
                <w:sz w:val="20"/>
                <w:szCs w:val="20"/>
              </w:rPr>
              <w:t>4,432,379</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46,257</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3,534</w:t>
            </w:r>
          </w:p>
        </w:tc>
        <w:tc>
          <w:tcPr>
            <w:tcW w:w="229" w:type="dxa"/>
          </w:tcPr>
          <w:p w:rsidR="00DF332B" w:rsidRPr="00DF332B" w:rsidRDefault="00DF332B" w:rsidP="00DF332B">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10,746</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5,269,748</w:t>
            </w:r>
          </w:p>
        </w:tc>
      </w:tr>
      <w:tr w:rsidR="00DF332B" w:rsidRPr="00FA3339" w:rsidTr="00DF332B">
        <w:trPr>
          <w:cantSplit/>
        </w:trPr>
        <w:tc>
          <w:tcPr>
            <w:tcW w:w="3758" w:type="dxa"/>
          </w:tcPr>
          <w:p w:rsidR="00DF332B" w:rsidRPr="00297ED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 xml:space="preserve">Additions                                                                     </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4"/>
              <w:jc w:val="center"/>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566</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334</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15</w:t>
            </w:r>
          </w:p>
        </w:tc>
        <w:tc>
          <w:tcPr>
            <w:tcW w:w="229" w:type="dxa"/>
          </w:tcPr>
          <w:p w:rsidR="00DF332B" w:rsidRPr="00DF332B" w:rsidRDefault="00DF332B" w:rsidP="00DF332B">
            <w:pPr>
              <w:pStyle w:val="a1"/>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82,179</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83,094</w:t>
            </w:r>
          </w:p>
        </w:tc>
      </w:tr>
      <w:tr w:rsidR="00DF332B" w:rsidRPr="00AD4653"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3,516</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28,016</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285</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DF332B" w:rsidRPr="00DF332B" w:rsidRDefault="00DF332B" w:rsidP="00DF332B">
            <w:pPr>
              <w:pStyle w:val="a1"/>
              <w:tabs>
                <w:tab w:val="decimal" w:pos="853"/>
              </w:tabs>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(31,817)</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r>
      <w:tr w:rsidR="00DF332B" w:rsidRPr="00FA3339"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(22,919)</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(89)</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DF332B" w:rsidRPr="00DF332B" w:rsidRDefault="00DF332B" w:rsidP="00DF332B">
            <w:pPr>
              <w:pStyle w:val="a1"/>
              <w:spacing w:line="240" w:lineRule="atLeast"/>
              <w:ind w:right="-79"/>
              <w:jc w:val="left"/>
              <w:rPr>
                <w:rFonts w:cs="Times New Roman"/>
                <w:sz w:val="20"/>
                <w:szCs w:val="20"/>
                <w:cs/>
                <w:lang w:val="en-US"/>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(23,008)</w:t>
            </w:r>
          </w:p>
        </w:tc>
      </w:tr>
      <w:tr w:rsidR="00DF332B" w:rsidRPr="00B353A4"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56"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181,600</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DF332B">
              <w:rPr>
                <w:rFonts w:ascii="Times New Roman" w:hAnsi="Times New Roman" w:cs="Times New Roman"/>
                <w:b/>
                <w:bCs/>
                <w:sz w:val="20"/>
                <w:szCs w:val="20"/>
              </w:rPr>
              <w:t>598,748</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DF332B">
              <w:rPr>
                <w:rFonts w:ascii="Times New Roman" w:hAnsi="Times New Roman" w:cs="Times New Roman"/>
                <w:b/>
                <w:bCs/>
                <w:sz w:val="20"/>
                <w:szCs w:val="20"/>
              </w:rPr>
              <w:t>4,438,042</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46,787</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3,549</w:t>
            </w:r>
          </w:p>
        </w:tc>
        <w:tc>
          <w:tcPr>
            <w:tcW w:w="229" w:type="dxa"/>
          </w:tcPr>
          <w:p w:rsidR="00DF332B" w:rsidRPr="00DF332B" w:rsidRDefault="00DF332B" w:rsidP="00DF332B">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61,108</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5,329,834</w:t>
            </w:r>
          </w:p>
        </w:tc>
      </w:tr>
      <w:tr w:rsidR="00251838" w:rsidRPr="00FA3339" w:rsidTr="00DF332B">
        <w:trPr>
          <w:cantSplit/>
        </w:trPr>
        <w:tc>
          <w:tcPr>
            <w:tcW w:w="3758" w:type="dxa"/>
          </w:tcPr>
          <w:p w:rsidR="00251838" w:rsidRPr="00FA3339" w:rsidRDefault="00251838" w:rsidP="0025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rsidR="00251838" w:rsidRPr="00FA3339" w:rsidRDefault="00251838" w:rsidP="00251838">
            <w:pPr>
              <w:pStyle w:val="acctfourfigures"/>
              <w:tabs>
                <w:tab w:val="clear" w:pos="765"/>
                <w:tab w:val="decimal" w:pos="1026"/>
              </w:tabs>
              <w:spacing w:line="240" w:lineRule="auto"/>
              <w:ind w:right="-79"/>
              <w:rPr>
                <w:rFonts w:cs="Times New Roman"/>
                <w:i/>
                <w:iCs/>
                <w:sz w:val="20"/>
              </w:rPr>
            </w:pPr>
          </w:p>
        </w:tc>
        <w:tc>
          <w:tcPr>
            <w:tcW w:w="200" w:type="dxa"/>
          </w:tcPr>
          <w:p w:rsidR="00251838" w:rsidRPr="00FA3339" w:rsidRDefault="00251838" w:rsidP="00251838">
            <w:pPr>
              <w:pStyle w:val="acctfourfigures"/>
              <w:tabs>
                <w:tab w:val="clear" w:pos="765"/>
                <w:tab w:val="decimal" w:pos="1001"/>
              </w:tabs>
              <w:spacing w:line="240" w:lineRule="auto"/>
              <w:ind w:right="-79"/>
              <w:rPr>
                <w:rFonts w:cs="Times New Roman"/>
                <w:i/>
                <w:iCs/>
                <w:sz w:val="20"/>
              </w:rPr>
            </w:pPr>
          </w:p>
        </w:tc>
        <w:tc>
          <w:tcPr>
            <w:tcW w:w="1260" w:type="dxa"/>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rsidR="00251838" w:rsidRPr="00D32127"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251838" w:rsidRPr="00FA3339" w:rsidTr="00DF332B">
        <w:trPr>
          <w:cantSplit/>
        </w:trPr>
        <w:tc>
          <w:tcPr>
            <w:tcW w:w="3758" w:type="dxa"/>
          </w:tcPr>
          <w:p w:rsidR="00251838" w:rsidRPr="00FA3339" w:rsidRDefault="00251838" w:rsidP="0025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FA3339">
              <w:rPr>
                <w:rFonts w:ascii="Times New Roman" w:hAnsi="Times New Roman" w:cs="Times New Roman"/>
                <w:b/>
                <w:bCs/>
                <w:i/>
                <w:iCs/>
                <w:sz w:val="20"/>
                <w:szCs w:val="20"/>
              </w:rPr>
              <w:t>Depreciation</w:t>
            </w:r>
          </w:p>
        </w:tc>
        <w:tc>
          <w:tcPr>
            <w:tcW w:w="1256" w:type="dxa"/>
            <w:vAlign w:val="bottom"/>
          </w:tcPr>
          <w:p w:rsidR="00251838" w:rsidRPr="00FA3339" w:rsidRDefault="00251838" w:rsidP="00251838">
            <w:pPr>
              <w:pStyle w:val="acctfourfigures"/>
              <w:tabs>
                <w:tab w:val="clear" w:pos="765"/>
                <w:tab w:val="decimal" w:pos="1026"/>
              </w:tabs>
              <w:spacing w:line="240" w:lineRule="atLeast"/>
              <w:ind w:right="-79"/>
              <w:rPr>
                <w:rFonts w:cs="Times New Roman"/>
                <w:sz w:val="20"/>
              </w:rPr>
            </w:pPr>
          </w:p>
        </w:tc>
        <w:tc>
          <w:tcPr>
            <w:tcW w:w="200" w:type="dxa"/>
            <w:vAlign w:val="bottom"/>
          </w:tcPr>
          <w:p w:rsidR="00251838" w:rsidRPr="00FA3339" w:rsidRDefault="00251838" w:rsidP="00251838">
            <w:pPr>
              <w:pStyle w:val="acctfourfigures"/>
              <w:tabs>
                <w:tab w:val="clear" w:pos="765"/>
                <w:tab w:val="decimal" w:pos="1001"/>
              </w:tabs>
              <w:spacing w:line="240" w:lineRule="atLeast"/>
              <w:ind w:right="-79"/>
              <w:rPr>
                <w:rFonts w:cs="Times New Roman"/>
                <w:sz w:val="20"/>
              </w:rPr>
            </w:pPr>
          </w:p>
        </w:tc>
        <w:tc>
          <w:tcPr>
            <w:tcW w:w="1260"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rsidR="00251838" w:rsidRPr="00FA3339" w:rsidRDefault="00251838" w:rsidP="00251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DF332B" w:rsidRPr="00251838" w:rsidTr="00DF332B">
        <w:trPr>
          <w:cantSplit/>
          <w:trHeight w:val="70"/>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At 1 January 20</w:t>
            </w:r>
            <w:r>
              <w:rPr>
                <w:rFonts w:ascii="Times New Roman" w:hAnsi="Times New Roman" w:cs="Times New Roman"/>
                <w:sz w:val="20"/>
                <w:szCs w:val="20"/>
              </w:rPr>
              <w:t>20</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67,614</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515,557</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4,221,851</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40,687</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DF332B">
              <w:rPr>
                <w:rFonts w:ascii="Times New Roman" w:hAnsi="Times New Roman" w:cs="Times New Roman"/>
                <w:sz w:val="20"/>
                <w:szCs w:val="20"/>
              </w:rPr>
              <w:t>3,704</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4,849,413</w:t>
            </w:r>
          </w:p>
        </w:tc>
      </w:tr>
      <w:tr w:rsidR="00DF332B" w:rsidRPr="00FA3339" w:rsidTr="00DF332B">
        <w:trPr>
          <w:cantSplit/>
          <w:trHeight w:val="70"/>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2,660</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16,056</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44,776</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1,799</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80</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cs/>
              </w:rPr>
              <w:t xml:space="preserve">  </w:t>
            </w:r>
            <w:r w:rsidRPr="00DF332B">
              <w:rPr>
                <w:rFonts w:ascii="Times New Roman" w:hAnsi="Times New Roman" w:cs="Times New Roman"/>
                <w:sz w:val="20"/>
                <w:szCs w:val="20"/>
              </w:rPr>
              <w:t>65,371</w:t>
            </w:r>
          </w:p>
        </w:tc>
      </w:tr>
      <w:tr w:rsidR="00DF332B" w:rsidRPr="00FA3339"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(379)</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20"/>
              <w:rPr>
                <w:rFonts w:ascii="Times New Roman" w:hAnsi="Times New Roman" w:cs="Times New Roman"/>
                <w:sz w:val="20"/>
                <w:szCs w:val="20"/>
              </w:rPr>
            </w:pPr>
            <w:r w:rsidRPr="00DF332B">
              <w:rPr>
                <w:rFonts w:ascii="Times New Roman" w:hAnsi="Times New Roman" w:cs="Times New Roman"/>
                <w:sz w:val="20"/>
                <w:szCs w:val="20"/>
              </w:rPr>
              <w:t>(630)</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(1,009)</w:t>
            </w:r>
          </w:p>
        </w:tc>
      </w:tr>
      <w:tr w:rsidR="00DF332B" w:rsidRPr="00FA3339"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20</w:t>
            </w:r>
            <w:r w:rsidRPr="00FA3339">
              <w:rPr>
                <w:rFonts w:ascii="Times New Roman" w:hAnsi="Times New Roman" w:cs="Times New Roman"/>
                <w:b/>
                <w:bCs/>
                <w:sz w:val="20"/>
                <w:szCs w:val="20"/>
              </w:rPr>
              <w:t xml:space="preserve"> and</w:t>
            </w:r>
            <w:r>
              <w:rPr>
                <w:rFonts w:ascii="Times New Roman" w:hAnsi="Times New Roman" w:cs="Times New Roman"/>
                <w:b/>
                <w:bCs/>
                <w:sz w:val="20"/>
                <w:szCs w:val="20"/>
              </w:rPr>
              <w:t xml:space="preserve"> 1</w:t>
            </w:r>
            <w:r w:rsidRPr="00FA3339">
              <w:rPr>
                <w:rFonts w:ascii="Times New Roman" w:hAnsi="Times New Roman" w:cs="Times New Roman"/>
                <w:b/>
                <w:bCs/>
                <w:sz w:val="20"/>
                <w:szCs w:val="20"/>
              </w:rPr>
              <w:t xml:space="preserve"> January 20</w:t>
            </w:r>
            <w:r>
              <w:rPr>
                <w:rFonts w:ascii="Times New Roman" w:hAnsi="Times New Roman" w:cs="Times New Roman"/>
                <w:b/>
                <w:bCs/>
                <w:sz w:val="20"/>
                <w:szCs w:val="20"/>
              </w:rPr>
              <w:t>21</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70,274</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531,613</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4,266,627</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42,107</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3,154</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DF332B">
              <w:rPr>
                <w:rFonts w:ascii="Times New Roman" w:hAnsi="Times New Roman" w:cs="Times New Roman"/>
                <w:b/>
                <w:bCs/>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4,913,775</w:t>
            </w:r>
          </w:p>
        </w:tc>
      </w:tr>
      <w:tr w:rsidR="00DF332B" w:rsidRPr="00297EDB" w:rsidTr="00DF332B">
        <w:trPr>
          <w:cantSplit/>
        </w:trPr>
        <w:tc>
          <w:tcPr>
            <w:tcW w:w="3758" w:type="dxa"/>
          </w:tcPr>
          <w:p w:rsidR="00DF332B" w:rsidRPr="00297ED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Depreciation charge for the year</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2,666</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15,283</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45,217</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1,754</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111</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65,031</w:t>
            </w:r>
          </w:p>
        </w:tc>
      </w:tr>
      <w:tr w:rsidR="00DF332B" w:rsidRPr="00FA3339" w:rsidTr="00DF332B">
        <w:trPr>
          <w:cantSplit/>
        </w:trPr>
        <w:tc>
          <w:tcPr>
            <w:tcW w:w="3758" w:type="dxa"/>
          </w:tcPr>
          <w:p w:rsidR="00DF332B" w:rsidRPr="00297ED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Disposals</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(22,919)</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(83)</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(23,002)</w:t>
            </w:r>
          </w:p>
        </w:tc>
      </w:tr>
      <w:tr w:rsidR="00DF332B" w:rsidRPr="00FA3339" w:rsidTr="00DF332B">
        <w:trPr>
          <w:cantSplit/>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56"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72,940</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546,896</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4,288,925</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cs/>
              </w:rPr>
            </w:pPr>
            <w:r w:rsidRPr="00DF332B">
              <w:rPr>
                <w:rFonts w:ascii="Times New Roman" w:hAnsi="Times New Roman" w:cs="Times New Roman"/>
                <w:b/>
                <w:bCs/>
                <w:sz w:val="20"/>
                <w:szCs w:val="20"/>
              </w:rPr>
              <w:t>43,778</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3,265</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DF332B">
              <w:rPr>
                <w:rFonts w:ascii="Times New Roman" w:hAnsi="Times New Roman" w:cs="Times New Roman"/>
                <w:b/>
                <w:bCs/>
                <w:sz w:val="20"/>
                <w:szCs w:val="20"/>
              </w:rPr>
              <w:t>-</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highlight w:val="yellow"/>
              </w:rPr>
            </w:pPr>
            <w:r w:rsidRPr="00DF332B">
              <w:rPr>
                <w:rFonts w:ascii="Times New Roman" w:hAnsi="Times New Roman" w:cs="Times New Roman"/>
                <w:b/>
                <w:bCs/>
                <w:sz w:val="20"/>
                <w:szCs w:val="20"/>
              </w:rPr>
              <w:t>4,955,804</w:t>
            </w:r>
          </w:p>
        </w:tc>
      </w:tr>
      <w:tr w:rsidR="00DF332B" w:rsidRPr="00FA3339" w:rsidTr="00DF332B">
        <w:trPr>
          <w:cantSplit/>
          <w:trHeight w:val="240"/>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DF332B" w:rsidRPr="00FA3339" w:rsidTr="00DF332B">
        <w:trPr>
          <w:cantSplit/>
          <w:trHeight w:val="240"/>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FA3339">
              <w:rPr>
                <w:rFonts w:ascii="Times New Roman" w:hAnsi="Times New Roman" w:cs="Times New Roman"/>
                <w:b/>
                <w:bCs/>
                <w:i/>
                <w:iCs/>
                <w:sz w:val="20"/>
                <w:szCs w:val="20"/>
              </w:rPr>
              <w:t>Net book value</w:t>
            </w:r>
          </w:p>
        </w:tc>
        <w:tc>
          <w:tcPr>
            <w:tcW w:w="1256"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DF332B" w:rsidRPr="00FA3339" w:rsidTr="00C16438">
        <w:trPr>
          <w:cantSplit/>
          <w:trHeight w:val="70"/>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20</w:t>
            </w:r>
            <w:r w:rsidRPr="00FA3339">
              <w:rPr>
                <w:rFonts w:ascii="Times New Roman" w:hAnsi="Times New Roman" w:cs="Times New Roman"/>
                <w:b/>
                <w:bCs/>
                <w:sz w:val="20"/>
                <w:szCs w:val="20"/>
              </w:rPr>
              <w:t xml:space="preserve"> </w:t>
            </w:r>
          </w:p>
        </w:tc>
        <w:tc>
          <w:tcPr>
            <w:tcW w:w="1256"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111,326</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63,619</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165,752</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4,150</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380</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10,746</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355,973</w:t>
            </w:r>
          </w:p>
        </w:tc>
      </w:tr>
      <w:tr w:rsidR="00DF332B" w:rsidRPr="00FA3339" w:rsidTr="00C16438">
        <w:trPr>
          <w:cantSplit/>
          <w:trHeight w:val="240"/>
        </w:trPr>
        <w:tc>
          <w:tcPr>
            <w:tcW w:w="3758" w:type="dxa"/>
          </w:tcPr>
          <w:p w:rsidR="00DF332B" w:rsidRPr="00FA3339"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56"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108,660</w:t>
            </w:r>
          </w:p>
        </w:tc>
        <w:tc>
          <w:tcPr>
            <w:tcW w:w="200"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51,852</w:t>
            </w:r>
          </w:p>
        </w:tc>
        <w:tc>
          <w:tcPr>
            <w:tcW w:w="185"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149,117</w:t>
            </w:r>
          </w:p>
        </w:tc>
        <w:tc>
          <w:tcPr>
            <w:tcW w:w="20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3,009</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284</w:t>
            </w:r>
          </w:p>
        </w:tc>
        <w:tc>
          <w:tcPr>
            <w:tcW w:w="229"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61,108</w:t>
            </w:r>
          </w:p>
        </w:tc>
        <w:tc>
          <w:tcPr>
            <w:tcW w:w="273" w:type="dxa"/>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tcPr>
          <w:p w:rsidR="00DF332B" w:rsidRPr="00DF332B" w:rsidRDefault="00DF332B" w:rsidP="00DF3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374,030</w:t>
            </w:r>
          </w:p>
        </w:tc>
      </w:tr>
    </w:tbl>
    <w:p w:rsidR="007C050F"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rsidR="00D86FEC" w:rsidRPr="00C97597" w:rsidRDefault="00D86FEC"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pPr>
      <w:r w:rsidRPr="00FA3339">
        <w:rPr>
          <w:rFonts w:ascii="Times New Roman" w:hAnsi="Times New Roman" w:cs="Times New Roman"/>
          <w:sz w:val="22"/>
          <w:szCs w:val="22"/>
          <w:lang w:bidi="ar-SA"/>
        </w:rPr>
        <w:t>The gross amount of the Compan</w:t>
      </w:r>
      <w:r w:rsidR="003E1FFE">
        <w:rPr>
          <w:rFonts w:ascii="Times New Roman" w:hAnsi="Times New Roman" w:cs="Times New Roman"/>
          <w:sz w:val="22"/>
          <w:szCs w:val="22"/>
          <w:lang w:bidi="ar-SA"/>
        </w:rPr>
        <w:t xml:space="preserve">y’s fully depreciated </w:t>
      </w:r>
      <w:r w:rsidRPr="00FA3339">
        <w:rPr>
          <w:rFonts w:ascii="Times New Roman" w:hAnsi="Times New Roman" w:cs="Times New Roman"/>
          <w:sz w:val="22"/>
          <w:szCs w:val="22"/>
          <w:lang w:bidi="ar-SA"/>
        </w:rPr>
        <w:t>plant and equipment that was still in use as at 31 December 20</w:t>
      </w:r>
      <w:r w:rsidR="00246C81">
        <w:rPr>
          <w:rFonts w:ascii="Times New Roman" w:hAnsi="Times New Roman" w:cs="Times New Roman"/>
          <w:sz w:val="22"/>
          <w:szCs w:val="22"/>
          <w:lang w:bidi="ar-SA"/>
        </w:rPr>
        <w:t>21</w:t>
      </w:r>
      <w:r w:rsidR="00F27E2E" w:rsidRPr="00FA3339">
        <w:rPr>
          <w:rFonts w:ascii="Times New Roman" w:hAnsi="Times New Roman" w:cs="Times New Roman"/>
          <w:sz w:val="22"/>
          <w:szCs w:val="22"/>
          <w:lang w:bidi="ar-SA"/>
        </w:rPr>
        <w:t xml:space="preserve"> </w:t>
      </w:r>
      <w:r w:rsidR="003E1FFE">
        <w:rPr>
          <w:rFonts w:ascii="Times New Roman" w:hAnsi="Times New Roman" w:cs="Times New Roman"/>
          <w:sz w:val="22"/>
          <w:szCs w:val="22"/>
          <w:lang w:bidi="ar-SA"/>
        </w:rPr>
        <w:t xml:space="preserve">amounted to </w:t>
      </w:r>
      <w:r w:rsidRPr="00914725">
        <w:rPr>
          <w:rFonts w:ascii="Times New Roman" w:hAnsi="Times New Roman" w:cs="Times New Roman"/>
          <w:sz w:val="22"/>
          <w:szCs w:val="22"/>
          <w:lang w:bidi="ar-SA"/>
        </w:rPr>
        <w:t>Baht</w:t>
      </w:r>
      <w:r w:rsidR="00943BA5">
        <w:rPr>
          <w:rFonts w:ascii="Times New Roman" w:hAnsi="Times New Roman" w:cs="Times New Roman"/>
          <w:sz w:val="22"/>
          <w:szCs w:val="22"/>
          <w:lang w:bidi="ar-SA"/>
        </w:rPr>
        <w:t xml:space="preserve"> </w:t>
      </w:r>
      <w:r w:rsidR="00C73B4A">
        <w:rPr>
          <w:rFonts w:ascii="Times New Roman" w:hAnsi="Times New Roman" w:cs="Times New Roman"/>
          <w:sz w:val="22"/>
          <w:szCs w:val="22"/>
          <w:lang w:bidi="ar-SA"/>
        </w:rPr>
        <w:t>4,232</w:t>
      </w:r>
      <w:r w:rsidR="007C050F" w:rsidRPr="00914725">
        <w:rPr>
          <w:rFonts w:ascii="Times New Roman" w:hAnsi="Times New Roman" w:cs="Times New Roman"/>
          <w:sz w:val="22"/>
          <w:szCs w:val="22"/>
          <w:lang w:bidi="ar-SA"/>
        </w:rPr>
        <w:t xml:space="preserve"> </w:t>
      </w:r>
      <w:r w:rsidRPr="00914725">
        <w:rPr>
          <w:rFonts w:ascii="Times New Roman" w:hAnsi="Times New Roman" w:cs="Times New Roman"/>
          <w:sz w:val="22"/>
          <w:szCs w:val="22"/>
          <w:lang w:bidi="ar-SA"/>
        </w:rPr>
        <w:t>million</w:t>
      </w:r>
      <w:r w:rsidRPr="00FA3339">
        <w:rPr>
          <w:rFonts w:ascii="Times New Roman" w:hAnsi="Times New Roman" w:cs="Times New Roman"/>
          <w:sz w:val="22"/>
          <w:szCs w:val="22"/>
          <w:lang w:bidi="ar-SA"/>
        </w:rPr>
        <w:t xml:space="preserve"> </w:t>
      </w:r>
      <w:r w:rsidRPr="00FA3339">
        <w:rPr>
          <w:rFonts w:ascii="Times New Roman" w:hAnsi="Times New Roman" w:cs="Times New Roman"/>
          <w:i/>
          <w:iCs/>
          <w:sz w:val="22"/>
          <w:szCs w:val="22"/>
          <w:lang w:bidi="ar-SA"/>
        </w:rPr>
        <w:t>(20</w:t>
      </w:r>
      <w:r w:rsidR="00246C81">
        <w:rPr>
          <w:rFonts w:ascii="Times New Roman" w:hAnsi="Times New Roman" w:cs="Times New Roman"/>
          <w:i/>
          <w:iCs/>
          <w:sz w:val="22"/>
          <w:szCs w:val="22"/>
          <w:lang w:bidi="ar-SA"/>
        </w:rPr>
        <w:t>20</w:t>
      </w:r>
      <w:r w:rsidRPr="00FA3339">
        <w:rPr>
          <w:rFonts w:ascii="Times New Roman" w:hAnsi="Times New Roman" w:cs="Times New Roman"/>
          <w:i/>
          <w:iCs/>
          <w:sz w:val="22"/>
          <w:szCs w:val="22"/>
          <w:lang w:bidi="ar-SA"/>
        </w:rPr>
        <w:t xml:space="preserve">: Baht </w:t>
      </w:r>
      <w:r w:rsidR="00246C81">
        <w:rPr>
          <w:rFonts w:ascii="Times New Roman" w:hAnsi="Times New Roman" w:cs="Times New Roman"/>
          <w:i/>
          <w:iCs/>
          <w:sz w:val="22"/>
          <w:szCs w:val="22"/>
          <w:lang w:bidi="ar-SA"/>
        </w:rPr>
        <w:t>4,196</w:t>
      </w:r>
      <w:r w:rsidR="007C050F">
        <w:rPr>
          <w:rFonts w:ascii="Times New Roman" w:hAnsi="Times New Roman" w:cs="Times New Roman"/>
          <w:i/>
          <w:iCs/>
          <w:sz w:val="22"/>
          <w:szCs w:val="22"/>
          <w:lang w:bidi="ar-SA"/>
        </w:rPr>
        <w:t xml:space="preserve"> </w:t>
      </w:r>
      <w:r w:rsidRPr="00FA3339">
        <w:rPr>
          <w:rFonts w:ascii="Times New Roman" w:hAnsi="Times New Roman" w:cs="Times New Roman"/>
          <w:i/>
          <w:iCs/>
          <w:sz w:val="22"/>
          <w:szCs w:val="22"/>
          <w:lang w:bidi="ar-SA"/>
        </w:rPr>
        <w:t>million)</w:t>
      </w:r>
      <w:r w:rsidRPr="00FA3339">
        <w:rPr>
          <w:rFonts w:ascii="Times New Roman" w:hAnsi="Times New Roman" w:cs="Times New Roman"/>
          <w:sz w:val="22"/>
          <w:szCs w:val="22"/>
          <w:lang w:bidi="ar-SA"/>
        </w:rPr>
        <w:t>.</w:t>
      </w:r>
    </w:p>
    <w:p w:rsidR="00D84440" w:rsidRPr="00C97597" w:rsidRDefault="00D84440"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D84440" w:rsidRPr="00C97597" w:rsidSect="00580F16">
          <w:headerReference w:type="default" r:id="rId14"/>
          <w:footerReference w:type="default" r:id="rId15"/>
          <w:headerReference w:type="first" r:id="rId16"/>
          <w:footerReference w:type="first" r:id="rId17"/>
          <w:pgSz w:w="16834" w:h="11909" w:orient="landscape" w:code="9"/>
          <w:pgMar w:top="691" w:right="1152" w:bottom="576" w:left="1152" w:header="720" w:footer="720" w:gutter="0"/>
          <w:cols w:space="720"/>
        </w:sectPr>
      </w:pPr>
    </w:p>
    <w:p w:rsidR="00D5157D" w:rsidRPr="005538E7" w:rsidRDefault="006D49BA" w:rsidP="003060B7">
      <w:pPr>
        <w:pStyle w:val="Heading1"/>
        <w:keepLines/>
        <w:shd w:val="clear" w:color="auto" w:fill="auto"/>
        <w:tabs>
          <w:tab w:val="clear" w:pos="1314"/>
          <w:tab w:val="num" w:pos="0"/>
        </w:tabs>
        <w:ind w:left="540" w:hanging="540"/>
        <w:rPr>
          <w:rFonts w:ascii="Times New Roman" w:hAnsi="Times New Roman"/>
          <w:color w:val="000000" w:themeColor="text1"/>
          <w:sz w:val="24"/>
          <w:szCs w:val="24"/>
          <w:u w:val="none"/>
        </w:rPr>
      </w:pPr>
      <w:r w:rsidRPr="005538E7">
        <w:rPr>
          <w:rFonts w:ascii="Times New Roman" w:hAnsi="Times New Roman"/>
          <w:color w:val="000000" w:themeColor="text1"/>
          <w:sz w:val="24"/>
          <w:szCs w:val="24"/>
          <w:u w:val="none"/>
        </w:rPr>
        <w:lastRenderedPageBreak/>
        <w:t>I</w:t>
      </w:r>
      <w:r w:rsidR="00D5157D" w:rsidRPr="005538E7">
        <w:rPr>
          <w:rFonts w:ascii="Times New Roman" w:hAnsi="Times New Roman"/>
          <w:color w:val="000000" w:themeColor="text1"/>
          <w:sz w:val="24"/>
          <w:szCs w:val="24"/>
          <w:u w:val="none"/>
        </w:rPr>
        <w:t>ntangible assets</w:t>
      </w:r>
    </w:p>
    <w:p w:rsidR="000C63DC" w:rsidRPr="00CB17D6" w:rsidRDefault="000C63D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540" w:type="dxa"/>
        <w:tblInd w:w="450" w:type="dxa"/>
        <w:tblLayout w:type="fixed"/>
        <w:tblCellMar>
          <w:left w:w="79" w:type="dxa"/>
          <w:right w:w="79" w:type="dxa"/>
        </w:tblCellMar>
        <w:tblLook w:val="0000"/>
      </w:tblPr>
      <w:tblGrid>
        <w:gridCol w:w="2790"/>
        <w:gridCol w:w="1620"/>
        <w:gridCol w:w="180"/>
        <w:gridCol w:w="1530"/>
        <w:gridCol w:w="180"/>
        <w:gridCol w:w="1530"/>
        <w:gridCol w:w="180"/>
        <w:gridCol w:w="1530"/>
      </w:tblGrid>
      <w:tr w:rsidR="008B161B" w:rsidRPr="00C97597" w:rsidTr="005361B8">
        <w:trPr>
          <w:cantSplit/>
        </w:trPr>
        <w:tc>
          <w:tcPr>
            <w:tcW w:w="2790" w:type="dxa"/>
          </w:tcPr>
          <w:p w:rsidR="008B161B" w:rsidRPr="00C97597" w:rsidRDefault="008B161B" w:rsidP="000544C5">
            <w:pPr>
              <w:rPr>
                <w:rFonts w:ascii="Times New Roman" w:hAnsi="Times New Roman" w:cs="Times New Roman"/>
                <w:b/>
                <w:bCs/>
                <w:i/>
                <w:iCs/>
                <w:sz w:val="22"/>
                <w:szCs w:val="22"/>
              </w:rPr>
            </w:pPr>
          </w:p>
        </w:tc>
        <w:tc>
          <w:tcPr>
            <w:tcW w:w="162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sidRPr="009B2C0D">
              <w:rPr>
                <w:rFonts w:cs="Times New Roman"/>
                <w:szCs w:val="22"/>
                <w:lang w:val="en-US"/>
              </w:rPr>
              <w:t>Computer software</w:t>
            </w:r>
          </w:p>
        </w:tc>
        <w:tc>
          <w:tcPr>
            <w:tcW w:w="18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rPr>
              <w:t>Golf membership</w:t>
            </w:r>
          </w:p>
        </w:tc>
        <w:tc>
          <w:tcPr>
            <w:tcW w:w="18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tcPr>
          <w:p w:rsidR="00385042" w:rsidRDefault="00385042"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Computer</w:t>
            </w:r>
          </w:p>
          <w:p w:rsidR="008B161B" w:rsidRDefault="00385042"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s</w:t>
            </w:r>
            <w:r w:rsidR="00E14A6A">
              <w:rPr>
                <w:rFonts w:cs="Times New Roman"/>
                <w:szCs w:val="22"/>
                <w:lang w:val="en-US"/>
              </w:rPr>
              <w:t>oftware</w:t>
            </w:r>
            <w:r w:rsidR="00A22759">
              <w:rPr>
                <w:rFonts w:cs="Times New Roman"/>
                <w:szCs w:val="22"/>
                <w:lang w:val="en-US"/>
              </w:rPr>
              <w:t xml:space="preserve"> under</w:t>
            </w:r>
            <w:r w:rsidR="008B161B">
              <w:rPr>
                <w:rFonts w:cs="Times New Roman"/>
                <w:szCs w:val="22"/>
                <w:lang w:val="en-US"/>
              </w:rPr>
              <w:t xml:space="preserve"> installation</w:t>
            </w:r>
          </w:p>
        </w:tc>
        <w:tc>
          <w:tcPr>
            <w:tcW w:w="180" w:type="dxa"/>
          </w:tcPr>
          <w:p w:rsidR="008B161B" w:rsidRDefault="008B161B" w:rsidP="000544C5">
            <w:pPr>
              <w:pStyle w:val="acctfourfigures"/>
              <w:tabs>
                <w:tab w:val="clear" w:pos="765"/>
              </w:tabs>
              <w:spacing w:line="240" w:lineRule="atLeast"/>
              <w:ind w:left="-86" w:right="-86"/>
              <w:jc w:val="center"/>
              <w:rPr>
                <w:rFonts w:cs="Times New Roman"/>
                <w:szCs w:val="22"/>
                <w:lang w:val="en-US"/>
              </w:rPr>
            </w:pPr>
          </w:p>
        </w:tc>
        <w:tc>
          <w:tcPr>
            <w:tcW w:w="153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lang w:val="en-US"/>
              </w:rPr>
              <w:t>Total</w:t>
            </w:r>
          </w:p>
        </w:tc>
      </w:tr>
      <w:tr w:rsidR="00F30DC2" w:rsidRPr="00C97597" w:rsidTr="00E341B1">
        <w:trPr>
          <w:cantSplit/>
        </w:trPr>
        <w:tc>
          <w:tcPr>
            <w:tcW w:w="2790" w:type="dxa"/>
          </w:tcPr>
          <w:p w:rsidR="00F30DC2" w:rsidRPr="00C97597" w:rsidRDefault="00F30DC2" w:rsidP="000544C5">
            <w:pPr>
              <w:rPr>
                <w:rFonts w:ascii="Times New Roman" w:hAnsi="Times New Roman" w:cs="Times New Roman"/>
                <w:b/>
                <w:bCs/>
                <w:i/>
                <w:iCs/>
                <w:sz w:val="22"/>
                <w:szCs w:val="22"/>
              </w:rPr>
            </w:pPr>
          </w:p>
        </w:tc>
        <w:tc>
          <w:tcPr>
            <w:tcW w:w="6750" w:type="dxa"/>
            <w:gridSpan w:val="7"/>
          </w:tcPr>
          <w:p w:rsidR="00F30DC2" w:rsidRPr="00C97597" w:rsidRDefault="00F30DC2" w:rsidP="000544C5">
            <w:pPr>
              <w:pStyle w:val="acctfourfigures"/>
              <w:tabs>
                <w:tab w:val="clear" w:pos="765"/>
                <w:tab w:val="decimal" w:pos="979"/>
              </w:tabs>
              <w:spacing w:line="240" w:lineRule="atLeast"/>
              <w:ind w:left="-86" w:right="-86"/>
              <w:jc w:val="center"/>
              <w:rPr>
                <w:rFonts w:cs="Times New Roman"/>
                <w:szCs w:val="22"/>
              </w:rPr>
            </w:pPr>
            <w:r w:rsidRPr="00D14CC4">
              <w:rPr>
                <w:rFonts w:cs="Times New Roman"/>
                <w:i/>
                <w:iCs/>
                <w:szCs w:val="22"/>
              </w:rPr>
              <w:t>(in thousand Baht)</w:t>
            </w:r>
          </w:p>
        </w:tc>
      </w:tr>
      <w:tr w:rsidR="008B161B" w:rsidRPr="00C97597" w:rsidTr="005361B8">
        <w:trPr>
          <w:cantSplit/>
        </w:trPr>
        <w:tc>
          <w:tcPr>
            <w:tcW w:w="2790" w:type="dxa"/>
          </w:tcPr>
          <w:p w:rsidR="008B161B" w:rsidRPr="00C97597" w:rsidRDefault="008B161B" w:rsidP="000544C5">
            <w:pPr>
              <w:rPr>
                <w:rFonts w:ascii="Times New Roman" w:hAnsi="Times New Roman" w:cs="Times New Roman"/>
                <w:b/>
                <w:bCs/>
                <w:i/>
                <w:iCs/>
                <w:sz w:val="22"/>
                <w:szCs w:val="22"/>
              </w:rPr>
            </w:pPr>
            <w:r w:rsidRPr="00C97597">
              <w:rPr>
                <w:rFonts w:ascii="Times New Roman" w:hAnsi="Times New Roman" w:cs="Times New Roman"/>
                <w:b/>
                <w:bCs/>
                <w:i/>
                <w:iCs/>
                <w:sz w:val="22"/>
                <w:szCs w:val="22"/>
              </w:rPr>
              <w:t>Cost</w:t>
            </w:r>
          </w:p>
        </w:tc>
        <w:tc>
          <w:tcPr>
            <w:tcW w:w="1620" w:type="dxa"/>
          </w:tcPr>
          <w:p w:rsidR="008B161B" w:rsidRPr="00C97597" w:rsidRDefault="008B161B" w:rsidP="000544C5">
            <w:pPr>
              <w:pStyle w:val="acctfourfigures"/>
              <w:spacing w:line="240" w:lineRule="atLeast"/>
              <w:rPr>
                <w:rFonts w:cs="Times New Roman"/>
                <w:szCs w:val="22"/>
              </w:rPr>
            </w:pPr>
          </w:p>
        </w:tc>
        <w:tc>
          <w:tcPr>
            <w:tcW w:w="180" w:type="dxa"/>
          </w:tcPr>
          <w:p w:rsidR="008B161B" w:rsidRPr="00C97597" w:rsidRDefault="008B161B" w:rsidP="000544C5">
            <w:pPr>
              <w:pStyle w:val="acctfourfigures"/>
              <w:spacing w:line="240" w:lineRule="atLeast"/>
              <w:rPr>
                <w:rFonts w:cs="Times New Roman"/>
                <w:szCs w:val="22"/>
              </w:rPr>
            </w:pPr>
          </w:p>
        </w:tc>
        <w:tc>
          <w:tcPr>
            <w:tcW w:w="1530" w:type="dxa"/>
          </w:tcPr>
          <w:p w:rsidR="008B161B" w:rsidRPr="00C97597" w:rsidRDefault="008B161B" w:rsidP="000544C5">
            <w:pPr>
              <w:pStyle w:val="acctfourfigures"/>
              <w:spacing w:line="240" w:lineRule="atLeast"/>
              <w:rPr>
                <w:rFonts w:cs="Times New Roman"/>
                <w:szCs w:val="22"/>
              </w:rPr>
            </w:pPr>
          </w:p>
        </w:tc>
        <w:tc>
          <w:tcPr>
            <w:tcW w:w="180" w:type="dxa"/>
          </w:tcPr>
          <w:p w:rsidR="008B161B" w:rsidRPr="00C97597" w:rsidRDefault="008B161B" w:rsidP="000544C5">
            <w:pPr>
              <w:pStyle w:val="acctfourfigures"/>
              <w:spacing w:line="240" w:lineRule="atLeast"/>
              <w:rPr>
                <w:rFonts w:cs="Times New Roman"/>
                <w:szCs w:val="22"/>
              </w:rPr>
            </w:pPr>
          </w:p>
        </w:tc>
        <w:tc>
          <w:tcPr>
            <w:tcW w:w="153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8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53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r>
      <w:tr w:rsidR="00DF332B" w:rsidRPr="00C97597" w:rsidTr="00F23CA8">
        <w:trPr>
          <w:cantSplit/>
        </w:trPr>
        <w:tc>
          <w:tcPr>
            <w:tcW w:w="2790" w:type="dxa"/>
          </w:tcPr>
          <w:p w:rsidR="00DF332B" w:rsidRPr="00C97597" w:rsidRDefault="00DF332B" w:rsidP="00DF332B">
            <w:pPr>
              <w:rPr>
                <w:rFonts w:ascii="Times New Roman" w:hAnsi="Times New Roman" w:cs="Times New Roman"/>
                <w:sz w:val="22"/>
                <w:szCs w:val="22"/>
              </w:rPr>
            </w:pPr>
            <w:r w:rsidRPr="00C97597">
              <w:rPr>
                <w:rFonts w:ascii="Times New Roman" w:hAnsi="Times New Roman" w:cs="Times New Roman"/>
                <w:sz w:val="22"/>
                <w:szCs w:val="22"/>
              </w:rPr>
              <w:t>At 1 January</w:t>
            </w:r>
            <w:r>
              <w:rPr>
                <w:rFonts w:ascii="Times New Roman" w:hAnsi="Times New Roman" w:cs="Times New Roman"/>
                <w:sz w:val="22"/>
                <w:szCs w:val="22"/>
              </w:rPr>
              <w:t xml:space="preserve"> 2020</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137,972</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szCs w:val="22"/>
              </w:rPr>
            </w:pPr>
            <w:r w:rsidRPr="00DF332B">
              <w:rPr>
                <w:rFonts w:cs="Times New Roman"/>
                <w:szCs w:val="22"/>
              </w:rPr>
              <w:t>2,200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rsidR="00DF332B" w:rsidRPr="00DF332B" w:rsidRDefault="00DF332B" w:rsidP="00DF332B">
            <w:pPr>
              <w:pStyle w:val="acctfourfigures"/>
              <w:tabs>
                <w:tab w:val="clear" w:pos="765"/>
                <w:tab w:val="decimal" w:pos="1270"/>
              </w:tabs>
              <w:spacing w:line="240" w:lineRule="atLeast"/>
              <w:ind w:right="-86"/>
              <w:rPr>
                <w:rFonts w:cs="Times New Roman"/>
                <w:szCs w:val="22"/>
              </w:rPr>
            </w:pPr>
            <w:r w:rsidRPr="00DF332B">
              <w:rPr>
                <w:rFonts w:cs="Times New Roman"/>
                <w:szCs w:val="22"/>
              </w:rPr>
              <w:t>1,329</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141,501</w:t>
            </w:r>
          </w:p>
        </w:tc>
      </w:tr>
      <w:tr w:rsidR="00DF332B" w:rsidRPr="00C97597" w:rsidTr="005361B8">
        <w:trPr>
          <w:cantSplit/>
        </w:trPr>
        <w:tc>
          <w:tcPr>
            <w:tcW w:w="2790" w:type="dxa"/>
          </w:tcPr>
          <w:p w:rsidR="00DF332B" w:rsidRPr="00C97597" w:rsidRDefault="00DF332B" w:rsidP="00DF332B">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22</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highlight w:val="green"/>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DF332B" w:rsidRPr="00DF332B" w:rsidRDefault="00DF332B" w:rsidP="00DF332B">
            <w:pPr>
              <w:pStyle w:val="acctfourfigures"/>
              <w:tabs>
                <w:tab w:val="clear" w:pos="765"/>
                <w:tab w:val="decimal" w:pos="1270"/>
              </w:tabs>
              <w:spacing w:line="240" w:lineRule="atLeast"/>
              <w:ind w:left="-86" w:right="-86"/>
              <w:rPr>
                <w:rFonts w:cs="Times New Roman"/>
                <w:szCs w:val="22"/>
              </w:rPr>
            </w:pPr>
            <w:r w:rsidRPr="00DF332B">
              <w:rPr>
                <w:rFonts w:cs="Times New Roman"/>
                <w:szCs w:val="22"/>
              </w:rPr>
              <w:t>2,475</w:t>
            </w:r>
          </w:p>
        </w:tc>
        <w:tc>
          <w:tcPr>
            <w:tcW w:w="180" w:type="dxa"/>
          </w:tcPr>
          <w:p w:rsidR="00DF332B" w:rsidRPr="00DF332B" w:rsidRDefault="00DF332B" w:rsidP="00DF332B">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2,497</w:t>
            </w:r>
          </w:p>
        </w:tc>
      </w:tr>
      <w:tr w:rsidR="00DF332B" w:rsidRPr="00C97597" w:rsidTr="00C16438">
        <w:trPr>
          <w:cantSplit/>
        </w:trPr>
        <w:tc>
          <w:tcPr>
            <w:tcW w:w="2790" w:type="dxa"/>
          </w:tcPr>
          <w:p w:rsidR="00DF332B" w:rsidRPr="00C97597" w:rsidRDefault="00DF332B" w:rsidP="00DF332B">
            <w:pPr>
              <w:rPr>
                <w:rFonts w:ascii="Times New Roman" w:hAnsi="Times New Roman" w:cs="Times New Roman"/>
                <w:sz w:val="22"/>
                <w:szCs w:val="22"/>
              </w:rPr>
            </w:pPr>
            <w:r>
              <w:rPr>
                <w:rFonts w:ascii="Times New Roman" w:hAnsi="Times New Roman" w:cs="Times New Roman"/>
                <w:sz w:val="22"/>
                <w:szCs w:val="22"/>
              </w:rPr>
              <w:t>Transfers</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3,612</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DF332B" w:rsidRPr="00DF332B" w:rsidRDefault="00DF332B" w:rsidP="00DF332B">
            <w:pPr>
              <w:pStyle w:val="acctfourfigures"/>
              <w:tabs>
                <w:tab w:val="clear" w:pos="765"/>
                <w:tab w:val="decimal" w:pos="1270"/>
              </w:tabs>
              <w:spacing w:line="240" w:lineRule="atLeast"/>
              <w:ind w:left="-86" w:right="-86"/>
              <w:rPr>
                <w:rFonts w:cs="Times New Roman"/>
                <w:szCs w:val="22"/>
              </w:rPr>
            </w:pPr>
            <w:r w:rsidRPr="00DF332B">
              <w:rPr>
                <w:rFonts w:cs="Times New Roman"/>
                <w:szCs w:val="22"/>
              </w:rPr>
              <w:t>(3,612)</w:t>
            </w:r>
          </w:p>
        </w:tc>
        <w:tc>
          <w:tcPr>
            <w:tcW w:w="180" w:type="dxa"/>
          </w:tcPr>
          <w:p w:rsidR="00DF332B" w:rsidRPr="00DF332B" w:rsidRDefault="00DF332B" w:rsidP="00DF332B">
            <w:pPr>
              <w:pStyle w:val="acctfourfigures"/>
              <w:tabs>
                <w:tab w:val="clear" w:pos="765"/>
                <w:tab w:val="decimal" w:pos="1181"/>
              </w:tabs>
              <w:spacing w:line="240" w:lineRule="atLeast"/>
              <w:ind w:left="-86" w:right="168"/>
              <w:rPr>
                <w:rFonts w:cs="Times New Roman"/>
                <w:szCs w:val="22"/>
              </w:rPr>
            </w:pPr>
          </w:p>
        </w:tc>
        <w:tc>
          <w:tcPr>
            <w:tcW w:w="1530" w:type="dxa"/>
          </w:tcPr>
          <w:p w:rsidR="00DF332B" w:rsidRPr="00DF332B" w:rsidRDefault="00DF332B" w:rsidP="00DF332B">
            <w:pPr>
              <w:pStyle w:val="acctfourfigures"/>
              <w:tabs>
                <w:tab w:val="clear" w:pos="765"/>
                <w:tab w:val="decimal" w:pos="982"/>
              </w:tabs>
              <w:spacing w:line="240" w:lineRule="atLeast"/>
              <w:ind w:left="-86" w:right="-83"/>
              <w:rPr>
                <w:rFonts w:cs="Times New Roman"/>
                <w:szCs w:val="22"/>
              </w:rPr>
            </w:pPr>
            <w:r w:rsidRPr="00DF332B">
              <w:rPr>
                <w:rFonts w:cs="Times New Roman"/>
                <w:szCs w:val="22"/>
              </w:rPr>
              <w:t>-</w:t>
            </w:r>
          </w:p>
        </w:tc>
      </w:tr>
      <w:tr w:rsidR="00DF332B" w:rsidRPr="00C97597" w:rsidTr="00C16438">
        <w:trPr>
          <w:cantSplit/>
        </w:trPr>
        <w:tc>
          <w:tcPr>
            <w:tcW w:w="2790" w:type="dxa"/>
          </w:tcPr>
          <w:p w:rsidR="00DF332B" w:rsidRPr="00C97597" w:rsidRDefault="00DF332B" w:rsidP="00DF332B">
            <w:pPr>
              <w:rPr>
                <w:rFonts w:ascii="Times New Roman" w:hAnsi="Times New Roman" w:cs="Times New Roman"/>
                <w:sz w:val="22"/>
                <w:szCs w:val="22"/>
              </w:rPr>
            </w:pPr>
            <w:r>
              <w:rPr>
                <w:rFonts w:ascii="Times New Roman" w:hAnsi="Times New Roman" w:cs="Times New Roman"/>
                <w:sz w:val="22"/>
                <w:szCs w:val="22"/>
              </w:rPr>
              <w:t>Write-off</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(126)</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bottom w:val="single" w:sz="4" w:space="0" w:color="auto"/>
            </w:tcBorders>
          </w:tcPr>
          <w:p w:rsidR="00DF332B" w:rsidRPr="00DF332B" w:rsidRDefault="00DF332B" w:rsidP="00DF332B">
            <w:pPr>
              <w:pStyle w:val="acctfourfigures"/>
              <w:tabs>
                <w:tab w:val="clear" w:pos="765"/>
                <w:tab w:val="decimal" w:pos="1009"/>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pStyle w:val="acctfourfigures"/>
              <w:tabs>
                <w:tab w:val="clear" w:pos="765"/>
                <w:tab w:val="decimal" w:pos="1181"/>
              </w:tabs>
              <w:spacing w:line="240" w:lineRule="atLeast"/>
              <w:ind w:left="-86" w:right="168"/>
              <w:rPr>
                <w:rFonts w:cs="Times New Roman"/>
                <w:szCs w:val="22"/>
              </w:rPr>
            </w:pPr>
          </w:p>
        </w:tc>
        <w:tc>
          <w:tcPr>
            <w:tcW w:w="1530" w:type="dxa"/>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(126)</w:t>
            </w:r>
          </w:p>
        </w:tc>
      </w:tr>
      <w:tr w:rsidR="00DF332B" w:rsidRPr="004328ED" w:rsidTr="002A459A">
        <w:trPr>
          <w:cantSplit/>
        </w:trPr>
        <w:tc>
          <w:tcPr>
            <w:tcW w:w="2790" w:type="dxa"/>
            <w:shd w:val="clear" w:color="auto" w:fill="auto"/>
          </w:tcPr>
          <w:p w:rsidR="00DF332B" w:rsidRPr="004328ED" w:rsidRDefault="00DF332B" w:rsidP="00DF332B">
            <w:pPr>
              <w:tabs>
                <w:tab w:val="clear" w:pos="227"/>
                <w:tab w:val="left" w:pos="0"/>
              </w:tabs>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20</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w:t>
            </w:r>
            <w:r>
              <w:rPr>
                <w:rFonts w:ascii="Times New Roman" w:hAnsi="Times New Roman" w:cs="Times New Roman"/>
                <w:b/>
                <w:bCs/>
                <w:sz w:val="22"/>
                <w:szCs w:val="22"/>
              </w:rPr>
              <w:t>21</w:t>
            </w:r>
          </w:p>
        </w:tc>
        <w:tc>
          <w:tcPr>
            <w:tcW w:w="1620" w:type="dxa"/>
            <w:tcBorders>
              <w:top w:val="single" w:sz="4" w:space="0" w:color="auto"/>
            </w:tcBorders>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b/>
                <w:bCs/>
                <w:szCs w:val="22"/>
                <w:highlight w:val="green"/>
              </w:rPr>
            </w:pPr>
            <w:r w:rsidRPr="00DF332B">
              <w:rPr>
                <w:rFonts w:cs="Times New Roman"/>
                <w:b/>
                <w:bCs/>
                <w:szCs w:val="22"/>
              </w:rPr>
              <w:t>141,480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tcBorders>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b/>
                <w:bCs/>
                <w:szCs w:val="22"/>
                <w:highlight w:val="green"/>
              </w:rPr>
            </w:pPr>
            <w:r w:rsidRPr="00DF332B">
              <w:rPr>
                <w:rFonts w:cs="Times New Roman"/>
                <w:b/>
                <w:bCs/>
                <w:szCs w:val="22"/>
              </w:rPr>
              <w:t>2,200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tcBorders>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43"/>
              <w:rPr>
                <w:rFonts w:ascii="Times New Roman" w:hAnsi="Times New Roman" w:cs="Times New Roman"/>
                <w:b/>
                <w:bCs/>
                <w:sz w:val="22"/>
                <w:szCs w:val="22"/>
              </w:rPr>
            </w:pPr>
          </w:p>
          <w:p w:rsidR="00DF332B" w:rsidRPr="00DF332B" w:rsidRDefault="00DF332B" w:rsidP="00DF332B">
            <w:pPr>
              <w:pStyle w:val="acctfourfigures"/>
              <w:tabs>
                <w:tab w:val="clear" w:pos="765"/>
                <w:tab w:val="decimal" w:pos="1270"/>
              </w:tabs>
              <w:spacing w:line="240" w:lineRule="atLeast"/>
              <w:ind w:left="-86" w:right="-86"/>
              <w:rPr>
                <w:rFonts w:cs="Times New Roman"/>
                <w:szCs w:val="22"/>
              </w:rPr>
            </w:pPr>
            <w:r w:rsidRPr="00DF332B">
              <w:rPr>
                <w:rFonts w:cs="Times New Roman"/>
                <w:b/>
                <w:bCs/>
                <w:szCs w:val="22"/>
              </w:rPr>
              <w:t>192</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b/>
                <w:bCs/>
                <w:szCs w:val="22"/>
              </w:rPr>
            </w:pPr>
            <w:r w:rsidRPr="00DF332B">
              <w:rPr>
                <w:rFonts w:cs="Times New Roman"/>
                <w:b/>
                <w:bCs/>
                <w:szCs w:val="22"/>
              </w:rPr>
              <w:t>143,872</w:t>
            </w:r>
          </w:p>
        </w:tc>
      </w:tr>
      <w:tr w:rsidR="00DF332B" w:rsidRPr="00C97597" w:rsidTr="003F039A">
        <w:trPr>
          <w:cantSplit/>
        </w:trPr>
        <w:tc>
          <w:tcPr>
            <w:tcW w:w="2790" w:type="dxa"/>
          </w:tcPr>
          <w:p w:rsidR="00DF332B" w:rsidRPr="00C97597" w:rsidRDefault="00DF332B" w:rsidP="00DF332B">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rsidR="00DF332B" w:rsidRPr="00DF332B" w:rsidRDefault="00DF332B" w:rsidP="00DF332B">
            <w:pPr>
              <w:pStyle w:val="acctfourfigures"/>
              <w:tabs>
                <w:tab w:val="clear" w:pos="765"/>
                <w:tab w:val="decimal" w:pos="915"/>
              </w:tabs>
              <w:spacing w:line="240" w:lineRule="atLeast"/>
              <w:ind w:left="-86" w:right="-86"/>
              <w:jc w:val="center"/>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DF332B" w:rsidRPr="00DF332B" w:rsidRDefault="00DF332B" w:rsidP="00DF332B">
            <w:pPr>
              <w:pStyle w:val="acctfourfigures"/>
              <w:tabs>
                <w:tab w:val="clear" w:pos="765"/>
                <w:tab w:val="decimal" w:pos="1268"/>
              </w:tabs>
              <w:spacing w:line="240" w:lineRule="atLeast"/>
              <w:ind w:left="-86" w:right="-86"/>
              <w:rPr>
                <w:rFonts w:cs="Times New Roman"/>
                <w:szCs w:val="22"/>
              </w:rPr>
            </w:pPr>
            <w:r w:rsidRPr="00DF332B">
              <w:rPr>
                <w:rFonts w:cs="Times New Roman"/>
                <w:szCs w:val="22"/>
              </w:rPr>
              <w:t>5,722</w:t>
            </w:r>
          </w:p>
        </w:tc>
        <w:tc>
          <w:tcPr>
            <w:tcW w:w="180" w:type="dxa"/>
          </w:tcPr>
          <w:p w:rsidR="00DF332B" w:rsidRPr="00DF332B" w:rsidRDefault="00DF332B" w:rsidP="00DF332B">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5,722</w:t>
            </w:r>
          </w:p>
        </w:tc>
      </w:tr>
      <w:tr w:rsidR="00DF332B" w:rsidRPr="00C97597" w:rsidTr="00C16438">
        <w:trPr>
          <w:cantSplit/>
        </w:trPr>
        <w:tc>
          <w:tcPr>
            <w:tcW w:w="2790" w:type="dxa"/>
          </w:tcPr>
          <w:p w:rsidR="00DF332B" w:rsidRPr="001F70D5" w:rsidRDefault="00DF332B" w:rsidP="00DF332B">
            <w:pPr>
              <w:rPr>
                <w:rFonts w:ascii="Times New Roman" w:hAnsi="Times New Roman" w:cs="Times New Roman"/>
                <w:sz w:val="22"/>
                <w:szCs w:val="22"/>
              </w:rPr>
            </w:pPr>
            <w:r>
              <w:rPr>
                <w:rFonts w:ascii="Times New Roman" w:hAnsi="Times New Roman" w:cs="Times New Roman"/>
                <w:sz w:val="22"/>
                <w:szCs w:val="22"/>
              </w:rPr>
              <w:t>Transfers</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u w:color="FFFFFF" w:themeColor="background1"/>
              </w:rPr>
            </w:pPr>
            <w:r w:rsidRPr="00DF332B">
              <w:rPr>
                <w:rFonts w:cs="Times New Roman"/>
                <w:szCs w:val="22"/>
              </w:rPr>
              <w:t>3,860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u w:color="FFFFFF" w:themeColor="background1"/>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u w:color="FFFFFF" w:themeColor="background1"/>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u w:color="FFFFFF" w:themeColor="background1"/>
              </w:rPr>
            </w:pPr>
          </w:p>
        </w:tc>
        <w:tc>
          <w:tcPr>
            <w:tcW w:w="1530" w:type="dxa"/>
          </w:tcPr>
          <w:p w:rsidR="00DF332B" w:rsidRPr="00DF332B" w:rsidRDefault="00DF332B" w:rsidP="00DF332B">
            <w:pPr>
              <w:pStyle w:val="acctfourfigures"/>
              <w:tabs>
                <w:tab w:val="clear" w:pos="765"/>
                <w:tab w:val="decimal" w:pos="1268"/>
              </w:tabs>
              <w:spacing w:line="240" w:lineRule="atLeast"/>
              <w:ind w:left="-86" w:right="-86"/>
              <w:rPr>
                <w:rFonts w:cs="Times New Roman"/>
                <w:szCs w:val="22"/>
                <w:u w:color="FFFFFF" w:themeColor="background1"/>
              </w:rPr>
            </w:pPr>
            <w:r w:rsidRPr="00DF332B">
              <w:rPr>
                <w:rFonts w:cs="Times New Roman"/>
                <w:szCs w:val="22"/>
              </w:rPr>
              <w:t>(3,860)</w:t>
            </w:r>
          </w:p>
        </w:tc>
        <w:tc>
          <w:tcPr>
            <w:tcW w:w="180" w:type="dxa"/>
          </w:tcPr>
          <w:p w:rsidR="00DF332B" w:rsidRPr="00DF332B" w:rsidRDefault="00DF332B" w:rsidP="00DF332B">
            <w:pPr>
              <w:pStyle w:val="acctfourfigures"/>
              <w:tabs>
                <w:tab w:val="clear" w:pos="765"/>
                <w:tab w:val="decimal" w:pos="1181"/>
              </w:tabs>
              <w:spacing w:line="240" w:lineRule="atLeast"/>
              <w:ind w:left="-86" w:right="168"/>
              <w:rPr>
                <w:rFonts w:cs="Times New Roman"/>
                <w:szCs w:val="22"/>
                <w:u w:color="FFFFFF" w:themeColor="background1"/>
              </w:rPr>
            </w:pPr>
          </w:p>
        </w:tc>
        <w:tc>
          <w:tcPr>
            <w:tcW w:w="1530" w:type="dxa"/>
          </w:tcPr>
          <w:p w:rsidR="00DF332B" w:rsidRPr="00DF332B" w:rsidRDefault="00DF332B" w:rsidP="00DF332B">
            <w:pPr>
              <w:pStyle w:val="acctfourfigures"/>
              <w:tabs>
                <w:tab w:val="clear" w:pos="765"/>
                <w:tab w:val="decimal" w:pos="1000"/>
              </w:tabs>
              <w:spacing w:line="240" w:lineRule="atLeast"/>
              <w:ind w:left="-86" w:right="-86"/>
              <w:rPr>
                <w:rFonts w:cs="Times New Roman"/>
                <w:szCs w:val="22"/>
              </w:rPr>
            </w:pPr>
            <w:r w:rsidRPr="00DF332B">
              <w:rPr>
                <w:rFonts w:cs="Times New Roman"/>
                <w:szCs w:val="22"/>
              </w:rPr>
              <w:t>-</w:t>
            </w:r>
          </w:p>
        </w:tc>
      </w:tr>
      <w:tr w:rsidR="00DF332B" w:rsidRPr="004328ED" w:rsidTr="005361B8">
        <w:trPr>
          <w:cantSplit/>
        </w:trPr>
        <w:tc>
          <w:tcPr>
            <w:tcW w:w="2790" w:type="dxa"/>
          </w:tcPr>
          <w:p w:rsidR="00DF332B" w:rsidRPr="004328ED" w:rsidRDefault="00DF332B" w:rsidP="00DF332B">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620" w:type="dxa"/>
            <w:tcBorders>
              <w:top w:val="single" w:sz="4" w:space="0" w:color="auto"/>
              <w:bottom w:val="single" w:sz="4" w:space="0" w:color="auto"/>
            </w:tcBorders>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b/>
                <w:bCs/>
                <w:szCs w:val="22"/>
              </w:rPr>
            </w:pPr>
            <w:r w:rsidRPr="00DF332B">
              <w:rPr>
                <w:rFonts w:cs="Times New Roman"/>
                <w:b/>
                <w:bCs/>
                <w:szCs w:val="22"/>
              </w:rPr>
              <w:t>145,340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b/>
                <w:bCs/>
                <w:szCs w:val="22"/>
              </w:rPr>
            </w:pPr>
            <w:r w:rsidRPr="00DF332B">
              <w:rPr>
                <w:rFonts w:cs="Times New Roman"/>
                <w:b/>
                <w:bCs/>
                <w:szCs w:val="22"/>
              </w:rPr>
              <w:t>2,200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rsidR="00DF332B" w:rsidRPr="00DF332B" w:rsidRDefault="00DF332B" w:rsidP="00DF332B">
            <w:pPr>
              <w:pStyle w:val="acctfourfigures"/>
              <w:tabs>
                <w:tab w:val="clear" w:pos="765"/>
                <w:tab w:val="decimal" w:pos="1268"/>
              </w:tabs>
              <w:spacing w:line="240" w:lineRule="atLeast"/>
              <w:ind w:left="-86" w:right="-86"/>
              <w:rPr>
                <w:rFonts w:cs="Times New Roman"/>
                <w:b/>
                <w:bCs/>
                <w:szCs w:val="22"/>
              </w:rPr>
            </w:pPr>
            <w:r w:rsidRPr="00DF332B">
              <w:rPr>
                <w:rFonts w:cs="Times New Roman"/>
                <w:b/>
                <w:bCs/>
                <w:szCs w:val="22"/>
              </w:rPr>
              <w:t>2,054</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b/>
                <w:bCs/>
                <w:szCs w:val="22"/>
              </w:rPr>
            </w:pPr>
            <w:r w:rsidRPr="00DF332B">
              <w:rPr>
                <w:rFonts w:cs="Times New Roman"/>
                <w:b/>
                <w:bCs/>
                <w:szCs w:val="22"/>
              </w:rPr>
              <w:t>149,594</w:t>
            </w:r>
          </w:p>
        </w:tc>
      </w:tr>
      <w:tr w:rsidR="005538E7" w:rsidRPr="00C97597" w:rsidTr="005361B8">
        <w:trPr>
          <w:cantSplit/>
        </w:trPr>
        <w:tc>
          <w:tcPr>
            <w:tcW w:w="2790" w:type="dxa"/>
          </w:tcPr>
          <w:p w:rsidR="005538E7" w:rsidRPr="00C97597" w:rsidRDefault="005538E7" w:rsidP="005538E7">
            <w:pPr>
              <w:rPr>
                <w:rFonts w:ascii="Times New Roman" w:hAnsi="Times New Roman" w:cs="Times New Roman"/>
                <w:sz w:val="22"/>
                <w:szCs w:val="22"/>
              </w:rPr>
            </w:pPr>
          </w:p>
        </w:tc>
        <w:tc>
          <w:tcPr>
            <w:tcW w:w="1620" w:type="dxa"/>
            <w:tcBorders>
              <w:top w:val="single" w:sz="4" w:space="0" w:color="auto"/>
            </w:tcBorders>
            <w:vAlign w:val="bottom"/>
          </w:tcPr>
          <w:p w:rsidR="005538E7" w:rsidRPr="008A4EF8" w:rsidRDefault="005538E7" w:rsidP="005538E7">
            <w:pPr>
              <w:pStyle w:val="acctfourfigures"/>
              <w:tabs>
                <w:tab w:val="clear" w:pos="765"/>
                <w:tab w:val="decimal" w:pos="1362"/>
              </w:tabs>
              <w:spacing w:line="240" w:lineRule="atLeast"/>
              <w:ind w:left="-86" w:right="-86"/>
              <w:rPr>
                <w:rFonts w:cs="Times New Roman"/>
                <w:szCs w:val="22"/>
              </w:rPr>
            </w:pPr>
          </w:p>
        </w:tc>
        <w:tc>
          <w:tcPr>
            <w:tcW w:w="180" w:type="dxa"/>
            <w:vAlign w:val="bottom"/>
          </w:tcPr>
          <w:p w:rsidR="005538E7" w:rsidRPr="008A4EF8" w:rsidRDefault="005538E7" w:rsidP="005538E7">
            <w:pPr>
              <w:pStyle w:val="acctfourfigures"/>
              <w:spacing w:line="240" w:lineRule="atLeast"/>
              <w:ind w:left="-86" w:right="-86"/>
              <w:rPr>
                <w:rFonts w:cs="Times New Roman"/>
                <w:szCs w:val="22"/>
              </w:rPr>
            </w:pPr>
          </w:p>
        </w:tc>
        <w:tc>
          <w:tcPr>
            <w:tcW w:w="1530" w:type="dxa"/>
            <w:tcBorders>
              <w:top w:val="single" w:sz="4" w:space="0" w:color="auto"/>
            </w:tcBorders>
            <w:vAlign w:val="bottom"/>
          </w:tcPr>
          <w:p w:rsidR="005538E7" w:rsidRPr="008A4EF8" w:rsidRDefault="005538E7" w:rsidP="005538E7">
            <w:pPr>
              <w:pStyle w:val="acctfourfigures"/>
              <w:tabs>
                <w:tab w:val="clear" w:pos="765"/>
                <w:tab w:val="decimal" w:pos="1268"/>
              </w:tabs>
              <w:spacing w:line="240" w:lineRule="atLeast"/>
              <w:ind w:left="-86" w:right="-86"/>
              <w:rPr>
                <w:rFonts w:cs="Times New Roman"/>
                <w:szCs w:val="22"/>
              </w:rPr>
            </w:pPr>
          </w:p>
        </w:tc>
        <w:tc>
          <w:tcPr>
            <w:tcW w:w="180" w:type="dxa"/>
            <w:vAlign w:val="bottom"/>
          </w:tcPr>
          <w:p w:rsidR="005538E7" w:rsidRPr="00C97597" w:rsidRDefault="005538E7" w:rsidP="005538E7">
            <w:pPr>
              <w:pStyle w:val="acctfourfigures"/>
              <w:tabs>
                <w:tab w:val="clear" w:pos="765"/>
                <w:tab w:val="decimal" w:pos="1268"/>
              </w:tabs>
              <w:spacing w:line="240" w:lineRule="atLeast"/>
              <w:rPr>
                <w:rFonts w:cs="Times New Roman"/>
                <w:szCs w:val="22"/>
              </w:rPr>
            </w:pPr>
          </w:p>
        </w:tc>
        <w:tc>
          <w:tcPr>
            <w:tcW w:w="1530" w:type="dxa"/>
            <w:tcBorders>
              <w:top w:val="single" w:sz="4" w:space="0" w:color="auto"/>
            </w:tcBorders>
          </w:tcPr>
          <w:p w:rsidR="005538E7" w:rsidRPr="00FA3339" w:rsidRDefault="005538E7" w:rsidP="005538E7">
            <w:pPr>
              <w:pStyle w:val="acctfourfigures"/>
              <w:tabs>
                <w:tab w:val="clear" w:pos="765"/>
                <w:tab w:val="decimal" w:pos="1268"/>
              </w:tabs>
              <w:spacing w:line="240" w:lineRule="atLeast"/>
              <w:ind w:left="-86" w:right="168"/>
              <w:rPr>
                <w:rFonts w:cs="Times New Roman"/>
                <w:szCs w:val="22"/>
              </w:rPr>
            </w:pPr>
          </w:p>
        </w:tc>
        <w:tc>
          <w:tcPr>
            <w:tcW w:w="180" w:type="dxa"/>
          </w:tcPr>
          <w:p w:rsidR="005538E7" w:rsidRPr="00FA3339" w:rsidRDefault="005538E7" w:rsidP="005538E7">
            <w:pPr>
              <w:pStyle w:val="acctfourfigures"/>
              <w:tabs>
                <w:tab w:val="clear" w:pos="765"/>
                <w:tab w:val="decimal" w:pos="979"/>
              </w:tabs>
              <w:spacing w:line="240" w:lineRule="atLeast"/>
              <w:ind w:left="-86" w:right="168"/>
              <w:rPr>
                <w:rFonts w:cs="Times New Roman"/>
                <w:szCs w:val="22"/>
              </w:rPr>
            </w:pPr>
          </w:p>
        </w:tc>
        <w:tc>
          <w:tcPr>
            <w:tcW w:w="1530" w:type="dxa"/>
            <w:tcBorders>
              <w:top w:val="single" w:sz="4" w:space="0" w:color="auto"/>
            </w:tcBorders>
            <w:vAlign w:val="bottom"/>
          </w:tcPr>
          <w:p w:rsidR="005538E7" w:rsidRPr="00FA3339" w:rsidRDefault="005538E7" w:rsidP="005538E7">
            <w:pPr>
              <w:pStyle w:val="acctfourfigures"/>
              <w:tabs>
                <w:tab w:val="clear" w:pos="765"/>
                <w:tab w:val="decimal" w:pos="979"/>
                <w:tab w:val="decimal" w:pos="1270"/>
              </w:tabs>
              <w:spacing w:line="240" w:lineRule="atLeast"/>
              <w:ind w:left="-86" w:right="-83"/>
              <w:rPr>
                <w:rFonts w:cs="Times New Roman"/>
                <w:szCs w:val="22"/>
              </w:rPr>
            </w:pPr>
          </w:p>
        </w:tc>
      </w:tr>
      <w:tr w:rsidR="005538E7" w:rsidRPr="00C97597" w:rsidTr="005361B8">
        <w:trPr>
          <w:cantSplit/>
        </w:trPr>
        <w:tc>
          <w:tcPr>
            <w:tcW w:w="2790" w:type="dxa"/>
          </w:tcPr>
          <w:p w:rsidR="005538E7" w:rsidRPr="00C97597" w:rsidRDefault="005538E7" w:rsidP="005538E7">
            <w:pPr>
              <w:rPr>
                <w:rFonts w:ascii="Times New Roman" w:hAnsi="Times New Roman" w:cs="Times New Roman"/>
                <w:i/>
                <w:iCs/>
                <w:sz w:val="22"/>
                <w:szCs w:val="22"/>
              </w:rPr>
            </w:pPr>
            <w:proofErr w:type="spellStart"/>
            <w:r w:rsidRPr="00C97597">
              <w:rPr>
                <w:rFonts w:ascii="Times New Roman" w:hAnsi="Times New Roman" w:cs="Times New Roman"/>
                <w:b/>
                <w:bCs/>
                <w:i/>
                <w:iCs/>
                <w:sz w:val="22"/>
                <w:szCs w:val="22"/>
              </w:rPr>
              <w:t>Amortisation</w:t>
            </w:r>
            <w:proofErr w:type="spellEnd"/>
          </w:p>
        </w:tc>
        <w:tc>
          <w:tcPr>
            <w:tcW w:w="1620" w:type="dxa"/>
            <w:vAlign w:val="bottom"/>
          </w:tcPr>
          <w:p w:rsidR="005538E7" w:rsidRPr="008A4EF8" w:rsidRDefault="005538E7" w:rsidP="005538E7">
            <w:pPr>
              <w:pStyle w:val="acctfourfigures"/>
              <w:tabs>
                <w:tab w:val="clear" w:pos="765"/>
                <w:tab w:val="decimal" w:pos="1362"/>
              </w:tabs>
              <w:spacing w:line="240" w:lineRule="atLeast"/>
              <w:ind w:left="-86" w:right="-86"/>
              <w:rPr>
                <w:rFonts w:cs="Times New Roman"/>
                <w:szCs w:val="22"/>
              </w:rPr>
            </w:pPr>
          </w:p>
        </w:tc>
        <w:tc>
          <w:tcPr>
            <w:tcW w:w="180" w:type="dxa"/>
          </w:tcPr>
          <w:p w:rsidR="005538E7" w:rsidRPr="008A4EF8"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5538E7" w:rsidRPr="008A4EF8" w:rsidRDefault="005538E7" w:rsidP="005538E7">
            <w:pPr>
              <w:pStyle w:val="acctfourfigures"/>
              <w:tabs>
                <w:tab w:val="clear" w:pos="765"/>
                <w:tab w:val="decimal" w:pos="1268"/>
              </w:tabs>
              <w:spacing w:line="240" w:lineRule="atLeast"/>
              <w:ind w:left="-86" w:right="-86"/>
              <w:rPr>
                <w:rFonts w:cs="Times New Roman"/>
                <w:szCs w:val="22"/>
              </w:rPr>
            </w:pPr>
          </w:p>
        </w:tc>
        <w:tc>
          <w:tcPr>
            <w:tcW w:w="18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rsidR="005538E7" w:rsidRPr="00FA3339" w:rsidRDefault="005538E7" w:rsidP="005538E7">
            <w:pPr>
              <w:pStyle w:val="acctfourfigures"/>
              <w:tabs>
                <w:tab w:val="clear" w:pos="765"/>
                <w:tab w:val="decimal" w:pos="1268"/>
              </w:tabs>
              <w:spacing w:line="240" w:lineRule="atLeast"/>
              <w:ind w:left="-86" w:right="168"/>
              <w:rPr>
                <w:rFonts w:cs="Times New Roman"/>
                <w:szCs w:val="22"/>
              </w:rPr>
            </w:pPr>
          </w:p>
        </w:tc>
        <w:tc>
          <w:tcPr>
            <w:tcW w:w="180" w:type="dxa"/>
          </w:tcPr>
          <w:p w:rsidR="005538E7" w:rsidRPr="00FA3339" w:rsidRDefault="005538E7" w:rsidP="005538E7">
            <w:pPr>
              <w:pStyle w:val="acctfourfigures"/>
              <w:tabs>
                <w:tab w:val="clear" w:pos="765"/>
                <w:tab w:val="decimal" w:pos="979"/>
              </w:tabs>
              <w:spacing w:line="240" w:lineRule="atLeast"/>
              <w:ind w:left="-86" w:right="168"/>
              <w:rPr>
                <w:rFonts w:cs="Times New Roman"/>
                <w:szCs w:val="22"/>
              </w:rPr>
            </w:pPr>
          </w:p>
        </w:tc>
        <w:tc>
          <w:tcPr>
            <w:tcW w:w="1530" w:type="dxa"/>
            <w:vAlign w:val="bottom"/>
          </w:tcPr>
          <w:p w:rsidR="005538E7" w:rsidRPr="00FA3339" w:rsidRDefault="005538E7" w:rsidP="005538E7">
            <w:pPr>
              <w:pStyle w:val="acctfourfigures"/>
              <w:tabs>
                <w:tab w:val="clear" w:pos="765"/>
                <w:tab w:val="decimal" w:pos="979"/>
                <w:tab w:val="decimal" w:pos="1270"/>
              </w:tabs>
              <w:spacing w:line="240" w:lineRule="atLeast"/>
              <w:ind w:left="-86" w:right="-83"/>
              <w:rPr>
                <w:rFonts w:cs="Times New Roman"/>
                <w:szCs w:val="22"/>
              </w:rPr>
            </w:pPr>
          </w:p>
        </w:tc>
      </w:tr>
      <w:tr w:rsidR="00DF332B" w:rsidRPr="00C97597" w:rsidTr="002A459A">
        <w:trPr>
          <w:cantSplit/>
        </w:trPr>
        <w:tc>
          <w:tcPr>
            <w:tcW w:w="2790" w:type="dxa"/>
          </w:tcPr>
          <w:p w:rsidR="00DF332B" w:rsidRPr="00C97597" w:rsidRDefault="00DF332B" w:rsidP="00DF332B">
            <w:pPr>
              <w:rPr>
                <w:rFonts w:ascii="Times New Roman" w:hAnsi="Times New Roman" w:cs="Times New Roman"/>
                <w:sz w:val="22"/>
                <w:szCs w:val="22"/>
              </w:rPr>
            </w:pPr>
            <w:r>
              <w:rPr>
                <w:rFonts w:ascii="Times New Roman" w:hAnsi="Times New Roman" w:cs="Times New Roman"/>
                <w:sz w:val="22"/>
                <w:szCs w:val="22"/>
              </w:rPr>
              <w:t>At 1 January 2020</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133,969</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vAlign w:val="bottom"/>
          </w:tcPr>
          <w:p w:rsidR="00DF332B" w:rsidRPr="00DF332B" w:rsidRDefault="00DF332B" w:rsidP="00DF332B">
            <w:pPr>
              <w:pStyle w:val="acctfourfigures"/>
              <w:tabs>
                <w:tab w:val="clear" w:pos="765"/>
                <w:tab w:val="decimal" w:pos="1004"/>
              </w:tabs>
              <w:spacing w:line="240" w:lineRule="atLeast"/>
              <w:ind w:left="-86" w:right="-86"/>
              <w:rPr>
                <w:rFonts w:cs="Times New Roman"/>
                <w:szCs w:val="22"/>
              </w:rPr>
            </w:pPr>
            <w:r w:rsidRPr="00DF332B">
              <w:rPr>
                <w:rFonts w:cs="Times New Roman"/>
                <w:szCs w:val="22"/>
              </w:rPr>
              <w:t>-</w:t>
            </w:r>
          </w:p>
        </w:tc>
        <w:tc>
          <w:tcPr>
            <w:tcW w:w="180" w:type="dxa"/>
            <w:vAlign w:val="bottom"/>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133,969</w:t>
            </w:r>
          </w:p>
        </w:tc>
      </w:tr>
      <w:tr w:rsidR="00DF332B" w:rsidRPr="00C97597" w:rsidTr="002A459A">
        <w:trPr>
          <w:cantSplit/>
        </w:trPr>
        <w:tc>
          <w:tcPr>
            <w:tcW w:w="2790" w:type="dxa"/>
          </w:tcPr>
          <w:p w:rsidR="00DF332B" w:rsidRDefault="00DF332B" w:rsidP="00DF332B">
            <w:pPr>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for the year</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1,603</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vAlign w:val="bottom"/>
          </w:tcPr>
          <w:p w:rsidR="00DF332B" w:rsidRPr="00DF332B" w:rsidRDefault="00DF332B" w:rsidP="00DF332B">
            <w:pPr>
              <w:pStyle w:val="acctfourfigures"/>
              <w:tabs>
                <w:tab w:val="clear" w:pos="765"/>
                <w:tab w:val="decimal" w:pos="1004"/>
              </w:tabs>
              <w:spacing w:line="240" w:lineRule="atLeast"/>
              <w:ind w:left="-86" w:right="-86"/>
              <w:rPr>
                <w:rFonts w:cs="Times New Roman"/>
                <w:szCs w:val="22"/>
              </w:rPr>
            </w:pPr>
            <w:r w:rsidRPr="00DF332B">
              <w:rPr>
                <w:rFonts w:cs="Times New Roman"/>
                <w:szCs w:val="22"/>
              </w:rPr>
              <w:t>-</w:t>
            </w:r>
          </w:p>
        </w:tc>
        <w:tc>
          <w:tcPr>
            <w:tcW w:w="180" w:type="dxa"/>
            <w:vAlign w:val="bottom"/>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1,603</w:t>
            </w:r>
          </w:p>
        </w:tc>
      </w:tr>
      <w:tr w:rsidR="00DF332B" w:rsidRPr="00C97597" w:rsidTr="005361B8">
        <w:trPr>
          <w:cantSplit/>
          <w:trHeight w:val="70"/>
        </w:trPr>
        <w:tc>
          <w:tcPr>
            <w:tcW w:w="2790" w:type="dxa"/>
          </w:tcPr>
          <w:p w:rsidR="00DF332B" w:rsidRPr="00C97597" w:rsidRDefault="00DF332B" w:rsidP="00DF332B">
            <w:pPr>
              <w:rPr>
                <w:rFonts w:ascii="Times New Roman" w:hAnsi="Times New Roman" w:cs="Times New Roman"/>
                <w:sz w:val="22"/>
                <w:szCs w:val="22"/>
              </w:rPr>
            </w:pPr>
            <w:r>
              <w:rPr>
                <w:rFonts w:ascii="Times New Roman" w:hAnsi="Times New Roman" w:cs="Times New Roman"/>
                <w:sz w:val="22"/>
                <w:szCs w:val="22"/>
              </w:rPr>
              <w:t>Write-off</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(126)</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DF332B" w:rsidRPr="00DF332B" w:rsidRDefault="00DF332B" w:rsidP="00DF332B">
            <w:pPr>
              <w:pStyle w:val="acctfourfigures"/>
              <w:tabs>
                <w:tab w:val="clear" w:pos="765"/>
                <w:tab w:val="decimal" w:pos="1004"/>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(126)</w:t>
            </w:r>
          </w:p>
        </w:tc>
      </w:tr>
      <w:tr w:rsidR="00DF332B" w:rsidRPr="004328ED" w:rsidTr="002A459A">
        <w:trPr>
          <w:cantSplit/>
        </w:trPr>
        <w:tc>
          <w:tcPr>
            <w:tcW w:w="2790" w:type="dxa"/>
            <w:shd w:val="clear" w:color="auto" w:fill="auto"/>
          </w:tcPr>
          <w:p w:rsidR="00DF332B" w:rsidRPr="004328ED" w:rsidRDefault="00DF332B" w:rsidP="00DF332B">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20</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w:t>
            </w:r>
            <w:r>
              <w:rPr>
                <w:rFonts w:ascii="Times New Roman" w:hAnsi="Times New Roman" w:cs="Times New Roman"/>
                <w:b/>
                <w:bCs/>
                <w:sz w:val="22"/>
                <w:szCs w:val="22"/>
              </w:rPr>
              <w:t>21</w:t>
            </w:r>
          </w:p>
        </w:tc>
        <w:tc>
          <w:tcPr>
            <w:tcW w:w="1620" w:type="dxa"/>
            <w:tcBorders>
              <w:top w:val="single" w:sz="4" w:space="0" w:color="auto"/>
            </w:tcBorders>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b/>
                <w:bCs/>
                <w:szCs w:val="22"/>
              </w:rPr>
            </w:pPr>
            <w:r w:rsidRPr="00DF332B">
              <w:rPr>
                <w:rFonts w:cs="Times New Roman"/>
                <w:b/>
                <w:bCs/>
                <w:szCs w:val="22"/>
              </w:rPr>
              <w:t>135,446</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tcBorders>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b/>
                <w:bCs/>
                <w:szCs w:val="22"/>
              </w:rPr>
            </w:pPr>
            <w:r w:rsidRPr="00DF332B">
              <w:rPr>
                <w:rFonts w:cs="Times New Roman"/>
                <w:b/>
                <w:bCs/>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tcBorders>
          </w:tcPr>
          <w:p w:rsidR="00DF332B" w:rsidRPr="00DF332B" w:rsidRDefault="00DF332B" w:rsidP="00DF332B">
            <w:pPr>
              <w:pStyle w:val="acctfourfigures"/>
              <w:tabs>
                <w:tab w:val="clear" w:pos="765"/>
                <w:tab w:val="decimal" w:pos="860"/>
              </w:tabs>
              <w:spacing w:line="240" w:lineRule="atLeast"/>
              <w:ind w:right="-73"/>
              <w:rPr>
                <w:rFonts w:cs="Times New Roman"/>
                <w:b/>
                <w:bCs/>
                <w:szCs w:val="22"/>
              </w:rPr>
            </w:pPr>
          </w:p>
          <w:p w:rsidR="00DF332B" w:rsidRPr="00DF332B" w:rsidRDefault="00DF332B" w:rsidP="00DF332B">
            <w:pPr>
              <w:pStyle w:val="acctfourfigures"/>
              <w:tabs>
                <w:tab w:val="clear" w:pos="765"/>
                <w:tab w:val="decimal" w:pos="1004"/>
              </w:tabs>
              <w:spacing w:line="240" w:lineRule="atLeast"/>
              <w:ind w:left="-86" w:right="-86"/>
              <w:rPr>
                <w:rFonts w:cs="Times New Roman"/>
                <w:b/>
                <w:bCs/>
                <w:szCs w:val="22"/>
              </w:rPr>
            </w:pPr>
            <w:r w:rsidRPr="00DF332B">
              <w:rPr>
                <w:rFonts w:cs="Times New Roman"/>
                <w:b/>
                <w:bCs/>
                <w:szCs w:val="22"/>
              </w:rPr>
              <w:t>-</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b/>
                <w:bCs/>
                <w:szCs w:val="22"/>
              </w:rPr>
            </w:pPr>
            <w:r w:rsidRPr="00DF332B">
              <w:rPr>
                <w:rFonts w:cs="Times New Roman"/>
                <w:b/>
                <w:bCs/>
                <w:szCs w:val="22"/>
              </w:rPr>
              <w:t>135,446</w:t>
            </w:r>
          </w:p>
        </w:tc>
      </w:tr>
      <w:tr w:rsidR="00DF332B" w:rsidRPr="00C97597" w:rsidTr="005361B8">
        <w:trPr>
          <w:cantSplit/>
        </w:trPr>
        <w:tc>
          <w:tcPr>
            <w:tcW w:w="2790" w:type="dxa"/>
          </w:tcPr>
          <w:p w:rsidR="00DF332B" w:rsidRPr="00C97597" w:rsidRDefault="00DF332B" w:rsidP="00DF332B">
            <w:pPr>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for the year</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r w:rsidRPr="00DF332B">
              <w:rPr>
                <w:rFonts w:cs="Times New Roman"/>
                <w:szCs w:val="22"/>
              </w:rPr>
              <w:t>2,146</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DF332B" w:rsidRPr="00DF332B" w:rsidRDefault="00DF332B" w:rsidP="00DF332B">
            <w:pPr>
              <w:pStyle w:val="acctfourfigures"/>
              <w:tabs>
                <w:tab w:val="clear" w:pos="765"/>
                <w:tab w:val="decimal" w:pos="1004"/>
              </w:tabs>
              <w:spacing w:line="240" w:lineRule="atLeast"/>
              <w:ind w:left="-86" w:right="-86"/>
              <w:rPr>
                <w:rFonts w:cs="Times New Roman"/>
                <w:szCs w:val="22"/>
              </w:rPr>
            </w:pPr>
            <w:r w:rsidRPr="00DF332B">
              <w:rPr>
                <w:rFonts w:cs="Times New Roman"/>
                <w:szCs w:val="22"/>
              </w:rPr>
              <w:t>-</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r w:rsidRPr="00DF332B">
              <w:rPr>
                <w:rFonts w:cs="Times New Roman"/>
                <w:szCs w:val="22"/>
              </w:rPr>
              <w:t>2,146</w:t>
            </w:r>
          </w:p>
        </w:tc>
      </w:tr>
      <w:tr w:rsidR="00DF332B" w:rsidRPr="004328ED" w:rsidTr="005361B8">
        <w:trPr>
          <w:cantSplit/>
        </w:trPr>
        <w:tc>
          <w:tcPr>
            <w:tcW w:w="2790" w:type="dxa"/>
          </w:tcPr>
          <w:p w:rsidR="00DF332B" w:rsidRPr="004328ED" w:rsidRDefault="00DF332B" w:rsidP="00DF332B">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620" w:type="dxa"/>
            <w:tcBorders>
              <w:top w:val="single" w:sz="4" w:space="0" w:color="auto"/>
              <w:bottom w:val="single" w:sz="4" w:space="0" w:color="auto"/>
            </w:tcBorders>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b/>
                <w:bCs/>
                <w:szCs w:val="22"/>
              </w:rPr>
            </w:pPr>
            <w:r w:rsidRPr="00DF332B">
              <w:rPr>
                <w:rFonts w:cs="Times New Roman"/>
                <w:b/>
                <w:bCs/>
                <w:szCs w:val="22"/>
              </w:rPr>
              <w:t>137,592</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vAlign w:val="bottom"/>
          </w:tcPr>
          <w:p w:rsidR="00DF332B" w:rsidRPr="00DF332B" w:rsidRDefault="00DF332B" w:rsidP="00DF332B">
            <w:pPr>
              <w:pStyle w:val="acctfourfigures"/>
              <w:tabs>
                <w:tab w:val="clear" w:pos="765"/>
                <w:tab w:val="decimal" w:pos="1001"/>
              </w:tabs>
              <w:spacing w:line="240" w:lineRule="atLeast"/>
              <w:ind w:left="-86" w:right="-86"/>
              <w:rPr>
                <w:rFonts w:cs="Times New Roman"/>
                <w:b/>
                <w:bCs/>
                <w:szCs w:val="22"/>
              </w:rPr>
            </w:pPr>
            <w:r w:rsidRPr="00DF332B">
              <w:rPr>
                <w:rFonts w:cs="Times New Roman"/>
                <w:b/>
                <w:bCs/>
                <w:szCs w:val="22"/>
              </w:rPr>
              <w:t>-</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rsidR="00DF332B" w:rsidRPr="00DF332B" w:rsidRDefault="00DF332B" w:rsidP="00DF332B">
            <w:pPr>
              <w:pStyle w:val="acctfourfigures"/>
              <w:tabs>
                <w:tab w:val="clear" w:pos="765"/>
                <w:tab w:val="decimal" w:pos="1004"/>
              </w:tabs>
              <w:spacing w:line="240" w:lineRule="atLeast"/>
              <w:ind w:left="-86" w:right="-86"/>
              <w:rPr>
                <w:rFonts w:cs="Times New Roman"/>
                <w:b/>
                <w:bCs/>
                <w:szCs w:val="22"/>
              </w:rPr>
            </w:pPr>
            <w:r w:rsidRPr="00DF332B">
              <w:rPr>
                <w:rFonts w:cs="Times New Roman"/>
                <w:b/>
                <w:bCs/>
                <w:szCs w:val="22"/>
              </w:rPr>
              <w:t>-</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b/>
                <w:bCs/>
                <w:szCs w:val="22"/>
              </w:rPr>
            </w:pPr>
            <w:r w:rsidRPr="00DF332B">
              <w:rPr>
                <w:rFonts w:cs="Times New Roman"/>
                <w:b/>
                <w:bCs/>
                <w:szCs w:val="22"/>
              </w:rPr>
              <w:t>137,592</w:t>
            </w:r>
          </w:p>
        </w:tc>
      </w:tr>
      <w:tr w:rsidR="00DF332B" w:rsidRPr="00C97597" w:rsidTr="00F4344D">
        <w:trPr>
          <w:cantSplit/>
        </w:trPr>
        <w:tc>
          <w:tcPr>
            <w:tcW w:w="2790" w:type="dxa"/>
          </w:tcPr>
          <w:p w:rsidR="00DF332B" w:rsidRPr="00C97597" w:rsidRDefault="00DF332B" w:rsidP="00DF332B">
            <w:pPr>
              <w:rPr>
                <w:rFonts w:ascii="Times New Roman" w:hAnsi="Times New Roman" w:cs="Times New Roman"/>
                <w:sz w:val="22"/>
                <w:szCs w:val="22"/>
              </w:rPr>
            </w:pPr>
          </w:p>
        </w:tc>
        <w:tc>
          <w:tcPr>
            <w:tcW w:w="1620" w:type="dxa"/>
            <w:tcBorders>
              <w:top w:val="single" w:sz="4" w:space="0" w:color="auto"/>
            </w:tcBorders>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tcBorders>
              <w:top w:val="single" w:sz="4" w:space="0" w:color="auto"/>
            </w:tcBorders>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szCs w:val="22"/>
              </w:rPr>
            </w:pP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Borders>
              <w:top w:val="single" w:sz="4" w:space="0" w:color="auto"/>
            </w:tcBorders>
          </w:tcPr>
          <w:p w:rsidR="00DF332B" w:rsidRPr="00DF332B" w:rsidRDefault="00DF332B" w:rsidP="00DF332B">
            <w:pPr>
              <w:pStyle w:val="acctfourfigures"/>
              <w:tabs>
                <w:tab w:val="clear" w:pos="765"/>
                <w:tab w:val="decimal" w:pos="1268"/>
              </w:tabs>
              <w:spacing w:line="240" w:lineRule="atLeast"/>
              <w:ind w:left="-86" w:right="168"/>
              <w:rPr>
                <w:rFonts w:cs="Times New Roman"/>
                <w:szCs w:val="22"/>
              </w:rPr>
            </w:pP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tcBorders>
              <w:top w:val="sing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p>
        </w:tc>
      </w:tr>
      <w:tr w:rsidR="00DF332B" w:rsidRPr="00C97597" w:rsidTr="005361B8">
        <w:trPr>
          <w:cantSplit/>
        </w:trPr>
        <w:tc>
          <w:tcPr>
            <w:tcW w:w="2790" w:type="dxa"/>
          </w:tcPr>
          <w:p w:rsidR="00DF332B" w:rsidRPr="00C97597" w:rsidRDefault="00DF332B" w:rsidP="00DF332B">
            <w:pPr>
              <w:rPr>
                <w:rFonts w:ascii="Times New Roman" w:hAnsi="Times New Roman" w:cs="Times New Roman"/>
                <w:b/>
                <w:bCs/>
                <w:i/>
                <w:iCs/>
                <w:sz w:val="22"/>
                <w:szCs w:val="22"/>
              </w:rPr>
            </w:pPr>
            <w:r w:rsidRPr="00C97597">
              <w:rPr>
                <w:rFonts w:ascii="Times New Roman" w:hAnsi="Times New Roman" w:cs="Times New Roman"/>
                <w:b/>
                <w:bCs/>
                <w:i/>
                <w:iCs/>
                <w:sz w:val="22"/>
                <w:szCs w:val="22"/>
              </w:rPr>
              <w:t>Net book value</w:t>
            </w:r>
          </w:p>
        </w:tc>
        <w:tc>
          <w:tcPr>
            <w:tcW w:w="1620" w:type="dxa"/>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szCs w:val="22"/>
              </w:rPr>
            </w:pP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szCs w:val="22"/>
              </w:rPr>
            </w:pP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rsidR="00DF332B" w:rsidRPr="00DF332B" w:rsidRDefault="00DF332B" w:rsidP="00DF332B">
            <w:pPr>
              <w:pStyle w:val="acctfourfigures"/>
              <w:tabs>
                <w:tab w:val="clear" w:pos="765"/>
                <w:tab w:val="decimal" w:pos="1268"/>
              </w:tabs>
              <w:spacing w:line="240" w:lineRule="atLeast"/>
              <w:ind w:left="-86" w:right="168"/>
              <w:rPr>
                <w:rFonts w:cs="Times New Roman"/>
                <w:szCs w:val="22"/>
              </w:rPr>
            </w:pP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szCs w:val="22"/>
              </w:rPr>
            </w:pPr>
          </w:p>
        </w:tc>
      </w:tr>
      <w:tr w:rsidR="00DF332B" w:rsidRPr="004328ED" w:rsidTr="00C16438">
        <w:trPr>
          <w:cantSplit/>
          <w:trHeight w:val="161"/>
        </w:trPr>
        <w:tc>
          <w:tcPr>
            <w:tcW w:w="2790" w:type="dxa"/>
          </w:tcPr>
          <w:p w:rsidR="00DF332B" w:rsidRPr="004328ED" w:rsidRDefault="00DF332B" w:rsidP="00DF332B">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20</w:t>
            </w:r>
            <w:r w:rsidRPr="004328ED">
              <w:rPr>
                <w:rFonts w:ascii="Times New Roman" w:hAnsi="Times New Roman" w:cs="Times New Roman"/>
                <w:b/>
                <w:bCs/>
                <w:sz w:val="22"/>
                <w:szCs w:val="22"/>
              </w:rPr>
              <w:t xml:space="preserve"> </w:t>
            </w:r>
          </w:p>
        </w:tc>
        <w:tc>
          <w:tcPr>
            <w:tcW w:w="1620" w:type="dxa"/>
            <w:tcBorders>
              <w:bottom w:val="double" w:sz="4" w:space="0" w:color="auto"/>
            </w:tcBorders>
            <w:vAlign w:val="bottom"/>
          </w:tcPr>
          <w:p w:rsidR="00DF332B" w:rsidRPr="00DF332B" w:rsidRDefault="00DF332B" w:rsidP="00DF332B">
            <w:pPr>
              <w:pStyle w:val="acctfourfigures"/>
              <w:tabs>
                <w:tab w:val="clear" w:pos="765"/>
                <w:tab w:val="decimal" w:pos="1362"/>
              </w:tabs>
              <w:spacing w:line="240" w:lineRule="atLeast"/>
              <w:ind w:right="-86"/>
              <w:rPr>
                <w:rFonts w:cs="Times New Roman"/>
                <w:b/>
                <w:bCs/>
                <w:szCs w:val="22"/>
              </w:rPr>
            </w:pPr>
            <w:r w:rsidRPr="00DF332B">
              <w:rPr>
                <w:rFonts w:cs="Times New Roman"/>
                <w:b/>
                <w:bCs/>
                <w:szCs w:val="22"/>
              </w:rPr>
              <w:t>6,034</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bottom w:val="double" w:sz="4" w:space="0" w:color="auto"/>
            </w:tcBorders>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b/>
                <w:bCs/>
                <w:szCs w:val="22"/>
              </w:rPr>
            </w:pPr>
            <w:r w:rsidRPr="00DF332B">
              <w:rPr>
                <w:rFonts w:cs="Times New Roman"/>
                <w:b/>
                <w:bCs/>
                <w:szCs w:val="22"/>
              </w:rPr>
              <w:t>2,200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bottom w:val="double" w:sz="4" w:space="0" w:color="auto"/>
            </w:tcBorders>
          </w:tcPr>
          <w:p w:rsidR="00DF332B" w:rsidRPr="00DF332B" w:rsidRDefault="00DF332B" w:rsidP="00DF332B">
            <w:pPr>
              <w:pStyle w:val="acctfourfigures"/>
              <w:tabs>
                <w:tab w:val="clear" w:pos="765"/>
                <w:tab w:val="decimal" w:pos="1268"/>
              </w:tabs>
              <w:spacing w:line="240" w:lineRule="atLeast"/>
              <w:ind w:left="-86" w:right="-86"/>
              <w:rPr>
                <w:rFonts w:cs="Times New Roman"/>
                <w:b/>
                <w:bCs/>
                <w:szCs w:val="22"/>
              </w:rPr>
            </w:pPr>
            <w:r w:rsidRPr="00DF332B">
              <w:rPr>
                <w:rFonts w:cs="Times New Roman"/>
                <w:b/>
                <w:bCs/>
                <w:szCs w:val="22"/>
              </w:rPr>
              <w:t>192</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b/>
                <w:bCs/>
                <w:szCs w:val="22"/>
              </w:rPr>
            </w:pPr>
          </w:p>
        </w:tc>
        <w:tc>
          <w:tcPr>
            <w:tcW w:w="1530" w:type="dxa"/>
            <w:tcBorders>
              <w:bottom w:val="doub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b/>
                <w:bCs/>
                <w:szCs w:val="22"/>
              </w:rPr>
            </w:pPr>
            <w:r w:rsidRPr="00DF332B">
              <w:rPr>
                <w:rFonts w:cs="Times New Roman"/>
                <w:b/>
                <w:bCs/>
                <w:szCs w:val="22"/>
              </w:rPr>
              <w:t>8,426</w:t>
            </w:r>
          </w:p>
        </w:tc>
      </w:tr>
      <w:tr w:rsidR="00DF332B" w:rsidRPr="004328ED" w:rsidTr="00C16438">
        <w:trPr>
          <w:cantSplit/>
        </w:trPr>
        <w:tc>
          <w:tcPr>
            <w:tcW w:w="2790" w:type="dxa"/>
          </w:tcPr>
          <w:p w:rsidR="00DF332B" w:rsidRPr="004328ED" w:rsidRDefault="00DF332B" w:rsidP="00DF332B">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620" w:type="dxa"/>
            <w:tcBorders>
              <w:top w:val="double" w:sz="4" w:space="0" w:color="auto"/>
              <w:bottom w:val="double" w:sz="4" w:space="0" w:color="auto"/>
            </w:tcBorders>
            <w:vAlign w:val="bottom"/>
          </w:tcPr>
          <w:p w:rsidR="00DF332B" w:rsidRPr="00DF332B" w:rsidRDefault="00DF332B" w:rsidP="00DF332B">
            <w:pPr>
              <w:pStyle w:val="acctfourfigures"/>
              <w:tabs>
                <w:tab w:val="clear" w:pos="765"/>
                <w:tab w:val="decimal" w:pos="1362"/>
              </w:tabs>
              <w:spacing w:line="240" w:lineRule="atLeast"/>
              <w:ind w:left="-86" w:right="-86"/>
              <w:rPr>
                <w:rFonts w:cs="Times New Roman"/>
                <w:b/>
                <w:bCs/>
                <w:szCs w:val="22"/>
              </w:rPr>
            </w:pPr>
            <w:r w:rsidRPr="00DF332B">
              <w:rPr>
                <w:rFonts w:cs="Times New Roman"/>
                <w:b/>
                <w:bCs/>
                <w:szCs w:val="22"/>
              </w:rPr>
              <w:t>7,748</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rsidR="00DF332B" w:rsidRPr="00DF332B" w:rsidRDefault="00DF332B" w:rsidP="00DF332B">
            <w:pPr>
              <w:pStyle w:val="acctfourfigures"/>
              <w:tabs>
                <w:tab w:val="clear" w:pos="765"/>
                <w:tab w:val="decimal" w:pos="1268"/>
              </w:tabs>
              <w:spacing w:line="240" w:lineRule="atLeast"/>
              <w:ind w:left="-86" w:right="-86"/>
              <w:rPr>
                <w:rFonts w:cs="Times New Roman"/>
                <w:b/>
                <w:bCs/>
                <w:szCs w:val="22"/>
              </w:rPr>
            </w:pPr>
            <w:r w:rsidRPr="00DF332B">
              <w:rPr>
                <w:rFonts w:cs="Times New Roman"/>
                <w:b/>
                <w:bCs/>
                <w:szCs w:val="22"/>
              </w:rPr>
              <w:t>2,200</w:t>
            </w:r>
          </w:p>
        </w:tc>
        <w:tc>
          <w:tcPr>
            <w:tcW w:w="18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double" w:sz="4" w:space="0" w:color="auto"/>
              <w:bottom w:val="double" w:sz="4" w:space="0" w:color="auto"/>
            </w:tcBorders>
          </w:tcPr>
          <w:p w:rsidR="00DF332B" w:rsidRPr="00DF332B" w:rsidRDefault="00DF332B" w:rsidP="00DF332B">
            <w:pPr>
              <w:pStyle w:val="acctfourfigures"/>
              <w:tabs>
                <w:tab w:val="clear" w:pos="765"/>
                <w:tab w:val="decimal" w:pos="1268"/>
              </w:tabs>
              <w:spacing w:line="240" w:lineRule="atLeast"/>
              <w:ind w:left="-86" w:right="168"/>
              <w:rPr>
                <w:rFonts w:cs="Times New Roman"/>
                <w:b/>
                <w:bCs/>
                <w:szCs w:val="22"/>
              </w:rPr>
            </w:pPr>
            <w:r w:rsidRPr="00DF332B">
              <w:rPr>
                <w:rFonts w:cs="Times New Roman"/>
                <w:b/>
                <w:bCs/>
                <w:szCs w:val="22"/>
              </w:rPr>
              <w:t>2,054</w:t>
            </w:r>
          </w:p>
        </w:tc>
        <w:tc>
          <w:tcPr>
            <w:tcW w:w="180" w:type="dxa"/>
          </w:tcPr>
          <w:p w:rsidR="00DF332B" w:rsidRPr="00DF332B" w:rsidRDefault="00DF332B" w:rsidP="00DF332B">
            <w:pPr>
              <w:pStyle w:val="acctfourfigures"/>
              <w:tabs>
                <w:tab w:val="clear" w:pos="765"/>
                <w:tab w:val="decimal" w:pos="1451"/>
              </w:tabs>
              <w:spacing w:line="240" w:lineRule="atLeast"/>
              <w:ind w:left="-86" w:right="168"/>
              <w:rPr>
                <w:rFonts w:cs="Times New Roman"/>
                <w:b/>
                <w:bCs/>
                <w:szCs w:val="22"/>
              </w:rPr>
            </w:pPr>
          </w:p>
        </w:tc>
        <w:tc>
          <w:tcPr>
            <w:tcW w:w="1530" w:type="dxa"/>
            <w:tcBorders>
              <w:top w:val="double" w:sz="4" w:space="0" w:color="auto"/>
              <w:bottom w:val="double" w:sz="4" w:space="0" w:color="auto"/>
            </w:tcBorders>
            <w:vAlign w:val="bottom"/>
          </w:tcPr>
          <w:p w:rsidR="00DF332B" w:rsidRPr="00DF332B" w:rsidRDefault="00DF332B" w:rsidP="00DF332B">
            <w:pPr>
              <w:pStyle w:val="acctfourfigures"/>
              <w:tabs>
                <w:tab w:val="clear" w:pos="765"/>
                <w:tab w:val="decimal" w:pos="1270"/>
              </w:tabs>
              <w:spacing w:line="240" w:lineRule="atLeast"/>
              <w:ind w:left="-86" w:right="-83"/>
              <w:rPr>
                <w:rFonts w:cs="Times New Roman"/>
                <w:b/>
                <w:bCs/>
                <w:szCs w:val="22"/>
              </w:rPr>
            </w:pPr>
            <w:r w:rsidRPr="00DF332B">
              <w:rPr>
                <w:rFonts w:cs="Times New Roman"/>
                <w:b/>
                <w:bCs/>
                <w:szCs w:val="22"/>
              </w:rPr>
              <w:t>12,002</w:t>
            </w:r>
          </w:p>
        </w:tc>
      </w:tr>
    </w:tbl>
    <w:p w:rsidR="00943BA5" w:rsidRPr="00AA0A42" w:rsidRDefault="00943BA5"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83243F" w:rsidRPr="00F40DA4" w:rsidRDefault="00DF33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DF332B">
        <w:rPr>
          <w:rFonts w:ascii="Times New Roman" w:hAnsi="Times New Roman"/>
          <w:sz w:val="24"/>
          <w:szCs w:val="24"/>
          <w:u w:val="none"/>
        </w:rPr>
        <w:t>Short-term borrowings</w:t>
      </w:r>
      <w:r>
        <w:rPr>
          <w:rFonts w:ascii="Times New Roman" w:hAnsi="Times New Roman"/>
          <w:sz w:val="24"/>
          <w:szCs w:val="24"/>
          <w:u w:val="none"/>
        </w:rPr>
        <w:t xml:space="preserve"> </w:t>
      </w:r>
      <w:r w:rsidRPr="00DF332B">
        <w:rPr>
          <w:rFonts w:ascii="Times New Roman" w:hAnsi="Times New Roman"/>
          <w:sz w:val="24"/>
          <w:szCs w:val="24"/>
          <w:u w:val="none"/>
        </w:rPr>
        <w:t>from financial institutions</w:t>
      </w:r>
    </w:p>
    <w:p w:rsidR="00213DCD" w:rsidRPr="00AA0A42" w:rsidRDefault="00213DCD" w:rsidP="00213DCD">
      <w:pPr>
        <w:pStyle w:val="block"/>
        <w:spacing w:after="0" w:line="240" w:lineRule="atLeast"/>
        <w:ind w:left="0"/>
        <w:rPr>
          <w:rFonts w:cs="Times New Roman"/>
          <w:b/>
          <w:bCs/>
          <w:szCs w:val="22"/>
        </w:rPr>
      </w:pPr>
    </w:p>
    <w:tbl>
      <w:tblPr>
        <w:tblW w:w="9246" w:type="dxa"/>
        <w:tblInd w:w="450" w:type="dxa"/>
        <w:tblLayout w:type="fixed"/>
        <w:tblLook w:val="0000"/>
      </w:tblPr>
      <w:tblGrid>
        <w:gridCol w:w="5724"/>
        <w:gridCol w:w="792"/>
        <w:gridCol w:w="1224"/>
        <w:gridCol w:w="236"/>
        <w:gridCol w:w="1270"/>
      </w:tblGrid>
      <w:tr w:rsidR="00EB5A9F" w:rsidRPr="00C97597" w:rsidTr="005538E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1224" w:type="dxa"/>
          </w:tcPr>
          <w:p w:rsidR="00EB5A9F" w:rsidRPr="00C97597" w:rsidRDefault="005538E7"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70" w:type="dxa"/>
          </w:tcPr>
          <w:p w:rsidR="00EB5A9F" w:rsidRPr="00C97597" w:rsidRDefault="005538E7"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r>
      <w:tr w:rsidR="00EB5A9F" w:rsidRPr="00C97597" w:rsidTr="0016496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2730" w:type="dxa"/>
            <w:gridSpan w:val="3"/>
          </w:tcPr>
          <w:p w:rsidR="00EB5A9F" w:rsidRPr="00EB5A9F"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EB5A9F" w:rsidRPr="00C97597" w:rsidTr="005538E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r w:rsidRPr="00C97597">
              <w:rPr>
                <w:rFonts w:cs="Times New Roman"/>
                <w:b/>
                <w:bCs/>
                <w:i/>
                <w:iCs/>
              </w:rPr>
              <w:t>Current</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1224"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B5A9F" w:rsidRPr="008E7631" w:rsidTr="005538E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r w:rsidRPr="00C97597">
              <w:rPr>
                <w:rFonts w:cs="Times New Roman"/>
                <w:i/>
                <w:iCs/>
              </w:rPr>
              <w:t>Unsecured</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rsidR="00EB5A9F" w:rsidRPr="00C97597" w:rsidRDefault="00EB5A9F" w:rsidP="008E7631">
            <w:pPr>
              <w:pStyle w:val="acctfourfigures"/>
              <w:tabs>
                <w:tab w:val="clear" w:pos="765"/>
                <w:tab w:val="decimal" w:pos="979"/>
              </w:tabs>
              <w:spacing w:line="240" w:lineRule="atLeast"/>
              <w:ind w:left="-86" w:right="-86"/>
              <w:rPr>
                <w:rFonts w:cs="Times New Roman"/>
                <w:szCs w:val="22"/>
                <w:lang w:val="en-US"/>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rsidR="00EB5A9F" w:rsidRPr="008E7631" w:rsidRDefault="00EB5A9F" w:rsidP="008E7631">
            <w:pPr>
              <w:pStyle w:val="acctfourfigures"/>
              <w:tabs>
                <w:tab w:val="clear" w:pos="765"/>
                <w:tab w:val="decimal" w:pos="691"/>
              </w:tabs>
              <w:spacing w:line="240" w:lineRule="atLeast"/>
              <w:ind w:left="-86" w:right="-86"/>
              <w:rPr>
                <w:rFonts w:cs="Times New Roman"/>
                <w:b/>
                <w:bCs/>
                <w:szCs w:val="22"/>
              </w:rPr>
            </w:pPr>
          </w:p>
        </w:tc>
      </w:tr>
      <w:tr w:rsidR="005538E7" w:rsidRPr="008E7631" w:rsidTr="005538E7">
        <w:tc>
          <w:tcPr>
            <w:tcW w:w="5724" w:type="dxa"/>
          </w:tcPr>
          <w:p w:rsidR="005538E7" w:rsidRPr="00230F7F" w:rsidRDefault="005538E7" w:rsidP="005538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r w:rsidRPr="00230F7F">
              <w:rPr>
                <w:rFonts w:cs="Times New Roman"/>
              </w:rPr>
              <w:t>Short-term borrowings from financial institution</w:t>
            </w:r>
            <w:r>
              <w:rPr>
                <w:rFonts w:cs="Times New Roman"/>
              </w:rPr>
              <w:t>s</w:t>
            </w:r>
          </w:p>
        </w:tc>
        <w:tc>
          <w:tcPr>
            <w:tcW w:w="792" w:type="dxa"/>
          </w:tcPr>
          <w:p w:rsidR="005538E7" w:rsidRPr="00C97597" w:rsidRDefault="005538E7" w:rsidP="005538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rsidR="005538E7" w:rsidRPr="003055D1" w:rsidRDefault="000B68A4" w:rsidP="005538E7">
            <w:pPr>
              <w:pStyle w:val="acctfourfigures"/>
              <w:tabs>
                <w:tab w:val="clear" w:pos="765"/>
                <w:tab w:val="decimal" w:pos="1022"/>
              </w:tabs>
              <w:spacing w:line="240" w:lineRule="atLeast"/>
              <w:ind w:left="-86" w:right="-86"/>
              <w:rPr>
                <w:rFonts w:cstheme="minorBidi"/>
                <w:szCs w:val="28"/>
                <w:lang w:val="en-US" w:bidi="th-TH"/>
              </w:rPr>
            </w:pPr>
            <w:r>
              <w:rPr>
                <w:rFonts w:cstheme="minorBidi"/>
                <w:szCs w:val="28"/>
                <w:lang w:val="en-US" w:bidi="th-TH"/>
              </w:rPr>
              <w:t>888,000</w:t>
            </w:r>
          </w:p>
        </w:tc>
        <w:tc>
          <w:tcPr>
            <w:tcW w:w="236"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rsidR="005538E7" w:rsidRPr="003F039A" w:rsidRDefault="005538E7" w:rsidP="005538E7">
            <w:pPr>
              <w:pStyle w:val="acctfourfigures"/>
              <w:tabs>
                <w:tab w:val="clear" w:pos="765"/>
                <w:tab w:val="decimal" w:pos="964"/>
              </w:tabs>
              <w:spacing w:line="240" w:lineRule="atLeast"/>
              <w:ind w:left="-86" w:right="-86"/>
              <w:rPr>
                <w:rFonts w:cs="Times New Roman"/>
                <w:szCs w:val="22"/>
              </w:rPr>
            </w:pPr>
            <w:r>
              <w:rPr>
                <w:rFonts w:cstheme="minorBidi"/>
                <w:szCs w:val="28"/>
                <w:lang w:val="en-US" w:bidi="th-TH"/>
              </w:rPr>
              <w:t>825,000</w:t>
            </w:r>
          </w:p>
        </w:tc>
      </w:tr>
      <w:tr w:rsidR="005538E7" w:rsidRPr="00695FBD" w:rsidTr="005538E7">
        <w:tc>
          <w:tcPr>
            <w:tcW w:w="5724" w:type="dxa"/>
          </w:tcPr>
          <w:p w:rsidR="005538E7" w:rsidRPr="00695FBD"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792" w:type="dxa"/>
          </w:tcPr>
          <w:p w:rsidR="005538E7" w:rsidRPr="00695FBD"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24" w:type="dxa"/>
            <w:tcBorders>
              <w:top w:val="single" w:sz="4" w:space="0" w:color="auto"/>
              <w:bottom w:val="double" w:sz="4" w:space="0" w:color="auto"/>
            </w:tcBorders>
          </w:tcPr>
          <w:p w:rsidR="005538E7" w:rsidRPr="00695FBD" w:rsidRDefault="000B68A4" w:rsidP="005538E7">
            <w:pPr>
              <w:pStyle w:val="acctfourfigures"/>
              <w:tabs>
                <w:tab w:val="clear" w:pos="765"/>
                <w:tab w:val="decimal" w:pos="1022"/>
              </w:tabs>
              <w:spacing w:line="240" w:lineRule="atLeast"/>
              <w:ind w:left="-86" w:right="-86"/>
              <w:rPr>
                <w:rFonts w:cs="Times New Roman"/>
                <w:b/>
                <w:bCs/>
                <w:szCs w:val="22"/>
              </w:rPr>
            </w:pPr>
            <w:r>
              <w:rPr>
                <w:rFonts w:cs="Times New Roman"/>
                <w:b/>
                <w:bCs/>
                <w:szCs w:val="22"/>
              </w:rPr>
              <w:t>888,000</w:t>
            </w:r>
          </w:p>
        </w:tc>
        <w:tc>
          <w:tcPr>
            <w:tcW w:w="236" w:type="dxa"/>
          </w:tcPr>
          <w:p w:rsidR="005538E7" w:rsidRPr="00695FBD" w:rsidRDefault="005538E7" w:rsidP="005538E7">
            <w:pPr>
              <w:pStyle w:val="acctfourfigures"/>
              <w:tabs>
                <w:tab w:val="clear" w:pos="765"/>
                <w:tab w:val="decimal" w:pos="979"/>
              </w:tabs>
              <w:spacing w:line="240" w:lineRule="atLeast"/>
              <w:ind w:left="-86" w:right="-86"/>
              <w:rPr>
                <w:rFonts w:cs="Times New Roman"/>
                <w:b/>
                <w:bCs/>
                <w:szCs w:val="22"/>
              </w:rPr>
            </w:pPr>
          </w:p>
        </w:tc>
        <w:tc>
          <w:tcPr>
            <w:tcW w:w="1270" w:type="dxa"/>
            <w:tcBorders>
              <w:top w:val="single" w:sz="4" w:space="0" w:color="auto"/>
              <w:bottom w:val="double" w:sz="4" w:space="0" w:color="auto"/>
            </w:tcBorders>
          </w:tcPr>
          <w:p w:rsidR="005538E7" w:rsidRPr="003F039A" w:rsidRDefault="005538E7" w:rsidP="005538E7">
            <w:pPr>
              <w:pStyle w:val="acctfourfigures"/>
              <w:tabs>
                <w:tab w:val="clear" w:pos="765"/>
                <w:tab w:val="decimal" w:pos="964"/>
              </w:tabs>
              <w:spacing w:line="240" w:lineRule="atLeast"/>
              <w:ind w:left="-86" w:right="-86"/>
              <w:rPr>
                <w:rFonts w:cs="Times New Roman"/>
                <w:b/>
                <w:bCs/>
                <w:szCs w:val="22"/>
              </w:rPr>
            </w:pPr>
            <w:r>
              <w:rPr>
                <w:rFonts w:cs="Times New Roman"/>
                <w:b/>
                <w:bCs/>
                <w:szCs w:val="22"/>
              </w:rPr>
              <w:t>825,000</w:t>
            </w:r>
          </w:p>
        </w:tc>
      </w:tr>
    </w:tbl>
    <w:p w:rsidR="003F039A" w:rsidRDefault="003F039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r w:rsidRPr="00E06A2A">
        <w:rPr>
          <w:rFonts w:ascii="Times New Roman" w:hAnsi="Times New Roman" w:cs="Times New Roman"/>
          <w:b/>
          <w:bCs/>
          <w:i/>
          <w:iCs/>
          <w:sz w:val="22"/>
          <w:szCs w:val="22"/>
          <w:lang w:val="en-GB" w:bidi="ar-SA"/>
        </w:rPr>
        <w:t>Short-term borrowings from financial institution</w:t>
      </w:r>
      <w:r w:rsidR="00943C5D">
        <w:rPr>
          <w:rFonts w:ascii="Times New Roman" w:hAnsi="Times New Roman" w:cs="Times New Roman"/>
          <w:b/>
          <w:bCs/>
          <w:i/>
          <w:iCs/>
          <w:sz w:val="22"/>
          <w:szCs w:val="22"/>
          <w:lang w:val="en-GB" w:bidi="ar-SA"/>
        </w:rPr>
        <w:t>s</w:t>
      </w: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both"/>
        <w:rPr>
          <w:rFonts w:ascii="Times New Roman" w:hAnsi="Times New Roman" w:cstheme="minorBidi"/>
          <w:spacing w:val="-4"/>
          <w:sz w:val="22"/>
          <w:szCs w:val="28"/>
        </w:rPr>
      </w:pPr>
      <w:r w:rsidRPr="00E06A2A">
        <w:rPr>
          <w:rFonts w:ascii="Times New Roman" w:hAnsi="Times New Roman" w:cstheme="minorBidi"/>
          <w:spacing w:val="-4"/>
          <w:sz w:val="22"/>
          <w:szCs w:val="28"/>
        </w:rPr>
        <w:t xml:space="preserve">As at </w:t>
      </w:r>
      <w:r>
        <w:rPr>
          <w:rFonts w:ascii="Times New Roman" w:hAnsi="Times New Roman" w:cstheme="minorBidi"/>
          <w:spacing w:val="-4"/>
          <w:sz w:val="22"/>
          <w:szCs w:val="28"/>
        </w:rPr>
        <w:t xml:space="preserve">31 December </w:t>
      </w:r>
      <w:r w:rsidRPr="00E06A2A">
        <w:rPr>
          <w:rFonts w:ascii="Times New Roman" w:hAnsi="Times New Roman" w:cstheme="minorBidi"/>
          <w:spacing w:val="-4"/>
          <w:sz w:val="22"/>
          <w:szCs w:val="28"/>
        </w:rPr>
        <w:t>20</w:t>
      </w:r>
      <w:r w:rsidR="006974C0">
        <w:rPr>
          <w:rFonts w:ascii="Times New Roman" w:hAnsi="Times New Roman" w:cstheme="minorBidi"/>
          <w:spacing w:val="-4"/>
          <w:sz w:val="22"/>
          <w:szCs w:val="28"/>
        </w:rPr>
        <w:t>2</w:t>
      </w:r>
      <w:r w:rsidR="005538E7">
        <w:rPr>
          <w:rFonts w:ascii="Times New Roman" w:hAnsi="Times New Roman" w:cstheme="minorBidi"/>
          <w:spacing w:val="-4"/>
          <w:sz w:val="22"/>
          <w:szCs w:val="28"/>
        </w:rPr>
        <w:t>1</w:t>
      </w:r>
      <w:r w:rsidRPr="00E06A2A">
        <w:rPr>
          <w:rFonts w:ascii="Times New Roman" w:hAnsi="Times New Roman" w:cstheme="minorBidi"/>
          <w:spacing w:val="-4"/>
          <w:sz w:val="22"/>
          <w:szCs w:val="28"/>
        </w:rPr>
        <w:t>, short-term borrowings from financial institution</w:t>
      </w:r>
      <w:r w:rsidR="00943C5D">
        <w:rPr>
          <w:rFonts w:ascii="Times New Roman" w:hAnsi="Times New Roman" w:cstheme="minorBidi"/>
          <w:spacing w:val="-4"/>
          <w:sz w:val="22"/>
          <w:szCs w:val="28"/>
        </w:rPr>
        <w:t>s</w:t>
      </w:r>
      <w:r w:rsidRPr="00E06A2A">
        <w:rPr>
          <w:rFonts w:ascii="Times New Roman" w:hAnsi="Times New Roman" w:cstheme="minorBidi"/>
          <w:spacing w:val="-4"/>
          <w:sz w:val="22"/>
          <w:szCs w:val="28"/>
        </w:rPr>
        <w:t xml:space="preserve"> amounted to Baht </w:t>
      </w:r>
      <w:r w:rsidR="000B68A4">
        <w:rPr>
          <w:rFonts w:ascii="Times New Roman" w:hAnsi="Times New Roman" w:cstheme="minorBidi"/>
          <w:spacing w:val="-4"/>
          <w:sz w:val="22"/>
          <w:szCs w:val="28"/>
        </w:rPr>
        <w:t>888</w:t>
      </w:r>
      <w:r w:rsidRPr="00E06A2A">
        <w:rPr>
          <w:rFonts w:ascii="Times New Roman" w:hAnsi="Times New Roman" w:cstheme="minorBidi"/>
          <w:spacing w:val="-4"/>
          <w:sz w:val="22"/>
          <w:szCs w:val="28"/>
        </w:rPr>
        <w:br/>
        <w:t xml:space="preserve">million shall be repayable </w:t>
      </w:r>
      <w:r w:rsidR="00DF332B">
        <w:rPr>
          <w:rFonts w:ascii="Times New Roman" w:hAnsi="Times New Roman" w:cstheme="minorBidi"/>
          <w:spacing w:val="-4"/>
          <w:sz w:val="22"/>
          <w:szCs w:val="28"/>
        </w:rPr>
        <w:t>at call</w:t>
      </w:r>
      <w:r w:rsidRPr="00E06A2A">
        <w:rPr>
          <w:rFonts w:ascii="Times New Roman" w:hAnsi="Times New Roman" w:cstheme="minorBidi"/>
          <w:spacing w:val="-4"/>
          <w:sz w:val="22"/>
          <w:szCs w:val="28"/>
        </w:rPr>
        <w:t xml:space="preserve">. </w:t>
      </w:r>
      <w:proofErr w:type="gramStart"/>
      <w:r w:rsidRPr="00E06A2A">
        <w:rPr>
          <w:rFonts w:ascii="Times New Roman" w:hAnsi="Times New Roman" w:cstheme="minorBidi"/>
          <w:spacing w:val="-4"/>
          <w:sz w:val="22"/>
          <w:szCs w:val="28"/>
        </w:rPr>
        <w:t>These loans bears interest at the rate of</w:t>
      </w:r>
      <w:r w:rsidR="009340CA">
        <w:rPr>
          <w:rFonts w:ascii="Times New Roman" w:hAnsi="Times New Roman" w:cstheme="minorBidi"/>
          <w:spacing w:val="-4"/>
          <w:sz w:val="22"/>
          <w:szCs w:val="28"/>
        </w:rPr>
        <w:t xml:space="preserve"> </w:t>
      </w:r>
      <w:r w:rsidR="000B68A4">
        <w:rPr>
          <w:rFonts w:ascii="Times New Roman" w:hAnsi="Times New Roman" w:cstheme="minorBidi"/>
          <w:spacing w:val="-4"/>
          <w:sz w:val="22"/>
          <w:szCs w:val="28"/>
        </w:rPr>
        <w:t>1.08</w:t>
      </w:r>
      <w:r w:rsidR="009340CA">
        <w:rPr>
          <w:rFonts w:ascii="Times New Roman" w:hAnsi="Times New Roman" w:cstheme="minorBidi"/>
          <w:spacing w:val="-4"/>
          <w:sz w:val="22"/>
          <w:szCs w:val="28"/>
        </w:rPr>
        <w:t>%</w:t>
      </w:r>
      <w:r w:rsidRPr="00E06A2A">
        <w:rPr>
          <w:rFonts w:ascii="Times New Roman" w:hAnsi="Times New Roman" w:cstheme="minorBidi"/>
          <w:spacing w:val="-4"/>
          <w:sz w:val="22"/>
          <w:szCs w:val="28"/>
        </w:rPr>
        <w:t xml:space="preserve"> per annum </w:t>
      </w:r>
      <w:r w:rsidRPr="00E06A2A">
        <w:rPr>
          <w:rFonts w:ascii="Times New Roman" w:hAnsi="Times New Roman" w:cstheme="minorBidi"/>
          <w:i/>
          <w:iCs/>
          <w:spacing w:val="-4"/>
          <w:sz w:val="22"/>
          <w:szCs w:val="28"/>
        </w:rPr>
        <w:t>(</w:t>
      </w:r>
      <w:r w:rsidR="003F039A">
        <w:rPr>
          <w:rFonts w:ascii="Times New Roman" w:hAnsi="Times New Roman" w:cstheme="minorBidi"/>
          <w:i/>
          <w:iCs/>
          <w:spacing w:val="-4"/>
          <w:sz w:val="22"/>
          <w:szCs w:val="28"/>
        </w:rPr>
        <w:t xml:space="preserve">31 December </w:t>
      </w:r>
      <w:r w:rsidRPr="00E06A2A">
        <w:rPr>
          <w:rFonts w:ascii="Times New Roman" w:hAnsi="Times New Roman" w:cstheme="minorBidi"/>
          <w:i/>
          <w:iCs/>
          <w:spacing w:val="-4"/>
          <w:sz w:val="22"/>
          <w:szCs w:val="28"/>
        </w:rPr>
        <w:t>20</w:t>
      </w:r>
      <w:r w:rsidR="005538E7">
        <w:rPr>
          <w:rFonts w:ascii="Times New Roman" w:hAnsi="Times New Roman" w:cstheme="minorBidi"/>
          <w:i/>
          <w:iCs/>
          <w:spacing w:val="-4"/>
          <w:sz w:val="22"/>
          <w:szCs w:val="28"/>
        </w:rPr>
        <w:t>20</w:t>
      </w:r>
      <w:r w:rsidRPr="00E06A2A">
        <w:rPr>
          <w:rFonts w:ascii="Times New Roman" w:hAnsi="Times New Roman" w:cstheme="minorBidi"/>
          <w:i/>
          <w:iCs/>
          <w:spacing w:val="-4"/>
          <w:sz w:val="22"/>
          <w:szCs w:val="28"/>
        </w:rPr>
        <w:t xml:space="preserve">: </w:t>
      </w:r>
      <w:r w:rsidR="006974C0">
        <w:rPr>
          <w:rFonts w:ascii="Times New Roman" w:hAnsi="Times New Roman" w:cstheme="minorBidi"/>
          <w:i/>
          <w:iCs/>
          <w:spacing w:val="-4"/>
          <w:sz w:val="22"/>
          <w:szCs w:val="28"/>
        </w:rPr>
        <w:t>1.</w:t>
      </w:r>
      <w:r w:rsidR="005538E7">
        <w:rPr>
          <w:rFonts w:ascii="Times New Roman" w:hAnsi="Times New Roman" w:cstheme="minorBidi"/>
          <w:i/>
          <w:iCs/>
          <w:spacing w:val="-4"/>
          <w:sz w:val="22"/>
          <w:szCs w:val="28"/>
        </w:rPr>
        <w:t>08</w:t>
      </w:r>
      <w:r w:rsidR="006974C0">
        <w:rPr>
          <w:rFonts w:ascii="Times New Roman" w:hAnsi="Times New Roman" w:cstheme="minorBidi"/>
          <w:i/>
          <w:iCs/>
          <w:spacing w:val="-4"/>
          <w:sz w:val="22"/>
          <w:szCs w:val="28"/>
        </w:rPr>
        <w:t>%</w:t>
      </w:r>
      <w:r w:rsidR="003F039A">
        <w:rPr>
          <w:rFonts w:ascii="Times New Roman" w:hAnsi="Times New Roman" w:cstheme="minorBidi"/>
          <w:i/>
          <w:iCs/>
          <w:spacing w:val="-4"/>
          <w:sz w:val="22"/>
          <w:szCs w:val="28"/>
        </w:rPr>
        <w:t xml:space="preserve"> per annum</w:t>
      </w:r>
      <w:r w:rsidRPr="00E06A2A">
        <w:rPr>
          <w:rFonts w:ascii="Times New Roman" w:hAnsi="Times New Roman" w:cstheme="minorBidi"/>
          <w:i/>
          <w:iCs/>
          <w:spacing w:val="-4"/>
          <w:sz w:val="22"/>
          <w:szCs w:val="28"/>
        </w:rPr>
        <w:t>).</w:t>
      </w:r>
      <w:proofErr w:type="gramEnd"/>
    </w:p>
    <w:p w:rsidR="0048279B"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rsidR="00823917" w:rsidRPr="00C97597" w:rsidRDefault="00823917" w:rsidP="00823917">
      <w:pPr>
        <w:pStyle w:val="block"/>
        <w:spacing w:after="0" w:line="240" w:lineRule="atLeast"/>
        <w:ind w:left="547" w:right="389"/>
        <w:jc w:val="both"/>
        <w:rPr>
          <w:rFonts w:cs="Times New Roman"/>
          <w:b/>
          <w:bCs/>
          <w:i/>
          <w:iCs/>
          <w:szCs w:val="22"/>
        </w:rPr>
      </w:pPr>
      <w:r w:rsidRPr="00C97597">
        <w:rPr>
          <w:rFonts w:cs="Times New Roman"/>
          <w:b/>
          <w:bCs/>
          <w:i/>
          <w:iCs/>
          <w:szCs w:val="22"/>
        </w:rPr>
        <w:t>Unutilised credit facilities</w:t>
      </w:r>
    </w:p>
    <w:p w:rsidR="00823917" w:rsidRPr="00AA0A42"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C26DC8" w:rsidRDefault="00D93BB9" w:rsidP="0007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97597">
        <w:rPr>
          <w:rFonts w:ascii="Times New Roman" w:hAnsi="Times New Roman" w:cs="Times New Roman"/>
          <w:sz w:val="22"/>
          <w:szCs w:val="22"/>
        </w:rPr>
        <w:t>As at 31 December 20</w:t>
      </w:r>
      <w:r w:rsidR="006974C0">
        <w:rPr>
          <w:rFonts w:ascii="Times New Roman" w:hAnsi="Times New Roman" w:cs="Times New Roman"/>
          <w:sz w:val="22"/>
          <w:szCs w:val="22"/>
        </w:rPr>
        <w:t>2</w:t>
      </w:r>
      <w:r w:rsidR="005538E7">
        <w:rPr>
          <w:rFonts w:ascii="Times New Roman" w:hAnsi="Times New Roman" w:cs="Times New Roman"/>
          <w:sz w:val="22"/>
          <w:szCs w:val="22"/>
        </w:rPr>
        <w:t>1</w:t>
      </w:r>
      <w:r w:rsidR="00823917" w:rsidRPr="00C97597">
        <w:rPr>
          <w:rFonts w:ascii="Times New Roman" w:hAnsi="Times New Roman" w:cs="Times New Roman"/>
          <w:sz w:val="22"/>
          <w:szCs w:val="22"/>
        </w:rPr>
        <w:t xml:space="preserve">, the Company had </w:t>
      </w:r>
      <w:proofErr w:type="spellStart"/>
      <w:r w:rsidR="00823917" w:rsidRPr="005C7461">
        <w:rPr>
          <w:rFonts w:ascii="Times New Roman" w:hAnsi="Times New Roman" w:cs="Times New Roman"/>
          <w:sz w:val="22"/>
          <w:szCs w:val="22"/>
        </w:rPr>
        <w:t>unutilised</w:t>
      </w:r>
      <w:proofErr w:type="spellEnd"/>
      <w:r w:rsidR="00823917" w:rsidRPr="005C7461">
        <w:rPr>
          <w:rFonts w:ascii="Times New Roman" w:hAnsi="Times New Roman" w:cs="Times New Roman"/>
          <w:sz w:val="22"/>
          <w:szCs w:val="22"/>
        </w:rPr>
        <w:t xml:space="preserve"> credit facilities </w:t>
      </w:r>
      <w:proofErr w:type="spellStart"/>
      <w:r w:rsidR="00823917" w:rsidRPr="005C7461">
        <w:rPr>
          <w:rFonts w:ascii="Times New Roman" w:hAnsi="Times New Roman" w:cs="Times New Roman"/>
          <w:sz w:val="22"/>
          <w:szCs w:val="22"/>
        </w:rPr>
        <w:t>totalling</w:t>
      </w:r>
      <w:proofErr w:type="spellEnd"/>
      <w:r w:rsidR="00823917" w:rsidRPr="005C7461">
        <w:rPr>
          <w:rFonts w:ascii="Times New Roman" w:hAnsi="Times New Roman" w:cs="Times New Roman"/>
          <w:sz w:val="22"/>
          <w:szCs w:val="22"/>
        </w:rPr>
        <w:t xml:space="preserve"> U.S. Do</w:t>
      </w:r>
      <w:r w:rsidR="00823917" w:rsidRPr="00C178A7">
        <w:rPr>
          <w:rFonts w:ascii="Times New Roman" w:hAnsi="Times New Roman" w:cs="Times New Roman"/>
          <w:sz w:val="22"/>
          <w:szCs w:val="22"/>
        </w:rPr>
        <w:t xml:space="preserve">llars </w:t>
      </w:r>
      <w:r w:rsidR="000B68A4">
        <w:rPr>
          <w:rFonts w:ascii="Times New Roman" w:hAnsi="Times New Roman" w:cs="Times New Roman"/>
          <w:sz w:val="22"/>
          <w:szCs w:val="22"/>
        </w:rPr>
        <w:t>1</w:t>
      </w:r>
      <w:r w:rsidR="00823917" w:rsidRPr="00C178A7">
        <w:rPr>
          <w:rFonts w:ascii="Times New Roman" w:hAnsi="Times New Roman" w:cs="Times New Roman"/>
          <w:sz w:val="22"/>
          <w:szCs w:val="22"/>
        </w:rPr>
        <w:t xml:space="preserve"> million</w:t>
      </w:r>
      <w:r w:rsidR="00823917" w:rsidRPr="00C97597">
        <w:rPr>
          <w:rFonts w:ascii="Times New Roman" w:hAnsi="Times New Roman" w:cs="Times New Roman"/>
          <w:sz w:val="22"/>
          <w:szCs w:val="22"/>
        </w:rPr>
        <w:t xml:space="preserve"> and </w:t>
      </w:r>
      <w:r w:rsidR="00823917" w:rsidRPr="00B11FCC">
        <w:rPr>
          <w:rFonts w:ascii="Times New Roman" w:hAnsi="Times New Roman" w:cs="Times New Roman"/>
          <w:sz w:val="22"/>
          <w:szCs w:val="22"/>
        </w:rPr>
        <w:t xml:space="preserve">Baht </w:t>
      </w:r>
      <w:r w:rsidR="000B68A4">
        <w:rPr>
          <w:rFonts w:ascii="Times New Roman" w:hAnsi="Times New Roman" w:cstheme="minorBidi"/>
          <w:sz w:val="22"/>
          <w:szCs w:val="22"/>
        </w:rPr>
        <w:t xml:space="preserve">1,679 </w:t>
      </w:r>
      <w:r w:rsidR="00823917" w:rsidRPr="00C97597">
        <w:rPr>
          <w:rFonts w:ascii="Times New Roman" w:hAnsi="Times New Roman" w:cs="Times New Roman"/>
          <w:sz w:val="22"/>
          <w:szCs w:val="22"/>
        </w:rPr>
        <w:t xml:space="preserve">million </w:t>
      </w:r>
      <w:r w:rsidR="006A225E" w:rsidRPr="00C97597">
        <w:rPr>
          <w:rFonts w:ascii="Times New Roman" w:hAnsi="Times New Roman" w:cs="Times New Roman"/>
          <w:i/>
          <w:iCs/>
          <w:sz w:val="22"/>
          <w:szCs w:val="22"/>
        </w:rPr>
        <w:t>(20</w:t>
      </w:r>
      <w:r w:rsidR="005538E7">
        <w:rPr>
          <w:rFonts w:ascii="Times New Roman" w:hAnsi="Times New Roman" w:cs="Times New Roman"/>
          <w:i/>
          <w:iCs/>
          <w:sz w:val="22"/>
          <w:szCs w:val="22"/>
        </w:rPr>
        <w:t>20</w:t>
      </w:r>
      <w:r w:rsidR="00823917" w:rsidRPr="00C97597">
        <w:rPr>
          <w:rFonts w:ascii="Times New Roman" w:hAnsi="Times New Roman" w:cs="Times New Roman"/>
          <w:i/>
          <w:iCs/>
          <w:sz w:val="22"/>
          <w:szCs w:val="22"/>
        </w:rPr>
        <w:t>: U.S</w:t>
      </w:r>
      <w:r w:rsidR="00074FE9">
        <w:rPr>
          <w:rFonts w:ascii="Times New Roman" w:hAnsi="Times New Roman" w:cs="Times New Roman"/>
          <w:i/>
          <w:iCs/>
          <w:sz w:val="22"/>
          <w:szCs w:val="22"/>
        </w:rPr>
        <w:t>.</w:t>
      </w:r>
      <w:r w:rsidR="00823917" w:rsidRPr="00C97597">
        <w:rPr>
          <w:rFonts w:ascii="Times New Roman" w:hAnsi="Times New Roman" w:cs="Times New Roman"/>
          <w:i/>
          <w:iCs/>
          <w:sz w:val="22"/>
          <w:szCs w:val="22"/>
        </w:rPr>
        <w:t xml:space="preserve"> Dollars 1 million and Baht </w:t>
      </w:r>
      <w:r w:rsidR="005538E7">
        <w:rPr>
          <w:rFonts w:ascii="Times New Roman" w:hAnsi="Times New Roman" w:cs="Times New Roman"/>
          <w:i/>
          <w:iCs/>
          <w:sz w:val="22"/>
          <w:szCs w:val="22"/>
        </w:rPr>
        <w:t>2,622</w:t>
      </w:r>
      <w:r w:rsidR="00BE79F8">
        <w:rPr>
          <w:rFonts w:ascii="Times New Roman" w:hAnsi="Times New Roman" w:cs="Times New Roman"/>
          <w:i/>
          <w:iCs/>
          <w:sz w:val="22"/>
          <w:szCs w:val="22"/>
        </w:rPr>
        <w:t xml:space="preserve"> </w:t>
      </w:r>
      <w:r w:rsidR="00823917" w:rsidRPr="00C97597">
        <w:rPr>
          <w:rFonts w:ascii="Times New Roman" w:hAnsi="Times New Roman" w:cs="Times New Roman"/>
          <w:i/>
          <w:iCs/>
          <w:sz w:val="22"/>
          <w:szCs w:val="22"/>
        </w:rPr>
        <w:t>million).</w:t>
      </w:r>
    </w:p>
    <w:p w:rsidR="00071654" w:rsidRPr="00071654" w:rsidRDefault="00071654" w:rsidP="0007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A641C0" w:rsidRPr="001D7672"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1D7672">
        <w:rPr>
          <w:rFonts w:ascii="Times New Roman" w:hAnsi="Times New Roman"/>
          <w:sz w:val="24"/>
          <w:szCs w:val="24"/>
          <w:u w:val="none"/>
        </w:rPr>
        <w:lastRenderedPageBreak/>
        <w:t>Provision for employee benefits</w:t>
      </w:r>
      <w:r w:rsidR="004B2BEF" w:rsidRPr="001D7672">
        <w:rPr>
          <w:rFonts w:ascii="Times New Roman" w:hAnsi="Times New Roman"/>
          <w:sz w:val="24"/>
          <w:szCs w:val="24"/>
          <w:u w:val="none"/>
        </w:rPr>
        <w:t xml:space="preserve"> </w:t>
      </w:r>
    </w:p>
    <w:p w:rsidR="006B4120" w:rsidRPr="00AA0A42"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450" w:type="dxa"/>
        <w:tblInd w:w="450" w:type="dxa"/>
        <w:tblLayout w:type="fixed"/>
        <w:tblLook w:val="0000"/>
      </w:tblPr>
      <w:tblGrid>
        <w:gridCol w:w="6660"/>
        <w:gridCol w:w="1260"/>
        <w:gridCol w:w="270"/>
        <w:gridCol w:w="1260"/>
      </w:tblGrid>
      <w:tr w:rsidR="005538E7" w:rsidRPr="00C97597" w:rsidTr="002F707F">
        <w:tc>
          <w:tcPr>
            <w:tcW w:w="66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2021</w:t>
            </w:r>
          </w:p>
        </w:tc>
        <w:tc>
          <w:tcPr>
            <w:tcW w:w="27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2020</w:t>
            </w:r>
          </w:p>
        </w:tc>
      </w:tr>
      <w:tr w:rsidR="006974C0" w:rsidRPr="00C97597" w:rsidTr="002F707F">
        <w:tc>
          <w:tcPr>
            <w:tcW w:w="6660" w:type="dxa"/>
          </w:tcPr>
          <w:p w:rsidR="006974C0" w:rsidRPr="005538E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6974C0" w:rsidRPr="005538E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5538E7">
              <w:rPr>
                <w:rFonts w:ascii="Times New Roman" w:hAnsi="Times New Roman" w:cs="Times New Roman"/>
                <w:i/>
                <w:iCs/>
                <w:sz w:val="22"/>
                <w:szCs w:val="22"/>
                <w:lang w:val="en-GB" w:bidi="ar-SA"/>
              </w:rPr>
              <w:t>(in thousand Baht)</w:t>
            </w:r>
          </w:p>
        </w:tc>
      </w:tr>
      <w:tr w:rsidR="00DF332B" w:rsidRPr="00C97597" w:rsidTr="002F707F">
        <w:tc>
          <w:tcPr>
            <w:tcW w:w="6660" w:type="dxa"/>
          </w:tcPr>
          <w:p w:rsidR="00DF332B" w:rsidRPr="005538E7" w:rsidRDefault="00DF332B" w:rsidP="00DF332B">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Post-employment benefits</w:t>
            </w:r>
          </w:p>
        </w:tc>
        <w:tc>
          <w:tcPr>
            <w:tcW w:w="126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cs/>
              </w:rPr>
            </w:pPr>
            <w:r w:rsidRPr="00DF332B">
              <w:rPr>
                <w:rFonts w:ascii="Times New Roman" w:hAnsi="Times New Roman" w:cs="Times New Roman"/>
                <w:sz w:val="22"/>
                <w:szCs w:val="22"/>
              </w:rPr>
              <w:t>120,467</w:t>
            </w:r>
          </w:p>
        </w:tc>
        <w:tc>
          <w:tcPr>
            <w:tcW w:w="27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DF332B">
              <w:rPr>
                <w:rFonts w:ascii="Times New Roman" w:hAnsi="Times New Roman" w:cs="Times New Roman"/>
                <w:sz w:val="22"/>
                <w:szCs w:val="22"/>
              </w:rPr>
              <w:t>123,113</w:t>
            </w:r>
          </w:p>
        </w:tc>
      </w:tr>
      <w:tr w:rsidR="00DF332B" w:rsidRPr="00C97597" w:rsidTr="00C16438">
        <w:tc>
          <w:tcPr>
            <w:tcW w:w="6660" w:type="dxa"/>
          </w:tcPr>
          <w:p w:rsidR="00DF332B" w:rsidRPr="005538E7" w:rsidRDefault="00DF332B" w:rsidP="00DF332B">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Other long-term employee benefits</w:t>
            </w:r>
          </w:p>
        </w:tc>
        <w:tc>
          <w:tcPr>
            <w:tcW w:w="126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sidRPr="00DF332B">
              <w:rPr>
                <w:rFonts w:ascii="Times New Roman" w:hAnsi="Times New Roman" w:cs="Times New Roman"/>
                <w:sz w:val="22"/>
                <w:szCs w:val="22"/>
              </w:rPr>
              <w:t>7,754</w:t>
            </w:r>
          </w:p>
        </w:tc>
        <w:tc>
          <w:tcPr>
            <w:tcW w:w="270" w:type="dxa"/>
            <w:vAlign w:val="bottom"/>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DF332B">
              <w:rPr>
                <w:rFonts w:ascii="Times New Roman" w:hAnsi="Times New Roman" w:cs="Times New Roman"/>
                <w:sz w:val="22"/>
                <w:szCs w:val="22"/>
              </w:rPr>
              <w:t>6,850</w:t>
            </w:r>
          </w:p>
        </w:tc>
      </w:tr>
      <w:tr w:rsidR="00DF332B" w:rsidRPr="00C97597" w:rsidTr="00C16438">
        <w:tc>
          <w:tcPr>
            <w:tcW w:w="6660" w:type="dxa"/>
          </w:tcPr>
          <w:p w:rsidR="00DF332B" w:rsidRPr="005538E7" w:rsidRDefault="00DF332B" w:rsidP="00DF332B">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 xml:space="preserve">Others </w:t>
            </w:r>
          </w:p>
        </w:tc>
        <w:tc>
          <w:tcPr>
            <w:tcW w:w="1260" w:type="dxa"/>
            <w:tcBorders>
              <w:bottom w:val="single" w:sz="4" w:space="0" w:color="auto"/>
            </w:tcBorders>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sidRPr="00DF332B">
              <w:rPr>
                <w:rFonts w:ascii="Times New Roman" w:hAnsi="Times New Roman" w:cs="Times New Roman"/>
                <w:sz w:val="22"/>
                <w:szCs w:val="22"/>
              </w:rPr>
              <w:t>7,725</w:t>
            </w:r>
          </w:p>
        </w:tc>
        <w:tc>
          <w:tcPr>
            <w:tcW w:w="270" w:type="dxa"/>
            <w:vAlign w:val="bottom"/>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DF332B">
              <w:rPr>
                <w:rFonts w:ascii="Times New Roman" w:hAnsi="Times New Roman" w:cs="Times New Roman"/>
                <w:sz w:val="22"/>
                <w:szCs w:val="22"/>
              </w:rPr>
              <w:t>8,178</w:t>
            </w:r>
          </w:p>
        </w:tc>
      </w:tr>
      <w:tr w:rsidR="00DF332B" w:rsidRPr="00195D79" w:rsidTr="002F707F">
        <w:tc>
          <w:tcPr>
            <w:tcW w:w="6660" w:type="dxa"/>
          </w:tcPr>
          <w:p w:rsidR="00DF332B" w:rsidRPr="005538E7" w:rsidRDefault="00DF332B" w:rsidP="00DF332B">
            <w:pPr>
              <w:pStyle w:val="BodyText"/>
              <w:spacing w:after="0"/>
              <w:rPr>
                <w:rFonts w:ascii="Times New Roman" w:hAnsi="Times New Roman" w:cs="Times New Roman"/>
                <w:b/>
                <w:bCs/>
                <w:sz w:val="22"/>
                <w:szCs w:val="22"/>
              </w:rPr>
            </w:pPr>
            <w:r w:rsidRPr="005538E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b/>
                <w:bCs/>
                <w:sz w:val="22"/>
                <w:szCs w:val="22"/>
              </w:rPr>
            </w:pPr>
            <w:r w:rsidRPr="00DF332B">
              <w:rPr>
                <w:rFonts w:ascii="Times New Roman" w:hAnsi="Times New Roman" w:cs="Times New Roman"/>
                <w:b/>
                <w:bCs/>
                <w:sz w:val="22"/>
                <w:szCs w:val="22"/>
              </w:rPr>
              <w:t>135,946</w:t>
            </w:r>
          </w:p>
        </w:tc>
        <w:tc>
          <w:tcPr>
            <w:tcW w:w="270" w:type="dxa"/>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F332B" w:rsidRPr="00DF332B" w:rsidRDefault="00DF332B" w:rsidP="00DF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DF332B">
              <w:rPr>
                <w:rFonts w:ascii="Times New Roman" w:hAnsi="Times New Roman" w:cs="Times New Roman"/>
                <w:b/>
                <w:bCs/>
                <w:sz w:val="22"/>
                <w:szCs w:val="22"/>
              </w:rPr>
              <w:t>138,141</w:t>
            </w:r>
          </w:p>
        </w:tc>
      </w:tr>
    </w:tbl>
    <w:p w:rsidR="00DE5060" w:rsidRPr="00985C97"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A641C0" w:rsidRPr="00C97597"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rsidR="00A641C0" w:rsidRPr="00AA0A42"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8221A5"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heme="minorBidi"/>
          <w:sz w:val="22"/>
          <w:szCs w:val="22"/>
        </w:rPr>
      </w:pPr>
      <w:r w:rsidRPr="00C97597">
        <w:rPr>
          <w:rFonts w:ascii="Times New Roman" w:hAnsi="Times New Roman" w:cs="Times New Roman"/>
          <w:sz w:val="22"/>
          <w:szCs w:val="22"/>
        </w:rPr>
        <w:t xml:space="preserve">The Company operates defined benefit plans based on the requirement of Thai </w:t>
      </w:r>
      <w:proofErr w:type="spellStart"/>
      <w:r w:rsidRPr="00C97597">
        <w:rPr>
          <w:rFonts w:ascii="Times New Roman" w:hAnsi="Times New Roman" w:cs="Times New Roman"/>
          <w:sz w:val="22"/>
          <w:szCs w:val="22"/>
        </w:rPr>
        <w:t>Labour</w:t>
      </w:r>
      <w:proofErr w:type="spellEnd"/>
      <w:r w:rsidRPr="00C97597">
        <w:rPr>
          <w:rFonts w:ascii="Times New Roman" w:hAnsi="Times New Roman" w:cs="Times New Roman"/>
          <w:sz w:val="22"/>
          <w:szCs w:val="22"/>
        </w:rPr>
        <w:t xml:space="preserve"> Protection Act B.E. 2541 (1998) to provide retirement benefits to employees based on pensionable remuneration and length of service.</w:t>
      </w:r>
      <w:r w:rsidR="00602C68">
        <w:rPr>
          <w:rFonts w:ascii="Times New Roman" w:hAnsi="Times New Roman" w:cs="Times New Roman"/>
          <w:sz w:val="22"/>
          <w:szCs w:val="22"/>
        </w:rPr>
        <w:t xml:space="preserve"> </w:t>
      </w:r>
      <w:r w:rsidR="008221A5" w:rsidRPr="00FA3339">
        <w:rPr>
          <w:rFonts w:ascii="Times New Roman" w:hAnsi="Times New Roman" w:cs="Times New Roman"/>
          <w:sz w:val="22"/>
          <w:szCs w:val="22"/>
        </w:rPr>
        <w:t>The defined benefit plans expose the Company to actuarial risks, such as longevity risk, currency risk, interest rate risk and market (investment) risk.</w:t>
      </w:r>
    </w:p>
    <w:p w:rsidR="00096BB6" w:rsidRPr="00AA0A42"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tblPr>
      <w:tblGrid>
        <w:gridCol w:w="6660"/>
        <w:gridCol w:w="1260"/>
        <w:gridCol w:w="270"/>
        <w:gridCol w:w="1260"/>
      </w:tblGrid>
      <w:tr w:rsidR="005538E7" w:rsidRPr="00FA3339" w:rsidTr="002F707F">
        <w:trPr>
          <w:cantSplit/>
          <w:tblHeader/>
        </w:trPr>
        <w:tc>
          <w:tcPr>
            <w:tcW w:w="6660" w:type="dxa"/>
          </w:tcPr>
          <w:p w:rsidR="005538E7" w:rsidRPr="005538E7" w:rsidRDefault="005538E7" w:rsidP="005538E7">
            <w:pPr>
              <w:pStyle w:val="acctfourfigures"/>
              <w:spacing w:line="240" w:lineRule="atLeast"/>
              <w:rPr>
                <w:rFonts w:cs="Times New Roman"/>
                <w:szCs w:val="22"/>
              </w:rPr>
            </w:pPr>
            <w:r w:rsidRPr="005538E7">
              <w:rPr>
                <w:rFonts w:cs="Times New Roman"/>
                <w:b/>
                <w:bCs/>
                <w:i/>
                <w:iCs/>
                <w:szCs w:val="22"/>
              </w:rPr>
              <w:t>Present value of the defined benefit obligations</w:t>
            </w: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2021</w:t>
            </w:r>
          </w:p>
        </w:tc>
        <w:tc>
          <w:tcPr>
            <w:tcW w:w="27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2020</w:t>
            </w:r>
          </w:p>
        </w:tc>
      </w:tr>
      <w:tr w:rsidR="006974C0" w:rsidRPr="00FA3339" w:rsidTr="002F707F">
        <w:trPr>
          <w:cantSplit/>
          <w:tblHeader/>
        </w:trPr>
        <w:tc>
          <w:tcPr>
            <w:tcW w:w="6660" w:type="dxa"/>
          </w:tcPr>
          <w:p w:rsidR="006974C0" w:rsidRPr="005538E7" w:rsidRDefault="006974C0" w:rsidP="006974C0">
            <w:pPr>
              <w:pStyle w:val="acctfourfigures"/>
              <w:spacing w:line="240" w:lineRule="atLeast"/>
              <w:jc w:val="center"/>
              <w:rPr>
                <w:rFonts w:cs="Times New Roman"/>
                <w:szCs w:val="22"/>
              </w:rPr>
            </w:pPr>
          </w:p>
        </w:tc>
        <w:tc>
          <w:tcPr>
            <w:tcW w:w="2790" w:type="dxa"/>
            <w:gridSpan w:val="3"/>
          </w:tcPr>
          <w:p w:rsidR="006974C0" w:rsidRPr="005538E7" w:rsidRDefault="006974C0" w:rsidP="006974C0">
            <w:pPr>
              <w:jc w:val="center"/>
              <w:rPr>
                <w:rFonts w:ascii="Times New Roman" w:hAnsi="Times New Roman" w:cs="Times New Roman"/>
                <w:i/>
                <w:iCs/>
                <w:sz w:val="22"/>
                <w:szCs w:val="22"/>
                <w:lang w:bidi="ar-SA"/>
              </w:rPr>
            </w:pPr>
            <w:r w:rsidRPr="005538E7">
              <w:rPr>
                <w:rFonts w:ascii="Times New Roman" w:hAnsi="Times New Roman" w:cs="Times New Roman"/>
                <w:i/>
                <w:iCs/>
                <w:sz w:val="22"/>
                <w:szCs w:val="22"/>
                <w:lang w:bidi="ar-SA"/>
              </w:rPr>
              <w:tab/>
              <w:t>(in thousand Baht)</w:t>
            </w:r>
          </w:p>
        </w:tc>
      </w:tr>
      <w:tr w:rsidR="005538E7" w:rsidRPr="002D47AD" w:rsidTr="002F707F">
        <w:trPr>
          <w:cantSplit/>
        </w:trPr>
        <w:tc>
          <w:tcPr>
            <w:tcW w:w="6660" w:type="dxa"/>
          </w:tcPr>
          <w:p w:rsidR="005538E7" w:rsidRPr="005538E7" w:rsidRDefault="005538E7" w:rsidP="005538E7">
            <w:pPr>
              <w:ind w:left="191" w:hanging="191"/>
              <w:rPr>
                <w:rFonts w:ascii="Times New Roman" w:hAnsi="Times New Roman" w:cs="Times New Roman"/>
                <w:sz w:val="22"/>
                <w:szCs w:val="22"/>
              </w:rPr>
            </w:pPr>
            <w:r w:rsidRPr="005538E7">
              <w:rPr>
                <w:rFonts w:ascii="Times New Roman" w:hAnsi="Times New Roman" w:cs="Times New Roman"/>
                <w:sz w:val="22"/>
                <w:szCs w:val="22"/>
              </w:rPr>
              <w:t>At 1 January</w:t>
            </w:r>
          </w:p>
        </w:tc>
        <w:tc>
          <w:tcPr>
            <w:tcW w:w="1260" w:type="dxa"/>
          </w:tcPr>
          <w:p w:rsidR="005538E7" w:rsidRPr="005538E7" w:rsidRDefault="000B68A4" w:rsidP="005538E7">
            <w:pPr>
              <w:pStyle w:val="acctfourfigures"/>
              <w:tabs>
                <w:tab w:val="clear" w:pos="765"/>
                <w:tab w:val="decimal" w:pos="1001"/>
              </w:tabs>
              <w:spacing w:line="240" w:lineRule="atLeast"/>
              <w:ind w:right="11"/>
              <w:rPr>
                <w:rFonts w:cs="Times New Roman"/>
                <w:szCs w:val="22"/>
              </w:rPr>
            </w:pPr>
            <w:r>
              <w:rPr>
                <w:rFonts w:cs="Times New Roman"/>
                <w:szCs w:val="22"/>
              </w:rPr>
              <w:t>123,113</w:t>
            </w:r>
          </w:p>
        </w:tc>
        <w:tc>
          <w:tcPr>
            <w:tcW w:w="270" w:type="dxa"/>
          </w:tcPr>
          <w:p w:rsidR="005538E7" w:rsidRPr="005538E7" w:rsidRDefault="005538E7" w:rsidP="005538E7">
            <w:pPr>
              <w:pStyle w:val="acctfourfigures"/>
              <w:spacing w:line="240" w:lineRule="atLeast"/>
              <w:rPr>
                <w:rFonts w:cs="Times New Roman"/>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sz w:val="22"/>
                <w:szCs w:val="22"/>
              </w:rPr>
            </w:pPr>
            <w:r w:rsidRPr="005538E7">
              <w:rPr>
                <w:rFonts w:ascii="Times New Roman" w:hAnsi="Times New Roman" w:cs="Times New Roman"/>
                <w:sz w:val="22"/>
                <w:szCs w:val="22"/>
              </w:rPr>
              <w:t>120,775</w:t>
            </w:r>
          </w:p>
        </w:tc>
      </w:tr>
      <w:tr w:rsidR="005538E7" w:rsidRPr="00FA3339" w:rsidTr="002F707F">
        <w:trPr>
          <w:cantSplit/>
        </w:trPr>
        <w:tc>
          <w:tcPr>
            <w:tcW w:w="6660" w:type="dxa"/>
          </w:tcPr>
          <w:p w:rsidR="005538E7" w:rsidRPr="005538E7" w:rsidRDefault="005538E7" w:rsidP="005538E7">
            <w:pPr>
              <w:ind w:left="191" w:hanging="191"/>
              <w:rPr>
                <w:rFonts w:ascii="Times New Roman" w:hAnsi="Times New Roman" w:cs="Times New Roman"/>
                <w:sz w:val="22"/>
                <w:szCs w:val="22"/>
              </w:rPr>
            </w:pPr>
          </w:p>
        </w:tc>
        <w:tc>
          <w:tcPr>
            <w:tcW w:w="1260" w:type="dxa"/>
          </w:tcPr>
          <w:p w:rsidR="005538E7" w:rsidRPr="005538E7" w:rsidRDefault="005538E7" w:rsidP="005538E7">
            <w:pPr>
              <w:pStyle w:val="acctfourfigures"/>
              <w:tabs>
                <w:tab w:val="clear" w:pos="765"/>
                <w:tab w:val="decimal" w:pos="1001"/>
              </w:tabs>
              <w:spacing w:line="240" w:lineRule="atLeast"/>
              <w:ind w:right="11"/>
              <w:rPr>
                <w:rFonts w:cs="Times New Roman"/>
                <w:szCs w:val="22"/>
              </w:rPr>
            </w:pPr>
          </w:p>
        </w:tc>
        <w:tc>
          <w:tcPr>
            <w:tcW w:w="270" w:type="dxa"/>
          </w:tcPr>
          <w:p w:rsidR="005538E7" w:rsidRPr="005538E7" w:rsidRDefault="005538E7" w:rsidP="005538E7">
            <w:pPr>
              <w:pStyle w:val="acctfourfigures"/>
              <w:spacing w:line="240" w:lineRule="atLeast"/>
              <w:rPr>
                <w:rFonts w:cs="Times New Roman"/>
                <w:szCs w:val="22"/>
              </w:rPr>
            </w:pPr>
          </w:p>
        </w:tc>
        <w:tc>
          <w:tcPr>
            <w:tcW w:w="1260" w:type="dxa"/>
          </w:tcPr>
          <w:p w:rsidR="005538E7" w:rsidRPr="005538E7" w:rsidRDefault="005538E7" w:rsidP="005538E7">
            <w:pPr>
              <w:pStyle w:val="acctfourfigures"/>
              <w:tabs>
                <w:tab w:val="clear" w:pos="765"/>
                <w:tab w:val="decimal" w:pos="1180"/>
              </w:tabs>
              <w:spacing w:line="240" w:lineRule="atLeast"/>
              <w:ind w:right="-177"/>
              <w:rPr>
                <w:rFonts w:cs="Times New Roman"/>
                <w:szCs w:val="22"/>
              </w:rPr>
            </w:pPr>
          </w:p>
        </w:tc>
      </w:tr>
      <w:tr w:rsidR="005538E7" w:rsidRPr="00FA3339" w:rsidTr="002F707F">
        <w:trPr>
          <w:cantSplit/>
        </w:trPr>
        <w:tc>
          <w:tcPr>
            <w:tcW w:w="6660" w:type="dxa"/>
          </w:tcPr>
          <w:p w:rsidR="005538E7" w:rsidRPr="007C0200" w:rsidRDefault="007C0200" w:rsidP="005538E7">
            <w:pPr>
              <w:ind w:left="191" w:hanging="191"/>
              <w:rPr>
                <w:rFonts w:ascii="Times New Roman" w:hAnsi="Times New Roman" w:cs="Times New Roman"/>
                <w:i/>
                <w:iCs/>
                <w:sz w:val="22"/>
                <w:szCs w:val="22"/>
              </w:rPr>
            </w:pPr>
            <w:proofErr w:type="spellStart"/>
            <w:r w:rsidRPr="007C0200">
              <w:rPr>
                <w:rFonts w:ascii="Times New Roman" w:hAnsi="Times New Roman" w:cs="Times New Roman"/>
                <w:b/>
                <w:bCs/>
                <w:i/>
                <w:iCs/>
                <w:sz w:val="22"/>
                <w:szCs w:val="22"/>
              </w:rPr>
              <w:t>Recognised</w:t>
            </w:r>
            <w:proofErr w:type="spellEnd"/>
            <w:r w:rsidRPr="007C0200">
              <w:rPr>
                <w:rFonts w:ascii="Times New Roman" w:hAnsi="Times New Roman" w:cs="Times New Roman"/>
                <w:b/>
                <w:bCs/>
                <w:i/>
                <w:iCs/>
                <w:sz w:val="22"/>
                <w:szCs w:val="22"/>
              </w:rPr>
              <w:t xml:space="preserve"> in profit or loss:</w:t>
            </w:r>
          </w:p>
        </w:tc>
        <w:tc>
          <w:tcPr>
            <w:tcW w:w="1260" w:type="dxa"/>
          </w:tcPr>
          <w:p w:rsidR="005538E7" w:rsidRPr="005538E7" w:rsidRDefault="005538E7" w:rsidP="005538E7">
            <w:pPr>
              <w:pStyle w:val="acctfourfigures"/>
              <w:tabs>
                <w:tab w:val="clear" w:pos="765"/>
                <w:tab w:val="decimal" w:pos="1001"/>
              </w:tabs>
              <w:spacing w:line="240" w:lineRule="atLeast"/>
              <w:ind w:right="11"/>
              <w:rPr>
                <w:rFonts w:cs="Times New Roman"/>
                <w:szCs w:val="22"/>
              </w:rPr>
            </w:pPr>
          </w:p>
        </w:tc>
        <w:tc>
          <w:tcPr>
            <w:tcW w:w="270" w:type="dxa"/>
          </w:tcPr>
          <w:p w:rsidR="005538E7" w:rsidRPr="005538E7" w:rsidRDefault="005538E7" w:rsidP="005538E7">
            <w:pPr>
              <w:pStyle w:val="acctfourfigures"/>
              <w:spacing w:line="240" w:lineRule="atLeast"/>
              <w:rPr>
                <w:rFonts w:cs="Times New Roman"/>
                <w:szCs w:val="22"/>
              </w:rPr>
            </w:pPr>
          </w:p>
        </w:tc>
        <w:tc>
          <w:tcPr>
            <w:tcW w:w="1260" w:type="dxa"/>
          </w:tcPr>
          <w:p w:rsidR="005538E7" w:rsidRPr="005538E7" w:rsidRDefault="005538E7" w:rsidP="005538E7">
            <w:pPr>
              <w:pStyle w:val="acctfourfigures"/>
              <w:tabs>
                <w:tab w:val="clear" w:pos="765"/>
                <w:tab w:val="decimal" w:pos="1180"/>
              </w:tabs>
              <w:spacing w:line="240" w:lineRule="atLeast"/>
              <w:ind w:right="-177"/>
              <w:rPr>
                <w:rFonts w:cs="Times New Roman"/>
                <w:szCs w:val="22"/>
              </w:rPr>
            </w:pPr>
          </w:p>
        </w:tc>
      </w:tr>
      <w:tr w:rsidR="005538E7" w:rsidRPr="00FA3339" w:rsidTr="002F707F">
        <w:trPr>
          <w:cantSplit/>
        </w:trPr>
        <w:tc>
          <w:tcPr>
            <w:tcW w:w="6660" w:type="dxa"/>
          </w:tcPr>
          <w:p w:rsidR="005538E7" w:rsidRPr="005538E7" w:rsidRDefault="005538E7" w:rsidP="005538E7">
            <w:pPr>
              <w:ind w:left="11"/>
              <w:rPr>
                <w:rFonts w:ascii="Times New Roman" w:hAnsi="Times New Roman" w:cs="Times New Roman"/>
                <w:sz w:val="22"/>
                <w:szCs w:val="22"/>
              </w:rPr>
            </w:pPr>
            <w:r w:rsidRPr="005538E7">
              <w:rPr>
                <w:rFonts w:ascii="Times New Roman" w:hAnsi="Times New Roman" w:cs="Times New Roman"/>
                <w:sz w:val="22"/>
                <w:szCs w:val="22"/>
              </w:rPr>
              <w:t>Current service cost</w:t>
            </w:r>
          </w:p>
        </w:tc>
        <w:tc>
          <w:tcPr>
            <w:tcW w:w="1260" w:type="dxa"/>
          </w:tcPr>
          <w:p w:rsidR="005538E7" w:rsidRPr="005538E7" w:rsidRDefault="000B68A4" w:rsidP="005538E7">
            <w:pPr>
              <w:pStyle w:val="acctfourfigures"/>
              <w:tabs>
                <w:tab w:val="clear" w:pos="765"/>
                <w:tab w:val="decimal" w:pos="1001"/>
              </w:tabs>
              <w:spacing w:line="240" w:lineRule="atLeast"/>
              <w:ind w:right="11"/>
              <w:rPr>
                <w:rFonts w:cs="Times New Roman"/>
                <w:szCs w:val="22"/>
              </w:rPr>
            </w:pPr>
            <w:r>
              <w:rPr>
                <w:rFonts w:cs="Times New Roman"/>
                <w:szCs w:val="22"/>
              </w:rPr>
              <w:t>7,442</w:t>
            </w:r>
          </w:p>
        </w:tc>
        <w:tc>
          <w:tcPr>
            <w:tcW w:w="270" w:type="dxa"/>
          </w:tcPr>
          <w:p w:rsidR="005538E7" w:rsidRPr="005538E7" w:rsidRDefault="005538E7" w:rsidP="005538E7">
            <w:pPr>
              <w:pStyle w:val="acctfourfigures"/>
              <w:spacing w:line="240" w:lineRule="atLeast"/>
              <w:rPr>
                <w:rFonts w:cs="Times New Roman"/>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5538E7">
              <w:rPr>
                <w:rFonts w:ascii="Times New Roman" w:hAnsi="Times New Roman" w:cs="Times New Roman"/>
                <w:sz w:val="22"/>
                <w:szCs w:val="22"/>
              </w:rPr>
              <w:t>7,342</w:t>
            </w:r>
          </w:p>
        </w:tc>
      </w:tr>
      <w:tr w:rsidR="005538E7" w:rsidRPr="00FA3339" w:rsidTr="002F707F">
        <w:trPr>
          <w:cantSplit/>
        </w:trPr>
        <w:tc>
          <w:tcPr>
            <w:tcW w:w="6660" w:type="dxa"/>
          </w:tcPr>
          <w:p w:rsidR="005538E7" w:rsidRPr="005538E7" w:rsidRDefault="005538E7" w:rsidP="005538E7">
            <w:pPr>
              <w:ind w:left="180" w:hanging="180"/>
              <w:rPr>
                <w:rFonts w:ascii="Times New Roman" w:hAnsi="Times New Roman" w:cs="Times New Roman"/>
                <w:sz w:val="22"/>
                <w:szCs w:val="22"/>
              </w:rPr>
            </w:pPr>
            <w:r w:rsidRPr="005538E7">
              <w:rPr>
                <w:rFonts w:ascii="Times New Roman" w:hAnsi="Times New Roman" w:cs="Times New Roman"/>
                <w:sz w:val="22"/>
                <w:szCs w:val="22"/>
              </w:rPr>
              <w:t xml:space="preserve">Interest on obligation </w:t>
            </w:r>
          </w:p>
        </w:tc>
        <w:tc>
          <w:tcPr>
            <w:tcW w:w="1260" w:type="dxa"/>
          </w:tcPr>
          <w:p w:rsidR="005538E7" w:rsidRPr="005538E7" w:rsidRDefault="000B68A4" w:rsidP="005538E7">
            <w:pPr>
              <w:pStyle w:val="acctfourfigures"/>
              <w:tabs>
                <w:tab w:val="clear" w:pos="765"/>
                <w:tab w:val="decimal" w:pos="1001"/>
              </w:tabs>
              <w:spacing w:line="240" w:lineRule="atLeast"/>
              <w:ind w:right="11"/>
              <w:rPr>
                <w:rFonts w:cs="Times New Roman"/>
                <w:szCs w:val="22"/>
              </w:rPr>
            </w:pPr>
            <w:r>
              <w:rPr>
                <w:rFonts w:cs="Times New Roman"/>
                <w:szCs w:val="22"/>
              </w:rPr>
              <w:t>3,254</w:t>
            </w:r>
          </w:p>
        </w:tc>
        <w:tc>
          <w:tcPr>
            <w:tcW w:w="270" w:type="dxa"/>
          </w:tcPr>
          <w:p w:rsidR="005538E7" w:rsidRPr="005538E7" w:rsidRDefault="005538E7" w:rsidP="005538E7">
            <w:pPr>
              <w:pStyle w:val="acctfourfigures"/>
              <w:spacing w:line="240" w:lineRule="atLeast"/>
              <w:rPr>
                <w:rFonts w:cs="Times New Roman"/>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5538E7">
              <w:rPr>
                <w:rFonts w:ascii="Times New Roman" w:hAnsi="Times New Roman" w:cs="Times New Roman"/>
                <w:sz w:val="22"/>
                <w:szCs w:val="22"/>
              </w:rPr>
              <w:t>3,137</w:t>
            </w:r>
          </w:p>
        </w:tc>
      </w:tr>
      <w:tr w:rsidR="005538E7" w:rsidRPr="00FA3339" w:rsidTr="00896E24">
        <w:trPr>
          <w:cantSplit/>
        </w:trPr>
        <w:tc>
          <w:tcPr>
            <w:tcW w:w="6660" w:type="dxa"/>
          </w:tcPr>
          <w:p w:rsidR="005538E7" w:rsidRPr="005538E7" w:rsidRDefault="005538E7" w:rsidP="005538E7">
            <w:pPr>
              <w:ind w:left="180" w:hanging="180"/>
              <w:rPr>
                <w:rFonts w:ascii="Times New Roman" w:hAnsi="Times New Roman" w:cs="Times New Roman"/>
                <w:b/>
                <w:bCs/>
                <w:sz w:val="22"/>
                <w:szCs w:val="22"/>
              </w:rPr>
            </w:pPr>
          </w:p>
        </w:tc>
        <w:tc>
          <w:tcPr>
            <w:tcW w:w="1260" w:type="dxa"/>
            <w:tcBorders>
              <w:top w:val="single" w:sz="4" w:space="0" w:color="auto"/>
              <w:bottom w:val="single" w:sz="4" w:space="0" w:color="auto"/>
            </w:tcBorders>
          </w:tcPr>
          <w:p w:rsidR="005538E7" w:rsidRPr="005538E7" w:rsidRDefault="000B68A4" w:rsidP="005538E7">
            <w:pPr>
              <w:pStyle w:val="acctfourfigures"/>
              <w:tabs>
                <w:tab w:val="clear" w:pos="765"/>
                <w:tab w:val="decimal" w:pos="1001"/>
              </w:tabs>
              <w:spacing w:line="240" w:lineRule="atLeast"/>
              <w:ind w:right="11"/>
              <w:rPr>
                <w:rFonts w:cs="Times New Roman"/>
                <w:b/>
                <w:bCs/>
                <w:szCs w:val="22"/>
              </w:rPr>
            </w:pPr>
            <w:r>
              <w:rPr>
                <w:rFonts w:cs="Times New Roman"/>
                <w:b/>
                <w:bCs/>
                <w:szCs w:val="22"/>
              </w:rPr>
              <w:t>10,696</w:t>
            </w:r>
          </w:p>
        </w:tc>
        <w:tc>
          <w:tcPr>
            <w:tcW w:w="270" w:type="dxa"/>
          </w:tcPr>
          <w:p w:rsidR="005538E7" w:rsidRPr="005538E7" w:rsidRDefault="005538E7" w:rsidP="005538E7">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5538E7">
              <w:rPr>
                <w:rFonts w:ascii="Times New Roman" w:hAnsi="Times New Roman" w:cs="Times New Roman"/>
                <w:b/>
                <w:bCs/>
                <w:sz w:val="22"/>
                <w:szCs w:val="22"/>
              </w:rPr>
              <w:t>10,479</w:t>
            </w:r>
          </w:p>
        </w:tc>
      </w:tr>
      <w:tr w:rsidR="00233A43" w:rsidRPr="00FA3339" w:rsidTr="00896E24">
        <w:trPr>
          <w:cantSplit/>
        </w:trPr>
        <w:tc>
          <w:tcPr>
            <w:tcW w:w="6660" w:type="dxa"/>
          </w:tcPr>
          <w:p w:rsidR="00233A43" w:rsidRPr="005538E7" w:rsidRDefault="00233A43" w:rsidP="005538E7">
            <w:pPr>
              <w:ind w:left="180" w:hanging="180"/>
              <w:rPr>
                <w:rFonts w:ascii="Times New Roman" w:hAnsi="Times New Roman" w:cs="Times New Roman"/>
                <w:b/>
                <w:bCs/>
                <w:sz w:val="22"/>
                <w:szCs w:val="22"/>
              </w:rPr>
            </w:pPr>
          </w:p>
        </w:tc>
        <w:tc>
          <w:tcPr>
            <w:tcW w:w="1260" w:type="dxa"/>
          </w:tcPr>
          <w:p w:rsidR="00233A43" w:rsidRPr="00896E24" w:rsidRDefault="00233A43" w:rsidP="005538E7">
            <w:pPr>
              <w:pStyle w:val="acctfourfigures"/>
              <w:tabs>
                <w:tab w:val="clear" w:pos="765"/>
                <w:tab w:val="decimal" w:pos="1001"/>
              </w:tabs>
              <w:spacing w:line="240" w:lineRule="atLeast"/>
              <w:ind w:right="11"/>
              <w:rPr>
                <w:rFonts w:cs="Times New Roman"/>
                <w:szCs w:val="22"/>
              </w:rPr>
            </w:pPr>
          </w:p>
        </w:tc>
        <w:tc>
          <w:tcPr>
            <w:tcW w:w="270" w:type="dxa"/>
          </w:tcPr>
          <w:p w:rsidR="00233A43" w:rsidRPr="005538E7" w:rsidRDefault="00233A43" w:rsidP="005538E7">
            <w:pPr>
              <w:pStyle w:val="acctfourfigures"/>
              <w:spacing w:line="240" w:lineRule="atLeast"/>
              <w:rPr>
                <w:rFonts w:cs="Times New Roman"/>
                <w:b/>
                <w:bCs/>
                <w:szCs w:val="22"/>
              </w:rPr>
            </w:pPr>
          </w:p>
        </w:tc>
        <w:tc>
          <w:tcPr>
            <w:tcW w:w="1260" w:type="dxa"/>
          </w:tcPr>
          <w:p w:rsidR="00233A43" w:rsidRPr="005538E7" w:rsidRDefault="00233A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r>
      <w:tr w:rsidR="00233A43" w:rsidRPr="00FA3339" w:rsidTr="00896E24">
        <w:trPr>
          <w:cantSplit/>
        </w:trPr>
        <w:tc>
          <w:tcPr>
            <w:tcW w:w="6660" w:type="dxa"/>
          </w:tcPr>
          <w:p w:rsidR="00233A43" w:rsidRPr="007C0200" w:rsidRDefault="00233A43" w:rsidP="005538E7">
            <w:pPr>
              <w:ind w:left="180" w:hanging="180"/>
              <w:rPr>
                <w:rFonts w:ascii="Times New Roman" w:hAnsi="Times New Roman" w:cs="Times New Roman"/>
                <w:b/>
                <w:bCs/>
                <w:i/>
                <w:iCs/>
                <w:sz w:val="22"/>
                <w:szCs w:val="22"/>
              </w:rPr>
            </w:pPr>
            <w:proofErr w:type="spellStart"/>
            <w:r w:rsidRPr="007C0200">
              <w:rPr>
                <w:rFonts w:ascii="Times New Roman" w:hAnsi="Times New Roman" w:cs="Times New Roman"/>
                <w:b/>
                <w:bCs/>
                <w:i/>
                <w:iCs/>
                <w:sz w:val="22"/>
                <w:szCs w:val="22"/>
              </w:rPr>
              <w:t>Recognised</w:t>
            </w:r>
            <w:proofErr w:type="spellEnd"/>
            <w:r w:rsidRPr="007C0200">
              <w:rPr>
                <w:rFonts w:ascii="Times New Roman" w:hAnsi="Times New Roman" w:cs="Times New Roman"/>
                <w:b/>
                <w:bCs/>
                <w:i/>
                <w:iCs/>
                <w:sz w:val="22"/>
                <w:szCs w:val="22"/>
              </w:rPr>
              <w:t xml:space="preserve"> in other comprehensive income</w:t>
            </w:r>
            <w:r w:rsidR="007C0200">
              <w:rPr>
                <w:rFonts w:ascii="Times New Roman" w:hAnsi="Times New Roman" w:cs="Times New Roman"/>
                <w:b/>
                <w:bCs/>
                <w:i/>
                <w:iCs/>
                <w:sz w:val="22"/>
                <w:szCs w:val="22"/>
              </w:rPr>
              <w:t>:</w:t>
            </w:r>
          </w:p>
        </w:tc>
        <w:tc>
          <w:tcPr>
            <w:tcW w:w="1260" w:type="dxa"/>
          </w:tcPr>
          <w:p w:rsidR="00233A43" w:rsidRPr="00896E24" w:rsidRDefault="00233A43" w:rsidP="005538E7">
            <w:pPr>
              <w:pStyle w:val="acctfourfigures"/>
              <w:tabs>
                <w:tab w:val="clear" w:pos="765"/>
                <w:tab w:val="decimal" w:pos="1001"/>
              </w:tabs>
              <w:spacing w:line="240" w:lineRule="atLeast"/>
              <w:ind w:right="11"/>
              <w:rPr>
                <w:rFonts w:cs="Times New Roman"/>
                <w:szCs w:val="22"/>
              </w:rPr>
            </w:pPr>
          </w:p>
        </w:tc>
        <w:tc>
          <w:tcPr>
            <w:tcW w:w="270" w:type="dxa"/>
          </w:tcPr>
          <w:p w:rsidR="00233A43" w:rsidRPr="005538E7" w:rsidRDefault="00233A43" w:rsidP="005538E7">
            <w:pPr>
              <w:pStyle w:val="acctfourfigures"/>
              <w:spacing w:line="240" w:lineRule="atLeast"/>
              <w:rPr>
                <w:rFonts w:cs="Times New Roman"/>
                <w:b/>
                <w:bCs/>
                <w:szCs w:val="22"/>
              </w:rPr>
            </w:pPr>
          </w:p>
        </w:tc>
        <w:tc>
          <w:tcPr>
            <w:tcW w:w="1260" w:type="dxa"/>
          </w:tcPr>
          <w:p w:rsidR="00233A43" w:rsidRPr="005538E7" w:rsidRDefault="00233A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r>
      <w:tr w:rsidR="00233A43" w:rsidRPr="00FA3339" w:rsidTr="00896E24">
        <w:trPr>
          <w:cantSplit/>
        </w:trPr>
        <w:tc>
          <w:tcPr>
            <w:tcW w:w="6660" w:type="dxa"/>
          </w:tcPr>
          <w:p w:rsidR="00233A43" w:rsidRPr="00233A43" w:rsidRDefault="00233A43" w:rsidP="005538E7">
            <w:pPr>
              <w:ind w:left="180" w:hanging="180"/>
              <w:rPr>
                <w:rFonts w:ascii="Times New Roman" w:hAnsi="Times New Roman" w:cs="Times New Roman"/>
                <w:sz w:val="22"/>
                <w:szCs w:val="22"/>
              </w:rPr>
            </w:pPr>
            <w:r w:rsidRPr="00A84656">
              <w:rPr>
                <w:rFonts w:ascii="Times New Roman" w:hAnsi="Times New Roman" w:cs="Times New Roman"/>
                <w:sz w:val="22"/>
                <w:szCs w:val="22"/>
              </w:rPr>
              <w:t xml:space="preserve">Actuarial </w:t>
            </w:r>
            <w:r w:rsidR="007C0200">
              <w:rPr>
                <w:rFonts w:ascii="Times New Roman" w:hAnsi="Times New Roman" w:cs="Times New Roman"/>
                <w:sz w:val="22"/>
                <w:szCs w:val="22"/>
              </w:rPr>
              <w:t>(</w:t>
            </w:r>
            <w:r w:rsidRPr="00A84656">
              <w:rPr>
                <w:rFonts w:ascii="Times New Roman" w:hAnsi="Times New Roman" w:cs="Times New Roman"/>
                <w:sz w:val="22"/>
                <w:szCs w:val="22"/>
              </w:rPr>
              <w:t>gain</w:t>
            </w:r>
            <w:r w:rsidR="007C0200">
              <w:rPr>
                <w:rFonts w:ascii="Times New Roman" w:hAnsi="Times New Roman" w:cs="Times New Roman"/>
                <w:sz w:val="22"/>
                <w:szCs w:val="22"/>
              </w:rPr>
              <w:t>)</w:t>
            </w:r>
            <w:r w:rsidRPr="00A84656">
              <w:rPr>
                <w:rFonts w:ascii="Times New Roman" w:hAnsi="Times New Roman" w:cs="Times New Roman"/>
                <w:sz w:val="22"/>
                <w:szCs w:val="22"/>
              </w:rPr>
              <w:t xml:space="preserve"> loss</w:t>
            </w:r>
          </w:p>
        </w:tc>
        <w:tc>
          <w:tcPr>
            <w:tcW w:w="1260" w:type="dxa"/>
          </w:tcPr>
          <w:p w:rsidR="00233A43" w:rsidRPr="00896E24" w:rsidRDefault="00233A43" w:rsidP="005538E7">
            <w:pPr>
              <w:pStyle w:val="acctfourfigures"/>
              <w:tabs>
                <w:tab w:val="clear" w:pos="765"/>
                <w:tab w:val="decimal" w:pos="1001"/>
              </w:tabs>
              <w:spacing w:line="240" w:lineRule="atLeast"/>
              <w:ind w:right="11"/>
              <w:rPr>
                <w:rFonts w:cs="Times New Roman"/>
                <w:szCs w:val="22"/>
              </w:rPr>
            </w:pPr>
          </w:p>
        </w:tc>
        <w:tc>
          <w:tcPr>
            <w:tcW w:w="270" w:type="dxa"/>
          </w:tcPr>
          <w:p w:rsidR="00233A43" w:rsidRPr="005538E7" w:rsidRDefault="00233A43" w:rsidP="005538E7">
            <w:pPr>
              <w:pStyle w:val="acctfourfigures"/>
              <w:spacing w:line="240" w:lineRule="atLeast"/>
              <w:rPr>
                <w:rFonts w:cs="Times New Roman"/>
                <w:b/>
                <w:bCs/>
                <w:szCs w:val="22"/>
              </w:rPr>
            </w:pPr>
          </w:p>
        </w:tc>
        <w:tc>
          <w:tcPr>
            <w:tcW w:w="1260" w:type="dxa"/>
          </w:tcPr>
          <w:p w:rsidR="00233A43" w:rsidRPr="005538E7" w:rsidRDefault="00233A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r>
      <w:tr w:rsidR="00233A43" w:rsidRPr="00FA3339" w:rsidTr="00896E24">
        <w:trPr>
          <w:cantSplit/>
        </w:trPr>
        <w:tc>
          <w:tcPr>
            <w:tcW w:w="6660" w:type="dxa"/>
          </w:tcPr>
          <w:p w:rsidR="00233A43" w:rsidRPr="00910670" w:rsidRDefault="00233A43" w:rsidP="005538E7">
            <w:pPr>
              <w:ind w:left="180" w:hanging="180"/>
              <w:rPr>
                <w:rFonts w:ascii="Times New Roman" w:hAnsi="Times New Roman" w:cstheme="minorBidi"/>
                <w:sz w:val="22"/>
                <w:szCs w:val="22"/>
                <w:highlight w:val="yellow"/>
                <w:cs/>
              </w:rPr>
            </w:pPr>
            <w:r w:rsidRPr="00233A43">
              <w:rPr>
                <w:rFonts w:ascii="Times New Roman" w:hAnsi="Times New Roman" w:cs="Times New Roman"/>
                <w:sz w:val="22"/>
                <w:szCs w:val="22"/>
              </w:rPr>
              <w:t>-</w:t>
            </w:r>
            <w:r w:rsidRPr="00233A43">
              <w:rPr>
                <w:rFonts w:ascii="Times New Roman" w:hAnsi="Times New Roman" w:cs="Times New Roman"/>
                <w:sz w:val="22"/>
                <w:szCs w:val="22"/>
              </w:rPr>
              <w:tab/>
              <w:t>Financial assumptions</w:t>
            </w:r>
          </w:p>
        </w:tc>
        <w:tc>
          <w:tcPr>
            <w:tcW w:w="1260" w:type="dxa"/>
          </w:tcPr>
          <w:p w:rsidR="00233A43" w:rsidRPr="00233A43" w:rsidRDefault="00233A43" w:rsidP="005538E7">
            <w:pPr>
              <w:pStyle w:val="acctfourfigures"/>
              <w:tabs>
                <w:tab w:val="clear" w:pos="765"/>
                <w:tab w:val="decimal" w:pos="1001"/>
              </w:tabs>
              <w:spacing w:line="240" w:lineRule="atLeast"/>
              <w:ind w:right="11"/>
              <w:rPr>
                <w:rFonts w:cs="Times New Roman"/>
                <w:szCs w:val="22"/>
              </w:rPr>
            </w:pPr>
            <w:r w:rsidRPr="00233A43">
              <w:rPr>
                <w:rFonts w:cs="Times New Roman"/>
                <w:szCs w:val="22"/>
              </w:rPr>
              <w:t>6,467</w:t>
            </w:r>
          </w:p>
        </w:tc>
        <w:tc>
          <w:tcPr>
            <w:tcW w:w="270" w:type="dxa"/>
          </w:tcPr>
          <w:p w:rsidR="00233A43" w:rsidRPr="005538E7" w:rsidRDefault="00233A43" w:rsidP="005538E7">
            <w:pPr>
              <w:pStyle w:val="acctfourfigures"/>
              <w:spacing w:line="240" w:lineRule="atLeast"/>
              <w:rPr>
                <w:rFonts w:cs="Times New Roman"/>
                <w:b/>
                <w:bCs/>
                <w:szCs w:val="22"/>
              </w:rPr>
            </w:pPr>
          </w:p>
        </w:tc>
        <w:tc>
          <w:tcPr>
            <w:tcW w:w="1260" w:type="dxa"/>
          </w:tcPr>
          <w:p w:rsidR="00233A43" w:rsidRPr="005538E7" w:rsidRDefault="00233A43" w:rsidP="0023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r>
      <w:tr w:rsidR="00233A43" w:rsidRPr="00FA3339" w:rsidTr="00896E24">
        <w:trPr>
          <w:cantSplit/>
        </w:trPr>
        <w:tc>
          <w:tcPr>
            <w:tcW w:w="6660" w:type="dxa"/>
          </w:tcPr>
          <w:p w:rsidR="00233A43" w:rsidRPr="00233A43" w:rsidRDefault="00233A43" w:rsidP="005538E7">
            <w:pPr>
              <w:ind w:left="180" w:hanging="180"/>
              <w:rPr>
                <w:rFonts w:ascii="Times New Roman" w:hAnsi="Times New Roman" w:cs="Times New Roman"/>
                <w:sz w:val="22"/>
                <w:szCs w:val="22"/>
                <w:highlight w:val="yellow"/>
              </w:rPr>
            </w:pPr>
            <w:r w:rsidRPr="00233A43">
              <w:rPr>
                <w:rFonts w:ascii="Times New Roman" w:hAnsi="Times New Roman" w:cs="Times New Roman"/>
                <w:sz w:val="22"/>
                <w:szCs w:val="22"/>
              </w:rPr>
              <w:t>-</w:t>
            </w:r>
            <w:r w:rsidRPr="00233A43">
              <w:rPr>
                <w:rFonts w:ascii="Times New Roman" w:hAnsi="Times New Roman" w:cs="Times New Roman"/>
                <w:sz w:val="22"/>
                <w:szCs w:val="22"/>
              </w:rPr>
              <w:tab/>
              <w:t>Experience adjustment</w:t>
            </w:r>
          </w:p>
        </w:tc>
        <w:tc>
          <w:tcPr>
            <w:tcW w:w="1260" w:type="dxa"/>
            <w:tcBorders>
              <w:bottom w:val="single" w:sz="4" w:space="0" w:color="auto"/>
            </w:tcBorders>
          </w:tcPr>
          <w:p w:rsidR="00233A43" w:rsidRPr="00233A43" w:rsidRDefault="00233A43" w:rsidP="005538E7">
            <w:pPr>
              <w:pStyle w:val="acctfourfigures"/>
              <w:tabs>
                <w:tab w:val="clear" w:pos="765"/>
                <w:tab w:val="decimal" w:pos="1001"/>
              </w:tabs>
              <w:spacing w:line="240" w:lineRule="atLeast"/>
              <w:ind w:right="11"/>
              <w:rPr>
                <w:rFonts w:cs="Times New Roman"/>
                <w:szCs w:val="22"/>
              </w:rPr>
            </w:pPr>
            <w:r>
              <w:rPr>
                <w:rFonts w:cs="Times New Roman"/>
                <w:szCs w:val="22"/>
              </w:rPr>
              <w:t>(2,245)</w:t>
            </w:r>
          </w:p>
        </w:tc>
        <w:tc>
          <w:tcPr>
            <w:tcW w:w="270" w:type="dxa"/>
          </w:tcPr>
          <w:p w:rsidR="00233A43" w:rsidRPr="005538E7" w:rsidRDefault="00233A43" w:rsidP="005538E7">
            <w:pPr>
              <w:pStyle w:val="acctfourfigures"/>
              <w:spacing w:line="240" w:lineRule="atLeast"/>
              <w:rPr>
                <w:rFonts w:cs="Times New Roman"/>
                <w:b/>
                <w:bCs/>
                <w:szCs w:val="22"/>
              </w:rPr>
            </w:pPr>
          </w:p>
        </w:tc>
        <w:tc>
          <w:tcPr>
            <w:tcW w:w="1260" w:type="dxa"/>
            <w:tcBorders>
              <w:bottom w:val="single" w:sz="4" w:space="0" w:color="auto"/>
            </w:tcBorders>
          </w:tcPr>
          <w:p w:rsidR="00233A43" w:rsidRPr="005538E7" w:rsidRDefault="00233A43" w:rsidP="0023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r>
      <w:tr w:rsidR="00896E24" w:rsidRPr="00FA3339" w:rsidTr="00896E24">
        <w:trPr>
          <w:cantSplit/>
        </w:trPr>
        <w:tc>
          <w:tcPr>
            <w:tcW w:w="6660" w:type="dxa"/>
          </w:tcPr>
          <w:p w:rsidR="00896E24" w:rsidRPr="00233A43" w:rsidRDefault="00896E24" w:rsidP="005538E7">
            <w:pPr>
              <w:ind w:left="180" w:hanging="180"/>
              <w:rPr>
                <w:rFonts w:ascii="Times New Roman" w:hAnsi="Times New Roman" w:cs="Times New Roman"/>
                <w:sz w:val="22"/>
                <w:szCs w:val="22"/>
              </w:rPr>
            </w:pPr>
          </w:p>
        </w:tc>
        <w:tc>
          <w:tcPr>
            <w:tcW w:w="1260" w:type="dxa"/>
            <w:tcBorders>
              <w:top w:val="single" w:sz="4" w:space="0" w:color="auto"/>
            </w:tcBorders>
          </w:tcPr>
          <w:p w:rsidR="00896E24" w:rsidRPr="00896E24" w:rsidRDefault="00896E24" w:rsidP="005538E7">
            <w:pPr>
              <w:pStyle w:val="acctfourfigures"/>
              <w:tabs>
                <w:tab w:val="clear" w:pos="765"/>
                <w:tab w:val="decimal" w:pos="1001"/>
              </w:tabs>
              <w:spacing w:line="240" w:lineRule="atLeast"/>
              <w:ind w:right="11"/>
              <w:rPr>
                <w:rFonts w:cs="Times New Roman"/>
                <w:b/>
                <w:bCs/>
                <w:szCs w:val="22"/>
              </w:rPr>
            </w:pPr>
            <w:r w:rsidRPr="00896E24">
              <w:rPr>
                <w:rFonts w:cs="Times New Roman"/>
                <w:b/>
                <w:bCs/>
                <w:szCs w:val="22"/>
              </w:rPr>
              <w:t>4,222</w:t>
            </w:r>
          </w:p>
        </w:tc>
        <w:tc>
          <w:tcPr>
            <w:tcW w:w="270" w:type="dxa"/>
          </w:tcPr>
          <w:p w:rsidR="00896E24" w:rsidRPr="005538E7" w:rsidRDefault="00896E24" w:rsidP="005538E7">
            <w:pPr>
              <w:pStyle w:val="acctfourfigures"/>
              <w:spacing w:line="240" w:lineRule="atLeast"/>
              <w:rPr>
                <w:rFonts w:cs="Times New Roman"/>
                <w:b/>
                <w:bCs/>
                <w:szCs w:val="22"/>
              </w:rPr>
            </w:pPr>
          </w:p>
        </w:tc>
        <w:tc>
          <w:tcPr>
            <w:tcW w:w="1260" w:type="dxa"/>
            <w:tcBorders>
              <w:top w:val="single" w:sz="4" w:space="0" w:color="auto"/>
            </w:tcBorders>
          </w:tcPr>
          <w:p w:rsidR="00896E24" w:rsidRDefault="00896E24" w:rsidP="0023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r>
      <w:tr w:rsidR="00896E24" w:rsidRPr="00FA3339" w:rsidTr="002F643F">
        <w:trPr>
          <w:cantSplit/>
          <w:trHeight w:hRule="exact" w:val="216"/>
        </w:trPr>
        <w:tc>
          <w:tcPr>
            <w:tcW w:w="6660" w:type="dxa"/>
          </w:tcPr>
          <w:p w:rsidR="00896E24" w:rsidRPr="00233A43" w:rsidRDefault="00896E24" w:rsidP="005538E7">
            <w:pPr>
              <w:ind w:left="180" w:hanging="180"/>
              <w:rPr>
                <w:rFonts w:ascii="Times New Roman" w:hAnsi="Times New Roman" w:cs="Times New Roman"/>
                <w:sz w:val="22"/>
                <w:szCs w:val="22"/>
              </w:rPr>
            </w:pPr>
          </w:p>
        </w:tc>
        <w:tc>
          <w:tcPr>
            <w:tcW w:w="1260" w:type="dxa"/>
            <w:tcBorders>
              <w:top w:val="single" w:sz="4" w:space="0" w:color="auto"/>
            </w:tcBorders>
          </w:tcPr>
          <w:p w:rsidR="00896E24" w:rsidRDefault="00896E24" w:rsidP="005538E7">
            <w:pPr>
              <w:pStyle w:val="acctfourfigures"/>
              <w:tabs>
                <w:tab w:val="clear" w:pos="765"/>
                <w:tab w:val="decimal" w:pos="1001"/>
              </w:tabs>
              <w:spacing w:line="240" w:lineRule="atLeast"/>
              <w:ind w:right="11"/>
              <w:rPr>
                <w:rFonts w:cs="Times New Roman"/>
                <w:szCs w:val="22"/>
              </w:rPr>
            </w:pPr>
          </w:p>
        </w:tc>
        <w:tc>
          <w:tcPr>
            <w:tcW w:w="270" w:type="dxa"/>
          </w:tcPr>
          <w:p w:rsidR="00896E24" w:rsidRPr="005538E7" w:rsidRDefault="00896E24" w:rsidP="005538E7">
            <w:pPr>
              <w:pStyle w:val="acctfourfigures"/>
              <w:spacing w:line="240" w:lineRule="atLeast"/>
              <w:rPr>
                <w:rFonts w:cs="Times New Roman"/>
                <w:b/>
                <w:bCs/>
                <w:szCs w:val="22"/>
              </w:rPr>
            </w:pPr>
          </w:p>
        </w:tc>
        <w:tc>
          <w:tcPr>
            <w:tcW w:w="1260" w:type="dxa"/>
            <w:tcBorders>
              <w:top w:val="single" w:sz="4" w:space="0" w:color="auto"/>
            </w:tcBorders>
          </w:tcPr>
          <w:p w:rsidR="00896E24" w:rsidRDefault="00896E24" w:rsidP="0023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rPr>
                <w:rFonts w:ascii="Times New Roman" w:hAnsi="Times New Roman" w:cs="Times New Roman"/>
                <w:b/>
                <w:bCs/>
                <w:sz w:val="22"/>
                <w:szCs w:val="22"/>
              </w:rPr>
            </w:pPr>
          </w:p>
        </w:tc>
      </w:tr>
      <w:tr w:rsidR="005538E7" w:rsidRPr="00FA3339" w:rsidTr="00896E24">
        <w:trPr>
          <w:cantSplit/>
        </w:trPr>
        <w:tc>
          <w:tcPr>
            <w:tcW w:w="6660" w:type="dxa"/>
          </w:tcPr>
          <w:p w:rsidR="005538E7" w:rsidRPr="005538E7" w:rsidRDefault="005538E7" w:rsidP="005538E7">
            <w:pPr>
              <w:ind w:left="180" w:hanging="180"/>
              <w:rPr>
                <w:rFonts w:ascii="Times New Roman" w:hAnsi="Times New Roman" w:cs="Times New Roman"/>
                <w:sz w:val="22"/>
                <w:szCs w:val="22"/>
              </w:rPr>
            </w:pPr>
            <w:r w:rsidRPr="005538E7">
              <w:rPr>
                <w:rFonts w:ascii="Times New Roman" w:hAnsi="Times New Roman" w:cs="Times New Roman"/>
                <w:sz w:val="22"/>
                <w:szCs w:val="22"/>
              </w:rPr>
              <w:t xml:space="preserve">Benefit paid </w:t>
            </w:r>
          </w:p>
        </w:tc>
        <w:tc>
          <w:tcPr>
            <w:tcW w:w="1260" w:type="dxa"/>
            <w:tcBorders>
              <w:bottom w:val="single" w:sz="4" w:space="0" w:color="auto"/>
            </w:tcBorders>
          </w:tcPr>
          <w:p w:rsidR="005538E7" w:rsidRPr="005538E7" w:rsidRDefault="00233A43" w:rsidP="005538E7">
            <w:pPr>
              <w:pStyle w:val="acctfourfigures"/>
              <w:tabs>
                <w:tab w:val="clear" w:pos="765"/>
                <w:tab w:val="decimal" w:pos="1001"/>
              </w:tabs>
              <w:spacing w:line="240" w:lineRule="atLeast"/>
              <w:ind w:right="11"/>
              <w:rPr>
                <w:rFonts w:cs="Times New Roman"/>
                <w:szCs w:val="22"/>
              </w:rPr>
            </w:pPr>
            <w:r>
              <w:rPr>
                <w:rFonts w:cs="Times New Roman"/>
                <w:szCs w:val="22"/>
              </w:rPr>
              <w:t>(17,564)</w:t>
            </w:r>
          </w:p>
        </w:tc>
        <w:tc>
          <w:tcPr>
            <w:tcW w:w="270" w:type="dxa"/>
          </w:tcPr>
          <w:p w:rsidR="005538E7" w:rsidRPr="005538E7" w:rsidRDefault="005538E7" w:rsidP="005538E7">
            <w:pPr>
              <w:pStyle w:val="acctfourfigures"/>
              <w:spacing w:line="240" w:lineRule="atLeast"/>
              <w:rPr>
                <w:rFonts w:cs="Times New Roman"/>
                <w:szCs w:val="22"/>
              </w:rPr>
            </w:pPr>
          </w:p>
        </w:tc>
        <w:tc>
          <w:tcPr>
            <w:tcW w:w="1260" w:type="dxa"/>
            <w:tcBorders>
              <w:bottom w:val="single" w:sz="4" w:space="0" w:color="auto"/>
            </w:tcBorders>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5538E7">
              <w:rPr>
                <w:rFonts w:ascii="Times New Roman" w:hAnsi="Times New Roman" w:cs="Times New Roman"/>
                <w:sz w:val="22"/>
                <w:szCs w:val="22"/>
              </w:rPr>
              <w:t>(8,141)</w:t>
            </w:r>
          </w:p>
        </w:tc>
      </w:tr>
      <w:tr w:rsidR="00896E24" w:rsidRPr="00FA3339" w:rsidTr="002F643F">
        <w:trPr>
          <w:cantSplit/>
        </w:trPr>
        <w:tc>
          <w:tcPr>
            <w:tcW w:w="6660" w:type="dxa"/>
          </w:tcPr>
          <w:p w:rsidR="00896E24" w:rsidRPr="005538E7" w:rsidRDefault="00896E24" w:rsidP="005538E7">
            <w:pPr>
              <w:ind w:left="180" w:hanging="180"/>
              <w:rPr>
                <w:rFonts w:ascii="Times New Roman" w:hAnsi="Times New Roman" w:cs="Times New Roman"/>
                <w:sz w:val="22"/>
                <w:szCs w:val="22"/>
              </w:rPr>
            </w:pPr>
          </w:p>
        </w:tc>
        <w:tc>
          <w:tcPr>
            <w:tcW w:w="1260" w:type="dxa"/>
            <w:tcBorders>
              <w:bottom w:val="single" w:sz="4" w:space="0" w:color="auto"/>
            </w:tcBorders>
          </w:tcPr>
          <w:p w:rsidR="00896E24" w:rsidRPr="00896E24" w:rsidRDefault="00896E24" w:rsidP="005538E7">
            <w:pPr>
              <w:pStyle w:val="acctfourfigures"/>
              <w:tabs>
                <w:tab w:val="clear" w:pos="765"/>
                <w:tab w:val="decimal" w:pos="1001"/>
              </w:tabs>
              <w:spacing w:line="240" w:lineRule="atLeast"/>
              <w:ind w:right="11"/>
              <w:rPr>
                <w:rFonts w:cs="Times New Roman"/>
                <w:b/>
                <w:bCs/>
                <w:szCs w:val="22"/>
              </w:rPr>
            </w:pPr>
            <w:r w:rsidRPr="00896E24">
              <w:rPr>
                <w:rFonts w:cs="Times New Roman"/>
                <w:b/>
                <w:bCs/>
                <w:szCs w:val="22"/>
              </w:rPr>
              <w:t>(17,564)</w:t>
            </w:r>
          </w:p>
        </w:tc>
        <w:tc>
          <w:tcPr>
            <w:tcW w:w="270" w:type="dxa"/>
          </w:tcPr>
          <w:p w:rsidR="00896E24" w:rsidRPr="00896E24" w:rsidRDefault="00896E24" w:rsidP="005538E7">
            <w:pPr>
              <w:pStyle w:val="acctfourfigures"/>
              <w:spacing w:line="240" w:lineRule="atLeast"/>
              <w:rPr>
                <w:rFonts w:cs="Times New Roman"/>
                <w:b/>
                <w:bCs/>
                <w:szCs w:val="22"/>
              </w:rPr>
            </w:pPr>
          </w:p>
        </w:tc>
        <w:tc>
          <w:tcPr>
            <w:tcW w:w="1260" w:type="dxa"/>
            <w:tcBorders>
              <w:bottom w:val="single" w:sz="4" w:space="0" w:color="auto"/>
            </w:tcBorders>
          </w:tcPr>
          <w:p w:rsidR="00896E24" w:rsidRPr="00896E24" w:rsidRDefault="00896E24"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896E24">
              <w:rPr>
                <w:rFonts w:ascii="Times New Roman" w:hAnsi="Times New Roman" w:cs="Times New Roman"/>
                <w:b/>
                <w:bCs/>
                <w:sz w:val="22"/>
                <w:szCs w:val="22"/>
              </w:rPr>
              <w:t>(8,141)</w:t>
            </w:r>
          </w:p>
        </w:tc>
      </w:tr>
      <w:tr w:rsidR="00896E24" w:rsidRPr="00FA3339" w:rsidTr="002F643F">
        <w:trPr>
          <w:cantSplit/>
          <w:trHeight w:hRule="exact" w:val="216"/>
        </w:trPr>
        <w:tc>
          <w:tcPr>
            <w:tcW w:w="6660" w:type="dxa"/>
          </w:tcPr>
          <w:p w:rsidR="00896E24" w:rsidRPr="005538E7" w:rsidRDefault="00896E24" w:rsidP="005538E7">
            <w:pPr>
              <w:ind w:left="180" w:hanging="180"/>
              <w:rPr>
                <w:rFonts w:ascii="Times New Roman" w:hAnsi="Times New Roman" w:cs="Times New Roman"/>
                <w:sz w:val="22"/>
                <w:szCs w:val="22"/>
              </w:rPr>
            </w:pPr>
          </w:p>
        </w:tc>
        <w:tc>
          <w:tcPr>
            <w:tcW w:w="1260" w:type="dxa"/>
            <w:tcBorders>
              <w:top w:val="single" w:sz="4" w:space="0" w:color="auto"/>
            </w:tcBorders>
          </w:tcPr>
          <w:p w:rsidR="00896E24" w:rsidRDefault="00896E24" w:rsidP="005538E7">
            <w:pPr>
              <w:pStyle w:val="acctfourfigures"/>
              <w:tabs>
                <w:tab w:val="clear" w:pos="765"/>
                <w:tab w:val="decimal" w:pos="1001"/>
              </w:tabs>
              <w:spacing w:line="240" w:lineRule="atLeast"/>
              <w:ind w:right="11"/>
              <w:rPr>
                <w:rFonts w:cs="Times New Roman"/>
                <w:szCs w:val="22"/>
              </w:rPr>
            </w:pPr>
          </w:p>
        </w:tc>
        <w:tc>
          <w:tcPr>
            <w:tcW w:w="270" w:type="dxa"/>
          </w:tcPr>
          <w:p w:rsidR="00896E24" w:rsidRPr="005538E7" w:rsidRDefault="00896E24" w:rsidP="005538E7">
            <w:pPr>
              <w:pStyle w:val="acctfourfigures"/>
              <w:spacing w:line="240" w:lineRule="atLeast"/>
              <w:rPr>
                <w:rFonts w:cs="Times New Roman"/>
                <w:szCs w:val="22"/>
              </w:rPr>
            </w:pPr>
          </w:p>
        </w:tc>
        <w:tc>
          <w:tcPr>
            <w:tcW w:w="1260" w:type="dxa"/>
            <w:tcBorders>
              <w:top w:val="single" w:sz="4" w:space="0" w:color="auto"/>
            </w:tcBorders>
          </w:tcPr>
          <w:p w:rsidR="00896E24" w:rsidRPr="005538E7" w:rsidRDefault="00896E24"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5538E7" w:rsidRPr="008F4D9B" w:rsidTr="00233A43">
        <w:trPr>
          <w:cantSplit/>
          <w:trHeight w:val="245"/>
        </w:trPr>
        <w:tc>
          <w:tcPr>
            <w:tcW w:w="6660" w:type="dxa"/>
          </w:tcPr>
          <w:p w:rsidR="005538E7" w:rsidRPr="005538E7" w:rsidRDefault="005538E7" w:rsidP="005538E7">
            <w:pPr>
              <w:ind w:left="180" w:hanging="180"/>
              <w:rPr>
                <w:rFonts w:ascii="Times New Roman" w:hAnsi="Times New Roman" w:cs="Times New Roman"/>
                <w:b/>
                <w:bCs/>
                <w:sz w:val="22"/>
                <w:szCs w:val="22"/>
              </w:rPr>
            </w:pPr>
            <w:r w:rsidRPr="005538E7">
              <w:rPr>
                <w:rFonts w:ascii="Times New Roman" w:hAnsi="Times New Roman" w:cs="Times New Roman"/>
                <w:b/>
                <w:bCs/>
                <w:sz w:val="22"/>
                <w:szCs w:val="22"/>
              </w:rPr>
              <w:t>At 31 December</w:t>
            </w:r>
          </w:p>
        </w:tc>
        <w:tc>
          <w:tcPr>
            <w:tcW w:w="1260" w:type="dxa"/>
            <w:tcBorders>
              <w:bottom w:val="double" w:sz="4" w:space="0" w:color="auto"/>
            </w:tcBorders>
          </w:tcPr>
          <w:p w:rsidR="005538E7" w:rsidRPr="005538E7" w:rsidRDefault="00233A43" w:rsidP="005538E7">
            <w:pPr>
              <w:pStyle w:val="acctfourfigures"/>
              <w:tabs>
                <w:tab w:val="clear" w:pos="765"/>
                <w:tab w:val="decimal" w:pos="1001"/>
              </w:tabs>
              <w:spacing w:line="240" w:lineRule="atLeast"/>
              <w:ind w:right="11"/>
              <w:rPr>
                <w:rFonts w:cs="Times New Roman"/>
                <w:b/>
                <w:bCs/>
                <w:szCs w:val="22"/>
              </w:rPr>
            </w:pPr>
            <w:r>
              <w:rPr>
                <w:rFonts w:cs="Times New Roman"/>
                <w:b/>
                <w:bCs/>
                <w:szCs w:val="22"/>
              </w:rPr>
              <w:t>120,467</w:t>
            </w:r>
          </w:p>
        </w:tc>
        <w:tc>
          <w:tcPr>
            <w:tcW w:w="270" w:type="dxa"/>
          </w:tcPr>
          <w:p w:rsidR="005538E7" w:rsidRPr="005538E7" w:rsidRDefault="005538E7" w:rsidP="005538E7">
            <w:pPr>
              <w:pStyle w:val="acctfourfigures"/>
              <w:spacing w:line="240" w:lineRule="atLeast"/>
              <w:rPr>
                <w:rFonts w:cs="Times New Roman"/>
                <w:b/>
                <w:bCs/>
                <w:szCs w:val="22"/>
              </w:rPr>
            </w:pPr>
          </w:p>
        </w:tc>
        <w:tc>
          <w:tcPr>
            <w:tcW w:w="1260" w:type="dxa"/>
            <w:tcBorders>
              <w:bottom w:val="double" w:sz="4" w:space="0" w:color="auto"/>
            </w:tcBorders>
          </w:tcPr>
          <w:p w:rsidR="005538E7" w:rsidRPr="005538E7" w:rsidRDefault="005538E7" w:rsidP="0023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5538E7">
              <w:rPr>
                <w:rFonts w:ascii="Times New Roman" w:hAnsi="Times New Roman" w:cs="Times New Roman"/>
                <w:b/>
                <w:bCs/>
                <w:sz w:val="22"/>
                <w:szCs w:val="22"/>
              </w:rPr>
              <w:t>123,113</w:t>
            </w:r>
          </w:p>
        </w:tc>
      </w:tr>
    </w:tbl>
    <w:p w:rsidR="008C4537" w:rsidRPr="00AA0A42" w:rsidRDefault="008C4537" w:rsidP="008C4537">
      <w:pPr>
        <w:tabs>
          <w:tab w:val="clear" w:pos="907"/>
          <w:tab w:val="left" w:pos="900"/>
        </w:tabs>
        <w:ind w:left="547"/>
        <w:jc w:val="thaiDistribute"/>
        <w:rPr>
          <w:rFonts w:ascii="Times New Roman" w:hAnsi="Times New Roman" w:cs="Times New Roman"/>
          <w:sz w:val="22"/>
          <w:szCs w:val="22"/>
        </w:rPr>
      </w:pPr>
    </w:p>
    <w:tbl>
      <w:tblPr>
        <w:tblW w:w="9450" w:type="dxa"/>
        <w:tblInd w:w="450" w:type="dxa"/>
        <w:tblLayout w:type="fixed"/>
        <w:tblLook w:val="0000"/>
      </w:tblPr>
      <w:tblGrid>
        <w:gridCol w:w="5958"/>
        <w:gridCol w:w="702"/>
        <w:gridCol w:w="1260"/>
        <w:gridCol w:w="270"/>
        <w:gridCol w:w="1260"/>
      </w:tblGrid>
      <w:tr w:rsidR="005538E7" w:rsidRPr="00C97597" w:rsidTr="002F707F">
        <w:tc>
          <w:tcPr>
            <w:tcW w:w="5958" w:type="dxa"/>
          </w:tcPr>
          <w:p w:rsidR="005538E7" w:rsidRPr="00870F90" w:rsidRDefault="005538E7" w:rsidP="005538E7">
            <w:pPr>
              <w:pStyle w:val="BodyText"/>
              <w:spacing w:after="0"/>
              <w:rPr>
                <w:rFonts w:ascii="Times New Roman" w:hAnsi="Times New Roman" w:cstheme="minorBidi"/>
                <w:b/>
                <w:bCs/>
                <w:i/>
                <w:iCs/>
                <w:sz w:val="22"/>
                <w:szCs w:val="22"/>
              </w:rPr>
            </w:pPr>
            <w:r>
              <w:rPr>
                <w:rFonts w:ascii="Times New Roman" w:hAnsi="Times New Roman" w:cstheme="minorBidi"/>
                <w:b/>
                <w:bCs/>
                <w:i/>
                <w:iCs/>
                <w:sz w:val="22"/>
                <w:szCs w:val="22"/>
              </w:rPr>
              <w:t>Principle a</w:t>
            </w:r>
            <w:r w:rsidRPr="00870F90">
              <w:rPr>
                <w:rFonts w:ascii="Times New Roman" w:hAnsi="Times New Roman" w:cstheme="minorBidi"/>
                <w:b/>
                <w:bCs/>
                <w:i/>
                <w:iCs/>
                <w:sz w:val="22"/>
                <w:szCs w:val="22"/>
              </w:rPr>
              <w:t>ctuarial assumptions</w:t>
            </w:r>
          </w:p>
        </w:tc>
        <w:tc>
          <w:tcPr>
            <w:tcW w:w="702" w:type="dxa"/>
          </w:tcPr>
          <w:p w:rsidR="005538E7" w:rsidRPr="00C97597" w:rsidRDefault="005538E7" w:rsidP="005538E7">
            <w:pPr>
              <w:jc w:val="center"/>
              <w:rPr>
                <w:rFonts w:ascii="Times New Roman" w:hAnsi="Times New Roman" w:cs="Times New Roman"/>
                <w:i/>
                <w:iCs/>
                <w:sz w:val="22"/>
                <w:szCs w:val="22"/>
              </w:rPr>
            </w:pPr>
          </w:p>
        </w:tc>
        <w:tc>
          <w:tcPr>
            <w:tcW w:w="126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2021</w:t>
            </w:r>
          </w:p>
        </w:tc>
        <w:tc>
          <w:tcPr>
            <w:tcW w:w="27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2020</w:t>
            </w:r>
          </w:p>
        </w:tc>
      </w:tr>
      <w:tr w:rsidR="00D773ED" w:rsidRPr="00C97597" w:rsidTr="002F707F">
        <w:tc>
          <w:tcPr>
            <w:tcW w:w="5958" w:type="dxa"/>
          </w:tcPr>
          <w:p w:rsidR="00D773ED" w:rsidRPr="00C97597" w:rsidRDefault="00D773ED" w:rsidP="00D773ED">
            <w:pPr>
              <w:pStyle w:val="BodyText"/>
              <w:spacing w:after="0"/>
              <w:rPr>
                <w:rFonts w:ascii="Times New Roman" w:hAnsi="Times New Roman" w:cs="Times New Roman"/>
                <w:sz w:val="22"/>
                <w:szCs w:val="22"/>
              </w:rPr>
            </w:pPr>
          </w:p>
        </w:tc>
        <w:tc>
          <w:tcPr>
            <w:tcW w:w="702" w:type="dxa"/>
          </w:tcPr>
          <w:p w:rsidR="00D773ED" w:rsidRPr="00C97597" w:rsidRDefault="00D773ED" w:rsidP="00D773ED">
            <w:pPr>
              <w:jc w:val="center"/>
              <w:rPr>
                <w:rFonts w:ascii="Times New Roman" w:hAnsi="Times New Roman" w:cs="Times New Roman"/>
                <w:i/>
                <w:iCs/>
                <w:sz w:val="22"/>
                <w:szCs w:val="22"/>
              </w:rPr>
            </w:pPr>
          </w:p>
        </w:tc>
        <w:tc>
          <w:tcPr>
            <w:tcW w:w="2790" w:type="dxa"/>
            <w:gridSpan w:val="3"/>
          </w:tcPr>
          <w:p w:rsidR="00D773ED" w:rsidRPr="00C97597" w:rsidRDefault="00D773ED" w:rsidP="00D773ED">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w:t>
            </w:r>
          </w:p>
        </w:tc>
      </w:tr>
      <w:tr w:rsidR="005538E7" w:rsidRPr="00C97597" w:rsidTr="002F707F">
        <w:tc>
          <w:tcPr>
            <w:tcW w:w="5958" w:type="dxa"/>
          </w:tcPr>
          <w:p w:rsidR="005538E7" w:rsidRPr="008B6362" w:rsidRDefault="005538E7" w:rsidP="005538E7">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Discount rate</w:t>
            </w:r>
          </w:p>
        </w:tc>
        <w:tc>
          <w:tcPr>
            <w:tcW w:w="702" w:type="dxa"/>
          </w:tcPr>
          <w:p w:rsidR="005538E7" w:rsidRPr="00C97597" w:rsidRDefault="005538E7" w:rsidP="005538E7">
            <w:pPr>
              <w:jc w:val="center"/>
              <w:rPr>
                <w:rFonts w:ascii="Times New Roman" w:hAnsi="Times New Roman" w:cs="Times New Roman"/>
                <w:i/>
                <w:iCs/>
                <w:sz w:val="22"/>
                <w:szCs w:val="22"/>
              </w:rPr>
            </w:pPr>
          </w:p>
        </w:tc>
        <w:tc>
          <w:tcPr>
            <w:tcW w:w="1260" w:type="dxa"/>
          </w:tcPr>
          <w:p w:rsidR="005538E7" w:rsidRPr="008B6362" w:rsidRDefault="00233A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1.9</w:t>
            </w:r>
          </w:p>
        </w:tc>
        <w:tc>
          <w:tcPr>
            <w:tcW w:w="27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heme="minorBidi"/>
                <w:sz w:val="22"/>
                <w:szCs w:val="22"/>
              </w:rPr>
              <w:t>2.8</w:t>
            </w:r>
          </w:p>
        </w:tc>
      </w:tr>
      <w:tr w:rsidR="005538E7" w:rsidRPr="00C97597" w:rsidTr="002F707F">
        <w:tc>
          <w:tcPr>
            <w:tcW w:w="5958" w:type="dxa"/>
          </w:tcPr>
          <w:p w:rsidR="005538E7" w:rsidRPr="008B6362" w:rsidRDefault="005538E7" w:rsidP="005538E7">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Future salary growth</w:t>
            </w:r>
          </w:p>
        </w:tc>
        <w:tc>
          <w:tcPr>
            <w:tcW w:w="702" w:type="dxa"/>
          </w:tcPr>
          <w:p w:rsidR="005538E7" w:rsidRPr="00C97597" w:rsidRDefault="005538E7" w:rsidP="005538E7">
            <w:pPr>
              <w:jc w:val="center"/>
              <w:rPr>
                <w:rFonts w:ascii="Times New Roman" w:hAnsi="Times New Roman" w:cs="Times New Roman"/>
                <w:i/>
                <w:iCs/>
                <w:sz w:val="22"/>
                <w:szCs w:val="22"/>
              </w:rPr>
            </w:pPr>
          </w:p>
        </w:tc>
        <w:tc>
          <w:tcPr>
            <w:tcW w:w="1260" w:type="dxa"/>
          </w:tcPr>
          <w:p w:rsidR="005538E7" w:rsidRPr="00C97597" w:rsidRDefault="00233A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3 - 4</w:t>
            </w:r>
          </w:p>
        </w:tc>
      </w:tr>
      <w:tr w:rsidR="005538E7" w:rsidRPr="00C97597" w:rsidTr="002F707F">
        <w:tc>
          <w:tcPr>
            <w:tcW w:w="5958" w:type="dxa"/>
          </w:tcPr>
          <w:p w:rsidR="005538E7" w:rsidRPr="008B6362" w:rsidRDefault="005538E7" w:rsidP="005538E7">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Employee turnover</w:t>
            </w:r>
          </w:p>
        </w:tc>
        <w:tc>
          <w:tcPr>
            <w:tcW w:w="702" w:type="dxa"/>
          </w:tcPr>
          <w:p w:rsidR="005538E7" w:rsidRPr="00C97597" w:rsidRDefault="005538E7" w:rsidP="005538E7">
            <w:pPr>
              <w:jc w:val="center"/>
              <w:rPr>
                <w:rFonts w:ascii="Times New Roman" w:hAnsi="Times New Roman" w:cs="Times New Roman"/>
                <w:i/>
                <w:iCs/>
                <w:sz w:val="22"/>
                <w:szCs w:val="22"/>
              </w:rPr>
            </w:pPr>
          </w:p>
        </w:tc>
        <w:tc>
          <w:tcPr>
            <w:tcW w:w="1260" w:type="dxa"/>
          </w:tcPr>
          <w:p w:rsidR="005538E7" w:rsidRPr="00C97597" w:rsidRDefault="00233A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c>
          <w:tcPr>
            <w:tcW w:w="27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r>
    </w:tbl>
    <w:p w:rsidR="00EE3A49" w:rsidRDefault="00EE3A49"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641C0"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Assumptions regarding future mortality are based on published statistics and mortality tables</w:t>
      </w:r>
      <w:r w:rsidR="006159FE">
        <w:rPr>
          <w:rFonts w:ascii="Times New Roman" w:hAnsi="Times New Roman" w:cs="Times New Roman"/>
          <w:sz w:val="22"/>
          <w:szCs w:val="22"/>
        </w:rPr>
        <w:t>.</w:t>
      </w: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30752">
        <w:rPr>
          <w:rFonts w:ascii="Times New Roman" w:hAnsi="Times New Roman" w:cs="Times New Roman"/>
          <w:sz w:val="22"/>
          <w:szCs w:val="22"/>
        </w:rPr>
        <w:t xml:space="preserve">At 31 December </w:t>
      </w:r>
      <w:r w:rsidR="00FE718B">
        <w:rPr>
          <w:rFonts w:ascii="Times New Roman" w:hAnsi="Times New Roman" w:cs="Times New Roman"/>
          <w:sz w:val="22"/>
          <w:szCs w:val="22"/>
        </w:rPr>
        <w:t>20</w:t>
      </w:r>
      <w:r w:rsidR="006974C0">
        <w:rPr>
          <w:rFonts w:ascii="Times New Roman" w:hAnsi="Times New Roman" w:cs="Times New Roman"/>
          <w:sz w:val="22"/>
          <w:szCs w:val="22"/>
        </w:rPr>
        <w:t>2</w:t>
      </w:r>
      <w:r w:rsidR="005538E7">
        <w:rPr>
          <w:rFonts w:ascii="Times New Roman" w:hAnsi="Times New Roman" w:cs="Times New Roman"/>
          <w:sz w:val="22"/>
          <w:szCs w:val="22"/>
        </w:rPr>
        <w:t>1</w:t>
      </w:r>
      <w:r w:rsidR="00AB5FDA">
        <w:rPr>
          <w:rFonts w:ascii="Times New Roman" w:hAnsi="Times New Roman" w:cs="Times New Roman"/>
          <w:sz w:val="22"/>
          <w:szCs w:val="22"/>
        </w:rPr>
        <w:t>,</w:t>
      </w:r>
      <w:r w:rsidRPr="00D30752">
        <w:rPr>
          <w:rFonts w:ascii="Times New Roman" w:hAnsi="Times New Roman" w:cs="Times New Roman"/>
          <w:sz w:val="22"/>
          <w:szCs w:val="22"/>
        </w:rPr>
        <w:t xml:space="preserve"> the weighted-average duration of the </w:t>
      </w:r>
      <w:r w:rsidR="00250F76">
        <w:rPr>
          <w:rFonts w:ascii="Times New Roman" w:hAnsi="Times New Roman" w:cs="Times New Roman"/>
          <w:sz w:val="22"/>
          <w:szCs w:val="22"/>
        </w:rPr>
        <w:t xml:space="preserve">defined benefit obligation </w:t>
      </w:r>
      <w:r w:rsidR="00250F76" w:rsidRPr="00330992">
        <w:rPr>
          <w:rFonts w:ascii="Times New Roman" w:hAnsi="Times New Roman" w:cs="Times New Roman"/>
          <w:sz w:val="22"/>
          <w:szCs w:val="22"/>
        </w:rPr>
        <w:t>wa</w:t>
      </w:r>
      <w:r w:rsidR="00610971">
        <w:rPr>
          <w:rFonts w:ascii="Times New Roman" w:hAnsi="Times New Roman" w:cs="Times New Roman"/>
          <w:sz w:val="22"/>
          <w:szCs w:val="22"/>
        </w:rPr>
        <w:t>s</w:t>
      </w:r>
      <w:r w:rsidR="00233A43">
        <w:rPr>
          <w:rFonts w:ascii="Times New Roman" w:hAnsi="Times New Roman" w:cs="Times New Roman"/>
          <w:sz w:val="22"/>
          <w:szCs w:val="22"/>
        </w:rPr>
        <w:t xml:space="preserve"> 8.4</w:t>
      </w:r>
      <w:r w:rsidR="0093217E" w:rsidRPr="00281DD6">
        <w:rPr>
          <w:rFonts w:ascii="Times New Roman" w:hAnsi="Times New Roman" w:cs="Times New Roman"/>
          <w:sz w:val="22"/>
          <w:szCs w:val="22"/>
        </w:rPr>
        <w:t xml:space="preserve"> </w:t>
      </w:r>
      <w:r w:rsidRPr="00330992">
        <w:rPr>
          <w:rFonts w:ascii="Times New Roman" w:hAnsi="Times New Roman" w:cs="Times New Roman"/>
          <w:sz w:val="22"/>
          <w:szCs w:val="22"/>
        </w:rPr>
        <w:t>years</w:t>
      </w:r>
      <w:r w:rsidRPr="00D30752">
        <w:rPr>
          <w:rFonts w:ascii="Times New Roman" w:hAnsi="Times New Roman" w:cs="Times New Roman"/>
          <w:sz w:val="22"/>
          <w:szCs w:val="22"/>
        </w:rPr>
        <w:t xml:space="preserve"> </w:t>
      </w:r>
      <w:r w:rsidRPr="00250F76">
        <w:rPr>
          <w:rFonts w:ascii="Times New Roman" w:hAnsi="Times New Roman" w:cs="Times New Roman"/>
          <w:i/>
          <w:iCs/>
          <w:sz w:val="22"/>
          <w:szCs w:val="22"/>
        </w:rPr>
        <w:t>(20</w:t>
      </w:r>
      <w:r w:rsidR="005538E7">
        <w:rPr>
          <w:rFonts w:ascii="Times New Roman" w:hAnsi="Times New Roman" w:cs="Times New Roman"/>
          <w:i/>
          <w:iCs/>
          <w:sz w:val="22"/>
          <w:szCs w:val="22"/>
        </w:rPr>
        <w:t>20</w:t>
      </w:r>
      <w:r w:rsidRPr="00250F76">
        <w:rPr>
          <w:rFonts w:ascii="Times New Roman" w:hAnsi="Times New Roman" w:cs="Times New Roman"/>
          <w:i/>
          <w:iCs/>
          <w:sz w:val="22"/>
          <w:szCs w:val="22"/>
        </w:rPr>
        <w:t xml:space="preserve">: </w:t>
      </w:r>
      <w:r w:rsidR="005538E7">
        <w:rPr>
          <w:rFonts w:ascii="Times New Roman" w:hAnsi="Times New Roman" w:cs="Times New Roman"/>
          <w:i/>
          <w:iCs/>
          <w:sz w:val="22"/>
          <w:szCs w:val="22"/>
        </w:rPr>
        <w:t>7</w:t>
      </w:r>
      <w:r w:rsidR="00251196">
        <w:rPr>
          <w:rFonts w:ascii="Times New Roman" w:hAnsi="Times New Roman" w:cs="Times New Roman"/>
          <w:i/>
          <w:iCs/>
          <w:sz w:val="22"/>
          <w:szCs w:val="22"/>
        </w:rPr>
        <w:t>.8</w:t>
      </w:r>
      <w:r w:rsidRPr="00250F76">
        <w:rPr>
          <w:rFonts w:ascii="Times New Roman" w:hAnsi="Times New Roman" w:cs="Times New Roman"/>
          <w:i/>
          <w:iCs/>
          <w:sz w:val="22"/>
          <w:szCs w:val="22"/>
        </w:rPr>
        <w:t xml:space="preserve"> years)</w:t>
      </w:r>
      <w:r w:rsidRPr="00D30752">
        <w:rPr>
          <w:rFonts w:ascii="Times New Roman" w:hAnsi="Times New Roman" w:cs="Times New Roman"/>
          <w:sz w:val="22"/>
          <w:szCs w:val="22"/>
        </w:rPr>
        <w:t>.</w:t>
      </w:r>
    </w:p>
    <w:p w:rsidR="005538E7" w:rsidRDefault="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AA0A42"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8F4D9B"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lastRenderedPageBreak/>
        <w:t xml:space="preserve">Sensitivity analysis  </w:t>
      </w:r>
    </w:p>
    <w:p w:rsidR="00AB651B" w:rsidRPr="00FA3339"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8F4D9B" w:rsidRDefault="008F4D9B" w:rsidP="00703BE6">
      <w:pPr>
        <w:tabs>
          <w:tab w:val="clear" w:pos="907"/>
          <w:tab w:val="left" w:pos="900"/>
        </w:tabs>
        <w:ind w:left="540"/>
        <w:jc w:val="thaiDistribute"/>
        <w:rPr>
          <w:rFonts w:ascii="Times New Roman" w:hAnsi="Times New Roman" w:cs="Times New Roman"/>
          <w:sz w:val="22"/>
          <w:szCs w:val="22"/>
        </w:rPr>
      </w:pPr>
      <w:r w:rsidRPr="00703BE6">
        <w:rPr>
          <w:rFonts w:ascii="Times New Roman" w:hAnsi="Times New Roman" w:cs="Times New Roman"/>
          <w:sz w:val="22"/>
          <w:szCs w:val="22"/>
        </w:rPr>
        <w:t>Reasonably possible changes at the reporting date to one of the relevant actuarial assumptions, holding other assumptions constant</w:t>
      </w:r>
      <w:r w:rsidR="00BD6D83">
        <w:rPr>
          <w:rFonts w:ascii="Times New Roman" w:hAnsi="Times New Roman" w:cs="Times New Roman"/>
          <w:sz w:val="22"/>
          <w:szCs w:val="22"/>
        </w:rPr>
        <w:t xml:space="preserve">, </w:t>
      </w:r>
      <w:r w:rsidR="00BD6D83" w:rsidRPr="00BD6D83">
        <w:rPr>
          <w:rFonts w:ascii="Times New Roman" w:hAnsi="Times New Roman" w:cs="Times New Roman"/>
          <w:sz w:val="22"/>
          <w:szCs w:val="22"/>
        </w:rPr>
        <w:t>would have affected the defined benefit obligation by the amounts shown below.</w:t>
      </w:r>
    </w:p>
    <w:p w:rsidR="00801CC5" w:rsidRPr="00AA0A42" w:rsidRDefault="00801CC5">
      <w:pPr>
        <w:rPr>
          <w:sz w:val="22"/>
          <w:szCs w:val="22"/>
          <w:cs/>
        </w:rPr>
      </w:pPr>
      <w:bookmarkStart w:id="3" w:name="_Hlk32055401"/>
    </w:p>
    <w:tbl>
      <w:tblPr>
        <w:tblW w:w="9360" w:type="dxa"/>
        <w:tblInd w:w="450" w:type="dxa"/>
        <w:tblLayout w:type="fixed"/>
        <w:tblCellMar>
          <w:left w:w="79" w:type="dxa"/>
          <w:right w:w="79" w:type="dxa"/>
        </w:tblCellMar>
        <w:tblLook w:val="0000"/>
      </w:tblPr>
      <w:tblGrid>
        <w:gridCol w:w="4140"/>
        <w:gridCol w:w="1080"/>
        <w:gridCol w:w="280"/>
        <w:gridCol w:w="1160"/>
        <w:gridCol w:w="280"/>
        <w:gridCol w:w="1070"/>
        <w:gridCol w:w="270"/>
        <w:gridCol w:w="1080"/>
      </w:tblGrid>
      <w:tr w:rsidR="002953E5" w:rsidRPr="00FA3339" w:rsidTr="00456633">
        <w:trPr>
          <w:cantSplit/>
        </w:trPr>
        <w:tc>
          <w:tcPr>
            <w:tcW w:w="4140" w:type="dxa"/>
          </w:tcPr>
          <w:bookmarkEnd w:id="3"/>
          <w:p w:rsidR="002953E5" w:rsidRPr="002953E5" w:rsidRDefault="00AC72F0" w:rsidP="00385042">
            <w:pPr>
              <w:rPr>
                <w:rFonts w:ascii="Times New Roman" w:hAnsi="Times New Roman" w:cs="Times New Roman"/>
                <w:b/>
                <w:bCs/>
                <w:i/>
                <w:iCs/>
                <w:sz w:val="22"/>
                <w:szCs w:val="22"/>
                <w:cs/>
                <w:lang w:val="fr-FR"/>
              </w:rPr>
            </w:pPr>
            <w:proofErr w:type="spellStart"/>
            <w:r>
              <w:rPr>
                <w:rFonts w:ascii="Times New Roman" w:hAnsi="Times New Roman" w:cs="Times New Roman"/>
                <w:b/>
                <w:bCs/>
                <w:i/>
                <w:iCs/>
                <w:sz w:val="22"/>
                <w:szCs w:val="22"/>
                <w:lang w:val="fr-FR"/>
              </w:rPr>
              <w:t>Eff</w:t>
            </w:r>
            <w:r w:rsidR="002953E5" w:rsidRPr="002953E5">
              <w:rPr>
                <w:rFonts w:ascii="Times New Roman" w:hAnsi="Times New Roman" w:cs="Times New Roman"/>
                <w:b/>
                <w:bCs/>
                <w:i/>
                <w:iCs/>
                <w:sz w:val="22"/>
                <w:szCs w:val="22"/>
                <w:lang w:val="fr-FR"/>
              </w:rPr>
              <w:t>ect</w:t>
            </w:r>
            <w:proofErr w:type="spellEnd"/>
            <w:r w:rsidR="002953E5" w:rsidRPr="002953E5">
              <w:rPr>
                <w:rFonts w:ascii="Times New Roman" w:hAnsi="Times New Roman" w:cs="Times New Roman"/>
                <w:b/>
                <w:bCs/>
                <w:i/>
                <w:iCs/>
                <w:sz w:val="22"/>
                <w:szCs w:val="22"/>
                <w:lang w:val="fr-FR"/>
              </w:rPr>
              <w:t xml:space="preserve"> to the </w:t>
            </w:r>
            <w:proofErr w:type="spellStart"/>
            <w:r w:rsidR="002953E5" w:rsidRPr="002953E5">
              <w:rPr>
                <w:rFonts w:ascii="Times New Roman" w:hAnsi="Times New Roman" w:cs="Times New Roman"/>
                <w:b/>
                <w:bCs/>
                <w:i/>
                <w:iCs/>
                <w:sz w:val="22"/>
                <w:szCs w:val="22"/>
                <w:lang w:val="fr-FR"/>
              </w:rPr>
              <w:t>defined</w:t>
            </w:r>
            <w:proofErr w:type="spellEnd"/>
            <w:r w:rsidR="002953E5" w:rsidRPr="002953E5">
              <w:rPr>
                <w:rFonts w:ascii="Times New Roman" w:hAnsi="Times New Roman" w:cs="Times New Roman"/>
                <w:b/>
                <w:bCs/>
                <w:i/>
                <w:iCs/>
                <w:sz w:val="22"/>
                <w:szCs w:val="22"/>
                <w:lang w:val="fr-FR"/>
              </w:rPr>
              <w:t xml:space="preserve"> </w:t>
            </w:r>
            <w:proofErr w:type="spellStart"/>
            <w:r w:rsidR="002953E5" w:rsidRPr="002953E5">
              <w:rPr>
                <w:rFonts w:ascii="Times New Roman" w:hAnsi="Times New Roman" w:cs="Times New Roman"/>
                <w:b/>
                <w:bCs/>
                <w:i/>
                <w:iCs/>
                <w:sz w:val="22"/>
                <w:szCs w:val="22"/>
                <w:lang w:val="fr-FR"/>
              </w:rPr>
              <w:t>benefit</w:t>
            </w:r>
            <w:proofErr w:type="spellEnd"/>
            <w:r w:rsidR="002953E5" w:rsidRPr="002953E5">
              <w:rPr>
                <w:rFonts w:ascii="Times New Roman" w:hAnsi="Times New Roman" w:cs="Times New Roman"/>
                <w:b/>
                <w:bCs/>
                <w:i/>
                <w:iCs/>
                <w:sz w:val="22"/>
                <w:szCs w:val="22"/>
                <w:lang w:val="fr-FR"/>
              </w:rPr>
              <w:t xml:space="preserve"> obligation</w:t>
            </w:r>
          </w:p>
        </w:tc>
        <w:tc>
          <w:tcPr>
            <w:tcW w:w="2520" w:type="dxa"/>
            <w:gridSpan w:val="3"/>
            <w:vAlign w:val="bottom"/>
          </w:tcPr>
          <w:p w:rsidR="002953E5" w:rsidRPr="002953E5" w:rsidRDefault="002953E5" w:rsidP="00385042">
            <w:pPr>
              <w:pStyle w:val="acctmergecolhdg"/>
              <w:spacing w:line="240" w:lineRule="atLeast"/>
              <w:rPr>
                <w:rFonts w:cs="Times New Roman"/>
                <w:b w:val="0"/>
                <w:bCs/>
                <w:szCs w:val="22"/>
              </w:rPr>
            </w:pPr>
            <w:r w:rsidRPr="002953E5">
              <w:rPr>
                <w:rFonts w:cs="Times New Roman"/>
                <w:b w:val="0"/>
                <w:bCs/>
                <w:szCs w:val="22"/>
              </w:rPr>
              <w:t>increase in assumption</w:t>
            </w:r>
          </w:p>
        </w:tc>
        <w:tc>
          <w:tcPr>
            <w:tcW w:w="280" w:type="dxa"/>
          </w:tcPr>
          <w:p w:rsidR="002953E5" w:rsidRPr="002953E5" w:rsidRDefault="002953E5" w:rsidP="00385042">
            <w:pPr>
              <w:pStyle w:val="acctmergecolhdg"/>
              <w:spacing w:line="240" w:lineRule="atLeast"/>
              <w:rPr>
                <w:rFonts w:cs="Times New Roman"/>
                <w:b w:val="0"/>
                <w:bCs/>
                <w:i/>
                <w:iCs/>
                <w:szCs w:val="22"/>
              </w:rPr>
            </w:pPr>
          </w:p>
        </w:tc>
        <w:tc>
          <w:tcPr>
            <w:tcW w:w="2420" w:type="dxa"/>
            <w:gridSpan w:val="3"/>
          </w:tcPr>
          <w:p w:rsidR="002953E5" w:rsidRPr="002953E5" w:rsidRDefault="002953E5" w:rsidP="002953E5">
            <w:pPr>
              <w:pStyle w:val="acctmergecolhdg"/>
              <w:spacing w:line="240" w:lineRule="atLeast"/>
              <w:ind w:right="-78" w:hanging="84"/>
              <w:rPr>
                <w:rFonts w:cs="Times New Roman"/>
                <w:b w:val="0"/>
                <w:bCs/>
                <w:i/>
                <w:iCs/>
                <w:szCs w:val="22"/>
              </w:rPr>
            </w:pPr>
            <w:r>
              <w:rPr>
                <w:rFonts w:cs="Times New Roman"/>
                <w:b w:val="0"/>
                <w:bCs/>
                <w:szCs w:val="22"/>
              </w:rPr>
              <w:t>de</w:t>
            </w:r>
            <w:r w:rsidRPr="002953E5">
              <w:rPr>
                <w:rFonts w:cs="Times New Roman"/>
                <w:b w:val="0"/>
                <w:bCs/>
                <w:szCs w:val="22"/>
              </w:rPr>
              <w:t>crease in assumption</w:t>
            </w:r>
          </w:p>
        </w:tc>
      </w:tr>
      <w:tr w:rsidR="002953E5" w:rsidRPr="00FA3339" w:rsidTr="00456633">
        <w:trPr>
          <w:cantSplit/>
        </w:trPr>
        <w:tc>
          <w:tcPr>
            <w:tcW w:w="4140" w:type="dxa"/>
          </w:tcPr>
          <w:p w:rsidR="002953E5" w:rsidRPr="002953E5" w:rsidRDefault="002953E5" w:rsidP="002953E5">
            <w:pPr>
              <w:pStyle w:val="acctfourfigures"/>
              <w:tabs>
                <w:tab w:val="clear" w:pos="765"/>
              </w:tabs>
              <w:spacing w:line="240" w:lineRule="atLeast"/>
              <w:ind w:left="191" w:hanging="191"/>
              <w:rPr>
                <w:i/>
                <w:iCs/>
              </w:rPr>
            </w:pPr>
            <w:r w:rsidRPr="002953E5">
              <w:rPr>
                <w:b/>
                <w:bCs/>
                <w:i/>
                <w:iCs/>
              </w:rPr>
              <w:t xml:space="preserve">At 31 December </w:t>
            </w:r>
          </w:p>
        </w:tc>
        <w:tc>
          <w:tcPr>
            <w:tcW w:w="1080" w:type="dxa"/>
            <w:shd w:val="clear" w:color="auto" w:fill="auto"/>
            <w:vAlign w:val="bottom"/>
          </w:tcPr>
          <w:p w:rsidR="002953E5" w:rsidRPr="00FA3339" w:rsidRDefault="005538E7" w:rsidP="002953E5">
            <w:pPr>
              <w:pStyle w:val="acctmergecolhdg"/>
              <w:spacing w:line="240" w:lineRule="atLeast"/>
              <w:rPr>
                <w:b w:val="0"/>
                <w:bCs/>
              </w:rPr>
            </w:pPr>
            <w:r>
              <w:rPr>
                <w:b w:val="0"/>
                <w:bCs/>
              </w:rPr>
              <w:t>2021</w:t>
            </w:r>
          </w:p>
        </w:tc>
        <w:tc>
          <w:tcPr>
            <w:tcW w:w="280" w:type="dxa"/>
            <w:shd w:val="clear" w:color="auto" w:fill="auto"/>
            <w:vAlign w:val="bottom"/>
          </w:tcPr>
          <w:p w:rsidR="002953E5" w:rsidRPr="00FA3339" w:rsidRDefault="002953E5" w:rsidP="002953E5">
            <w:pPr>
              <w:pStyle w:val="acctmergecolhdg"/>
              <w:spacing w:line="240" w:lineRule="atLeast"/>
              <w:rPr>
                <w:b w:val="0"/>
                <w:bCs/>
              </w:rPr>
            </w:pPr>
          </w:p>
        </w:tc>
        <w:tc>
          <w:tcPr>
            <w:tcW w:w="1160" w:type="dxa"/>
            <w:shd w:val="clear" w:color="auto" w:fill="auto"/>
            <w:vAlign w:val="bottom"/>
          </w:tcPr>
          <w:p w:rsidR="002953E5" w:rsidRPr="00FA3339" w:rsidRDefault="005538E7" w:rsidP="002953E5">
            <w:pPr>
              <w:pStyle w:val="acctmergecolhdg"/>
              <w:spacing w:line="240" w:lineRule="atLeast"/>
              <w:rPr>
                <w:b w:val="0"/>
                <w:bCs/>
              </w:rPr>
            </w:pPr>
            <w:r>
              <w:rPr>
                <w:b w:val="0"/>
                <w:bCs/>
              </w:rPr>
              <w:t>2020</w:t>
            </w:r>
          </w:p>
        </w:tc>
        <w:tc>
          <w:tcPr>
            <w:tcW w:w="280" w:type="dxa"/>
          </w:tcPr>
          <w:p w:rsidR="002953E5" w:rsidRPr="00FA3339" w:rsidRDefault="002953E5" w:rsidP="002953E5">
            <w:pPr>
              <w:pStyle w:val="acctmergecolhdg"/>
              <w:spacing w:line="240" w:lineRule="atLeast"/>
              <w:rPr>
                <w:b w:val="0"/>
                <w:bCs/>
              </w:rPr>
            </w:pPr>
          </w:p>
        </w:tc>
        <w:tc>
          <w:tcPr>
            <w:tcW w:w="1070" w:type="dxa"/>
            <w:vAlign w:val="bottom"/>
          </w:tcPr>
          <w:p w:rsidR="002953E5" w:rsidRPr="00FA3339" w:rsidRDefault="005538E7" w:rsidP="002953E5">
            <w:pPr>
              <w:pStyle w:val="acctmergecolhdg"/>
              <w:spacing w:line="240" w:lineRule="atLeast"/>
              <w:rPr>
                <w:b w:val="0"/>
                <w:bCs/>
              </w:rPr>
            </w:pPr>
            <w:r>
              <w:rPr>
                <w:b w:val="0"/>
                <w:bCs/>
              </w:rPr>
              <w:t>2021</w:t>
            </w:r>
          </w:p>
        </w:tc>
        <w:tc>
          <w:tcPr>
            <w:tcW w:w="270" w:type="dxa"/>
            <w:vAlign w:val="bottom"/>
          </w:tcPr>
          <w:p w:rsidR="002953E5" w:rsidRPr="00FA3339" w:rsidRDefault="002953E5" w:rsidP="002953E5">
            <w:pPr>
              <w:pStyle w:val="acctmergecolhdg"/>
              <w:spacing w:line="240" w:lineRule="atLeast"/>
              <w:rPr>
                <w:b w:val="0"/>
                <w:bCs/>
              </w:rPr>
            </w:pPr>
          </w:p>
        </w:tc>
        <w:tc>
          <w:tcPr>
            <w:tcW w:w="1080" w:type="dxa"/>
            <w:vAlign w:val="bottom"/>
          </w:tcPr>
          <w:p w:rsidR="002953E5" w:rsidRPr="00FA3339" w:rsidRDefault="005538E7" w:rsidP="002953E5">
            <w:pPr>
              <w:pStyle w:val="acctmergecolhdg"/>
              <w:spacing w:line="240" w:lineRule="atLeast"/>
              <w:rPr>
                <w:b w:val="0"/>
                <w:bCs/>
              </w:rPr>
            </w:pPr>
            <w:r>
              <w:rPr>
                <w:b w:val="0"/>
                <w:bCs/>
              </w:rPr>
              <w:t>2020</w:t>
            </w:r>
          </w:p>
        </w:tc>
      </w:tr>
      <w:tr w:rsidR="002953E5" w:rsidRPr="00FA3339" w:rsidTr="002953E5">
        <w:trPr>
          <w:cantSplit/>
        </w:trPr>
        <w:tc>
          <w:tcPr>
            <w:tcW w:w="4140" w:type="dxa"/>
          </w:tcPr>
          <w:p w:rsidR="002953E5" w:rsidRPr="00FA3339" w:rsidRDefault="002953E5" w:rsidP="00385042">
            <w:pPr>
              <w:pStyle w:val="BodyText"/>
              <w:spacing w:after="0"/>
              <w:rPr>
                <w:rFonts w:ascii="Times New Roman" w:hAnsi="Times New Roman" w:cs="Times New Roman"/>
                <w:sz w:val="22"/>
                <w:szCs w:val="22"/>
              </w:rPr>
            </w:pPr>
          </w:p>
        </w:tc>
        <w:tc>
          <w:tcPr>
            <w:tcW w:w="5220" w:type="dxa"/>
            <w:gridSpan w:val="7"/>
            <w:vAlign w:val="center"/>
          </w:tcPr>
          <w:p w:rsidR="002953E5" w:rsidRPr="002953E5" w:rsidRDefault="002953E5" w:rsidP="002953E5">
            <w:pPr>
              <w:pStyle w:val="acctfourfigures"/>
              <w:tabs>
                <w:tab w:val="clear" w:pos="765"/>
                <w:tab w:val="decimal" w:pos="911"/>
              </w:tabs>
              <w:spacing w:line="240" w:lineRule="atLeast"/>
              <w:ind w:right="11"/>
              <w:jc w:val="center"/>
              <w:rPr>
                <w:i/>
                <w:iCs/>
              </w:rPr>
            </w:pPr>
            <w:r w:rsidRPr="002953E5">
              <w:rPr>
                <w:i/>
                <w:iCs/>
              </w:rPr>
              <w:t>(in thousand Baht)</w:t>
            </w:r>
          </w:p>
        </w:tc>
      </w:tr>
      <w:tr w:rsidR="007C0200" w:rsidRPr="00FA3339" w:rsidTr="00C16438">
        <w:trPr>
          <w:cantSplit/>
        </w:trPr>
        <w:tc>
          <w:tcPr>
            <w:tcW w:w="4140" w:type="dxa"/>
          </w:tcPr>
          <w:p w:rsidR="007C0200" w:rsidRPr="00FA3339" w:rsidRDefault="007C0200" w:rsidP="007C0200">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 xml:space="preserve">Discount rate </w:t>
            </w:r>
            <w:r>
              <w:rPr>
                <w:rFonts w:ascii="Times New Roman" w:hAnsi="Times New Roman" w:cs="Times New Roman"/>
                <w:sz w:val="22"/>
                <w:szCs w:val="22"/>
              </w:rPr>
              <w:t>(1% movement)</w:t>
            </w:r>
          </w:p>
        </w:tc>
        <w:tc>
          <w:tcPr>
            <w:tcW w:w="1080" w:type="dxa"/>
          </w:tcPr>
          <w:p w:rsidR="007C0200" w:rsidRPr="007C0200" w:rsidRDefault="007C0200" w:rsidP="007C0200">
            <w:pPr>
              <w:pStyle w:val="acctfourfigures"/>
              <w:tabs>
                <w:tab w:val="clear" w:pos="765"/>
                <w:tab w:val="decimal" w:pos="909"/>
              </w:tabs>
              <w:spacing w:line="240" w:lineRule="atLeast"/>
              <w:ind w:right="-68"/>
              <w:rPr>
                <w:rFonts w:cs="Times New Roman"/>
                <w:szCs w:val="22"/>
              </w:rPr>
            </w:pPr>
            <w:r w:rsidRPr="007C0200">
              <w:rPr>
                <w:rFonts w:cs="Times New Roman"/>
                <w:szCs w:val="22"/>
                <w:lang w:val="en-US"/>
              </w:rPr>
              <w:t>(7,123)</w:t>
            </w:r>
          </w:p>
        </w:tc>
        <w:tc>
          <w:tcPr>
            <w:tcW w:w="280" w:type="dxa"/>
          </w:tcPr>
          <w:p w:rsidR="007C0200" w:rsidRPr="007C0200" w:rsidRDefault="007C0200" w:rsidP="007C0200">
            <w:pPr>
              <w:pStyle w:val="acctfourfigures"/>
              <w:spacing w:line="240" w:lineRule="atLeast"/>
              <w:rPr>
                <w:rFonts w:cs="Times New Roman"/>
                <w:szCs w:val="22"/>
              </w:rPr>
            </w:pPr>
          </w:p>
        </w:tc>
        <w:tc>
          <w:tcPr>
            <w:tcW w:w="116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(6,854)</w:t>
            </w:r>
          </w:p>
        </w:tc>
        <w:tc>
          <w:tcPr>
            <w:tcW w:w="28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70" w:type="dxa"/>
            <w:vAlign w:val="bottom"/>
          </w:tcPr>
          <w:p w:rsidR="007C0200" w:rsidRPr="007C0200" w:rsidRDefault="007C0200" w:rsidP="007C0200">
            <w:pPr>
              <w:pStyle w:val="acctfourfigures"/>
              <w:tabs>
                <w:tab w:val="clear" w:pos="765"/>
                <w:tab w:val="decimal" w:pos="810"/>
              </w:tabs>
              <w:spacing w:line="240" w:lineRule="atLeast"/>
              <w:ind w:right="11"/>
              <w:rPr>
                <w:rFonts w:cs="Times New Roman"/>
                <w:szCs w:val="22"/>
              </w:rPr>
            </w:pPr>
            <w:r w:rsidRPr="007C0200">
              <w:rPr>
                <w:rFonts w:cs="Times New Roman"/>
                <w:szCs w:val="22"/>
                <w:rtl/>
                <w:cs/>
              </w:rPr>
              <w:t>7</w:t>
            </w:r>
            <w:r w:rsidRPr="007C0200">
              <w:rPr>
                <w:rFonts w:cs="Times New Roman"/>
                <w:szCs w:val="22"/>
                <w:cs/>
              </w:rPr>
              <w:t>,</w:t>
            </w:r>
            <w:r w:rsidRPr="007C0200">
              <w:rPr>
                <w:rFonts w:cs="Times New Roman"/>
                <w:szCs w:val="22"/>
                <w:rtl/>
                <w:cs/>
              </w:rPr>
              <w:t>734</w:t>
            </w:r>
          </w:p>
        </w:tc>
        <w:tc>
          <w:tcPr>
            <w:tcW w:w="270" w:type="dxa"/>
            <w:vAlign w:val="bottom"/>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80" w:type="dxa"/>
            <w:vAlign w:val="bottom"/>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10" w:right="16"/>
              <w:rPr>
                <w:rFonts w:ascii="Times New Roman" w:hAnsi="Times New Roman" w:cs="Times New Roman"/>
                <w:sz w:val="22"/>
                <w:szCs w:val="22"/>
              </w:rPr>
            </w:pPr>
            <w:r w:rsidRPr="007C0200">
              <w:rPr>
                <w:rFonts w:ascii="Times New Roman" w:hAnsi="Times New Roman" w:cs="Times New Roman"/>
                <w:sz w:val="22"/>
                <w:szCs w:val="22"/>
                <w:cs/>
              </w:rPr>
              <w:t>7</w:t>
            </w:r>
            <w:r w:rsidRPr="007C0200">
              <w:rPr>
                <w:rFonts w:ascii="Times New Roman" w:hAnsi="Times New Roman" w:cs="Times New Roman"/>
                <w:sz w:val="22"/>
                <w:szCs w:val="22"/>
              </w:rPr>
              <w:t>,</w:t>
            </w:r>
            <w:r w:rsidRPr="007C0200">
              <w:rPr>
                <w:rFonts w:ascii="Times New Roman" w:hAnsi="Times New Roman" w:cs="Times New Roman"/>
                <w:sz w:val="22"/>
                <w:szCs w:val="22"/>
                <w:cs/>
              </w:rPr>
              <w:t>578</w:t>
            </w:r>
          </w:p>
        </w:tc>
      </w:tr>
      <w:tr w:rsidR="007C0200" w:rsidRPr="00FA3339" w:rsidTr="00C16438">
        <w:trPr>
          <w:cantSplit/>
        </w:trPr>
        <w:tc>
          <w:tcPr>
            <w:tcW w:w="4140" w:type="dxa"/>
          </w:tcPr>
          <w:p w:rsidR="007C0200" w:rsidRPr="00FA3339" w:rsidRDefault="007C0200" w:rsidP="007C0200">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080" w:type="dxa"/>
          </w:tcPr>
          <w:p w:rsidR="007C0200" w:rsidRPr="007C0200" w:rsidRDefault="007C0200" w:rsidP="007C0200">
            <w:pPr>
              <w:pStyle w:val="acctfourfigures"/>
              <w:tabs>
                <w:tab w:val="clear" w:pos="765"/>
                <w:tab w:val="decimal" w:pos="909"/>
              </w:tabs>
              <w:spacing w:line="240" w:lineRule="atLeast"/>
              <w:ind w:right="-68"/>
              <w:rPr>
                <w:rFonts w:cs="Times New Roman"/>
                <w:szCs w:val="22"/>
              </w:rPr>
            </w:pPr>
            <w:r w:rsidRPr="007C0200">
              <w:rPr>
                <w:rFonts w:cs="Times New Roman"/>
                <w:szCs w:val="22"/>
                <w:lang w:val="en-US"/>
              </w:rPr>
              <w:t>7,692</w:t>
            </w:r>
          </w:p>
        </w:tc>
        <w:tc>
          <w:tcPr>
            <w:tcW w:w="280" w:type="dxa"/>
          </w:tcPr>
          <w:p w:rsidR="007C0200" w:rsidRPr="007C0200" w:rsidRDefault="007C0200" w:rsidP="007C0200">
            <w:pPr>
              <w:pStyle w:val="acctfourfigures"/>
              <w:spacing w:line="240" w:lineRule="atLeast"/>
              <w:rPr>
                <w:rFonts w:cs="Times New Roman"/>
                <w:szCs w:val="22"/>
              </w:rPr>
            </w:pPr>
          </w:p>
        </w:tc>
        <w:tc>
          <w:tcPr>
            <w:tcW w:w="116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9,936</w:t>
            </w:r>
          </w:p>
        </w:tc>
        <w:tc>
          <w:tcPr>
            <w:tcW w:w="28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70" w:type="dxa"/>
            <w:vAlign w:val="bottom"/>
          </w:tcPr>
          <w:p w:rsidR="007C0200" w:rsidRPr="007C0200" w:rsidRDefault="007C0200" w:rsidP="007C0200">
            <w:pPr>
              <w:pStyle w:val="acctfourfigures"/>
              <w:tabs>
                <w:tab w:val="clear" w:pos="765"/>
                <w:tab w:val="decimal" w:pos="810"/>
              </w:tabs>
              <w:spacing w:line="240" w:lineRule="atLeast"/>
              <w:ind w:right="11"/>
              <w:rPr>
                <w:rFonts w:cs="Times New Roman"/>
                <w:szCs w:val="22"/>
              </w:rPr>
            </w:pPr>
            <w:r w:rsidRPr="007C0200">
              <w:rPr>
                <w:rFonts w:cs="Times New Roman"/>
                <w:szCs w:val="22"/>
                <w:rtl/>
                <w:cs/>
              </w:rPr>
              <w:t>(</w:t>
            </w:r>
            <w:r w:rsidRPr="007C0200">
              <w:rPr>
                <w:rFonts w:cs="Times New Roman"/>
                <w:szCs w:val="22"/>
                <w:cs/>
              </w:rPr>
              <w:t>7</w:t>
            </w:r>
            <w:r w:rsidRPr="007C0200">
              <w:rPr>
                <w:rFonts w:cs="Times New Roman"/>
                <w:szCs w:val="22"/>
                <w:rtl/>
                <w:cs/>
              </w:rPr>
              <w:t>,</w:t>
            </w:r>
            <w:r w:rsidRPr="007C0200">
              <w:rPr>
                <w:rFonts w:cs="Times New Roman"/>
                <w:szCs w:val="22"/>
                <w:cs/>
              </w:rPr>
              <w:t>066</w:t>
            </w:r>
            <w:r w:rsidRPr="007C0200">
              <w:rPr>
                <w:rFonts w:cs="Times New Roman"/>
                <w:szCs w:val="22"/>
                <w:rtl/>
                <w:cs/>
              </w:rPr>
              <w:t>)</w:t>
            </w:r>
          </w:p>
        </w:tc>
        <w:tc>
          <w:tcPr>
            <w:tcW w:w="270" w:type="dxa"/>
            <w:vAlign w:val="bottom"/>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80" w:type="dxa"/>
            <w:vAlign w:val="bottom"/>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10" w:right="-85"/>
              <w:jc w:val="right"/>
              <w:rPr>
                <w:rFonts w:ascii="Times New Roman" w:hAnsi="Times New Roman" w:cs="Times New Roman"/>
                <w:sz w:val="22"/>
                <w:szCs w:val="22"/>
              </w:rPr>
            </w:pPr>
            <w:r w:rsidRPr="007C0200">
              <w:rPr>
                <w:rFonts w:ascii="Times New Roman" w:hAnsi="Times New Roman" w:cs="Times New Roman"/>
                <w:sz w:val="22"/>
                <w:szCs w:val="22"/>
              </w:rPr>
              <w:t xml:space="preserve"> (</w:t>
            </w:r>
            <w:r w:rsidRPr="007C0200">
              <w:rPr>
                <w:rFonts w:ascii="Times New Roman" w:hAnsi="Times New Roman" w:cs="Times New Roman"/>
                <w:sz w:val="22"/>
                <w:szCs w:val="22"/>
                <w:cs/>
              </w:rPr>
              <w:t>9</w:t>
            </w:r>
            <w:r w:rsidRPr="007C0200">
              <w:rPr>
                <w:rFonts w:ascii="Times New Roman" w:hAnsi="Times New Roman" w:cs="Times New Roman"/>
                <w:sz w:val="22"/>
                <w:szCs w:val="22"/>
              </w:rPr>
              <w:t>,</w:t>
            </w:r>
            <w:r w:rsidRPr="007C0200">
              <w:rPr>
                <w:rFonts w:ascii="Times New Roman" w:hAnsi="Times New Roman" w:cs="Times New Roman"/>
                <w:sz w:val="22"/>
                <w:szCs w:val="22"/>
                <w:cs/>
              </w:rPr>
              <w:t>062</w:t>
            </w:r>
            <w:r w:rsidRPr="007C0200">
              <w:rPr>
                <w:rFonts w:ascii="Times New Roman" w:hAnsi="Times New Roman" w:cs="Times New Roman"/>
                <w:sz w:val="22"/>
                <w:szCs w:val="22"/>
              </w:rPr>
              <w:t>)</w:t>
            </w:r>
          </w:p>
        </w:tc>
      </w:tr>
      <w:tr w:rsidR="007C0200" w:rsidRPr="00FA3339" w:rsidTr="00C16438">
        <w:trPr>
          <w:cantSplit/>
        </w:trPr>
        <w:tc>
          <w:tcPr>
            <w:tcW w:w="4140" w:type="dxa"/>
          </w:tcPr>
          <w:p w:rsidR="007C0200" w:rsidRPr="00FA3339" w:rsidRDefault="007C0200" w:rsidP="007C0200">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080" w:type="dxa"/>
          </w:tcPr>
          <w:p w:rsidR="007C0200" w:rsidRPr="007C0200" w:rsidRDefault="007C0200" w:rsidP="007C0200">
            <w:pPr>
              <w:pStyle w:val="acctfourfigures"/>
              <w:tabs>
                <w:tab w:val="clear" w:pos="765"/>
                <w:tab w:val="decimal" w:pos="909"/>
              </w:tabs>
              <w:spacing w:line="240" w:lineRule="atLeast"/>
              <w:ind w:right="-68"/>
              <w:rPr>
                <w:rFonts w:cs="Times New Roman"/>
                <w:szCs w:val="22"/>
              </w:rPr>
            </w:pPr>
            <w:r w:rsidRPr="007C0200">
              <w:rPr>
                <w:rFonts w:cs="Times New Roman"/>
                <w:szCs w:val="22"/>
                <w:lang w:val="en-US"/>
              </w:rPr>
              <w:t>(1,270)</w:t>
            </w:r>
          </w:p>
        </w:tc>
        <w:tc>
          <w:tcPr>
            <w:tcW w:w="280" w:type="dxa"/>
          </w:tcPr>
          <w:p w:rsidR="007C0200" w:rsidRPr="007C0200" w:rsidRDefault="007C0200" w:rsidP="007C0200">
            <w:pPr>
              <w:pStyle w:val="acctfourfigures"/>
              <w:spacing w:line="240" w:lineRule="atLeast"/>
              <w:jc w:val="center"/>
              <w:rPr>
                <w:rFonts w:cs="Times New Roman"/>
                <w:szCs w:val="22"/>
              </w:rPr>
            </w:pPr>
          </w:p>
        </w:tc>
        <w:tc>
          <w:tcPr>
            <w:tcW w:w="116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(1,822)</w:t>
            </w:r>
          </w:p>
        </w:tc>
        <w:tc>
          <w:tcPr>
            <w:tcW w:w="28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70" w:type="dxa"/>
          </w:tcPr>
          <w:p w:rsidR="007C0200" w:rsidRPr="007C0200" w:rsidRDefault="007C0200" w:rsidP="007C0200">
            <w:pPr>
              <w:pStyle w:val="acctfourfigures"/>
              <w:tabs>
                <w:tab w:val="clear" w:pos="765"/>
                <w:tab w:val="decimal" w:pos="810"/>
              </w:tabs>
              <w:spacing w:line="240" w:lineRule="atLeast"/>
              <w:ind w:right="11"/>
              <w:rPr>
                <w:rFonts w:cs="Times New Roman"/>
                <w:szCs w:val="22"/>
              </w:rPr>
            </w:pPr>
            <w:r w:rsidRPr="007C0200">
              <w:rPr>
                <w:rFonts w:cs="Times New Roman"/>
                <w:szCs w:val="22"/>
                <w:rtl/>
                <w:cs/>
              </w:rPr>
              <w:t>1</w:t>
            </w:r>
            <w:r w:rsidRPr="007C0200">
              <w:rPr>
                <w:rFonts w:cs="Times New Roman"/>
                <w:szCs w:val="22"/>
                <w:cs/>
              </w:rPr>
              <w:t>,</w:t>
            </w:r>
            <w:r w:rsidRPr="007C0200">
              <w:rPr>
                <w:rFonts w:cs="Times New Roman"/>
                <w:szCs w:val="22"/>
                <w:rtl/>
                <w:cs/>
              </w:rPr>
              <w:t>346</w:t>
            </w:r>
          </w:p>
        </w:tc>
        <w:tc>
          <w:tcPr>
            <w:tcW w:w="270" w:type="dxa"/>
            <w:vAlign w:val="bottom"/>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80"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5"/>
              <w:jc w:val="right"/>
              <w:rPr>
                <w:rFonts w:ascii="Times New Roman" w:hAnsi="Times New Roman" w:cs="Times New Roman"/>
                <w:sz w:val="22"/>
                <w:szCs w:val="22"/>
              </w:rPr>
            </w:pPr>
            <w:r w:rsidRPr="007C0200">
              <w:rPr>
                <w:rFonts w:ascii="Times New Roman" w:hAnsi="Times New Roman" w:cs="Times New Roman"/>
                <w:sz w:val="22"/>
                <w:szCs w:val="22"/>
                <w:cs/>
              </w:rPr>
              <w:t>1</w:t>
            </w:r>
            <w:r w:rsidRPr="007C0200">
              <w:rPr>
                <w:rFonts w:ascii="Times New Roman" w:hAnsi="Times New Roman" w:cs="Times New Roman"/>
                <w:sz w:val="22"/>
                <w:szCs w:val="22"/>
              </w:rPr>
              <w:t>,</w:t>
            </w:r>
            <w:r w:rsidRPr="007C0200">
              <w:rPr>
                <w:rFonts w:ascii="Times New Roman" w:hAnsi="Times New Roman" w:cs="Times New Roman"/>
                <w:sz w:val="22"/>
                <w:szCs w:val="22"/>
                <w:cs/>
              </w:rPr>
              <w:t>910</w:t>
            </w:r>
          </w:p>
        </w:tc>
      </w:tr>
      <w:tr w:rsidR="007C0200" w:rsidRPr="00FA3339" w:rsidTr="00C16438">
        <w:trPr>
          <w:cantSplit/>
        </w:trPr>
        <w:tc>
          <w:tcPr>
            <w:tcW w:w="4140" w:type="dxa"/>
          </w:tcPr>
          <w:p w:rsidR="007C0200" w:rsidRPr="00FA3339" w:rsidRDefault="007C0200" w:rsidP="007C0200">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w:t>
            </w:r>
            <w:r>
              <w:rPr>
                <w:rFonts w:ascii="Times New Roman" w:hAnsi="Times New Roman" w:cs="Times New Roman"/>
                <w:sz w:val="22"/>
                <w:szCs w:val="22"/>
              </w:rPr>
              <w:t xml:space="preserve"> (1% movement)</w:t>
            </w:r>
          </w:p>
        </w:tc>
        <w:tc>
          <w:tcPr>
            <w:tcW w:w="1080" w:type="dxa"/>
          </w:tcPr>
          <w:p w:rsidR="007C0200" w:rsidRPr="007C0200" w:rsidRDefault="007C0200" w:rsidP="007C0200">
            <w:pPr>
              <w:pStyle w:val="acctfourfigures"/>
              <w:tabs>
                <w:tab w:val="clear" w:pos="765"/>
                <w:tab w:val="decimal" w:pos="909"/>
              </w:tabs>
              <w:spacing w:line="240" w:lineRule="atLeast"/>
              <w:ind w:right="-68"/>
              <w:rPr>
                <w:rFonts w:cs="Times New Roman"/>
                <w:szCs w:val="22"/>
              </w:rPr>
            </w:pPr>
            <w:r w:rsidRPr="007C0200">
              <w:rPr>
                <w:rFonts w:cs="Times New Roman"/>
                <w:szCs w:val="22"/>
                <w:lang w:val="en-US"/>
              </w:rPr>
              <w:t>211</w:t>
            </w:r>
          </w:p>
        </w:tc>
        <w:tc>
          <w:tcPr>
            <w:tcW w:w="280" w:type="dxa"/>
          </w:tcPr>
          <w:p w:rsidR="007C0200" w:rsidRPr="007C0200" w:rsidRDefault="007C0200" w:rsidP="007C0200">
            <w:pPr>
              <w:pStyle w:val="acctfourfigures"/>
              <w:spacing w:line="240" w:lineRule="atLeast"/>
              <w:rPr>
                <w:rFonts w:cs="Times New Roman"/>
                <w:szCs w:val="22"/>
              </w:rPr>
            </w:pPr>
          </w:p>
        </w:tc>
        <w:tc>
          <w:tcPr>
            <w:tcW w:w="116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200</w:t>
            </w:r>
          </w:p>
        </w:tc>
        <w:tc>
          <w:tcPr>
            <w:tcW w:w="280" w:type="dxa"/>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70" w:type="dxa"/>
          </w:tcPr>
          <w:p w:rsidR="007C0200" w:rsidRPr="007C0200" w:rsidRDefault="007C0200" w:rsidP="007C0200">
            <w:pPr>
              <w:pStyle w:val="acctfourfigures"/>
              <w:tabs>
                <w:tab w:val="clear" w:pos="765"/>
                <w:tab w:val="decimal" w:pos="810"/>
              </w:tabs>
              <w:spacing w:line="240" w:lineRule="atLeast"/>
              <w:ind w:right="11"/>
              <w:rPr>
                <w:rFonts w:cs="Times New Roman"/>
                <w:szCs w:val="22"/>
              </w:rPr>
            </w:pPr>
            <w:r w:rsidRPr="007C0200">
              <w:rPr>
                <w:rFonts w:cs="Times New Roman"/>
                <w:szCs w:val="22"/>
                <w:rtl/>
                <w:cs/>
              </w:rPr>
              <w:t>(</w:t>
            </w:r>
            <w:r w:rsidRPr="007C0200">
              <w:rPr>
                <w:rFonts w:cs="Times New Roman"/>
                <w:szCs w:val="22"/>
                <w:cs/>
              </w:rPr>
              <w:t>230</w:t>
            </w:r>
            <w:r w:rsidRPr="007C0200">
              <w:rPr>
                <w:rFonts w:cs="Times New Roman"/>
                <w:szCs w:val="22"/>
                <w:rtl/>
                <w:cs/>
              </w:rPr>
              <w:t>)</w:t>
            </w:r>
          </w:p>
        </w:tc>
        <w:tc>
          <w:tcPr>
            <w:tcW w:w="270" w:type="dxa"/>
            <w:vAlign w:val="bottom"/>
          </w:tcPr>
          <w:p w:rsidR="007C0200" w:rsidRPr="007C0200" w:rsidRDefault="007C0200" w:rsidP="007C0200">
            <w:pPr>
              <w:pStyle w:val="acctfourfigures"/>
              <w:tabs>
                <w:tab w:val="clear" w:pos="765"/>
                <w:tab w:val="decimal" w:pos="911"/>
              </w:tabs>
              <w:spacing w:line="240" w:lineRule="atLeast"/>
              <w:ind w:right="11"/>
              <w:rPr>
                <w:rFonts w:cs="Times New Roman"/>
                <w:szCs w:val="22"/>
              </w:rPr>
            </w:pPr>
          </w:p>
        </w:tc>
        <w:tc>
          <w:tcPr>
            <w:tcW w:w="1080"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5"/>
              <w:jc w:val="right"/>
              <w:rPr>
                <w:rFonts w:ascii="Times New Roman" w:hAnsi="Times New Roman" w:cs="Times New Roman"/>
                <w:sz w:val="22"/>
                <w:szCs w:val="22"/>
              </w:rPr>
            </w:pPr>
            <w:r w:rsidRPr="007C0200">
              <w:rPr>
                <w:rFonts w:ascii="Times New Roman" w:hAnsi="Times New Roman" w:cs="Times New Roman"/>
                <w:sz w:val="22"/>
                <w:szCs w:val="22"/>
              </w:rPr>
              <w:t>(216)</w:t>
            </w:r>
          </w:p>
        </w:tc>
      </w:tr>
    </w:tbl>
    <w:p w:rsidR="006C5F15" w:rsidRPr="00AA0A42" w:rsidRDefault="006C5F15" w:rsidP="006C5F15">
      <w:pPr>
        <w:pStyle w:val="block"/>
        <w:spacing w:after="0" w:line="240" w:lineRule="atLeast"/>
        <w:ind w:left="0"/>
        <w:jc w:val="both"/>
        <w:rPr>
          <w:rFonts w:cs="Times New Roman"/>
          <w:szCs w:val="22"/>
        </w:rPr>
      </w:pPr>
    </w:p>
    <w:p w:rsidR="00DB57D0" w:rsidRDefault="00AC72F0" w:rsidP="003060B7">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R</w:t>
      </w:r>
      <w:r w:rsidR="007C11F8" w:rsidRPr="005C74D7">
        <w:rPr>
          <w:rFonts w:ascii="Times New Roman" w:hAnsi="Times New Roman"/>
          <w:sz w:val="24"/>
          <w:szCs w:val="24"/>
          <w:u w:val="none"/>
        </w:rPr>
        <w:t>eserves</w:t>
      </w:r>
    </w:p>
    <w:p w:rsidR="00AC72F0" w:rsidRPr="00AA0A42" w:rsidRDefault="00AC72F0" w:rsidP="00AC72F0">
      <w:pPr>
        <w:rPr>
          <w:sz w:val="22"/>
          <w:szCs w:val="22"/>
        </w:rPr>
      </w:pPr>
    </w:p>
    <w:p w:rsidR="00AC72F0" w:rsidRPr="00AC72F0" w:rsidRDefault="00AC72F0" w:rsidP="00AC72F0">
      <w:pPr>
        <w:pStyle w:val="block"/>
        <w:ind w:left="540"/>
        <w:jc w:val="both"/>
        <w:rPr>
          <w:szCs w:val="22"/>
        </w:rPr>
      </w:pPr>
      <w:r w:rsidRPr="00AC72F0">
        <w:rPr>
          <w:szCs w:val="22"/>
        </w:rPr>
        <w:t>Reserves comprise:</w:t>
      </w:r>
    </w:p>
    <w:p w:rsidR="00742223" w:rsidRDefault="00AC72F0" w:rsidP="00AC72F0">
      <w:pPr>
        <w:pStyle w:val="block"/>
        <w:spacing w:after="0" w:line="240" w:lineRule="atLeast"/>
        <w:ind w:left="540"/>
        <w:jc w:val="both"/>
        <w:rPr>
          <w:b/>
          <w:bCs/>
          <w:i/>
          <w:iCs/>
          <w:szCs w:val="22"/>
        </w:rPr>
      </w:pPr>
      <w:r w:rsidRPr="00AC72F0">
        <w:rPr>
          <w:b/>
          <w:bCs/>
          <w:i/>
          <w:iCs/>
          <w:szCs w:val="22"/>
        </w:rPr>
        <w:t>Appropriations of profit and/or retained earnings</w:t>
      </w:r>
    </w:p>
    <w:p w:rsidR="00AC72F0" w:rsidRDefault="00AC72F0" w:rsidP="00AC72F0">
      <w:pPr>
        <w:pStyle w:val="block"/>
        <w:spacing w:after="0" w:line="240" w:lineRule="atLeast"/>
        <w:ind w:left="540"/>
        <w:jc w:val="both"/>
        <w:rPr>
          <w:b/>
          <w:bCs/>
          <w:i/>
          <w:iCs/>
          <w:szCs w:val="22"/>
        </w:rPr>
      </w:pPr>
    </w:p>
    <w:p w:rsidR="00AC72F0" w:rsidRPr="00602E3F" w:rsidRDefault="00AC72F0" w:rsidP="00AC72F0">
      <w:pPr>
        <w:pStyle w:val="block"/>
        <w:spacing w:after="0" w:line="240" w:lineRule="atLeast"/>
        <w:ind w:left="540"/>
        <w:jc w:val="both"/>
        <w:rPr>
          <w:b/>
          <w:bCs/>
          <w:szCs w:val="22"/>
        </w:rPr>
      </w:pPr>
      <w:r w:rsidRPr="00602E3F">
        <w:rPr>
          <w:b/>
          <w:bCs/>
          <w:szCs w:val="22"/>
        </w:rPr>
        <w:t>Legal reserve</w:t>
      </w:r>
    </w:p>
    <w:p w:rsidR="00AC72F0" w:rsidRPr="00AA0A42" w:rsidRDefault="00AC72F0" w:rsidP="00AC72F0">
      <w:pPr>
        <w:pStyle w:val="block"/>
        <w:spacing w:after="0" w:line="240" w:lineRule="atLeast"/>
        <w:ind w:left="540"/>
        <w:jc w:val="both"/>
        <w:rPr>
          <w:b/>
          <w:bCs/>
          <w:szCs w:val="22"/>
        </w:rPr>
      </w:pPr>
    </w:p>
    <w:p w:rsidR="006C5F15" w:rsidRDefault="007C11F8" w:rsidP="006C5F15">
      <w:pPr>
        <w:pStyle w:val="block"/>
        <w:spacing w:after="0" w:line="240" w:lineRule="atLeast"/>
        <w:ind w:left="540"/>
        <w:jc w:val="both"/>
        <w:rPr>
          <w:rFonts w:cs="Times New Roman"/>
          <w:b/>
          <w:bCs/>
          <w:i/>
          <w:iCs/>
          <w:szCs w:val="22"/>
        </w:rPr>
      </w:pPr>
      <w:r w:rsidRPr="00C97597">
        <w:rPr>
          <w:rFonts w:cs="Times New Roman"/>
          <w:szCs w:val="22"/>
        </w:rPr>
        <w:t>Section 116 of the</w:t>
      </w:r>
      <w:r w:rsidR="00FD2633" w:rsidRPr="00C97597">
        <w:rPr>
          <w:rFonts w:cs="Times New Roman"/>
          <w:szCs w:val="22"/>
        </w:rPr>
        <w:t xml:space="preserve"> Public Companies Act B.E. 2535 </w:t>
      </w:r>
      <w:r w:rsidRPr="00C97597">
        <w:rPr>
          <w:rFonts w:cs="Times New Roman"/>
          <w:szCs w:val="22"/>
        </w:rPr>
        <w:t xml:space="preserve">requires that a </w:t>
      </w:r>
      <w:r w:rsidR="00CD683D" w:rsidRPr="00C97597">
        <w:rPr>
          <w:rFonts w:cs="Times New Roman"/>
          <w:szCs w:val="22"/>
        </w:rPr>
        <w:t xml:space="preserve">public </w:t>
      </w:r>
      <w:r w:rsidRPr="00C97597">
        <w:rPr>
          <w:rFonts w:cs="Times New Roman"/>
          <w:szCs w:val="22"/>
        </w:rPr>
        <w:t xml:space="preserve">company shall allocate not less than 5% of its annual net profit, less any accumulated losses brought forward, to a reserve </w:t>
      </w:r>
      <w:r w:rsidR="001C06AB" w:rsidRPr="00C97597">
        <w:rPr>
          <w:rFonts w:cs="Times New Roman"/>
          <w:szCs w:val="22"/>
        </w:rPr>
        <w:t>account</w:t>
      </w:r>
      <w:r w:rsidRPr="00C97597">
        <w:rPr>
          <w:rFonts w:cs="Times New Roman"/>
          <w:szCs w:val="22"/>
        </w:rPr>
        <w:t xml:space="preserve"> (“legal reserve”), until this </w:t>
      </w:r>
      <w:r w:rsidR="001C06AB" w:rsidRPr="00C97597">
        <w:rPr>
          <w:rFonts w:cs="Times New Roman"/>
          <w:szCs w:val="22"/>
        </w:rPr>
        <w:t xml:space="preserve">account reaches </w:t>
      </w:r>
      <w:r w:rsidRPr="00C97597">
        <w:rPr>
          <w:rFonts w:cs="Times New Roman"/>
          <w:szCs w:val="22"/>
        </w:rPr>
        <w:t>an amount not less than 10% of the registered authorised capital. The legal reserve is not available for dividend distribution.</w:t>
      </w:r>
    </w:p>
    <w:p w:rsidR="006C5F15" w:rsidRPr="00AA0A42" w:rsidRDefault="006C5F15" w:rsidP="006C5F15">
      <w:pPr>
        <w:pStyle w:val="block"/>
        <w:spacing w:after="0" w:line="240" w:lineRule="atLeast"/>
        <w:ind w:left="540"/>
        <w:jc w:val="both"/>
        <w:rPr>
          <w:rFonts w:cs="Times New Roman"/>
          <w:b/>
          <w:bCs/>
          <w:i/>
          <w:iCs/>
          <w:szCs w:val="22"/>
        </w:rPr>
      </w:pPr>
    </w:p>
    <w:p w:rsidR="00AC72F0" w:rsidRPr="006C5F15" w:rsidRDefault="00AC72F0" w:rsidP="006C5F15">
      <w:pPr>
        <w:pStyle w:val="block"/>
        <w:spacing w:after="0" w:line="240" w:lineRule="atLeast"/>
        <w:ind w:left="540"/>
        <w:jc w:val="both"/>
        <w:rPr>
          <w:rFonts w:cs="Times New Roman"/>
          <w:szCs w:val="22"/>
        </w:rPr>
      </w:pPr>
      <w:r w:rsidRPr="00AC72F0">
        <w:rPr>
          <w:rFonts w:cs="Times New Roman"/>
          <w:b/>
          <w:bCs/>
          <w:i/>
          <w:iCs/>
          <w:szCs w:val="22"/>
        </w:rPr>
        <w:t>Other components of equity</w:t>
      </w:r>
    </w:p>
    <w:p w:rsidR="00AC72F0" w:rsidRDefault="00AC72F0" w:rsidP="00280B18">
      <w:pPr>
        <w:pStyle w:val="block"/>
        <w:spacing w:after="0" w:line="240" w:lineRule="atLeast"/>
        <w:ind w:left="540"/>
        <w:jc w:val="both"/>
        <w:rPr>
          <w:rFonts w:cs="Times New Roman"/>
          <w:szCs w:val="22"/>
        </w:rPr>
      </w:pPr>
    </w:p>
    <w:p w:rsidR="00AC72F0" w:rsidRPr="00602E3F" w:rsidRDefault="00AC72F0" w:rsidP="00AC72F0">
      <w:pPr>
        <w:pStyle w:val="block"/>
        <w:ind w:left="540"/>
        <w:jc w:val="both"/>
        <w:rPr>
          <w:rFonts w:cstheme="minorBidi"/>
          <w:b/>
          <w:bCs/>
          <w:szCs w:val="28"/>
          <w:cs/>
          <w:lang w:bidi="th-TH"/>
        </w:rPr>
      </w:pPr>
      <w:r w:rsidRPr="00602E3F">
        <w:rPr>
          <w:rFonts w:cs="Times New Roman"/>
          <w:b/>
          <w:bCs/>
          <w:szCs w:val="22"/>
        </w:rPr>
        <w:t xml:space="preserve">Cash flow hedge reserve </w:t>
      </w:r>
    </w:p>
    <w:p w:rsidR="00AC72F0" w:rsidRDefault="00AC72F0" w:rsidP="00AC72F0">
      <w:pPr>
        <w:pStyle w:val="block"/>
        <w:spacing w:after="0" w:line="240" w:lineRule="atLeast"/>
        <w:ind w:left="540"/>
        <w:jc w:val="both"/>
        <w:rPr>
          <w:rFonts w:cs="Times New Roman"/>
          <w:szCs w:val="22"/>
        </w:rPr>
      </w:pPr>
      <w:r w:rsidRPr="00AC72F0">
        <w:rPr>
          <w:rFonts w:cs="Times New Roman"/>
          <w:szCs w:val="22"/>
        </w:rPr>
        <w:t xml:space="preserve">The </w:t>
      </w:r>
      <w:r>
        <w:rPr>
          <w:rFonts w:cs="Times New Roman"/>
          <w:szCs w:val="22"/>
        </w:rPr>
        <w:t>c</w:t>
      </w:r>
      <w:r w:rsidRPr="00AC72F0">
        <w:rPr>
          <w:rFonts w:cs="Times New Roman"/>
          <w:szCs w:val="22"/>
        </w:rPr>
        <w:t>ash flow hedge reserve comprises the effective portion of the cumulative net change in the fair value of hedging instruments used in cash flow hedges pending subsequent recognition in profit or loss or directly included in the initial cost or other carrying amount of a non‑</w:t>
      </w:r>
      <w:proofErr w:type="spellStart"/>
      <w:r w:rsidRPr="00AC72F0">
        <w:rPr>
          <w:rFonts w:cs="Times New Roman"/>
          <w:szCs w:val="22"/>
        </w:rPr>
        <w:t>financial</w:t>
      </w:r>
      <w:proofErr w:type="spellEnd"/>
      <w:r w:rsidRPr="00AC72F0">
        <w:rPr>
          <w:rFonts w:cs="Times New Roman"/>
          <w:szCs w:val="22"/>
        </w:rPr>
        <w:t xml:space="preserve"> asset or non‑</w:t>
      </w:r>
      <w:proofErr w:type="spellStart"/>
      <w:r w:rsidRPr="00AC72F0">
        <w:rPr>
          <w:rFonts w:cs="Times New Roman"/>
          <w:szCs w:val="22"/>
        </w:rPr>
        <w:t>financial</w:t>
      </w:r>
      <w:proofErr w:type="spellEnd"/>
      <w:r w:rsidRPr="00AC72F0">
        <w:rPr>
          <w:rFonts w:cs="Times New Roman"/>
          <w:szCs w:val="22"/>
        </w:rPr>
        <w:t xml:space="preserve"> liability.</w:t>
      </w:r>
    </w:p>
    <w:p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7A7F24" w:rsidRPr="00843936"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843936">
        <w:rPr>
          <w:rFonts w:ascii="Times New Roman" w:hAnsi="Times New Roman"/>
          <w:sz w:val="24"/>
          <w:szCs w:val="24"/>
          <w:u w:val="none"/>
        </w:rPr>
        <w:lastRenderedPageBreak/>
        <w:t>Segment information</w:t>
      </w:r>
      <w:r w:rsidR="00D66143">
        <w:rPr>
          <w:rFonts w:ascii="Times New Roman" w:hAnsi="Times New Roman"/>
          <w:sz w:val="24"/>
          <w:szCs w:val="24"/>
          <w:u w:val="none"/>
        </w:rPr>
        <w:t xml:space="preserve"> </w:t>
      </w:r>
      <w:r w:rsidR="00D66143" w:rsidRPr="006E121B">
        <w:rPr>
          <w:rFonts w:ascii="Times New Roman" w:hAnsi="Times New Roman"/>
          <w:sz w:val="24"/>
          <w:szCs w:val="24"/>
          <w:u w:val="none"/>
        </w:rPr>
        <w:t>and disaggregation of revenue</w:t>
      </w:r>
    </w:p>
    <w:p w:rsidR="007A7F24" w:rsidRPr="00AA0A42"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0CE6">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D70CE6">
        <w:rPr>
          <w:rFonts w:ascii="Times New Roman" w:hAnsi="Times New Roman" w:cs="Times New Roman"/>
          <w:sz w:val="22"/>
          <w:szCs w:val="22"/>
        </w:rPr>
        <w:t>reportable</w:t>
      </w:r>
      <w:r w:rsidRPr="00D70CE6">
        <w:rPr>
          <w:rFonts w:ascii="Times New Roman" w:hAnsi="Times New Roman" w:cs="Times New Roman"/>
          <w:sz w:val="22"/>
          <w:szCs w:val="22"/>
        </w:rPr>
        <w:t xml:space="preserve"> segment. </w:t>
      </w: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23284B" w:rsidRPr="00D70CE6"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D70CE6">
        <w:rPr>
          <w:rFonts w:ascii="Times New Roman" w:hAnsi="Times New Roman"/>
          <w:i/>
          <w:iCs/>
          <w:sz w:val="22"/>
          <w:szCs w:val="22"/>
        </w:rPr>
        <w:t>Geographical segments</w:t>
      </w:r>
    </w:p>
    <w:p w:rsidR="0023284B" w:rsidRPr="00AA0A42"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Default="00187593" w:rsidP="0023284B">
      <w:pPr>
        <w:pStyle w:val="block"/>
        <w:spacing w:after="0" w:line="240" w:lineRule="atLeast"/>
        <w:ind w:left="540"/>
        <w:jc w:val="both"/>
        <w:rPr>
          <w:rFonts w:cs="Times New Roman"/>
          <w:spacing w:val="-1"/>
          <w:szCs w:val="22"/>
          <w:lang w:val="en-US"/>
        </w:rPr>
      </w:pPr>
      <w:r>
        <w:rPr>
          <w:spacing w:val="-1"/>
          <w:szCs w:val="28"/>
          <w:lang w:val="en-US" w:bidi="th-TH"/>
        </w:rPr>
        <w:t xml:space="preserve">The Company is </w:t>
      </w:r>
      <w:r>
        <w:rPr>
          <w:rFonts w:cs="Times New Roman"/>
          <w:szCs w:val="22"/>
          <w:lang w:val="en-US"/>
        </w:rPr>
        <w:t xml:space="preserve">managed and operates </w:t>
      </w:r>
      <w:r w:rsidR="00801CC5">
        <w:rPr>
          <w:rFonts w:cs="Times New Roman"/>
          <w:szCs w:val="22"/>
          <w:lang w:val="en-US"/>
        </w:rPr>
        <w:t>principally</w:t>
      </w:r>
      <w:r>
        <w:rPr>
          <w:rFonts w:cs="Times New Roman"/>
          <w:szCs w:val="22"/>
          <w:lang w:val="en-US"/>
        </w:rPr>
        <w:t xml:space="preserve"> in </w:t>
      </w:r>
      <w:r w:rsidRPr="00C97597">
        <w:rPr>
          <w:rFonts w:cs="Times New Roman"/>
          <w:szCs w:val="22"/>
          <w:lang w:val="en-US"/>
        </w:rPr>
        <w:t>Thailand</w:t>
      </w:r>
      <w:r>
        <w:rPr>
          <w:rFonts w:cs="Times New Roman"/>
          <w:szCs w:val="22"/>
          <w:lang w:val="en-US"/>
        </w:rPr>
        <w:t xml:space="preserve">. </w:t>
      </w:r>
      <w:r w:rsidR="0023284B" w:rsidRPr="00EB5AD0">
        <w:rPr>
          <w:rFonts w:cs="Times New Roman"/>
          <w:spacing w:val="-1"/>
          <w:szCs w:val="22"/>
          <w:lang w:val="en-US"/>
        </w:rPr>
        <w:t xml:space="preserve">In presenting information on the basis of geographical segments, segment revenue is based on the geographical location of customers. </w:t>
      </w:r>
    </w:p>
    <w:p w:rsidR="00E6254E" w:rsidRPr="00AA0A42" w:rsidRDefault="00E6254E">
      <w:pPr>
        <w:rPr>
          <w:sz w:val="22"/>
          <w:szCs w:val="22"/>
        </w:rPr>
      </w:pPr>
    </w:p>
    <w:tbl>
      <w:tblPr>
        <w:tblW w:w="9286" w:type="dxa"/>
        <w:tblInd w:w="450" w:type="dxa"/>
        <w:tblLayout w:type="fixed"/>
        <w:tblLook w:val="0000"/>
      </w:tblPr>
      <w:tblGrid>
        <w:gridCol w:w="6510"/>
        <w:gridCol w:w="1266"/>
        <w:gridCol w:w="236"/>
        <w:gridCol w:w="1266"/>
        <w:gridCol w:w="8"/>
      </w:tblGrid>
      <w:tr w:rsidR="007D480F" w:rsidRPr="00C97597" w:rsidTr="00955A28">
        <w:trPr>
          <w:gridAfter w:val="1"/>
          <w:wAfter w:w="8" w:type="dxa"/>
        </w:trPr>
        <w:tc>
          <w:tcPr>
            <w:tcW w:w="6510" w:type="dxa"/>
          </w:tcPr>
          <w:p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rsidR="007D480F" w:rsidRPr="00C97597" w:rsidRDefault="005538E7"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rsidR="007D480F" w:rsidRPr="00C97597" w:rsidRDefault="005538E7"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r>
      <w:tr w:rsidR="005E00F7" w:rsidRPr="00C97597" w:rsidTr="00955A28">
        <w:tblPrEx>
          <w:tblCellMar>
            <w:left w:w="79" w:type="dxa"/>
            <w:right w:w="79" w:type="dxa"/>
          </w:tblCellMar>
        </w:tblPrEx>
        <w:trPr>
          <w:gridAfter w:val="1"/>
          <w:wAfter w:w="8" w:type="dxa"/>
          <w:cantSplit/>
        </w:trPr>
        <w:tc>
          <w:tcPr>
            <w:tcW w:w="651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E61971" w:rsidRPr="00C97597" w:rsidTr="00955A28">
        <w:tblPrEx>
          <w:tblCellMar>
            <w:left w:w="79" w:type="dxa"/>
            <w:right w:w="79" w:type="dxa"/>
          </w:tblCellMar>
        </w:tblPrEx>
        <w:trPr>
          <w:gridAfter w:val="1"/>
          <w:wAfter w:w="8" w:type="dxa"/>
          <w:cantSplit/>
        </w:trPr>
        <w:tc>
          <w:tcPr>
            <w:tcW w:w="6510" w:type="dxa"/>
          </w:tcPr>
          <w:p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55651C">
              <w:rPr>
                <w:rFonts w:ascii="Times New Roman" w:hAnsi="Times New Roman"/>
                <w:b/>
                <w:bCs/>
                <w:i/>
                <w:iCs/>
                <w:sz w:val="22"/>
                <w:szCs w:val="28"/>
              </w:rPr>
              <w:t>Disaggregation of revenue</w:t>
            </w:r>
          </w:p>
        </w:tc>
        <w:tc>
          <w:tcPr>
            <w:tcW w:w="2768" w:type="dxa"/>
            <w:gridSpan w:val="3"/>
          </w:tcPr>
          <w:p w:rsidR="00E61971" w:rsidRPr="00C97597" w:rsidRDefault="00E61971" w:rsidP="005E00F7">
            <w:pPr>
              <w:pStyle w:val="acctfourfigures"/>
              <w:spacing w:line="240" w:lineRule="atLeast"/>
              <w:jc w:val="center"/>
              <w:rPr>
                <w:rFonts w:cs="Times New Roman"/>
                <w:i/>
                <w:iCs/>
                <w:szCs w:val="22"/>
              </w:rPr>
            </w:pPr>
          </w:p>
        </w:tc>
      </w:tr>
      <w:tr w:rsidR="00E61971" w:rsidRPr="00C97597" w:rsidTr="00955A28">
        <w:tblPrEx>
          <w:tblCellMar>
            <w:left w:w="79" w:type="dxa"/>
            <w:right w:w="79" w:type="dxa"/>
          </w:tblCellMar>
        </w:tblPrEx>
        <w:trPr>
          <w:gridAfter w:val="1"/>
          <w:wAfter w:w="8" w:type="dxa"/>
          <w:cantSplit/>
        </w:trPr>
        <w:tc>
          <w:tcPr>
            <w:tcW w:w="6510" w:type="dxa"/>
          </w:tcPr>
          <w:p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768" w:type="dxa"/>
            <w:gridSpan w:val="3"/>
          </w:tcPr>
          <w:p w:rsidR="00E61971" w:rsidRPr="00C97597" w:rsidRDefault="00E61971" w:rsidP="005E00F7">
            <w:pPr>
              <w:pStyle w:val="acctfourfigures"/>
              <w:spacing w:line="240" w:lineRule="atLeast"/>
              <w:jc w:val="center"/>
              <w:rPr>
                <w:rFonts w:cs="Times New Roman"/>
                <w:i/>
                <w:iCs/>
                <w:szCs w:val="22"/>
              </w:rPr>
            </w:pPr>
          </w:p>
        </w:tc>
      </w:tr>
      <w:tr w:rsidR="007C0200" w:rsidRPr="00C97597" w:rsidTr="00955A28">
        <w:tc>
          <w:tcPr>
            <w:tcW w:w="6510" w:type="dxa"/>
          </w:tcPr>
          <w:p w:rsidR="007C0200" w:rsidRPr="00C97597" w:rsidRDefault="007C0200" w:rsidP="007C0200">
            <w:pPr>
              <w:ind w:hanging="24"/>
              <w:rPr>
                <w:rFonts w:ascii="Times New Roman" w:hAnsi="Times New Roman" w:cs="Times New Roman"/>
                <w:i/>
                <w:iCs/>
                <w:sz w:val="22"/>
                <w:szCs w:val="22"/>
              </w:rPr>
            </w:pPr>
            <w:r>
              <w:rPr>
                <w:rFonts w:ascii="Times New Roman" w:hAnsi="Times New Roman" w:cs="Times New Roman"/>
                <w:sz w:val="22"/>
                <w:szCs w:val="22"/>
              </w:rPr>
              <w:t>Thailand</w:t>
            </w:r>
          </w:p>
        </w:tc>
        <w:tc>
          <w:tcPr>
            <w:tcW w:w="126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4,043,290</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3,061,539</w:t>
            </w:r>
          </w:p>
        </w:tc>
      </w:tr>
      <w:tr w:rsidR="007C0200" w:rsidRPr="00C97597" w:rsidTr="00955A28">
        <w:tc>
          <w:tcPr>
            <w:tcW w:w="6510" w:type="dxa"/>
          </w:tcPr>
          <w:p w:rsidR="007C0200" w:rsidRPr="00C97597" w:rsidRDefault="007C0200" w:rsidP="007C0200">
            <w:pPr>
              <w:ind w:hanging="24"/>
              <w:rPr>
                <w:rFonts w:ascii="Times New Roman" w:hAnsi="Times New Roman" w:cs="Times New Roman"/>
                <w:sz w:val="22"/>
                <w:szCs w:val="22"/>
              </w:rPr>
            </w:pPr>
            <w:r>
              <w:rPr>
                <w:rFonts w:ascii="Times New Roman" w:hAnsi="Times New Roman" w:cs="Times New Roman"/>
                <w:sz w:val="22"/>
                <w:szCs w:val="22"/>
              </w:rPr>
              <w:t>Malaysia</w:t>
            </w:r>
          </w:p>
        </w:tc>
        <w:tc>
          <w:tcPr>
            <w:tcW w:w="126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677,984</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439,086</w:t>
            </w:r>
          </w:p>
        </w:tc>
      </w:tr>
      <w:tr w:rsidR="007C0200" w:rsidRPr="00C97597" w:rsidTr="00955A28">
        <w:tc>
          <w:tcPr>
            <w:tcW w:w="6510" w:type="dxa"/>
          </w:tcPr>
          <w:p w:rsidR="007C0200" w:rsidRDefault="007C0200" w:rsidP="007C0200">
            <w:pPr>
              <w:ind w:hanging="24"/>
              <w:rPr>
                <w:rFonts w:ascii="Times New Roman" w:hAnsi="Times New Roman" w:cs="Times New Roman"/>
                <w:sz w:val="22"/>
                <w:szCs w:val="22"/>
              </w:rPr>
            </w:pPr>
            <w:r>
              <w:rPr>
                <w:rFonts w:ascii="Times New Roman" w:hAnsi="Times New Roman" w:cs="Times New Roman"/>
                <w:sz w:val="22"/>
                <w:szCs w:val="22"/>
              </w:rPr>
              <w:t>Japan</w:t>
            </w:r>
          </w:p>
        </w:tc>
        <w:tc>
          <w:tcPr>
            <w:tcW w:w="126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339,091</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114,639</w:t>
            </w:r>
          </w:p>
        </w:tc>
      </w:tr>
      <w:tr w:rsidR="007C0200" w:rsidRPr="00C97597" w:rsidTr="00955A28">
        <w:tc>
          <w:tcPr>
            <w:tcW w:w="6510" w:type="dxa"/>
          </w:tcPr>
          <w:p w:rsidR="007C0200" w:rsidRPr="00C97597" w:rsidRDefault="007C0200" w:rsidP="007C0200">
            <w:pPr>
              <w:ind w:hanging="24"/>
              <w:rPr>
                <w:rFonts w:ascii="Times New Roman" w:hAnsi="Times New Roman" w:cs="Times New Roman"/>
                <w:i/>
                <w:iCs/>
                <w:sz w:val="22"/>
                <w:szCs w:val="22"/>
              </w:rPr>
            </w:pPr>
            <w:r>
              <w:rPr>
                <w:rFonts w:ascii="Times New Roman" w:hAnsi="Times New Roman" w:cs="Times New Roman"/>
                <w:sz w:val="22"/>
                <w:szCs w:val="22"/>
              </w:rPr>
              <w:t>Singapore</w:t>
            </w:r>
          </w:p>
        </w:tc>
        <w:tc>
          <w:tcPr>
            <w:tcW w:w="126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91,969</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78,585</w:t>
            </w:r>
          </w:p>
        </w:tc>
      </w:tr>
      <w:tr w:rsidR="007C0200" w:rsidRPr="00C97597" w:rsidTr="00801CC5">
        <w:tc>
          <w:tcPr>
            <w:tcW w:w="6510" w:type="dxa"/>
          </w:tcPr>
          <w:p w:rsidR="007C0200" w:rsidRPr="00622705" w:rsidRDefault="007C0200" w:rsidP="007C0200">
            <w:pPr>
              <w:ind w:hanging="24"/>
              <w:rPr>
                <w:rFonts w:ascii="Times New Roman" w:hAnsi="Times New Roman"/>
                <w:i/>
                <w:iCs/>
                <w:sz w:val="22"/>
                <w:szCs w:val="28"/>
              </w:rPr>
            </w:pPr>
            <w:r w:rsidRPr="00C97597">
              <w:rPr>
                <w:rFonts w:ascii="Times New Roman" w:hAnsi="Times New Roman" w:cs="Times New Roman"/>
                <w:sz w:val="22"/>
                <w:szCs w:val="22"/>
              </w:rPr>
              <w:t>Other</w:t>
            </w:r>
            <w:r>
              <w:rPr>
                <w:rFonts w:ascii="Times New Roman" w:hAnsi="Times New Roman" w:cs="Times New Roman"/>
                <w:sz w:val="22"/>
                <w:szCs w:val="22"/>
              </w:rPr>
              <w:t xml:space="preserve"> </w:t>
            </w:r>
            <w:r>
              <w:rPr>
                <w:rFonts w:ascii="Times New Roman" w:hAnsi="Times New Roman"/>
                <w:sz w:val="22"/>
                <w:szCs w:val="28"/>
              </w:rPr>
              <w:t>countries</w:t>
            </w:r>
          </w:p>
        </w:tc>
        <w:tc>
          <w:tcPr>
            <w:tcW w:w="1266" w:type="dxa"/>
            <w:tcBorders>
              <w:bottom w:val="single" w:sz="4" w:space="0" w:color="auto"/>
            </w:tcBorders>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2,032,960</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1,108,164</w:t>
            </w:r>
          </w:p>
        </w:tc>
      </w:tr>
      <w:tr w:rsidR="007C0200" w:rsidRPr="00195D79" w:rsidTr="00801CC5">
        <w:tc>
          <w:tcPr>
            <w:tcW w:w="6510" w:type="dxa"/>
          </w:tcPr>
          <w:p w:rsidR="007C0200" w:rsidRPr="00801CC5" w:rsidRDefault="007C0200" w:rsidP="007C0200">
            <w:pPr>
              <w:rPr>
                <w:rFonts w:ascii="Times New Roman" w:hAnsi="Times New Roman" w:cstheme="minorBidi"/>
                <w:b/>
                <w:bCs/>
                <w:i/>
                <w:iCs/>
                <w:sz w:val="22"/>
                <w:szCs w:val="22"/>
              </w:rPr>
            </w:pPr>
            <w:r w:rsidRPr="00195D79">
              <w:rPr>
                <w:rFonts w:ascii="Times New Roman" w:hAnsi="Times New Roman" w:cs="Times New Roman"/>
                <w:b/>
                <w:bCs/>
                <w:sz w:val="22"/>
                <w:szCs w:val="22"/>
              </w:rPr>
              <w:t>Total</w:t>
            </w:r>
            <w:r>
              <w:rPr>
                <w:rFonts w:ascii="Times New Roman" w:hAnsi="Times New Roman" w:cstheme="minorBidi" w:hint="cs"/>
                <w:b/>
                <w:bCs/>
                <w:sz w:val="22"/>
                <w:szCs w:val="22"/>
                <w:cs/>
              </w:rPr>
              <w:t xml:space="preserve"> </w:t>
            </w:r>
            <w:r>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7C0200">
              <w:rPr>
                <w:rFonts w:ascii="Times New Roman" w:hAnsi="Times New Roman" w:cs="Times New Roman"/>
                <w:b/>
                <w:bCs/>
                <w:sz w:val="22"/>
                <w:szCs w:val="22"/>
              </w:rPr>
              <w:t>7,185,294</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7C0200">
              <w:rPr>
                <w:rFonts w:ascii="Times New Roman" w:hAnsi="Times New Roman" w:cs="Times New Roman"/>
                <w:b/>
                <w:bCs/>
                <w:sz w:val="22"/>
                <w:szCs w:val="22"/>
              </w:rPr>
              <w:t>4,802,013</w:t>
            </w:r>
          </w:p>
        </w:tc>
      </w:tr>
    </w:tbl>
    <w:p w:rsidR="00AA0D18" w:rsidRDefault="00AA0D18"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F643F" w:rsidRPr="002F643F"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lang w:val="en-GB" w:bidi="ar-SA"/>
        </w:rPr>
      </w:pPr>
      <w:r w:rsidRPr="002F643F">
        <w:rPr>
          <w:rFonts w:ascii="Times New Roman" w:hAnsi="Times New Roman" w:cs="Times New Roman"/>
          <w:spacing w:val="-4"/>
          <w:sz w:val="22"/>
          <w:szCs w:val="22"/>
          <w:lang w:val="en-GB" w:bidi="ar-SA"/>
        </w:rPr>
        <w:tab/>
        <w:t>Total revenue of the company recognised at a point of time</w:t>
      </w:r>
    </w:p>
    <w:p w:rsidR="002F643F" w:rsidRPr="00AA0A42"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C47B4" w:rsidRPr="00F27E2E" w:rsidRDefault="000C47B4" w:rsidP="000C47B4">
      <w:pPr>
        <w:pStyle w:val="block"/>
        <w:spacing w:after="0" w:line="240" w:lineRule="atLeast"/>
        <w:ind w:left="900" w:hanging="360"/>
        <w:jc w:val="both"/>
        <w:rPr>
          <w:rFonts w:cs="Times New Roman"/>
          <w:b/>
          <w:bCs/>
          <w:i/>
          <w:iCs/>
          <w:lang w:val="en-US"/>
        </w:rPr>
      </w:pPr>
      <w:r w:rsidRPr="00F27E2E">
        <w:rPr>
          <w:rFonts w:cs="Times New Roman"/>
          <w:b/>
          <w:bCs/>
          <w:i/>
          <w:iCs/>
          <w:lang w:val="en-US"/>
        </w:rPr>
        <w:t xml:space="preserve">Major customer </w:t>
      </w:r>
    </w:p>
    <w:p w:rsidR="000C47B4" w:rsidRPr="00AA0A42"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C47B4" w:rsidRDefault="000C47B4" w:rsidP="000C47B4">
      <w:pPr>
        <w:pStyle w:val="block"/>
        <w:spacing w:after="0" w:line="240" w:lineRule="atLeast"/>
        <w:ind w:left="540" w:firstLine="3"/>
        <w:jc w:val="both"/>
        <w:rPr>
          <w:rFonts w:cs="Times New Roman"/>
          <w:spacing w:val="-4"/>
          <w:szCs w:val="22"/>
        </w:rPr>
      </w:pPr>
      <w:r w:rsidRPr="00FF7B02">
        <w:rPr>
          <w:rFonts w:cs="Times New Roman"/>
          <w:spacing w:val="-4"/>
          <w:szCs w:val="22"/>
        </w:rPr>
        <w:t>Revenues from</w:t>
      </w:r>
      <w:r w:rsidR="004D4668" w:rsidRPr="00FF7B02">
        <w:rPr>
          <w:rFonts w:cs="Times New Roman"/>
          <w:spacing w:val="-4"/>
          <w:szCs w:val="22"/>
        </w:rPr>
        <w:t xml:space="preserve"> major </w:t>
      </w:r>
      <w:r w:rsidRPr="00FF7B02">
        <w:rPr>
          <w:rFonts w:cs="Times New Roman"/>
          <w:spacing w:val="-4"/>
          <w:szCs w:val="22"/>
        </w:rPr>
        <w:t>customer</w:t>
      </w:r>
      <w:r w:rsidR="004D4668" w:rsidRPr="00FF7B02">
        <w:rPr>
          <w:rFonts w:cs="Times New Roman"/>
          <w:spacing w:val="-4"/>
          <w:szCs w:val="22"/>
        </w:rPr>
        <w:t>s represent</w:t>
      </w:r>
      <w:r w:rsidRPr="00FF7B02">
        <w:rPr>
          <w:rFonts w:cs="Times New Roman"/>
          <w:spacing w:val="-4"/>
          <w:szCs w:val="22"/>
        </w:rPr>
        <w:t xml:space="preserve"> approximately Bah</w:t>
      </w:r>
      <w:r w:rsidR="00DC1102">
        <w:rPr>
          <w:rFonts w:cs="Times New Roman"/>
          <w:spacing w:val="-4"/>
          <w:szCs w:val="22"/>
        </w:rPr>
        <w:t>t</w:t>
      </w:r>
      <w:r w:rsidR="009340CA">
        <w:rPr>
          <w:rFonts w:cs="Times New Roman"/>
          <w:spacing w:val="-4"/>
          <w:szCs w:val="22"/>
        </w:rPr>
        <w:t xml:space="preserve"> </w:t>
      </w:r>
      <w:r w:rsidR="006C5F15">
        <w:rPr>
          <w:rFonts w:cstheme="minorBidi"/>
          <w:spacing w:val="-4"/>
          <w:szCs w:val="28"/>
          <w:lang w:bidi="th-TH"/>
        </w:rPr>
        <w:t>3,</w:t>
      </w:r>
      <w:r w:rsidR="009371F0">
        <w:rPr>
          <w:rFonts w:cstheme="minorBidi"/>
          <w:spacing w:val="-4"/>
          <w:szCs w:val="28"/>
          <w:lang w:bidi="th-TH"/>
        </w:rPr>
        <w:t>591</w:t>
      </w:r>
      <w:r w:rsidRPr="00FF7B02">
        <w:rPr>
          <w:rFonts w:cs="Times New Roman"/>
          <w:spacing w:val="-4"/>
          <w:szCs w:val="22"/>
        </w:rPr>
        <w:t xml:space="preserve"> million </w:t>
      </w:r>
      <w:r w:rsidRPr="00FF7B02">
        <w:rPr>
          <w:rFonts w:cs="Times New Roman"/>
          <w:i/>
          <w:iCs/>
          <w:spacing w:val="-4"/>
          <w:szCs w:val="22"/>
        </w:rPr>
        <w:t>(20</w:t>
      </w:r>
      <w:r w:rsidR="005538E7">
        <w:rPr>
          <w:rFonts w:cs="Times New Roman"/>
          <w:i/>
          <w:iCs/>
          <w:spacing w:val="-4"/>
          <w:szCs w:val="22"/>
        </w:rPr>
        <w:t>20</w:t>
      </w:r>
      <w:r w:rsidRPr="00FF7B02">
        <w:rPr>
          <w:rFonts w:cs="Times New Roman"/>
          <w:i/>
          <w:iCs/>
          <w:spacing w:val="-4"/>
          <w:szCs w:val="22"/>
        </w:rPr>
        <w:t xml:space="preserve">: Baht </w:t>
      </w:r>
      <w:r w:rsidR="005538E7">
        <w:rPr>
          <w:rFonts w:cs="Times New Roman"/>
          <w:i/>
          <w:iCs/>
          <w:spacing w:val="-4"/>
          <w:szCs w:val="22"/>
        </w:rPr>
        <w:t>2,310</w:t>
      </w:r>
      <w:r w:rsidR="005E00F7" w:rsidRPr="00FF7B02">
        <w:rPr>
          <w:rFonts w:cs="Times New Roman"/>
          <w:i/>
          <w:iCs/>
          <w:spacing w:val="-4"/>
          <w:szCs w:val="22"/>
        </w:rPr>
        <w:t xml:space="preserve"> </w:t>
      </w:r>
      <w:r w:rsidRPr="00FF7B02">
        <w:rPr>
          <w:rFonts w:cs="Times New Roman"/>
          <w:i/>
          <w:iCs/>
          <w:spacing w:val="-4"/>
          <w:szCs w:val="22"/>
        </w:rPr>
        <w:t>million)</w:t>
      </w:r>
      <w:r w:rsidRPr="00FF7B02">
        <w:rPr>
          <w:rFonts w:cs="Times New Roman"/>
          <w:spacing w:val="-4"/>
          <w:szCs w:val="22"/>
        </w:rPr>
        <w:t xml:space="preserve"> of the Company’s total revenues.</w:t>
      </w:r>
    </w:p>
    <w:p w:rsidR="00AC72F0" w:rsidRPr="00AA0A42" w:rsidRDefault="00AC72F0"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Pr="00DC1102" w:rsidRDefault="009371F0" w:rsidP="00115D82">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 xml:space="preserve">Expenses by nature </w:t>
      </w:r>
    </w:p>
    <w:p w:rsidR="0023284B" w:rsidRPr="00AA0A42"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tblPr>
      <w:tblGrid>
        <w:gridCol w:w="6516"/>
        <w:gridCol w:w="1267"/>
        <w:gridCol w:w="236"/>
        <w:gridCol w:w="1269"/>
      </w:tblGrid>
      <w:tr w:rsidR="009371F0" w:rsidRPr="0090569E" w:rsidTr="00A8578B">
        <w:trPr>
          <w:tblHeader/>
        </w:trPr>
        <w:tc>
          <w:tcPr>
            <w:tcW w:w="6516"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9"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r>
      <w:tr w:rsidR="009371F0" w:rsidRPr="0090569E" w:rsidTr="00A8578B">
        <w:tblPrEx>
          <w:tblCellMar>
            <w:left w:w="79" w:type="dxa"/>
            <w:right w:w="79" w:type="dxa"/>
          </w:tblCellMar>
        </w:tblPrEx>
        <w:trPr>
          <w:cantSplit/>
          <w:tblHeader/>
        </w:trPr>
        <w:tc>
          <w:tcPr>
            <w:tcW w:w="6516" w:type="dxa"/>
          </w:tcPr>
          <w:p w:rsidR="009371F0" w:rsidRPr="009207E5" w:rsidRDefault="009371F0" w:rsidP="00E44729">
            <w:pPr>
              <w:rPr>
                <w:rFonts w:ascii="Times New Roman" w:hAnsi="Times New Roman" w:cs="Times New Roman"/>
                <w:b/>
                <w:bCs/>
                <w:i/>
                <w:iCs/>
                <w:sz w:val="22"/>
                <w:szCs w:val="22"/>
              </w:rPr>
            </w:pPr>
          </w:p>
        </w:tc>
        <w:tc>
          <w:tcPr>
            <w:tcW w:w="2772" w:type="dxa"/>
            <w:gridSpan w:val="3"/>
          </w:tcPr>
          <w:p w:rsidR="009371F0" w:rsidRPr="009207E5" w:rsidRDefault="009371F0" w:rsidP="00E44729">
            <w:pPr>
              <w:pStyle w:val="acctfourfigures"/>
              <w:spacing w:line="240" w:lineRule="atLeast"/>
              <w:jc w:val="center"/>
              <w:rPr>
                <w:rFonts w:cs="Times New Roman"/>
                <w:i/>
                <w:iCs/>
                <w:szCs w:val="22"/>
              </w:rPr>
            </w:pPr>
            <w:r w:rsidRPr="009207E5">
              <w:rPr>
                <w:rFonts w:cs="Times New Roman"/>
                <w:i/>
                <w:iCs/>
                <w:szCs w:val="22"/>
              </w:rPr>
              <w:t>(in thousand Baht)</w:t>
            </w:r>
          </w:p>
        </w:tc>
      </w:tr>
      <w:tr w:rsidR="009371F0" w:rsidRPr="0090569E" w:rsidTr="00A8578B">
        <w:tc>
          <w:tcPr>
            <w:tcW w:w="6516" w:type="dxa"/>
          </w:tcPr>
          <w:p w:rsidR="009371F0" w:rsidRPr="009207E5" w:rsidRDefault="009371F0" w:rsidP="00E44729">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cost of sales of goods:</w:t>
            </w:r>
          </w:p>
        </w:tc>
        <w:tc>
          <w:tcPr>
            <w:tcW w:w="1267"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rsidR="009371F0" w:rsidRPr="009207E5"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r w:rsidRPr="009207E5">
              <w:rPr>
                <w:rFonts w:ascii="Times New Roman" w:hAnsi="Times New Roman" w:cs="Times New Roman"/>
                <w:sz w:val="22"/>
                <w:szCs w:val="22"/>
              </w:rPr>
              <w:t>Changes in inventories of finished goods and work in progress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(280,459)</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(154,439)</w:t>
            </w: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r w:rsidRPr="009207E5">
              <w:rPr>
                <w:rFonts w:ascii="Times New Roman" w:hAnsi="Times New Roman" w:cs="Times New Roman"/>
                <w:sz w:val="22"/>
                <w:szCs w:val="22"/>
              </w:rPr>
              <w:t>Raw materials and consumables used</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6,567,027</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4,022,562</w:t>
            </w: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r w:rsidRPr="009207E5">
              <w:rPr>
                <w:rFonts w:ascii="Times New Roman" w:hAnsi="Times New Roman" w:cs="Times New Roman"/>
                <w:sz w:val="22"/>
                <w:szCs w:val="22"/>
              </w:rPr>
              <w:t>Employee benefit expenses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271,068</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255,037</w:t>
            </w: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r w:rsidRPr="009207E5">
              <w:rPr>
                <w:rFonts w:ascii="Times New Roman" w:hAnsi="Times New Roman" w:cs="Times New Roman"/>
                <w:sz w:val="22"/>
                <w:szCs w:val="22"/>
              </w:rPr>
              <w:t xml:space="preserve">Depreciation of plant and equipment   </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64,446</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64,975</w:t>
            </w: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proofErr w:type="spellStart"/>
            <w:r w:rsidRPr="009207E5">
              <w:rPr>
                <w:rFonts w:ascii="Times New Roman" w:hAnsi="Times New Roman" w:cs="Times New Roman"/>
                <w:sz w:val="22"/>
                <w:szCs w:val="22"/>
              </w:rPr>
              <w:t>Amortisation</w:t>
            </w:r>
            <w:proofErr w:type="spellEnd"/>
            <w:r w:rsidRPr="009207E5">
              <w:rPr>
                <w:rFonts w:ascii="Times New Roman" w:hAnsi="Times New Roman" w:cs="Times New Roman"/>
                <w:sz w:val="22"/>
                <w:szCs w:val="22"/>
              </w:rPr>
              <w:t xml:space="preserve"> of intangible assets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1,433</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1,275</w:t>
            </w:r>
          </w:p>
        </w:tc>
      </w:tr>
      <w:tr w:rsidR="009371F0" w:rsidRPr="0090569E" w:rsidTr="00A8578B">
        <w:trPr>
          <w:trHeight w:val="68"/>
        </w:trPr>
        <w:tc>
          <w:tcPr>
            <w:tcW w:w="6516" w:type="dxa"/>
          </w:tcPr>
          <w:p w:rsidR="009371F0" w:rsidRPr="00AC72F0" w:rsidRDefault="009371F0" w:rsidP="00E44729">
            <w:pPr>
              <w:rPr>
                <w:rFonts w:ascii="Times New Roman" w:hAnsi="Times New Roman" w:cs="Times New Roman"/>
                <w:sz w:val="14"/>
                <w:szCs w:val="14"/>
              </w:rPr>
            </w:pPr>
          </w:p>
        </w:tc>
        <w:tc>
          <w:tcPr>
            <w:tcW w:w="1267"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9371F0" w:rsidRPr="0090569E" w:rsidTr="00A8578B">
        <w:tc>
          <w:tcPr>
            <w:tcW w:w="6516" w:type="dxa"/>
          </w:tcPr>
          <w:p w:rsidR="009371F0" w:rsidRPr="009207E5" w:rsidRDefault="009371F0" w:rsidP="00E44729">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distribution costs:</w:t>
            </w:r>
          </w:p>
        </w:tc>
        <w:tc>
          <w:tcPr>
            <w:tcW w:w="1267"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7C0200" w:rsidRPr="0090569E" w:rsidTr="00A8578B">
        <w:tc>
          <w:tcPr>
            <w:tcW w:w="6516" w:type="dxa"/>
          </w:tcPr>
          <w:p w:rsidR="007C0200" w:rsidRPr="009207E5" w:rsidRDefault="007C0200" w:rsidP="007C0200">
            <w:pPr>
              <w:rPr>
                <w:rFonts w:ascii="Times New Roman" w:hAnsi="Times New Roman" w:cs="Times New Roman"/>
                <w:b/>
                <w:bCs/>
                <w:i/>
                <w:iCs/>
                <w:sz w:val="22"/>
                <w:szCs w:val="22"/>
              </w:rPr>
            </w:pPr>
            <w:r>
              <w:rPr>
                <w:rFonts w:ascii="Times New Roman" w:hAnsi="Times New Roman" w:cs="Times New Roman"/>
                <w:sz w:val="22"/>
                <w:szCs w:val="22"/>
              </w:rPr>
              <w:t>Packing</w:t>
            </w:r>
            <w:r w:rsidRPr="009207E5">
              <w:rPr>
                <w:rFonts w:ascii="Times New Roman" w:hAnsi="Times New Roman" w:cs="Times New Roman"/>
                <w:sz w:val="22"/>
                <w:szCs w:val="22"/>
              </w:rPr>
              <w:t xml:space="preserve"> materials and consumables used</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55,008</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39,482</w:t>
            </w:r>
          </w:p>
        </w:tc>
      </w:tr>
      <w:tr w:rsidR="007C0200" w:rsidRPr="0090569E" w:rsidTr="00A8578B">
        <w:tc>
          <w:tcPr>
            <w:tcW w:w="6516" w:type="dxa"/>
          </w:tcPr>
          <w:p w:rsidR="007C0200" w:rsidRPr="00B546D9" w:rsidRDefault="007C0200" w:rsidP="007C0200">
            <w:pPr>
              <w:rPr>
                <w:rFonts w:ascii="Times New Roman" w:hAnsi="Times New Roman"/>
                <w:b/>
                <w:bCs/>
                <w:i/>
                <w:iCs/>
                <w:sz w:val="22"/>
                <w:szCs w:val="28"/>
              </w:rPr>
            </w:pPr>
            <w:r>
              <w:rPr>
                <w:rFonts w:ascii="Times New Roman" w:hAnsi="Times New Roman"/>
                <w:sz w:val="22"/>
                <w:szCs w:val="28"/>
              </w:rPr>
              <w:t>Freight</w:t>
            </w:r>
            <w:r w:rsidRPr="009207E5">
              <w:rPr>
                <w:rFonts w:ascii="Times New Roman" w:hAnsi="Times New Roman" w:cs="Times New Roman"/>
                <w:sz w:val="22"/>
                <w:szCs w:val="22"/>
              </w:rPr>
              <w:t xml:space="preserve"> expenses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37,861</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35,444</w:t>
            </w:r>
          </w:p>
        </w:tc>
      </w:tr>
      <w:tr w:rsidR="007C0200" w:rsidRPr="0090569E" w:rsidTr="00A8578B">
        <w:tc>
          <w:tcPr>
            <w:tcW w:w="6516" w:type="dxa"/>
          </w:tcPr>
          <w:p w:rsidR="007C0200" w:rsidRPr="009207E5" w:rsidRDefault="007C0200" w:rsidP="007C0200">
            <w:pPr>
              <w:rPr>
                <w:rFonts w:ascii="Times New Roman" w:hAnsi="Times New Roman" w:cs="Times New Roman"/>
                <w:b/>
                <w:bCs/>
                <w:i/>
                <w:iCs/>
                <w:sz w:val="22"/>
                <w:szCs w:val="22"/>
              </w:rPr>
            </w:pPr>
            <w:r w:rsidRPr="009207E5">
              <w:rPr>
                <w:rFonts w:ascii="Times New Roman" w:hAnsi="Times New Roman" w:cs="Times New Roman"/>
                <w:sz w:val="22"/>
                <w:szCs w:val="22"/>
              </w:rPr>
              <w:t>Employee benefit expenses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18,529</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18,913</w:t>
            </w: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r w:rsidRPr="009207E5">
              <w:rPr>
                <w:rFonts w:ascii="Times New Roman" w:hAnsi="Times New Roman" w:cs="Times New Roman"/>
                <w:sz w:val="22"/>
                <w:szCs w:val="22"/>
              </w:rPr>
              <w:t>Depreciation of plant and equipment</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2,026</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1,719</w:t>
            </w:r>
          </w:p>
        </w:tc>
      </w:tr>
      <w:tr w:rsidR="009371F0" w:rsidRPr="0090569E" w:rsidTr="00A8578B">
        <w:trPr>
          <w:trHeight w:val="119"/>
        </w:trPr>
        <w:tc>
          <w:tcPr>
            <w:tcW w:w="6516" w:type="dxa"/>
          </w:tcPr>
          <w:p w:rsidR="009371F0" w:rsidRPr="00AC72F0" w:rsidRDefault="009371F0" w:rsidP="00E44729">
            <w:pPr>
              <w:rPr>
                <w:rFonts w:ascii="Times New Roman" w:hAnsi="Times New Roman" w:cs="Times New Roman"/>
                <w:b/>
                <w:bCs/>
                <w:sz w:val="14"/>
                <w:szCs w:val="14"/>
              </w:rPr>
            </w:pPr>
          </w:p>
        </w:tc>
        <w:tc>
          <w:tcPr>
            <w:tcW w:w="1267"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9371F0" w:rsidRPr="0090569E" w:rsidTr="00A8578B">
        <w:tc>
          <w:tcPr>
            <w:tcW w:w="6516" w:type="dxa"/>
          </w:tcPr>
          <w:p w:rsidR="009371F0" w:rsidRPr="009207E5" w:rsidRDefault="009371F0" w:rsidP="00E44729">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administrative expenses:</w:t>
            </w:r>
          </w:p>
        </w:tc>
        <w:tc>
          <w:tcPr>
            <w:tcW w:w="1267"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9371F0" w:rsidRPr="007C0200" w:rsidRDefault="009371F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7C0200" w:rsidRPr="0090569E" w:rsidTr="00A8578B">
        <w:tc>
          <w:tcPr>
            <w:tcW w:w="6516" w:type="dxa"/>
          </w:tcPr>
          <w:p w:rsidR="007C0200" w:rsidRPr="009207E5" w:rsidRDefault="007C0200" w:rsidP="007C0200">
            <w:pPr>
              <w:rPr>
                <w:rFonts w:ascii="Times New Roman" w:hAnsi="Times New Roman" w:cs="Times New Roman"/>
                <w:b/>
                <w:bCs/>
                <w:i/>
                <w:iCs/>
                <w:sz w:val="22"/>
                <w:szCs w:val="22"/>
              </w:rPr>
            </w:pPr>
            <w:r w:rsidRPr="009207E5">
              <w:rPr>
                <w:rFonts w:ascii="Times New Roman" w:hAnsi="Times New Roman" w:cs="Times New Roman"/>
                <w:sz w:val="22"/>
                <w:szCs w:val="22"/>
              </w:rPr>
              <w:t>Employee benefit expenses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67,180</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63,660</w:t>
            </w:r>
          </w:p>
        </w:tc>
      </w:tr>
      <w:tr w:rsidR="007C0200" w:rsidRPr="0090569E" w:rsidTr="00A8578B">
        <w:tc>
          <w:tcPr>
            <w:tcW w:w="6516" w:type="dxa"/>
          </w:tcPr>
          <w:p w:rsidR="007C0200" w:rsidRPr="009207E5" w:rsidRDefault="007C0200" w:rsidP="007C0200">
            <w:pPr>
              <w:rPr>
                <w:rFonts w:ascii="Times New Roman" w:hAnsi="Times New Roman" w:cs="Times New Roman"/>
                <w:b/>
                <w:bCs/>
                <w:i/>
                <w:iCs/>
                <w:sz w:val="22"/>
                <w:szCs w:val="22"/>
              </w:rPr>
            </w:pPr>
            <w:r w:rsidRPr="00D838EF">
              <w:rPr>
                <w:rFonts w:ascii="Times New Roman" w:hAnsi="Times New Roman"/>
                <w:sz w:val="22"/>
                <w:szCs w:val="22"/>
              </w:rPr>
              <w:t>Technical assistance fee</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14,518</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13,897</w:t>
            </w:r>
          </w:p>
        </w:tc>
      </w:tr>
      <w:tr w:rsidR="007C0200" w:rsidRPr="0090569E" w:rsidTr="00A8578B">
        <w:tc>
          <w:tcPr>
            <w:tcW w:w="6516" w:type="dxa"/>
          </w:tcPr>
          <w:p w:rsidR="007C0200" w:rsidRPr="009207E5" w:rsidRDefault="007C0200" w:rsidP="007C0200">
            <w:pPr>
              <w:rPr>
                <w:rFonts w:ascii="Times New Roman" w:hAnsi="Times New Roman" w:cs="Times New Roman"/>
                <w:sz w:val="22"/>
                <w:szCs w:val="22"/>
              </w:rPr>
            </w:pPr>
            <w:r w:rsidRPr="009207E5">
              <w:rPr>
                <w:rFonts w:ascii="Times New Roman" w:hAnsi="Times New Roman" w:cs="Times New Roman"/>
                <w:sz w:val="22"/>
                <w:szCs w:val="22"/>
              </w:rPr>
              <w:t>Depreciation of plant and equipment</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3,183</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3,232</w:t>
            </w:r>
          </w:p>
        </w:tc>
      </w:tr>
      <w:tr w:rsidR="007C0200" w:rsidRPr="00C97597" w:rsidTr="00A8578B">
        <w:tc>
          <w:tcPr>
            <w:tcW w:w="6516" w:type="dxa"/>
          </w:tcPr>
          <w:p w:rsidR="007C0200" w:rsidRPr="009207E5" w:rsidRDefault="007C0200" w:rsidP="007C0200">
            <w:pPr>
              <w:rPr>
                <w:rFonts w:ascii="Times New Roman" w:hAnsi="Times New Roman" w:cs="Times New Roman"/>
                <w:b/>
                <w:bCs/>
                <w:sz w:val="22"/>
                <w:szCs w:val="22"/>
              </w:rPr>
            </w:pPr>
            <w:proofErr w:type="spellStart"/>
            <w:r w:rsidRPr="009207E5">
              <w:rPr>
                <w:rFonts w:ascii="Times New Roman" w:hAnsi="Times New Roman" w:cs="Times New Roman"/>
                <w:sz w:val="22"/>
                <w:szCs w:val="22"/>
              </w:rPr>
              <w:t>Amortisation</w:t>
            </w:r>
            <w:proofErr w:type="spellEnd"/>
            <w:r w:rsidRPr="009207E5">
              <w:rPr>
                <w:rFonts w:ascii="Times New Roman" w:hAnsi="Times New Roman" w:cs="Times New Roman"/>
                <w:sz w:val="22"/>
                <w:szCs w:val="22"/>
              </w:rPr>
              <w:t xml:space="preserve"> of intangible assets</w:t>
            </w:r>
          </w:p>
        </w:tc>
        <w:tc>
          <w:tcPr>
            <w:tcW w:w="1267"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713</w:t>
            </w:r>
          </w:p>
        </w:tc>
        <w:tc>
          <w:tcPr>
            <w:tcW w:w="236"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7C0200" w:rsidRPr="007C0200" w:rsidRDefault="007C0200" w:rsidP="007C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328</w:t>
            </w:r>
          </w:p>
        </w:tc>
      </w:tr>
    </w:tbl>
    <w:p w:rsidR="00BE6F70" w:rsidRDefault="00BE6F70" w:rsidP="00BE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985C97" w:rsidRPr="00CB17D6" w:rsidRDefault="00B546D9"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pacing w:val="-4"/>
          <w:sz w:val="22"/>
          <w:szCs w:val="22"/>
          <w:lang w:val="en-GB" w:bidi="ar-SA"/>
        </w:rPr>
      </w:pPr>
      <w:r w:rsidRPr="00B546D9">
        <w:rPr>
          <w:rFonts w:ascii="Times New Roman" w:hAnsi="Times New Roman" w:cs="Times New Roman"/>
          <w:spacing w:val="-4"/>
          <w:sz w:val="22"/>
          <w:szCs w:val="22"/>
          <w:lang w:val="en-GB" w:bidi="ar-SA"/>
        </w:rPr>
        <w:t xml:space="preserve">During 2021, the Company has contributed provident funds for its employees amounting to Baht </w:t>
      </w:r>
      <w:r>
        <w:rPr>
          <w:rFonts w:ascii="Times New Roman" w:hAnsi="Times New Roman" w:cs="Times New Roman"/>
          <w:spacing w:val="-4"/>
          <w:sz w:val="22"/>
          <w:szCs w:val="22"/>
          <w:lang w:val="en-GB" w:bidi="ar-SA"/>
        </w:rPr>
        <w:t>6.6</w:t>
      </w:r>
      <w:r w:rsidRPr="00B546D9">
        <w:rPr>
          <w:rFonts w:ascii="Times New Roman" w:hAnsi="Times New Roman" w:cs="Times New Roman"/>
          <w:spacing w:val="-4"/>
          <w:sz w:val="22"/>
          <w:szCs w:val="22"/>
          <w:lang w:val="en-GB" w:bidi="ar-SA"/>
        </w:rPr>
        <w:t xml:space="preserve"> million</w:t>
      </w:r>
      <w:r>
        <w:rPr>
          <w:rFonts w:ascii="Times New Roman" w:hAnsi="Times New Roman" w:cs="Times New Roman"/>
          <w:spacing w:val="-4"/>
          <w:sz w:val="22"/>
          <w:szCs w:val="22"/>
          <w:lang w:val="en-GB" w:bidi="ar-SA"/>
        </w:rPr>
        <w:t xml:space="preserve"> </w:t>
      </w:r>
      <w:r w:rsidRPr="00B546D9">
        <w:rPr>
          <w:rFonts w:ascii="Times New Roman" w:hAnsi="Times New Roman" w:cs="Times New Roman"/>
          <w:i/>
          <w:iCs/>
          <w:spacing w:val="-4"/>
          <w:sz w:val="22"/>
          <w:szCs w:val="22"/>
          <w:lang w:val="en-GB" w:bidi="ar-SA"/>
        </w:rPr>
        <w:t xml:space="preserve">(2020: Baht </w:t>
      </w:r>
      <w:r>
        <w:rPr>
          <w:rFonts w:ascii="Times New Roman" w:hAnsi="Times New Roman" w:cs="Times New Roman"/>
          <w:i/>
          <w:iCs/>
          <w:spacing w:val="-4"/>
          <w:sz w:val="22"/>
          <w:szCs w:val="22"/>
          <w:lang w:val="en-GB" w:bidi="ar-SA"/>
        </w:rPr>
        <w:t>6.5</w:t>
      </w:r>
      <w:r w:rsidRPr="00B546D9">
        <w:rPr>
          <w:rFonts w:ascii="Times New Roman" w:hAnsi="Times New Roman" w:cs="Times New Roman"/>
          <w:i/>
          <w:iCs/>
          <w:spacing w:val="-4"/>
          <w:sz w:val="22"/>
          <w:szCs w:val="22"/>
          <w:lang w:val="en-GB" w:bidi="ar-SA"/>
        </w:rPr>
        <w:t xml:space="preserve"> million)</w:t>
      </w:r>
      <w:r w:rsidRPr="00B546D9">
        <w:rPr>
          <w:rFonts w:ascii="Times New Roman" w:hAnsi="Times New Roman" w:cs="Times New Roman"/>
          <w:spacing w:val="-4"/>
          <w:sz w:val="22"/>
          <w:szCs w:val="22"/>
          <w:lang w:val="en-GB" w:bidi="ar-SA"/>
        </w:rPr>
        <w:t>, which included in employee benefit expenses.</w:t>
      </w:r>
    </w:p>
    <w:p w:rsidR="00012A77" w:rsidRPr="00B20773"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B20773">
        <w:rPr>
          <w:rFonts w:ascii="Times New Roman" w:hAnsi="Times New Roman"/>
          <w:sz w:val="24"/>
          <w:szCs w:val="24"/>
          <w:u w:val="none"/>
        </w:rPr>
        <w:lastRenderedPageBreak/>
        <w:t>Income</w:t>
      </w:r>
      <w:r w:rsidRPr="00B20773">
        <w:rPr>
          <w:rFonts w:ascii="Times New Roman" w:hAnsi="Times New Roman"/>
          <w:sz w:val="24"/>
          <w:szCs w:val="24"/>
          <w:u w:val="none"/>
          <w:lang w:bidi="ar-SA"/>
        </w:rPr>
        <w:t xml:space="preserve"> tax </w:t>
      </w:r>
    </w:p>
    <w:p w:rsidR="001F0C8B" w:rsidRPr="003226D7"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1F0C8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Income tax </w:t>
      </w:r>
      <w:proofErr w:type="spellStart"/>
      <w:r w:rsidRPr="00C97597">
        <w:rPr>
          <w:rFonts w:ascii="Times New Roman" w:hAnsi="Times New Roman" w:cs="Times New Roman"/>
          <w:b/>
          <w:bCs/>
          <w:i/>
          <w:iCs/>
          <w:sz w:val="22"/>
          <w:szCs w:val="22"/>
        </w:rPr>
        <w:t>recognised</w:t>
      </w:r>
      <w:proofErr w:type="spellEnd"/>
      <w:r w:rsidRPr="00C97597">
        <w:rPr>
          <w:rFonts w:ascii="Times New Roman" w:hAnsi="Times New Roman" w:cs="Times New Roman"/>
          <w:b/>
          <w:bCs/>
          <w:i/>
          <w:iCs/>
          <w:sz w:val="22"/>
          <w:szCs w:val="22"/>
        </w:rPr>
        <w:t xml:space="preserve"> in profit or loss</w:t>
      </w:r>
    </w:p>
    <w:p w:rsidR="00666F15" w:rsidRPr="003226D7"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tblPr>
      <w:tblGrid>
        <w:gridCol w:w="5724"/>
        <w:gridCol w:w="792"/>
        <w:gridCol w:w="1267"/>
        <w:gridCol w:w="236"/>
        <w:gridCol w:w="1267"/>
      </w:tblGrid>
      <w:tr w:rsidR="006974C0" w:rsidRPr="00C97597" w:rsidTr="001451C1">
        <w:trPr>
          <w:cantSplit/>
        </w:trPr>
        <w:tc>
          <w:tcPr>
            <w:tcW w:w="5724" w:type="dxa"/>
          </w:tcPr>
          <w:p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rsidR="006974C0" w:rsidRPr="00C97597" w:rsidRDefault="005538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6974C0" w:rsidRPr="00C97597" w:rsidRDefault="005538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r>
      <w:tr w:rsidR="006974C0" w:rsidRPr="00C97597" w:rsidTr="001451C1">
        <w:trPr>
          <w:cantSplit/>
        </w:trPr>
        <w:tc>
          <w:tcPr>
            <w:tcW w:w="5724" w:type="dxa"/>
          </w:tcPr>
          <w:p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w:t>
            </w:r>
            <w:r w:rsidRPr="00C97597">
              <w:rPr>
                <w:rFonts w:ascii="Times New Roman" w:eastAsia="Times New Roman" w:hAnsi="Times New Roman" w:cs="Times New Roman"/>
                <w:i/>
                <w:iCs/>
                <w:lang w:val="en-GB" w:bidi="ar-SA"/>
              </w:rPr>
              <w:t>in thousand Baht)</w:t>
            </w:r>
          </w:p>
        </w:tc>
      </w:tr>
      <w:tr w:rsidR="006974C0" w:rsidRPr="00115D82" w:rsidTr="001451C1">
        <w:trPr>
          <w:cantSplit/>
        </w:trPr>
        <w:tc>
          <w:tcPr>
            <w:tcW w:w="5724" w:type="dxa"/>
            <w:vAlign w:val="bottom"/>
          </w:tcPr>
          <w:p w:rsidR="006974C0" w:rsidRPr="00115D82" w:rsidRDefault="006974C0" w:rsidP="006974C0">
            <w:pPr>
              <w:rPr>
                <w:rFonts w:ascii="Times New Roman" w:hAnsi="Times New Roman" w:cs="Times New Roman"/>
                <w:b/>
                <w:bCs/>
                <w:sz w:val="22"/>
                <w:szCs w:val="22"/>
              </w:rPr>
            </w:pPr>
            <w:r w:rsidRPr="00115D82">
              <w:rPr>
                <w:rFonts w:ascii="Times New Roman" w:hAnsi="Times New Roman" w:cs="Times New Roman"/>
                <w:b/>
                <w:bCs/>
                <w:sz w:val="22"/>
                <w:szCs w:val="22"/>
              </w:rPr>
              <w:t>Current tax expense</w:t>
            </w:r>
          </w:p>
        </w:tc>
        <w:tc>
          <w:tcPr>
            <w:tcW w:w="792" w:type="dxa"/>
            <w:vAlign w:val="bottom"/>
          </w:tcPr>
          <w:p w:rsidR="006974C0" w:rsidRPr="00115D82" w:rsidRDefault="006974C0" w:rsidP="006974C0">
            <w:pPr>
              <w:pStyle w:val="BodyText3"/>
              <w:rPr>
                <w:rFonts w:ascii="Times New Roman" w:hAnsi="Times New Roman"/>
              </w:rPr>
            </w:pPr>
          </w:p>
        </w:tc>
        <w:tc>
          <w:tcPr>
            <w:tcW w:w="1267" w:type="dxa"/>
            <w:vAlign w:val="bottom"/>
          </w:tcPr>
          <w:p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rsidR="006974C0" w:rsidRPr="00115D82" w:rsidRDefault="006974C0" w:rsidP="006974C0">
            <w:pPr>
              <w:pStyle w:val="BodyText3"/>
              <w:tabs>
                <w:tab w:val="clear" w:pos="540"/>
                <w:tab w:val="decimal" w:pos="1224"/>
              </w:tabs>
              <w:ind w:left="-108" w:right="-108"/>
              <w:rPr>
                <w:rFonts w:ascii="Times New Roman" w:hAnsi="Times New Roman"/>
              </w:rPr>
            </w:pPr>
          </w:p>
        </w:tc>
        <w:tc>
          <w:tcPr>
            <w:tcW w:w="1267" w:type="dxa"/>
            <w:vAlign w:val="bottom"/>
          </w:tcPr>
          <w:p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5538E7" w:rsidRPr="00C97597" w:rsidTr="001451C1">
        <w:trPr>
          <w:cantSplit/>
        </w:trPr>
        <w:tc>
          <w:tcPr>
            <w:tcW w:w="5724" w:type="dxa"/>
            <w:vAlign w:val="bottom"/>
          </w:tcPr>
          <w:p w:rsidR="005538E7" w:rsidRPr="00C97597" w:rsidRDefault="005538E7" w:rsidP="005538E7">
            <w:pPr>
              <w:rPr>
                <w:rFonts w:ascii="Times New Roman" w:hAnsi="Times New Roman" w:cs="Times New Roman"/>
                <w:sz w:val="22"/>
                <w:szCs w:val="22"/>
              </w:rPr>
            </w:pPr>
            <w:r w:rsidRPr="00C97597">
              <w:rPr>
                <w:rFonts w:ascii="Times New Roman" w:hAnsi="Times New Roman" w:cs="Times New Roman"/>
                <w:sz w:val="22"/>
                <w:szCs w:val="22"/>
              </w:rPr>
              <w:t>Current year</w:t>
            </w:r>
          </w:p>
        </w:tc>
        <w:tc>
          <w:tcPr>
            <w:tcW w:w="792" w:type="dxa"/>
            <w:vAlign w:val="bottom"/>
          </w:tcPr>
          <w:p w:rsidR="005538E7" w:rsidRPr="00C97597" w:rsidRDefault="005538E7" w:rsidP="005538E7">
            <w:pPr>
              <w:pStyle w:val="BodyText3"/>
              <w:rPr>
                <w:rFonts w:ascii="Times New Roman" w:hAnsi="Times New Roman"/>
                <w:i/>
                <w:iCs/>
              </w:rPr>
            </w:pPr>
          </w:p>
        </w:tc>
        <w:tc>
          <w:tcPr>
            <w:tcW w:w="1267" w:type="dxa"/>
            <w:vAlign w:val="bottom"/>
          </w:tcPr>
          <w:p w:rsidR="005538E7" w:rsidRPr="001C36E7"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46,627</w:t>
            </w:r>
          </w:p>
        </w:tc>
        <w:tc>
          <w:tcPr>
            <w:tcW w:w="236" w:type="dxa"/>
            <w:vAlign w:val="bottom"/>
          </w:tcPr>
          <w:p w:rsidR="005538E7" w:rsidRPr="00C97597" w:rsidRDefault="005538E7" w:rsidP="005538E7">
            <w:pPr>
              <w:pStyle w:val="BodyText3"/>
              <w:tabs>
                <w:tab w:val="clear" w:pos="540"/>
                <w:tab w:val="decimal" w:pos="1224"/>
              </w:tabs>
              <w:ind w:left="-108" w:right="-108"/>
              <w:rPr>
                <w:rFonts w:ascii="Times New Roman" w:hAnsi="Times New Roman"/>
              </w:rPr>
            </w:pPr>
          </w:p>
        </w:tc>
        <w:tc>
          <w:tcPr>
            <w:tcW w:w="1267" w:type="dxa"/>
            <w:vAlign w:val="bottom"/>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20,364</w:t>
            </w:r>
          </w:p>
        </w:tc>
      </w:tr>
      <w:tr w:rsidR="005538E7" w:rsidRPr="00C97597" w:rsidTr="00900D87">
        <w:trPr>
          <w:cantSplit/>
        </w:trPr>
        <w:tc>
          <w:tcPr>
            <w:tcW w:w="5724" w:type="dxa"/>
            <w:vAlign w:val="bottom"/>
          </w:tcPr>
          <w:p w:rsidR="005538E7" w:rsidRPr="00DC1102" w:rsidRDefault="005538E7" w:rsidP="005538E7">
            <w:pPr>
              <w:rPr>
                <w:rFonts w:ascii="Times New Roman" w:hAnsi="Times New Roman" w:cs="Times New Roman"/>
                <w:sz w:val="22"/>
                <w:szCs w:val="22"/>
              </w:rPr>
            </w:pPr>
            <w:r>
              <w:rPr>
                <w:rFonts w:ascii="Times New Roman" w:hAnsi="Times New Roman" w:cs="Times New Roman"/>
                <w:sz w:val="22"/>
                <w:szCs w:val="22"/>
              </w:rPr>
              <w:t>Over</w:t>
            </w:r>
            <w:r w:rsidRPr="00B20773">
              <w:rPr>
                <w:rFonts w:ascii="Times New Roman" w:hAnsi="Times New Roman" w:cs="Times New Roman"/>
                <w:sz w:val="22"/>
                <w:szCs w:val="22"/>
              </w:rPr>
              <w:t xml:space="preserve"> provided in prior year</w:t>
            </w:r>
          </w:p>
        </w:tc>
        <w:tc>
          <w:tcPr>
            <w:tcW w:w="792" w:type="dxa"/>
            <w:vAlign w:val="bottom"/>
          </w:tcPr>
          <w:p w:rsidR="005538E7" w:rsidRPr="00DC1102" w:rsidRDefault="005538E7" w:rsidP="005538E7">
            <w:pPr>
              <w:pStyle w:val="BodyText3"/>
              <w:rPr>
                <w:rFonts w:ascii="Times New Roman" w:hAnsi="Times New Roman"/>
                <w:i/>
                <w:iCs/>
              </w:rPr>
            </w:pPr>
          </w:p>
        </w:tc>
        <w:tc>
          <w:tcPr>
            <w:tcW w:w="1267" w:type="dxa"/>
            <w:tcBorders>
              <w:bottom w:val="single" w:sz="4" w:space="0" w:color="auto"/>
            </w:tcBorders>
            <w:shd w:val="clear" w:color="auto" w:fill="auto"/>
            <w:vAlign w:val="bottom"/>
          </w:tcPr>
          <w:p w:rsidR="005538E7" w:rsidRPr="00DC1102" w:rsidRDefault="00BE6F70" w:rsidP="00BE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rsidR="005538E7" w:rsidRPr="00B20773" w:rsidRDefault="005538E7" w:rsidP="005538E7">
            <w:pPr>
              <w:pStyle w:val="BodyText3"/>
              <w:tabs>
                <w:tab w:val="clear" w:pos="540"/>
                <w:tab w:val="decimal" w:pos="1224"/>
              </w:tabs>
              <w:ind w:left="-108" w:right="-108"/>
              <w:rPr>
                <w:rFonts w:ascii="Times New Roman" w:hAnsi="Times New Roman"/>
                <w:color w:val="auto"/>
                <w:sz w:val="22"/>
                <w:szCs w:val="22"/>
              </w:rPr>
            </w:pPr>
          </w:p>
        </w:tc>
        <w:tc>
          <w:tcPr>
            <w:tcW w:w="1267" w:type="dxa"/>
            <w:tcBorders>
              <w:bottom w:val="single" w:sz="4" w:space="0" w:color="auto"/>
            </w:tcBorders>
            <w:shd w:val="clear" w:color="auto" w:fill="auto"/>
            <w:vAlign w:val="bottom"/>
          </w:tcPr>
          <w:p w:rsidR="005538E7" w:rsidRPr="00CF36A7" w:rsidRDefault="005538E7" w:rsidP="005538E7">
            <w:pPr>
              <w:pStyle w:val="acctfourfigures"/>
              <w:tabs>
                <w:tab w:val="clear" w:pos="765"/>
                <w:tab w:val="decimal" w:pos="960"/>
              </w:tabs>
              <w:spacing w:line="240" w:lineRule="atLeast"/>
              <w:ind w:left="-86" w:right="-86"/>
              <w:rPr>
                <w:rFonts w:cs="Times New Roman"/>
                <w:szCs w:val="22"/>
              </w:rPr>
            </w:pPr>
            <w:r>
              <w:rPr>
                <w:rFonts w:cs="Times New Roman"/>
                <w:szCs w:val="22"/>
              </w:rPr>
              <w:t>(10)</w:t>
            </w:r>
          </w:p>
        </w:tc>
      </w:tr>
      <w:tr w:rsidR="005538E7" w:rsidRPr="00C97597" w:rsidTr="00900D87">
        <w:trPr>
          <w:cantSplit/>
        </w:trPr>
        <w:tc>
          <w:tcPr>
            <w:tcW w:w="5724" w:type="dxa"/>
            <w:vAlign w:val="bottom"/>
          </w:tcPr>
          <w:p w:rsidR="005538E7" w:rsidRPr="00DC1102" w:rsidRDefault="005538E7" w:rsidP="005538E7">
            <w:pPr>
              <w:rPr>
                <w:rFonts w:ascii="Times New Roman" w:hAnsi="Times New Roman" w:cs="Times New Roman"/>
                <w:sz w:val="22"/>
                <w:szCs w:val="22"/>
              </w:rPr>
            </w:pPr>
          </w:p>
        </w:tc>
        <w:tc>
          <w:tcPr>
            <w:tcW w:w="792" w:type="dxa"/>
            <w:vAlign w:val="bottom"/>
          </w:tcPr>
          <w:p w:rsidR="005538E7" w:rsidRPr="00DC1102" w:rsidRDefault="005538E7" w:rsidP="005538E7">
            <w:pPr>
              <w:pStyle w:val="BodyText3"/>
              <w:rPr>
                <w:rFonts w:ascii="Times New Roman" w:hAnsi="Times New Roman"/>
                <w:i/>
                <w:iCs/>
              </w:rPr>
            </w:pPr>
          </w:p>
        </w:tc>
        <w:tc>
          <w:tcPr>
            <w:tcW w:w="1267" w:type="dxa"/>
            <w:tcBorders>
              <w:top w:val="single" w:sz="4" w:space="0" w:color="auto"/>
              <w:bottom w:val="single" w:sz="4" w:space="0" w:color="auto"/>
            </w:tcBorders>
            <w:shd w:val="clear" w:color="auto" w:fill="auto"/>
            <w:vAlign w:val="bottom"/>
          </w:tcPr>
          <w:p w:rsidR="005538E7" w:rsidRPr="00B20773"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46,627</w:t>
            </w:r>
          </w:p>
        </w:tc>
        <w:tc>
          <w:tcPr>
            <w:tcW w:w="236" w:type="dxa"/>
            <w:shd w:val="clear" w:color="auto" w:fill="auto"/>
            <w:vAlign w:val="bottom"/>
          </w:tcPr>
          <w:p w:rsidR="005538E7" w:rsidRPr="00B20773" w:rsidRDefault="005538E7" w:rsidP="005538E7">
            <w:pPr>
              <w:pStyle w:val="BodyText3"/>
              <w:tabs>
                <w:tab w:val="clear" w:pos="540"/>
                <w:tab w:val="decimal" w:pos="1224"/>
              </w:tabs>
              <w:ind w:left="-108" w:right="-108"/>
              <w:rPr>
                <w:rFonts w:ascii="Times New Roman" w:hAnsi="Times New Roman"/>
                <w:color w:val="auto"/>
                <w:sz w:val="22"/>
                <w:szCs w:val="22"/>
              </w:rPr>
            </w:pPr>
          </w:p>
        </w:tc>
        <w:tc>
          <w:tcPr>
            <w:tcW w:w="1267" w:type="dxa"/>
            <w:tcBorders>
              <w:top w:val="single" w:sz="4" w:space="0" w:color="auto"/>
              <w:bottom w:val="single" w:sz="4" w:space="0" w:color="auto"/>
            </w:tcBorders>
            <w:shd w:val="clear" w:color="auto" w:fill="auto"/>
            <w:vAlign w:val="bottom"/>
          </w:tcPr>
          <w:p w:rsidR="005538E7" w:rsidRPr="00B20773"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20,354</w:t>
            </w:r>
          </w:p>
        </w:tc>
      </w:tr>
      <w:tr w:rsidR="005538E7" w:rsidRPr="00C97597" w:rsidTr="00900D87">
        <w:trPr>
          <w:cantSplit/>
        </w:trPr>
        <w:tc>
          <w:tcPr>
            <w:tcW w:w="5724" w:type="dxa"/>
            <w:vAlign w:val="bottom"/>
          </w:tcPr>
          <w:p w:rsidR="005538E7" w:rsidRPr="00C97597" w:rsidRDefault="005538E7" w:rsidP="005538E7">
            <w:pPr>
              <w:rPr>
                <w:rFonts w:ascii="Times New Roman" w:hAnsi="Times New Roman" w:cs="Times New Roman"/>
                <w:sz w:val="22"/>
                <w:szCs w:val="22"/>
              </w:rPr>
            </w:pPr>
          </w:p>
        </w:tc>
        <w:tc>
          <w:tcPr>
            <w:tcW w:w="792" w:type="dxa"/>
            <w:vAlign w:val="bottom"/>
          </w:tcPr>
          <w:p w:rsidR="005538E7" w:rsidRPr="00C97597" w:rsidRDefault="005538E7" w:rsidP="005538E7">
            <w:pPr>
              <w:pStyle w:val="BodyText3"/>
              <w:rPr>
                <w:rFonts w:ascii="Times New Roman" w:hAnsi="Times New Roman"/>
                <w:i/>
                <w:iCs/>
              </w:rPr>
            </w:pPr>
          </w:p>
        </w:tc>
        <w:tc>
          <w:tcPr>
            <w:tcW w:w="1267" w:type="dxa"/>
            <w:tcBorders>
              <w:top w:val="single" w:sz="4" w:space="0" w:color="auto"/>
            </w:tcBorders>
            <w:vAlign w:val="bottom"/>
          </w:tcPr>
          <w:p w:rsid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5538E7" w:rsidRPr="00C97597" w:rsidRDefault="005538E7" w:rsidP="005538E7">
            <w:pPr>
              <w:pStyle w:val="BodyText3"/>
              <w:tabs>
                <w:tab w:val="clear" w:pos="540"/>
                <w:tab w:val="decimal" w:pos="1224"/>
              </w:tabs>
              <w:ind w:left="-108" w:right="-108"/>
              <w:rPr>
                <w:rFonts w:ascii="Times New Roman" w:hAnsi="Times New Roman"/>
              </w:rPr>
            </w:pPr>
          </w:p>
        </w:tc>
        <w:tc>
          <w:tcPr>
            <w:tcW w:w="1267" w:type="dxa"/>
            <w:tcBorders>
              <w:top w:val="single" w:sz="4" w:space="0" w:color="auto"/>
            </w:tcBorders>
            <w:vAlign w:val="bottom"/>
          </w:tcPr>
          <w:p w:rsid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5538E7" w:rsidRPr="00115D82" w:rsidTr="001451C1">
        <w:trPr>
          <w:cantSplit/>
        </w:trPr>
        <w:tc>
          <w:tcPr>
            <w:tcW w:w="5724" w:type="dxa"/>
            <w:vAlign w:val="bottom"/>
          </w:tcPr>
          <w:p w:rsidR="005538E7" w:rsidRPr="00115D82" w:rsidRDefault="005538E7" w:rsidP="005538E7">
            <w:pPr>
              <w:rPr>
                <w:rFonts w:ascii="Times New Roman" w:hAnsi="Times New Roman" w:cs="Times New Roman"/>
                <w:b/>
                <w:bCs/>
                <w:sz w:val="22"/>
                <w:szCs w:val="22"/>
              </w:rPr>
            </w:pPr>
            <w:r w:rsidRPr="00115D82">
              <w:rPr>
                <w:rFonts w:ascii="Times New Roman" w:hAnsi="Times New Roman" w:cs="Times New Roman"/>
                <w:b/>
                <w:bCs/>
                <w:sz w:val="22"/>
                <w:szCs w:val="22"/>
              </w:rPr>
              <w:t>Deferred tax expense</w:t>
            </w:r>
          </w:p>
        </w:tc>
        <w:tc>
          <w:tcPr>
            <w:tcW w:w="792" w:type="dxa"/>
            <w:vAlign w:val="bottom"/>
          </w:tcPr>
          <w:p w:rsidR="005538E7" w:rsidRPr="00115D82" w:rsidRDefault="005538E7" w:rsidP="005538E7">
            <w:pPr>
              <w:pStyle w:val="BodyText3"/>
              <w:jc w:val="center"/>
              <w:rPr>
                <w:rFonts w:ascii="Times New Roman" w:hAnsi="Times New Roman"/>
              </w:rPr>
            </w:pPr>
          </w:p>
        </w:tc>
        <w:tc>
          <w:tcPr>
            <w:tcW w:w="1267" w:type="dxa"/>
            <w:vAlign w:val="bottom"/>
          </w:tcPr>
          <w:p w:rsidR="005538E7" w:rsidRPr="00115D82"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5538E7" w:rsidRPr="00115D82" w:rsidRDefault="005538E7" w:rsidP="005538E7">
            <w:pPr>
              <w:pStyle w:val="BodyText3"/>
              <w:tabs>
                <w:tab w:val="clear" w:pos="540"/>
                <w:tab w:val="decimal" w:pos="1224"/>
              </w:tabs>
              <w:ind w:left="-108" w:right="-108"/>
              <w:rPr>
                <w:rFonts w:ascii="Times New Roman" w:hAnsi="Times New Roman"/>
                <w:highlight w:val="yellow"/>
              </w:rPr>
            </w:pPr>
          </w:p>
        </w:tc>
        <w:tc>
          <w:tcPr>
            <w:tcW w:w="1267" w:type="dxa"/>
            <w:vAlign w:val="bottom"/>
          </w:tcPr>
          <w:p w:rsidR="005538E7" w:rsidRPr="00115D82"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5538E7" w:rsidRPr="00C97597" w:rsidTr="001451C1">
        <w:trPr>
          <w:cantSplit/>
        </w:trPr>
        <w:tc>
          <w:tcPr>
            <w:tcW w:w="5724" w:type="dxa"/>
            <w:vAlign w:val="bottom"/>
          </w:tcPr>
          <w:p w:rsidR="005538E7" w:rsidRPr="00C97597" w:rsidRDefault="005538E7" w:rsidP="005538E7">
            <w:pPr>
              <w:rPr>
                <w:rFonts w:ascii="Times New Roman" w:hAnsi="Times New Roman" w:cs="Times New Roman"/>
                <w:sz w:val="22"/>
                <w:szCs w:val="22"/>
              </w:rPr>
            </w:pPr>
            <w:r w:rsidRPr="00C97597">
              <w:rPr>
                <w:rFonts w:ascii="Times New Roman" w:hAnsi="Times New Roman" w:cs="Times New Roman"/>
                <w:sz w:val="22"/>
                <w:szCs w:val="22"/>
              </w:rPr>
              <w:t>Movements in temporary differences</w:t>
            </w:r>
          </w:p>
        </w:tc>
        <w:tc>
          <w:tcPr>
            <w:tcW w:w="792" w:type="dxa"/>
            <w:vAlign w:val="bottom"/>
          </w:tcPr>
          <w:p w:rsidR="005538E7" w:rsidRPr="00C97597" w:rsidRDefault="005538E7" w:rsidP="005538E7">
            <w:pPr>
              <w:pStyle w:val="BodyText3"/>
              <w:jc w:val="center"/>
              <w:rPr>
                <w:rFonts w:ascii="Times New Roman" w:hAnsi="Times New Roman"/>
                <w:i/>
                <w:iCs/>
              </w:rPr>
            </w:pPr>
          </w:p>
        </w:tc>
        <w:tc>
          <w:tcPr>
            <w:tcW w:w="1267" w:type="dxa"/>
            <w:tcBorders>
              <w:bottom w:val="single" w:sz="4" w:space="0" w:color="auto"/>
            </w:tcBorders>
            <w:vAlign w:val="bottom"/>
          </w:tcPr>
          <w:p w:rsidR="005538E7" w:rsidRPr="00C97597"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8,255</w:t>
            </w:r>
          </w:p>
        </w:tc>
        <w:tc>
          <w:tcPr>
            <w:tcW w:w="236" w:type="dxa"/>
            <w:vAlign w:val="bottom"/>
          </w:tcPr>
          <w:p w:rsidR="005538E7" w:rsidRPr="00C97597" w:rsidRDefault="005538E7" w:rsidP="005538E7">
            <w:pPr>
              <w:pStyle w:val="BodyText3"/>
              <w:tabs>
                <w:tab w:val="clear" w:pos="540"/>
                <w:tab w:val="decimal" w:pos="1224"/>
              </w:tabs>
              <w:ind w:left="-108" w:right="-108"/>
              <w:rPr>
                <w:rFonts w:ascii="Times New Roman" w:hAnsi="Times New Roman"/>
                <w:highlight w:val="yellow"/>
              </w:rPr>
            </w:pPr>
          </w:p>
        </w:tc>
        <w:tc>
          <w:tcPr>
            <w:tcW w:w="1267" w:type="dxa"/>
            <w:tcBorders>
              <w:bottom w:val="single" w:sz="4" w:space="0" w:color="auto"/>
            </w:tcBorders>
            <w:vAlign w:val="bottom"/>
          </w:tcPr>
          <w:p w:rsidR="005538E7" w:rsidRPr="00C9759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(8,744)</w:t>
            </w:r>
          </w:p>
        </w:tc>
      </w:tr>
      <w:tr w:rsidR="005538E7" w:rsidRPr="00C97597" w:rsidTr="001451C1">
        <w:trPr>
          <w:cantSplit/>
          <w:trHeight w:val="254"/>
        </w:trPr>
        <w:tc>
          <w:tcPr>
            <w:tcW w:w="5724" w:type="dxa"/>
            <w:vAlign w:val="center"/>
          </w:tcPr>
          <w:p w:rsidR="005538E7" w:rsidRPr="00C97597" w:rsidRDefault="005538E7" w:rsidP="005538E7">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vAlign w:val="center"/>
          </w:tcPr>
          <w:p w:rsidR="005538E7" w:rsidRPr="00C97597" w:rsidRDefault="005538E7" w:rsidP="005538E7">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rsidR="005538E7" w:rsidRPr="00C97597"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54,882</w:t>
            </w:r>
          </w:p>
        </w:tc>
        <w:tc>
          <w:tcPr>
            <w:tcW w:w="236" w:type="dxa"/>
            <w:vAlign w:val="center"/>
          </w:tcPr>
          <w:p w:rsidR="005538E7" w:rsidRPr="00C97597" w:rsidRDefault="005538E7" w:rsidP="005538E7">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rsidR="005538E7" w:rsidRPr="006B07C5"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Pr>
                <w:rFonts w:ascii="Times New Roman" w:hAnsi="Times New Roman" w:cs="Times New Roman"/>
                <w:b/>
                <w:bCs/>
                <w:sz w:val="22"/>
                <w:szCs w:val="22"/>
              </w:rPr>
              <w:t>11,610</w:t>
            </w:r>
          </w:p>
        </w:tc>
      </w:tr>
    </w:tbl>
    <w:p w:rsidR="00AA0A42"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2B0E30" w:rsidRPr="002B0E30"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recognised</w:t>
      </w:r>
      <w:proofErr w:type="spellEnd"/>
      <w:r w:rsidR="002B0E30">
        <w:rPr>
          <w:rFonts w:ascii="Times New Roman" w:hAnsi="Times New Roman" w:cs="Times New Roman"/>
          <w:b/>
          <w:bCs/>
          <w:i/>
          <w:iCs/>
          <w:sz w:val="22"/>
          <w:szCs w:val="22"/>
        </w:rPr>
        <w:t xml:space="preserve"> </w:t>
      </w:r>
      <w:r w:rsidR="002B0E30" w:rsidRPr="002B0E30">
        <w:rPr>
          <w:rFonts w:ascii="Times New Roman" w:hAnsi="Times New Roman" w:cs="Times New Roman"/>
          <w:b/>
          <w:bCs/>
          <w:i/>
          <w:iCs/>
          <w:sz w:val="22"/>
          <w:szCs w:val="22"/>
        </w:rPr>
        <w:t>in other comprehensive income</w:t>
      </w:r>
    </w:p>
    <w:p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D360C2" w:rsidRPr="007F6C76" w:rsidTr="00D360C2">
        <w:trPr>
          <w:gridAfter w:val="1"/>
          <w:wAfter w:w="11" w:type="dxa"/>
          <w:cantSplit/>
        </w:trPr>
        <w:tc>
          <w:tcPr>
            <w:tcW w:w="2509" w:type="dxa"/>
          </w:tcPr>
          <w:p w:rsidR="00D360C2" w:rsidRPr="007F6C76" w:rsidRDefault="00D360C2" w:rsidP="00D360C2">
            <w:pPr>
              <w:rPr>
                <w:color w:val="008000"/>
              </w:rPr>
            </w:pPr>
          </w:p>
        </w:tc>
        <w:tc>
          <w:tcPr>
            <w:tcW w:w="3330" w:type="dxa"/>
            <w:gridSpan w:val="5"/>
          </w:tcPr>
          <w:p w:rsidR="00D360C2" w:rsidRPr="007F6C76" w:rsidRDefault="005538E7" w:rsidP="00D360C2">
            <w:pPr>
              <w:pStyle w:val="acctfourfigures"/>
              <w:tabs>
                <w:tab w:val="clear" w:pos="765"/>
              </w:tabs>
              <w:spacing w:line="240" w:lineRule="atLeast"/>
              <w:ind w:right="11"/>
              <w:jc w:val="center"/>
            </w:pPr>
            <w:r>
              <w:rPr>
                <w:rFonts w:cs="Times New Roman"/>
                <w:szCs w:val="22"/>
              </w:rPr>
              <w:t>2021</w:t>
            </w:r>
          </w:p>
        </w:tc>
        <w:tc>
          <w:tcPr>
            <w:tcW w:w="180" w:type="dxa"/>
          </w:tcPr>
          <w:p w:rsidR="00D360C2" w:rsidRPr="007F6C76" w:rsidRDefault="00D360C2" w:rsidP="00D360C2">
            <w:pPr>
              <w:pStyle w:val="acctfourfigures"/>
              <w:tabs>
                <w:tab w:val="clear" w:pos="765"/>
              </w:tabs>
              <w:spacing w:line="240" w:lineRule="atLeast"/>
              <w:ind w:right="11"/>
              <w:jc w:val="center"/>
            </w:pPr>
          </w:p>
        </w:tc>
        <w:tc>
          <w:tcPr>
            <w:tcW w:w="3251" w:type="dxa"/>
            <w:gridSpan w:val="9"/>
          </w:tcPr>
          <w:p w:rsidR="00D360C2" w:rsidRPr="007F6C76" w:rsidRDefault="005538E7" w:rsidP="00D360C2">
            <w:pPr>
              <w:pStyle w:val="acctfourfigures"/>
              <w:tabs>
                <w:tab w:val="clear" w:pos="765"/>
              </w:tabs>
              <w:spacing w:line="240" w:lineRule="atLeast"/>
              <w:ind w:right="11"/>
              <w:jc w:val="center"/>
            </w:pPr>
            <w:r>
              <w:rPr>
                <w:rFonts w:cs="Times New Roman"/>
                <w:szCs w:val="22"/>
              </w:rPr>
              <w:t>2020</w:t>
            </w:r>
          </w:p>
        </w:tc>
      </w:tr>
      <w:tr w:rsidR="00A25143" w:rsidRPr="007F6C76" w:rsidTr="00D360C2">
        <w:trPr>
          <w:gridAfter w:val="1"/>
          <w:wAfter w:w="11" w:type="dxa"/>
          <w:cantSplit/>
        </w:trPr>
        <w:tc>
          <w:tcPr>
            <w:tcW w:w="2509" w:type="dxa"/>
          </w:tcPr>
          <w:p w:rsidR="00A25143" w:rsidRPr="007F6C76" w:rsidRDefault="00A25143" w:rsidP="00A25143"/>
        </w:tc>
        <w:tc>
          <w:tcPr>
            <w:tcW w:w="990" w:type="dxa"/>
          </w:tcPr>
          <w:p w:rsidR="00A25143" w:rsidRPr="007F6C76" w:rsidRDefault="00A25143" w:rsidP="00A25143">
            <w:pPr>
              <w:pStyle w:val="acctfourfigures"/>
              <w:tabs>
                <w:tab w:val="clear" w:pos="765"/>
              </w:tabs>
              <w:spacing w:line="240" w:lineRule="atLeast"/>
              <w:ind w:left="-79" w:right="-79"/>
              <w:jc w:val="center"/>
            </w:pPr>
          </w:p>
        </w:tc>
        <w:tc>
          <w:tcPr>
            <w:tcW w:w="180" w:type="dxa"/>
          </w:tcPr>
          <w:p w:rsidR="00A25143" w:rsidRPr="007F6C76" w:rsidRDefault="00A25143" w:rsidP="00A25143">
            <w:pPr>
              <w:pStyle w:val="acctfourfigure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Tax</w:t>
            </w:r>
          </w:p>
        </w:tc>
        <w:tc>
          <w:tcPr>
            <w:tcW w:w="180" w:type="dxa"/>
          </w:tcPr>
          <w:p w:rsidR="00A25143" w:rsidRPr="007F6C76" w:rsidRDefault="00A25143" w:rsidP="00A25143">
            <w:pPr>
              <w:pStyle w:val="acctfourfigure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p>
        </w:tc>
        <w:tc>
          <w:tcPr>
            <w:tcW w:w="180" w:type="dxa"/>
          </w:tcPr>
          <w:p w:rsidR="00A25143" w:rsidRPr="007F6C76" w:rsidRDefault="00A25143" w:rsidP="00A25143">
            <w:pPr>
              <w:pStyle w:val="acctfourfigures"/>
              <w:tabs>
                <w:tab w:val="clear" w:pos="765"/>
              </w:tab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p>
        </w:tc>
        <w:tc>
          <w:tcPr>
            <w:tcW w:w="180" w:type="dxa"/>
            <w:gridSpan w:val="2"/>
          </w:tcPr>
          <w:p w:rsidR="00A25143" w:rsidRPr="007F6C76" w:rsidRDefault="00A25143" w:rsidP="00A25143">
            <w:pPr>
              <w:pStyle w:val="acctfourfigures"/>
              <w:tabs>
                <w:tab w:val="clear" w:pos="765"/>
              </w:tabs>
              <w:spacing w:line="240" w:lineRule="atLeast"/>
              <w:ind w:left="-79" w:right="-79"/>
              <w:jc w:val="center"/>
            </w:pPr>
          </w:p>
        </w:tc>
        <w:tc>
          <w:tcPr>
            <w:tcW w:w="990" w:type="dxa"/>
            <w:gridSpan w:val="2"/>
          </w:tcPr>
          <w:p w:rsidR="00A25143" w:rsidRPr="007F6C76" w:rsidRDefault="00A25143" w:rsidP="00A25143">
            <w:pPr>
              <w:pStyle w:val="acctfourfigures"/>
              <w:tabs>
                <w:tab w:val="clear" w:pos="765"/>
              </w:tabs>
              <w:spacing w:line="240" w:lineRule="atLeast"/>
              <w:ind w:left="-79" w:right="-79"/>
              <w:jc w:val="center"/>
            </w:pPr>
            <w:r w:rsidRPr="007F6C76">
              <w:t>Tax</w:t>
            </w:r>
          </w:p>
        </w:tc>
        <w:tc>
          <w:tcPr>
            <w:tcW w:w="180" w:type="dxa"/>
            <w:gridSpan w:val="2"/>
          </w:tcPr>
          <w:p w:rsidR="00A25143" w:rsidRPr="007F6C76" w:rsidRDefault="00A25143" w:rsidP="00A25143">
            <w:pPr>
              <w:pStyle w:val="acctfourfigures"/>
              <w:spacing w:line="240" w:lineRule="atLeast"/>
              <w:ind w:left="-79" w:right="-79"/>
              <w:jc w:val="center"/>
            </w:pPr>
          </w:p>
        </w:tc>
        <w:tc>
          <w:tcPr>
            <w:tcW w:w="911" w:type="dxa"/>
            <w:gridSpan w:val="2"/>
          </w:tcPr>
          <w:p w:rsidR="00A25143" w:rsidRPr="007F6C76" w:rsidRDefault="00A25143" w:rsidP="00A25143">
            <w:pPr>
              <w:pStyle w:val="acctfourfigures"/>
              <w:tabs>
                <w:tab w:val="clear" w:pos="765"/>
              </w:tabs>
              <w:spacing w:line="240" w:lineRule="atLeast"/>
              <w:ind w:left="-79" w:right="-79"/>
              <w:jc w:val="center"/>
            </w:pPr>
          </w:p>
        </w:tc>
      </w:tr>
      <w:tr w:rsidR="00A25143" w:rsidRPr="007F6C76" w:rsidTr="00D360C2">
        <w:trPr>
          <w:gridAfter w:val="1"/>
          <w:wAfter w:w="11" w:type="dxa"/>
          <w:cantSplit/>
        </w:trPr>
        <w:tc>
          <w:tcPr>
            <w:tcW w:w="2509" w:type="dxa"/>
          </w:tcPr>
          <w:p w:rsidR="00A25143" w:rsidRPr="007F6C76" w:rsidRDefault="00A25143" w:rsidP="00A25143"/>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Before</w:t>
            </w:r>
          </w:p>
        </w:tc>
        <w:tc>
          <w:tcPr>
            <w:tcW w:w="180" w:type="dxa"/>
          </w:tcPr>
          <w:p w:rsidR="00A25143" w:rsidRPr="007F6C76" w:rsidRDefault="00A25143" w:rsidP="00A25143">
            <w:pPr>
              <w:pStyle w:val="acctfourfigure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t>(</w:t>
            </w:r>
            <w:r w:rsidRPr="007F6C76">
              <w:t>expense</w:t>
            </w:r>
            <w:r>
              <w:t>)</w:t>
            </w:r>
          </w:p>
        </w:tc>
        <w:tc>
          <w:tcPr>
            <w:tcW w:w="180" w:type="dxa"/>
          </w:tcPr>
          <w:p w:rsidR="00A25143" w:rsidRPr="007F6C76" w:rsidRDefault="00A25143" w:rsidP="00A25143">
            <w:pPr>
              <w:pStyle w:val="acctfourfigure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Net of</w:t>
            </w:r>
          </w:p>
        </w:tc>
        <w:tc>
          <w:tcPr>
            <w:tcW w:w="180" w:type="dxa"/>
          </w:tcPr>
          <w:p w:rsidR="00A25143" w:rsidRPr="007F6C76" w:rsidRDefault="00A25143" w:rsidP="00A25143">
            <w:pPr>
              <w:pStyle w:val="acctfourfigures"/>
              <w:tabs>
                <w:tab w:val="clear" w:pos="765"/>
              </w:tab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Before</w:t>
            </w:r>
          </w:p>
        </w:tc>
        <w:tc>
          <w:tcPr>
            <w:tcW w:w="180" w:type="dxa"/>
            <w:gridSpan w:val="2"/>
          </w:tcPr>
          <w:p w:rsidR="00A25143" w:rsidRPr="007F6C76" w:rsidRDefault="00A25143" w:rsidP="00A25143">
            <w:pPr>
              <w:pStyle w:val="acctfourfigures"/>
              <w:tabs>
                <w:tab w:val="clear" w:pos="765"/>
              </w:tabs>
              <w:spacing w:line="240" w:lineRule="atLeast"/>
              <w:ind w:left="-79" w:right="-79"/>
              <w:jc w:val="center"/>
            </w:pPr>
          </w:p>
        </w:tc>
        <w:tc>
          <w:tcPr>
            <w:tcW w:w="990" w:type="dxa"/>
            <w:gridSpan w:val="2"/>
          </w:tcPr>
          <w:p w:rsidR="00A25143" w:rsidRDefault="00A25143" w:rsidP="00A25143">
            <w:pPr>
              <w:pStyle w:val="acctfourfigures"/>
              <w:tabs>
                <w:tab w:val="clear" w:pos="765"/>
              </w:tabs>
              <w:spacing w:line="240" w:lineRule="atLeast"/>
              <w:ind w:left="-79" w:right="-79"/>
              <w:jc w:val="center"/>
            </w:pPr>
            <w:r>
              <w:t>(</w:t>
            </w:r>
            <w:r w:rsidRPr="007F6C76">
              <w:t>expense</w:t>
            </w:r>
            <w:r>
              <w:t>)</w:t>
            </w:r>
          </w:p>
        </w:tc>
        <w:tc>
          <w:tcPr>
            <w:tcW w:w="180" w:type="dxa"/>
            <w:gridSpan w:val="2"/>
          </w:tcPr>
          <w:p w:rsidR="00A25143" w:rsidRPr="007F6C76" w:rsidRDefault="00A25143" w:rsidP="00A25143">
            <w:pPr>
              <w:pStyle w:val="acctfourfigures"/>
              <w:spacing w:line="240" w:lineRule="atLeast"/>
              <w:ind w:left="-79" w:right="-79"/>
              <w:jc w:val="center"/>
            </w:pPr>
          </w:p>
        </w:tc>
        <w:tc>
          <w:tcPr>
            <w:tcW w:w="911" w:type="dxa"/>
            <w:gridSpan w:val="2"/>
          </w:tcPr>
          <w:p w:rsidR="00A25143" w:rsidRPr="007F6C76" w:rsidRDefault="00A25143" w:rsidP="00A25143">
            <w:pPr>
              <w:pStyle w:val="acctfourfigures"/>
              <w:tabs>
                <w:tab w:val="clear" w:pos="765"/>
              </w:tabs>
              <w:spacing w:line="240" w:lineRule="atLeast"/>
              <w:ind w:left="-79" w:right="-79"/>
              <w:jc w:val="center"/>
            </w:pPr>
            <w:r w:rsidRPr="007F6C76">
              <w:t>Net of</w:t>
            </w:r>
          </w:p>
        </w:tc>
      </w:tr>
      <w:tr w:rsidR="00A25143" w:rsidRPr="007F6C76" w:rsidTr="00D360C2">
        <w:trPr>
          <w:gridAfter w:val="1"/>
          <w:wAfter w:w="11" w:type="dxa"/>
          <w:cantSplit/>
        </w:trPr>
        <w:tc>
          <w:tcPr>
            <w:tcW w:w="2509" w:type="dxa"/>
          </w:tcPr>
          <w:p w:rsidR="00A25143" w:rsidRPr="007F6C76" w:rsidRDefault="00A25143" w:rsidP="00A25143"/>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tax</w:t>
            </w:r>
          </w:p>
        </w:tc>
        <w:tc>
          <w:tcPr>
            <w:tcW w:w="180" w:type="dxa"/>
          </w:tcPr>
          <w:p w:rsidR="00A25143" w:rsidRPr="007F6C76" w:rsidRDefault="00A25143" w:rsidP="00A25143">
            <w:pPr>
              <w:pStyle w:val="acctfourfigure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t>benefit</w:t>
            </w:r>
          </w:p>
        </w:tc>
        <w:tc>
          <w:tcPr>
            <w:tcW w:w="180" w:type="dxa"/>
          </w:tcPr>
          <w:p w:rsidR="00A25143" w:rsidRPr="007F6C76" w:rsidRDefault="00A25143" w:rsidP="00A25143">
            <w:pPr>
              <w:pStyle w:val="acctfourfigure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tax</w:t>
            </w:r>
          </w:p>
        </w:tc>
        <w:tc>
          <w:tcPr>
            <w:tcW w:w="180" w:type="dxa"/>
          </w:tcPr>
          <w:p w:rsidR="00A25143" w:rsidRPr="007F6C76" w:rsidRDefault="00A25143" w:rsidP="00A25143">
            <w:pPr>
              <w:pStyle w:val="acctfourfigures"/>
              <w:tabs>
                <w:tab w:val="clear" w:pos="765"/>
              </w:tabs>
              <w:spacing w:line="240" w:lineRule="atLeast"/>
              <w:ind w:left="-79" w:right="-79"/>
              <w:jc w:val="center"/>
            </w:pPr>
          </w:p>
        </w:tc>
        <w:tc>
          <w:tcPr>
            <w:tcW w:w="990" w:type="dxa"/>
          </w:tcPr>
          <w:p w:rsidR="00A25143" w:rsidRPr="007F6C76" w:rsidRDefault="00A25143" w:rsidP="00A25143">
            <w:pPr>
              <w:pStyle w:val="acctfourfigures"/>
              <w:tabs>
                <w:tab w:val="clear" w:pos="765"/>
              </w:tabs>
              <w:spacing w:line="240" w:lineRule="atLeast"/>
              <w:ind w:left="-79" w:right="-79"/>
              <w:jc w:val="center"/>
            </w:pPr>
            <w:r w:rsidRPr="007F6C76">
              <w:t>tax</w:t>
            </w:r>
          </w:p>
        </w:tc>
        <w:tc>
          <w:tcPr>
            <w:tcW w:w="180" w:type="dxa"/>
            <w:gridSpan w:val="2"/>
          </w:tcPr>
          <w:p w:rsidR="00A25143" w:rsidRPr="007F6C76" w:rsidRDefault="00A25143" w:rsidP="00A25143">
            <w:pPr>
              <w:pStyle w:val="acctfourfigures"/>
              <w:tabs>
                <w:tab w:val="clear" w:pos="765"/>
              </w:tabs>
              <w:spacing w:line="240" w:lineRule="atLeast"/>
              <w:ind w:left="-79" w:right="-79"/>
              <w:jc w:val="center"/>
            </w:pPr>
          </w:p>
        </w:tc>
        <w:tc>
          <w:tcPr>
            <w:tcW w:w="990" w:type="dxa"/>
            <w:gridSpan w:val="2"/>
          </w:tcPr>
          <w:p w:rsidR="00A25143" w:rsidRPr="007F6C76" w:rsidRDefault="00A25143" w:rsidP="00A25143">
            <w:pPr>
              <w:pStyle w:val="acctfourfigures"/>
              <w:tabs>
                <w:tab w:val="clear" w:pos="765"/>
              </w:tabs>
              <w:spacing w:line="240" w:lineRule="atLeast"/>
              <w:ind w:left="-79" w:right="-79"/>
              <w:jc w:val="center"/>
            </w:pPr>
            <w:r>
              <w:t>benefit</w:t>
            </w:r>
          </w:p>
        </w:tc>
        <w:tc>
          <w:tcPr>
            <w:tcW w:w="180" w:type="dxa"/>
            <w:gridSpan w:val="2"/>
          </w:tcPr>
          <w:p w:rsidR="00A25143" w:rsidRPr="007F6C76" w:rsidRDefault="00A25143" w:rsidP="00A25143">
            <w:pPr>
              <w:pStyle w:val="acctfourfigures"/>
              <w:spacing w:line="240" w:lineRule="atLeast"/>
              <w:ind w:left="-79" w:right="-79"/>
              <w:jc w:val="center"/>
            </w:pPr>
          </w:p>
        </w:tc>
        <w:tc>
          <w:tcPr>
            <w:tcW w:w="911" w:type="dxa"/>
            <w:gridSpan w:val="2"/>
          </w:tcPr>
          <w:p w:rsidR="00A25143" w:rsidRPr="007F6C76" w:rsidRDefault="00A25143" w:rsidP="00A25143">
            <w:pPr>
              <w:pStyle w:val="acctfourfigures"/>
              <w:tabs>
                <w:tab w:val="clear" w:pos="765"/>
              </w:tabs>
              <w:spacing w:line="240" w:lineRule="atLeast"/>
              <w:ind w:left="-79" w:right="-79"/>
              <w:jc w:val="center"/>
            </w:pPr>
            <w:r w:rsidRPr="007F6C76">
              <w:t>tax</w:t>
            </w:r>
          </w:p>
        </w:tc>
      </w:tr>
      <w:tr w:rsidR="00A25143" w:rsidRPr="007F6C76" w:rsidTr="00D360C2">
        <w:trPr>
          <w:gridAfter w:val="1"/>
          <w:wAfter w:w="11" w:type="dxa"/>
          <w:cantSplit/>
        </w:trPr>
        <w:tc>
          <w:tcPr>
            <w:tcW w:w="2509" w:type="dxa"/>
          </w:tcPr>
          <w:p w:rsidR="00A25143" w:rsidRPr="007F6C76" w:rsidRDefault="00A25143" w:rsidP="00A25143"/>
        </w:tc>
        <w:tc>
          <w:tcPr>
            <w:tcW w:w="6761" w:type="dxa"/>
            <w:gridSpan w:val="15"/>
          </w:tcPr>
          <w:p w:rsidR="00A25143" w:rsidRPr="007F6C76" w:rsidRDefault="00A25143" w:rsidP="00A25143">
            <w:pPr>
              <w:pStyle w:val="acctfourfigures"/>
              <w:tabs>
                <w:tab w:val="clear" w:pos="765"/>
              </w:tabs>
              <w:spacing w:line="240" w:lineRule="atLeast"/>
              <w:ind w:right="11"/>
              <w:jc w:val="center"/>
            </w:pPr>
            <w:r w:rsidRPr="007F6C76">
              <w:rPr>
                <w:i/>
                <w:iCs/>
              </w:rPr>
              <w:t xml:space="preserve">(in </w:t>
            </w:r>
            <w:r>
              <w:rPr>
                <w:i/>
                <w:iCs/>
              </w:rPr>
              <w:t>thousand</w:t>
            </w:r>
            <w:r w:rsidRPr="007F6C76">
              <w:rPr>
                <w:i/>
                <w:iCs/>
              </w:rPr>
              <w:t xml:space="preserve"> Baht)</w:t>
            </w:r>
          </w:p>
        </w:tc>
      </w:tr>
      <w:tr w:rsidR="00A25143" w:rsidRPr="003226D7" w:rsidTr="00A25143">
        <w:trPr>
          <w:cantSplit/>
        </w:trPr>
        <w:tc>
          <w:tcPr>
            <w:tcW w:w="2509" w:type="dxa"/>
          </w:tcPr>
          <w:p w:rsidR="00A25143" w:rsidRPr="003226D7" w:rsidRDefault="00A25143" w:rsidP="00A25143">
            <w:pPr>
              <w:rPr>
                <w:rFonts w:ascii="Times New Roman" w:hAnsi="Times New Roman" w:cs="Times New Roman"/>
                <w:sz w:val="22"/>
                <w:szCs w:val="22"/>
              </w:rPr>
            </w:pPr>
            <w:r w:rsidRPr="00352166">
              <w:rPr>
                <w:rFonts w:ascii="Times New Roman" w:hAnsi="Times New Roman" w:cs="Times New Roman"/>
                <w:sz w:val="22"/>
                <w:szCs w:val="22"/>
              </w:rPr>
              <w:t>Cash flow hedges reserve</w:t>
            </w:r>
          </w:p>
        </w:tc>
        <w:tc>
          <w:tcPr>
            <w:tcW w:w="990" w:type="dxa"/>
            <w:vAlign w:val="bottom"/>
          </w:tcPr>
          <w:p w:rsidR="00A25143" w:rsidRPr="00F76F05" w:rsidRDefault="00A25143" w:rsidP="00A25143">
            <w:pPr>
              <w:pStyle w:val="acctfourfigures"/>
              <w:tabs>
                <w:tab w:val="clear" w:pos="765"/>
                <w:tab w:val="decimal" w:pos="691"/>
              </w:tabs>
              <w:spacing w:line="240" w:lineRule="atLeast"/>
              <w:ind w:left="-86" w:right="-86"/>
              <w:rPr>
                <w:rFonts w:cstheme="minorBidi"/>
                <w:szCs w:val="28"/>
                <w:lang w:val="en-US" w:bidi="th-TH"/>
              </w:rPr>
            </w:pPr>
            <w:r>
              <w:rPr>
                <w:rFonts w:cstheme="minorBidi"/>
                <w:szCs w:val="28"/>
                <w:lang w:val="en-US" w:bidi="th-TH"/>
              </w:rPr>
              <w:t>9,630</w:t>
            </w:r>
          </w:p>
        </w:tc>
        <w:tc>
          <w:tcPr>
            <w:tcW w:w="180" w:type="dxa"/>
            <w:vAlign w:val="bottom"/>
          </w:tcPr>
          <w:p w:rsidR="00A25143" w:rsidRPr="006B07C5" w:rsidRDefault="00A25143" w:rsidP="00A25143">
            <w:pPr>
              <w:pStyle w:val="acctfourfigures"/>
              <w:spacing w:line="240" w:lineRule="atLeast"/>
              <w:rPr>
                <w:rFonts w:cs="Times New Roman"/>
                <w:szCs w:val="28"/>
              </w:rPr>
            </w:pPr>
          </w:p>
        </w:tc>
        <w:tc>
          <w:tcPr>
            <w:tcW w:w="990" w:type="dxa"/>
            <w:vAlign w:val="bottom"/>
          </w:tcPr>
          <w:p w:rsidR="00A25143" w:rsidRPr="006B07C5" w:rsidRDefault="00A25143" w:rsidP="00A25143">
            <w:pPr>
              <w:pStyle w:val="acctfourfigures"/>
              <w:tabs>
                <w:tab w:val="clear" w:pos="765"/>
                <w:tab w:val="decimal" w:pos="691"/>
              </w:tabs>
              <w:spacing w:line="240" w:lineRule="atLeast"/>
              <w:ind w:left="-86" w:right="-86"/>
              <w:rPr>
                <w:rFonts w:cs="Times New Roman"/>
                <w:szCs w:val="28"/>
                <w:lang w:bidi="th-TH"/>
              </w:rPr>
            </w:pPr>
            <w:r>
              <w:rPr>
                <w:rFonts w:cs="Times New Roman"/>
                <w:szCs w:val="28"/>
                <w:lang w:bidi="th-TH"/>
              </w:rPr>
              <w:t>(1,926)</w:t>
            </w:r>
          </w:p>
        </w:tc>
        <w:tc>
          <w:tcPr>
            <w:tcW w:w="180" w:type="dxa"/>
            <w:vAlign w:val="bottom"/>
          </w:tcPr>
          <w:p w:rsidR="00A25143" w:rsidRPr="006B07C5" w:rsidRDefault="00A25143" w:rsidP="00A25143">
            <w:pPr>
              <w:pStyle w:val="acctfourfigures"/>
              <w:tabs>
                <w:tab w:val="decimal" w:pos="691"/>
              </w:tabs>
              <w:spacing w:line="240" w:lineRule="atLeast"/>
              <w:ind w:left="-86" w:right="-86"/>
              <w:rPr>
                <w:rFonts w:cs="Times New Roman"/>
                <w:sz w:val="20"/>
                <w:szCs w:val="24"/>
              </w:rPr>
            </w:pPr>
          </w:p>
        </w:tc>
        <w:tc>
          <w:tcPr>
            <w:tcW w:w="990" w:type="dxa"/>
            <w:vAlign w:val="bottom"/>
          </w:tcPr>
          <w:p w:rsidR="00A25143" w:rsidRPr="00CF36A7" w:rsidRDefault="00A25143" w:rsidP="00A25143">
            <w:pPr>
              <w:pStyle w:val="acctfourfigures"/>
              <w:tabs>
                <w:tab w:val="clear" w:pos="765"/>
                <w:tab w:val="decimal" w:pos="691"/>
              </w:tabs>
              <w:spacing w:line="240" w:lineRule="atLeast"/>
              <w:ind w:left="-86" w:right="-86"/>
            </w:pPr>
            <w:r>
              <w:t>7,704</w:t>
            </w:r>
          </w:p>
        </w:tc>
        <w:tc>
          <w:tcPr>
            <w:tcW w:w="180" w:type="dxa"/>
            <w:vAlign w:val="bottom"/>
          </w:tcPr>
          <w:p w:rsidR="00A25143" w:rsidRPr="003226D7" w:rsidRDefault="00A25143" w:rsidP="00A25143">
            <w:pPr>
              <w:pStyle w:val="acctfourfigures"/>
              <w:spacing w:line="240" w:lineRule="atLeast"/>
            </w:pPr>
          </w:p>
        </w:tc>
        <w:tc>
          <w:tcPr>
            <w:tcW w:w="1001" w:type="dxa"/>
            <w:gridSpan w:val="2"/>
            <w:vAlign w:val="bottom"/>
          </w:tcPr>
          <w:p w:rsidR="00A25143" w:rsidRPr="003226D7" w:rsidRDefault="00A25143" w:rsidP="00A25143">
            <w:pPr>
              <w:pStyle w:val="acctfourfigures"/>
              <w:tabs>
                <w:tab w:val="clear" w:pos="765"/>
                <w:tab w:val="decimal" w:pos="650"/>
              </w:tabs>
              <w:spacing w:line="240" w:lineRule="atLeast"/>
              <w:ind w:right="-169"/>
            </w:pPr>
            <w:r>
              <w:rPr>
                <w:rFonts w:cstheme="minorBidi"/>
                <w:szCs w:val="28"/>
                <w:lang w:val="en-US" w:bidi="th-TH"/>
              </w:rPr>
              <w:t>148</w:t>
            </w:r>
          </w:p>
        </w:tc>
        <w:tc>
          <w:tcPr>
            <w:tcW w:w="180" w:type="dxa"/>
            <w:gridSpan w:val="2"/>
            <w:vAlign w:val="bottom"/>
          </w:tcPr>
          <w:p w:rsidR="00A25143" w:rsidRPr="003226D7" w:rsidRDefault="00A25143" w:rsidP="00A25143">
            <w:pPr>
              <w:pStyle w:val="acctfourfigures"/>
              <w:tabs>
                <w:tab w:val="clear" w:pos="765"/>
                <w:tab w:val="decimal" w:pos="650"/>
                <w:tab w:val="decimal" w:pos="731"/>
                <w:tab w:val="decimal" w:pos="836"/>
              </w:tabs>
              <w:spacing w:line="240" w:lineRule="atLeast"/>
              <w:ind w:right="-169"/>
            </w:pPr>
          </w:p>
        </w:tc>
        <w:tc>
          <w:tcPr>
            <w:tcW w:w="990" w:type="dxa"/>
            <w:gridSpan w:val="2"/>
            <w:vAlign w:val="bottom"/>
          </w:tcPr>
          <w:p w:rsidR="00A25143" w:rsidRPr="003226D7" w:rsidRDefault="00A25143" w:rsidP="00A25143">
            <w:pPr>
              <w:pStyle w:val="acctfourfigures"/>
              <w:tabs>
                <w:tab w:val="clear" w:pos="765"/>
                <w:tab w:val="decimal" w:pos="650"/>
              </w:tabs>
              <w:spacing w:line="240" w:lineRule="atLeast"/>
              <w:ind w:right="-169"/>
            </w:pPr>
            <w:r>
              <w:rPr>
                <w:rFonts w:cs="Times New Roman"/>
                <w:szCs w:val="28"/>
                <w:lang w:bidi="th-TH"/>
              </w:rPr>
              <w:t>(</w:t>
            </w:r>
            <w:r>
              <w:rPr>
                <w:rFonts w:cstheme="minorBidi"/>
                <w:szCs w:val="28"/>
                <w:lang w:bidi="th-TH"/>
              </w:rPr>
              <w:t>30</w:t>
            </w:r>
            <w:r>
              <w:rPr>
                <w:rFonts w:cs="Times New Roman"/>
                <w:szCs w:val="28"/>
                <w:lang w:bidi="th-TH"/>
              </w:rPr>
              <w:t>)</w:t>
            </w:r>
          </w:p>
        </w:tc>
        <w:tc>
          <w:tcPr>
            <w:tcW w:w="180" w:type="dxa"/>
            <w:gridSpan w:val="2"/>
            <w:vAlign w:val="bottom"/>
          </w:tcPr>
          <w:p w:rsidR="00A25143" w:rsidRPr="003226D7" w:rsidRDefault="00A25143" w:rsidP="00A25143">
            <w:pPr>
              <w:pStyle w:val="acctfourfigures"/>
              <w:tabs>
                <w:tab w:val="decimal" w:pos="650"/>
                <w:tab w:val="decimal" w:pos="731"/>
              </w:tabs>
              <w:spacing w:line="240" w:lineRule="atLeast"/>
              <w:ind w:right="-169"/>
            </w:pPr>
          </w:p>
        </w:tc>
        <w:tc>
          <w:tcPr>
            <w:tcW w:w="911" w:type="dxa"/>
            <w:gridSpan w:val="2"/>
            <w:vAlign w:val="bottom"/>
          </w:tcPr>
          <w:p w:rsidR="00A25143" w:rsidRPr="003226D7" w:rsidRDefault="00A25143" w:rsidP="00A25143">
            <w:pPr>
              <w:pStyle w:val="acctfourfigures"/>
              <w:tabs>
                <w:tab w:val="clear" w:pos="765"/>
                <w:tab w:val="decimal" w:pos="650"/>
              </w:tabs>
              <w:spacing w:line="240" w:lineRule="atLeast"/>
              <w:ind w:right="-169"/>
            </w:pPr>
            <w:r>
              <w:t>118</w:t>
            </w:r>
          </w:p>
        </w:tc>
      </w:tr>
      <w:tr w:rsidR="00A25143" w:rsidRPr="003226D7" w:rsidTr="00A25143">
        <w:trPr>
          <w:cantSplit/>
        </w:trPr>
        <w:tc>
          <w:tcPr>
            <w:tcW w:w="2509" w:type="dxa"/>
          </w:tcPr>
          <w:p w:rsidR="00A25143" w:rsidRPr="00352166" w:rsidRDefault="00A25143" w:rsidP="00153846">
            <w:pPr>
              <w:ind w:left="195" w:hanging="195"/>
              <w:rPr>
                <w:rFonts w:ascii="Times New Roman" w:hAnsi="Times New Roman" w:cs="Times New Roman"/>
                <w:sz w:val="22"/>
                <w:szCs w:val="22"/>
              </w:rPr>
            </w:pPr>
            <w:r w:rsidRPr="00A25143">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rsidR="00A25143" w:rsidRDefault="00A25143" w:rsidP="00A25143">
            <w:pPr>
              <w:pStyle w:val="acctfourfigures"/>
              <w:tabs>
                <w:tab w:val="clear" w:pos="765"/>
                <w:tab w:val="decimal" w:pos="691"/>
              </w:tabs>
              <w:spacing w:line="240" w:lineRule="atLeast"/>
              <w:ind w:left="-86" w:right="-86"/>
              <w:rPr>
                <w:rFonts w:cstheme="minorBidi"/>
                <w:szCs w:val="28"/>
                <w:lang w:val="en-US" w:bidi="th-TH"/>
              </w:rPr>
            </w:pPr>
            <w:r>
              <w:rPr>
                <w:rFonts w:cstheme="minorBidi"/>
                <w:szCs w:val="28"/>
                <w:lang w:val="en-US" w:bidi="th-TH"/>
              </w:rPr>
              <w:t>(4,222)</w:t>
            </w:r>
          </w:p>
        </w:tc>
        <w:tc>
          <w:tcPr>
            <w:tcW w:w="180" w:type="dxa"/>
            <w:vAlign w:val="bottom"/>
          </w:tcPr>
          <w:p w:rsidR="00A25143" w:rsidRPr="006B07C5" w:rsidRDefault="00A25143" w:rsidP="00A25143">
            <w:pPr>
              <w:pStyle w:val="acctfourfigures"/>
              <w:spacing w:line="240" w:lineRule="atLeast"/>
              <w:rPr>
                <w:rFonts w:cs="Times New Roman"/>
                <w:szCs w:val="28"/>
              </w:rPr>
            </w:pPr>
          </w:p>
        </w:tc>
        <w:tc>
          <w:tcPr>
            <w:tcW w:w="990" w:type="dxa"/>
            <w:tcBorders>
              <w:bottom w:val="single" w:sz="4" w:space="0" w:color="auto"/>
            </w:tcBorders>
            <w:vAlign w:val="bottom"/>
          </w:tcPr>
          <w:p w:rsidR="00A25143" w:rsidRDefault="00A25143" w:rsidP="00A25143">
            <w:pPr>
              <w:pStyle w:val="acctfourfigures"/>
              <w:tabs>
                <w:tab w:val="clear" w:pos="765"/>
                <w:tab w:val="decimal" w:pos="691"/>
              </w:tabs>
              <w:spacing w:line="240" w:lineRule="atLeast"/>
              <w:ind w:left="-86" w:right="-86"/>
              <w:rPr>
                <w:rFonts w:cs="Times New Roman"/>
                <w:szCs w:val="28"/>
                <w:lang w:bidi="th-TH"/>
              </w:rPr>
            </w:pPr>
            <w:r>
              <w:rPr>
                <w:rFonts w:cs="Times New Roman"/>
                <w:szCs w:val="28"/>
                <w:lang w:bidi="th-TH"/>
              </w:rPr>
              <w:t>844</w:t>
            </w:r>
          </w:p>
        </w:tc>
        <w:tc>
          <w:tcPr>
            <w:tcW w:w="180" w:type="dxa"/>
            <w:vAlign w:val="bottom"/>
          </w:tcPr>
          <w:p w:rsidR="00A25143" w:rsidRPr="006B07C5" w:rsidRDefault="00A25143" w:rsidP="00A25143">
            <w:pPr>
              <w:pStyle w:val="acctfourfigures"/>
              <w:tabs>
                <w:tab w:val="decimal" w:pos="691"/>
              </w:tabs>
              <w:spacing w:line="240" w:lineRule="atLeast"/>
              <w:ind w:left="-86" w:right="-86"/>
              <w:rPr>
                <w:rFonts w:cs="Times New Roman"/>
                <w:sz w:val="20"/>
                <w:szCs w:val="24"/>
              </w:rPr>
            </w:pPr>
          </w:p>
        </w:tc>
        <w:tc>
          <w:tcPr>
            <w:tcW w:w="990" w:type="dxa"/>
            <w:tcBorders>
              <w:bottom w:val="single" w:sz="4" w:space="0" w:color="auto"/>
            </w:tcBorders>
            <w:vAlign w:val="bottom"/>
          </w:tcPr>
          <w:p w:rsidR="00A25143" w:rsidRDefault="00A25143" w:rsidP="00A25143">
            <w:pPr>
              <w:pStyle w:val="acctfourfigures"/>
              <w:tabs>
                <w:tab w:val="clear" w:pos="765"/>
                <w:tab w:val="decimal" w:pos="691"/>
              </w:tabs>
              <w:spacing w:line="240" w:lineRule="atLeast"/>
              <w:ind w:left="-86" w:right="-86"/>
            </w:pPr>
            <w:r>
              <w:t>(3,378)</w:t>
            </w:r>
          </w:p>
        </w:tc>
        <w:tc>
          <w:tcPr>
            <w:tcW w:w="180" w:type="dxa"/>
            <w:vAlign w:val="bottom"/>
          </w:tcPr>
          <w:p w:rsidR="00A25143" w:rsidRPr="003226D7" w:rsidRDefault="00A25143" w:rsidP="00A25143">
            <w:pPr>
              <w:pStyle w:val="acctfourfigures"/>
              <w:spacing w:line="240" w:lineRule="atLeast"/>
            </w:pPr>
          </w:p>
        </w:tc>
        <w:tc>
          <w:tcPr>
            <w:tcW w:w="1001" w:type="dxa"/>
            <w:gridSpan w:val="2"/>
            <w:tcBorders>
              <w:bottom w:val="single" w:sz="4" w:space="0" w:color="auto"/>
            </w:tcBorders>
            <w:vAlign w:val="bottom"/>
          </w:tcPr>
          <w:p w:rsidR="00A25143" w:rsidRDefault="00A25143" w:rsidP="00A25143">
            <w:pPr>
              <w:pStyle w:val="acctfourfigures"/>
              <w:tabs>
                <w:tab w:val="clear" w:pos="765"/>
                <w:tab w:val="decimal" w:pos="470"/>
              </w:tabs>
              <w:spacing w:line="240" w:lineRule="atLeast"/>
              <w:ind w:right="-169"/>
              <w:rPr>
                <w:rFonts w:cstheme="minorBidi"/>
                <w:szCs w:val="28"/>
                <w:lang w:val="en-US" w:bidi="th-TH"/>
              </w:rPr>
            </w:pPr>
            <w:r>
              <w:rPr>
                <w:rFonts w:cstheme="minorBidi"/>
                <w:szCs w:val="28"/>
                <w:lang w:val="en-US" w:bidi="th-TH"/>
              </w:rPr>
              <w:t>-</w:t>
            </w:r>
          </w:p>
        </w:tc>
        <w:tc>
          <w:tcPr>
            <w:tcW w:w="180" w:type="dxa"/>
            <w:gridSpan w:val="2"/>
            <w:vAlign w:val="bottom"/>
          </w:tcPr>
          <w:p w:rsidR="00A25143" w:rsidRPr="003226D7" w:rsidRDefault="00A25143" w:rsidP="00A25143">
            <w:pPr>
              <w:pStyle w:val="acctfourfigures"/>
              <w:tabs>
                <w:tab w:val="clear" w:pos="765"/>
                <w:tab w:val="decimal" w:pos="650"/>
                <w:tab w:val="decimal" w:pos="731"/>
                <w:tab w:val="decimal" w:pos="836"/>
              </w:tabs>
              <w:spacing w:line="240" w:lineRule="atLeast"/>
              <w:ind w:right="-169"/>
            </w:pPr>
          </w:p>
        </w:tc>
        <w:tc>
          <w:tcPr>
            <w:tcW w:w="990" w:type="dxa"/>
            <w:gridSpan w:val="2"/>
            <w:tcBorders>
              <w:bottom w:val="single" w:sz="4" w:space="0" w:color="auto"/>
            </w:tcBorders>
            <w:vAlign w:val="bottom"/>
          </w:tcPr>
          <w:p w:rsidR="00A25143" w:rsidRDefault="00A25143" w:rsidP="00A25143">
            <w:pPr>
              <w:pStyle w:val="acctfourfigures"/>
              <w:tabs>
                <w:tab w:val="clear" w:pos="765"/>
                <w:tab w:val="decimal" w:pos="460"/>
              </w:tabs>
              <w:spacing w:line="240" w:lineRule="atLeast"/>
              <w:ind w:right="-169"/>
              <w:rPr>
                <w:rFonts w:cs="Times New Roman"/>
                <w:szCs w:val="28"/>
                <w:lang w:bidi="th-TH"/>
              </w:rPr>
            </w:pPr>
            <w:r>
              <w:rPr>
                <w:rFonts w:cs="Times New Roman"/>
                <w:szCs w:val="28"/>
                <w:lang w:bidi="th-TH"/>
              </w:rPr>
              <w:t>-</w:t>
            </w:r>
          </w:p>
        </w:tc>
        <w:tc>
          <w:tcPr>
            <w:tcW w:w="180" w:type="dxa"/>
            <w:gridSpan w:val="2"/>
            <w:vAlign w:val="bottom"/>
          </w:tcPr>
          <w:p w:rsidR="00A25143" w:rsidRPr="003226D7" w:rsidRDefault="00A25143" w:rsidP="00A25143">
            <w:pPr>
              <w:pStyle w:val="acctfourfigures"/>
              <w:tabs>
                <w:tab w:val="decimal" w:pos="650"/>
                <w:tab w:val="decimal" w:pos="731"/>
              </w:tabs>
              <w:spacing w:line="240" w:lineRule="atLeast"/>
              <w:ind w:right="-169"/>
            </w:pPr>
          </w:p>
        </w:tc>
        <w:tc>
          <w:tcPr>
            <w:tcW w:w="911" w:type="dxa"/>
            <w:gridSpan w:val="2"/>
            <w:tcBorders>
              <w:bottom w:val="single" w:sz="4" w:space="0" w:color="auto"/>
            </w:tcBorders>
            <w:vAlign w:val="bottom"/>
          </w:tcPr>
          <w:p w:rsidR="00A25143" w:rsidRDefault="00A25143" w:rsidP="00A25143">
            <w:pPr>
              <w:pStyle w:val="acctfourfigures"/>
              <w:tabs>
                <w:tab w:val="clear" w:pos="765"/>
                <w:tab w:val="decimal" w:pos="460"/>
              </w:tabs>
              <w:spacing w:line="240" w:lineRule="atLeast"/>
              <w:ind w:right="-169"/>
            </w:pPr>
            <w:r>
              <w:t>-</w:t>
            </w:r>
          </w:p>
        </w:tc>
      </w:tr>
      <w:tr w:rsidR="00A25143" w:rsidRPr="003226D7" w:rsidTr="00A25143">
        <w:trPr>
          <w:cantSplit/>
        </w:trPr>
        <w:tc>
          <w:tcPr>
            <w:tcW w:w="2509" w:type="dxa"/>
          </w:tcPr>
          <w:p w:rsidR="00A25143" w:rsidRPr="00352166" w:rsidRDefault="00A25143" w:rsidP="00A25143">
            <w:pPr>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A25143" w:rsidRPr="00A25143" w:rsidRDefault="00A25143" w:rsidP="00A25143">
            <w:pPr>
              <w:pStyle w:val="acctfourfigures"/>
              <w:tabs>
                <w:tab w:val="clear" w:pos="765"/>
                <w:tab w:val="decimal" w:pos="691"/>
              </w:tabs>
              <w:spacing w:line="240" w:lineRule="atLeast"/>
              <w:ind w:left="-86" w:right="-86"/>
              <w:rPr>
                <w:rFonts w:cstheme="minorBidi"/>
                <w:b/>
                <w:bCs/>
                <w:szCs w:val="28"/>
                <w:lang w:val="en-US" w:bidi="th-TH"/>
              </w:rPr>
            </w:pPr>
            <w:r w:rsidRPr="00A25143">
              <w:rPr>
                <w:rFonts w:cstheme="minorBidi"/>
                <w:b/>
                <w:bCs/>
                <w:szCs w:val="28"/>
                <w:lang w:val="en-US" w:bidi="th-TH"/>
              </w:rPr>
              <w:t>5,408</w:t>
            </w:r>
          </w:p>
        </w:tc>
        <w:tc>
          <w:tcPr>
            <w:tcW w:w="180" w:type="dxa"/>
            <w:vAlign w:val="bottom"/>
          </w:tcPr>
          <w:p w:rsidR="00A25143" w:rsidRPr="00A25143" w:rsidRDefault="00A25143" w:rsidP="00A25143">
            <w:pPr>
              <w:pStyle w:val="acctfourfigures"/>
              <w:spacing w:line="240" w:lineRule="atLeast"/>
              <w:rPr>
                <w:rFonts w:cs="Times New Roman"/>
                <w:b/>
                <w:bCs/>
                <w:szCs w:val="28"/>
              </w:rPr>
            </w:pPr>
          </w:p>
        </w:tc>
        <w:tc>
          <w:tcPr>
            <w:tcW w:w="990" w:type="dxa"/>
            <w:tcBorders>
              <w:top w:val="single" w:sz="4" w:space="0" w:color="auto"/>
              <w:bottom w:val="double" w:sz="4" w:space="0" w:color="auto"/>
            </w:tcBorders>
            <w:vAlign w:val="bottom"/>
          </w:tcPr>
          <w:p w:rsidR="00A25143" w:rsidRPr="00A25143" w:rsidRDefault="00A25143" w:rsidP="00A25143">
            <w:pPr>
              <w:pStyle w:val="acctfourfigures"/>
              <w:tabs>
                <w:tab w:val="clear" w:pos="765"/>
                <w:tab w:val="decimal" w:pos="691"/>
              </w:tabs>
              <w:spacing w:line="240" w:lineRule="atLeast"/>
              <w:ind w:left="-86" w:right="-86"/>
              <w:rPr>
                <w:rFonts w:cs="Times New Roman"/>
                <w:b/>
                <w:bCs/>
                <w:szCs w:val="28"/>
                <w:lang w:bidi="th-TH"/>
              </w:rPr>
            </w:pPr>
            <w:r w:rsidRPr="00A25143">
              <w:rPr>
                <w:rFonts w:cs="Times New Roman"/>
                <w:b/>
                <w:bCs/>
                <w:szCs w:val="28"/>
                <w:lang w:bidi="th-TH"/>
              </w:rPr>
              <w:t>(1,082)</w:t>
            </w:r>
          </w:p>
        </w:tc>
        <w:tc>
          <w:tcPr>
            <w:tcW w:w="180" w:type="dxa"/>
            <w:vAlign w:val="bottom"/>
          </w:tcPr>
          <w:p w:rsidR="00A25143" w:rsidRPr="00A25143" w:rsidRDefault="00A25143" w:rsidP="00A25143">
            <w:pPr>
              <w:pStyle w:val="acctfourfigures"/>
              <w:tabs>
                <w:tab w:val="decimal" w:pos="691"/>
              </w:tabs>
              <w:spacing w:line="240" w:lineRule="atLeast"/>
              <w:ind w:left="-86" w:right="-86"/>
              <w:rPr>
                <w:rFonts w:cs="Times New Roman"/>
                <w:b/>
                <w:bCs/>
                <w:sz w:val="20"/>
                <w:szCs w:val="24"/>
              </w:rPr>
            </w:pPr>
          </w:p>
        </w:tc>
        <w:tc>
          <w:tcPr>
            <w:tcW w:w="990" w:type="dxa"/>
            <w:tcBorders>
              <w:top w:val="single" w:sz="4" w:space="0" w:color="auto"/>
              <w:bottom w:val="double" w:sz="4" w:space="0" w:color="auto"/>
            </w:tcBorders>
            <w:vAlign w:val="bottom"/>
          </w:tcPr>
          <w:p w:rsidR="00A25143" w:rsidRPr="00A25143" w:rsidRDefault="00A25143" w:rsidP="00A25143">
            <w:pPr>
              <w:pStyle w:val="acctfourfigures"/>
              <w:tabs>
                <w:tab w:val="clear" w:pos="765"/>
                <w:tab w:val="decimal" w:pos="691"/>
              </w:tabs>
              <w:spacing w:line="240" w:lineRule="atLeast"/>
              <w:ind w:left="-86" w:right="-86"/>
              <w:rPr>
                <w:b/>
                <w:bCs/>
              </w:rPr>
            </w:pPr>
            <w:r w:rsidRPr="00A25143">
              <w:rPr>
                <w:b/>
                <w:bCs/>
              </w:rPr>
              <w:t>4,326</w:t>
            </w:r>
          </w:p>
        </w:tc>
        <w:tc>
          <w:tcPr>
            <w:tcW w:w="180" w:type="dxa"/>
            <w:vAlign w:val="bottom"/>
          </w:tcPr>
          <w:p w:rsidR="00A25143" w:rsidRPr="00A25143" w:rsidRDefault="00A25143" w:rsidP="00A25143">
            <w:pPr>
              <w:pStyle w:val="acctfourfigures"/>
              <w:spacing w:line="240" w:lineRule="atLeast"/>
              <w:rPr>
                <w:b/>
                <w:bCs/>
              </w:rPr>
            </w:pPr>
          </w:p>
        </w:tc>
        <w:tc>
          <w:tcPr>
            <w:tcW w:w="1001" w:type="dxa"/>
            <w:gridSpan w:val="2"/>
            <w:tcBorders>
              <w:top w:val="single" w:sz="4" w:space="0" w:color="auto"/>
              <w:bottom w:val="double" w:sz="4" w:space="0" w:color="auto"/>
            </w:tcBorders>
            <w:vAlign w:val="bottom"/>
          </w:tcPr>
          <w:p w:rsidR="00A25143" w:rsidRPr="00A25143" w:rsidRDefault="00A25143" w:rsidP="00A25143">
            <w:pPr>
              <w:pStyle w:val="acctfourfigures"/>
              <w:tabs>
                <w:tab w:val="clear" w:pos="765"/>
                <w:tab w:val="decimal" w:pos="650"/>
              </w:tabs>
              <w:spacing w:line="240" w:lineRule="atLeast"/>
              <w:ind w:right="-169"/>
              <w:rPr>
                <w:rFonts w:cstheme="minorBidi"/>
                <w:b/>
                <w:bCs/>
                <w:szCs w:val="28"/>
                <w:lang w:val="en-US" w:bidi="th-TH"/>
              </w:rPr>
            </w:pPr>
            <w:r w:rsidRPr="00A25143">
              <w:rPr>
                <w:rFonts w:cstheme="minorBidi"/>
                <w:b/>
                <w:bCs/>
                <w:szCs w:val="28"/>
                <w:lang w:val="en-US" w:bidi="th-TH"/>
              </w:rPr>
              <w:t>148</w:t>
            </w:r>
          </w:p>
        </w:tc>
        <w:tc>
          <w:tcPr>
            <w:tcW w:w="180" w:type="dxa"/>
            <w:gridSpan w:val="2"/>
            <w:vAlign w:val="bottom"/>
          </w:tcPr>
          <w:p w:rsidR="00A25143" w:rsidRPr="00A25143" w:rsidRDefault="00A25143" w:rsidP="00A25143">
            <w:pPr>
              <w:pStyle w:val="acctfourfigures"/>
              <w:tabs>
                <w:tab w:val="clear" w:pos="765"/>
                <w:tab w:val="decimal" w:pos="650"/>
                <w:tab w:val="decimal" w:pos="731"/>
                <w:tab w:val="decimal" w:pos="836"/>
              </w:tabs>
              <w:spacing w:line="240" w:lineRule="atLeast"/>
              <w:ind w:right="-169"/>
              <w:rPr>
                <w:b/>
                <w:bCs/>
              </w:rPr>
            </w:pPr>
          </w:p>
        </w:tc>
        <w:tc>
          <w:tcPr>
            <w:tcW w:w="990" w:type="dxa"/>
            <w:gridSpan w:val="2"/>
            <w:tcBorders>
              <w:top w:val="single" w:sz="4" w:space="0" w:color="auto"/>
              <w:bottom w:val="double" w:sz="4" w:space="0" w:color="auto"/>
            </w:tcBorders>
            <w:vAlign w:val="bottom"/>
          </w:tcPr>
          <w:p w:rsidR="00A25143" w:rsidRPr="00A25143" w:rsidRDefault="00A25143" w:rsidP="00A25143">
            <w:pPr>
              <w:pStyle w:val="acctfourfigures"/>
              <w:tabs>
                <w:tab w:val="clear" w:pos="765"/>
                <w:tab w:val="decimal" w:pos="650"/>
              </w:tabs>
              <w:spacing w:line="240" w:lineRule="atLeast"/>
              <w:ind w:right="-169"/>
              <w:rPr>
                <w:rFonts w:cs="Times New Roman"/>
                <w:b/>
                <w:bCs/>
                <w:szCs w:val="28"/>
                <w:lang w:bidi="th-TH"/>
              </w:rPr>
            </w:pPr>
            <w:r w:rsidRPr="00A25143">
              <w:rPr>
                <w:rFonts w:cs="Times New Roman"/>
                <w:b/>
                <w:bCs/>
                <w:szCs w:val="28"/>
                <w:lang w:bidi="th-TH"/>
              </w:rPr>
              <w:t>(30)</w:t>
            </w:r>
          </w:p>
        </w:tc>
        <w:tc>
          <w:tcPr>
            <w:tcW w:w="180" w:type="dxa"/>
            <w:gridSpan w:val="2"/>
            <w:vAlign w:val="bottom"/>
          </w:tcPr>
          <w:p w:rsidR="00A25143" w:rsidRPr="00A25143" w:rsidRDefault="00A25143" w:rsidP="00A25143">
            <w:pPr>
              <w:pStyle w:val="acctfourfigures"/>
              <w:tabs>
                <w:tab w:val="decimal" w:pos="650"/>
                <w:tab w:val="decimal" w:pos="731"/>
              </w:tabs>
              <w:spacing w:line="240" w:lineRule="atLeast"/>
              <w:ind w:right="-169"/>
              <w:rPr>
                <w:b/>
                <w:bCs/>
              </w:rPr>
            </w:pPr>
          </w:p>
        </w:tc>
        <w:tc>
          <w:tcPr>
            <w:tcW w:w="911" w:type="dxa"/>
            <w:gridSpan w:val="2"/>
            <w:tcBorders>
              <w:top w:val="single" w:sz="4" w:space="0" w:color="auto"/>
              <w:bottom w:val="double" w:sz="4" w:space="0" w:color="auto"/>
            </w:tcBorders>
            <w:vAlign w:val="bottom"/>
          </w:tcPr>
          <w:p w:rsidR="00A25143" w:rsidRPr="00A25143" w:rsidRDefault="00A25143" w:rsidP="00A25143">
            <w:pPr>
              <w:pStyle w:val="acctfourfigures"/>
              <w:tabs>
                <w:tab w:val="clear" w:pos="765"/>
                <w:tab w:val="decimal" w:pos="650"/>
              </w:tabs>
              <w:spacing w:line="240" w:lineRule="atLeast"/>
              <w:ind w:right="-169"/>
              <w:rPr>
                <w:b/>
                <w:bCs/>
              </w:rPr>
            </w:pPr>
            <w:r w:rsidRPr="00A25143">
              <w:rPr>
                <w:b/>
                <w:bCs/>
              </w:rPr>
              <w:t>118</w:t>
            </w:r>
          </w:p>
        </w:tc>
      </w:tr>
    </w:tbl>
    <w:p w:rsidR="001322C0" w:rsidRDefault="001322C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1"/>
        <w:gridCol w:w="629"/>
        <w:gridCol w:w="269"/>
        <w:gridCol w:w="1244"/>
        <w:gridCol w:w="269"/>
        <w:gridCol w:w="629"/>
        <w:gridCol w:w="269"/>
        <w:gridCol w:w="1280"/>
      </w:tblGrid>
      <w:tr w:rsidR="00D360C2" w:rsidTr="00153846">
        <w:tc>
          <w:tcPr>
            <w:tcW w:w="4681" w:type="dxa"/>
          </w:tcPr>
          <w:p w:rsidR="00D360C2" w:rsidRPr="009C3909" w:rsidRDefault="009C3909" w:rsidP="009C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B20773">
              <w:rPr>
                <w:rFonts w:ascii="Times New Roman" w:hAnsi="Times New Roman" w:cs="Times New Roman"/>
                <w:b/>
                <w:bCs/>
                <w:i/>
                <w:iCs/>
                <w:sz w:val="22"/>
                <w:szCs w:val="22"/>
              </w:rPr>
              <w:t>Reconciliation of effective tax rate</w:t>
            </w:r>
          </w:p>
        </w:tc>
        <w:tc>
          <w:tcPr>
            <w:tcW w:w="2142" w:type="dxa"/>
            <w:gridSpan w:val="3"/>
          </w:tcPr>
          <w:p w:rsidR="00D360C2" w:rsidRPr="00B83290" w:rsidRDefault="005538E7"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69" w:type="dxa"/>
          </w:tcPr>
          <w:p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78" w:type="dxa"/>
            <w:gridSpan w:val="3"/>
          </w:tcPr>
          <w:p w:rsidR="00D360C2" w:rsidRPr="00B83290" w:rsidRDefault="005538E7"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r>
      <w:tr w:rsidR="00B83290" w:rsidTr="00153846">
        <w:tc>
          <w:tcPr>
            <w:tcW w:w="4681" w:type="dxa"/>
          </w:tcPr>
          <w:p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44"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29"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80"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r>
      <w:tr w:rsidR="005538E7" w:rsidTr="00153846">
        <w:tc>
          <w:tcPr>
            <w:tcW w:w="4681"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Profit before income tax expense</w:t>
            </w:r>
          </w:p>
        </w:tc>
        <w:tc>
          <w:tcPr>
            <w:tcW w:w="62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double" w:sz="4" w:space="0" w:color="auto"/>
            </w:tcBorders>
          </w:tcPr>
          <w:p w:rsidR="005538E7" w:rsidRPr="00B83290"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274,394</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5538E7" w:rsidRPr="00B83290" w:rsidRDefault="005538E7" w:rsidP="005538E7">
            <w:pPr>
              <w:pStyle w:val="acctfourfigures"/>
              <w:tabs>
                <w:tab w:val="clear" w:pos="765"/>
                <w:tab w:val="decimal" w:pos="641"/>
              </w:tabs>
              <w:spacing w:line="240" w:lineRule="atLeast"/>
              <w:rPr>
                <w:rFonts w:cs="Times New Roman"/>
                <w:szCs w:val="22"/>
              </w:rPr>
            </w:pP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bottom w:val="double" w:sz="4" w:space="0" w:color="auto"/>
            </w:tcBorders>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58,678</w:t>
            </w:r>
          </w:p>
        </w:tc>
      </w:tr>
      <w:tr w:rsidR="005538E7" w:rsidTr="00153846">
        <w:tc>
          <w:tcPr>
            <w:tcW w:w="4681"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Income tax using the Thai corporation tax rate</w:t>
            </w:r>
          </w:p>
        </w:tc>
        <w:tc>
          <w:tcPr>
            <w:tcW w:w="629" w:type="dxa"/>
          </w:tcPr>
          <w:p w:rsidR="005538E7" w:rsidRPr="00B83290" w:rsidRDefault="00BE6F70" w:rsidP="005538E7">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top w:val="double" w:sz="4" w:space="0" w:color="auto"/>
            </w:tcBorders>
          </w:tcPr>
          <w:p w:rsidR="005538E7" w:rsidRPr="00B83290"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54,879</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5538E7" w:rsidRPr="00B83290" w:rsidRDefault="005538E7" w:rsidP="005538E7">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top w:val="double" w:sz="4" w:space="0" w:color="auto"/>
            </w:tcBorders>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11,736</w:t>
            </w:r>
          </w:p>
        </w:tc>
      </w:tr>
      <w:tr w:rsidR="005538E7" w:rsidTr="00153846">
        <w:tc>
          <w:tcPr>
            <w:tcW w:w="4681"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additionally deductible for tax purposes</w:t>
            </w:r>
          </w:p>
        </w:tc>
        <w:tc>
          <w:tcPr>
            <w:tcW w:w="62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rsidR="005538E7" w:rsidRPr="00B83290"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(88)</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5538E7" w:rsidRPr="00B83290" w:rsidRDefault="005538E7" w:rsidP="005538E7">
            <w:pPr>
              <w:pStyle w:val="acctfourfigures"/>
              <w:tabs>
                <w:tab w:val="clear" w:pos="765"/>
                <w:tab w:val="decimal" w:pos="461"/>
              </w:tabs>
              <w:spacing w:line="240" w:lineRule="atLeast"/>
              <w:rPr>
                <w:rFonts w:cs="Times New Roman"/>
                <w:szCs w:val="22"/>
              </w:rPr>
            </w:pP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(148)</w:t>
            </w:r>
          </w:p>
        </w:tc>
      </w:tr>
      <w:tr w:rsidR="005538E7" w:rsidTr="00153846">
        <w:tc>
          <w:tcPr>
            <w:tcW w:w="4681" w:type="dxa"/>
          </w:tcPr>
          <w:p w:rsidR="005538E7" w:rsidRPr="00B20773"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0773">
              <w:rPr>
                <w:rFonts w:ascii="Times New Roman" w:hAnsi="Times New Roman" w:cs="Times New Roman"/>
                <w:sz w:val="22"/>
                <w:szCs w:val="22"/>
              </w:rPr>
              <w:t>Expenses not deductible for tax purposes</w:t>
            </w:r>
          </w:p>
        </w:tc>
        <w:tc>
          <w:tcPr>
            <w:tcW w:w="629" w:type="dxa"/>
          </w:tcPr>
          <w:p w:rsidR="005538E7" w:rsidRPr="00B20773"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5538E7" w:rsidRPr="00B20773"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rsidR="00BE6F70" w:rsidRPr="00BE6F70" w:rsidRDefault="00BE6F70" w:rsidP="00A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91</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5538E7" w:rsidRPr="00B83290" w:rsidRDefault="005538E7" w:rsidP="005538E7">
            <w:pPr>
              <w:pStyle w:val="acctfourfigures"/>
              <w:tabs>
                <w:tab w:val="clear" w:pos="765"/>
                <w:tab w:val="decimal" w:pos="461"/>
              </w:tabs>
              <w:spacing w:line="240" w:lineRule="atLeast"/>
              <w:rPr>
                <w:rFonts w:cs="Times New Roman"/>
                <w:szCs w:val="22"/>
              </w:rPr>
            </w:pP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Pr>
          <w:p w:rsidR="005538E7" w:rsidRPr="00B50CAB" w:rsidRDefault="005538E7" w:rsidP="00B5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32</w:t>
            </w:r>
          </w:p>
        </w:tc>
      </w:tr>
      <w:tr w:rsidR="00A25143" w:rsidTr="00153846">
        <w:tc>
          <w:tcPr>
            <w:tcW w:w="4681" w:type="dxa"/>
          </w:tcPr>
          <w:p w:rsidR="00A25143" w:rsidRPr="00B20773" w:rsidRDefault="00A251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Over</w:t>
            </w:r>
            <w:r w:rsidRPr="00B20773">
              <w:rPr>
                <w:rFonts w:ascii="Times New Roman" w:hAnsi="Times New Roman" w:cs="Times New Roman"/>
                <w:sz w:val="22"/>
                <w:szCs w:val="22"/>
              </w:rPr>
              <w:t xml:space="preserve"> provided in prior year</w:t>
            </w:r>
          </w:p>
        </w:tc>
        <w:tc>
          <w:tcPr>
            <w:tcW w:w="629" w:type="dxa"/>
            <w:tcBorders>
              <w:bottom w:val="single" w:sz="4" w:space="0" w:color="auto"/>
            </w:tcBorders>
          </w:tcPr>
          <w:p w:rsidR="00A25143" w:rsidRPr="00B20773" w:rsidRDefault="00A251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A25143" w:rsidRPr="00B20773" w:rsidRDefault="00A251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single" w:sz="4" w:space="0" w:color="auto"/>
            </w:tcBorders>
          </w:tcPr>
          <w:p w:rsidR="00A25143" w:rsidRDefault="00A25143" w:rsidP="00A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9" w:type="dxa"/>
          </w:tcPr>
          <w:p w:rsidR="00A25143" w:rsidRPr="00B83290" w:rsidRDefault="00A251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Borders>
              <w:bottom w:val="single" w:sz="4" w:space="0" w:color="auto"/>
            </w:tcBorders>
          </w:tcPr>
          <w:p w:rsidR="00A25143" w:rsidRPr="00B83290" w:rsidRDefault="00A25143" w:rsidP="005538E7">
            <w:pPr>
              <w:pStyle w:val="acctfourfigures"/>
              <w:tabs>
                <w:tab w:val="clear" w:pos="765"/>
                <w:tab w:val="decimal" w:pos="461"/>
              </w:tabs>
              <w:spacing w:line="240" w:lineRule="atLeast"/>
              <w:rPr>
                <w:rFonts w:cs="Times New Roman"/>
                <w:szCs w:val="22"/>
              </w:rPr>
            </w:pPr>
          </w:p>
        </w:tc>
        <w:tc>
          <w:tcPr>
            <w:tcW w:w="269" w:type="dxa"/>
          </w:tcPr>
          <w:p w:rsidR="00A25143" w:rsidRPr="00B83290" w:rsidRDefault="00A25143"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bottom w:val="single" w:sz="4" w:space="0" w:color="auto"/>
            </w:tcBorders>
          </w:tcPr>
          <w:p w:rsidR="00A25143" w:rsidRDefault="00B50CAB"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(10)</w:t>
            </w:r>
          </w:p>
        </w:tc>
      </w:tr>
      <w:tr w:rsidR="005538E7" w:rsidTr="00153846">
        <w:tc>
          <w:tcPr>
            <w:tcW w:w="4681" w:type="dxa"/>
            <w:vAlign w:val="center"/>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b/>
                <w:bCs/>
                <w:sz w:val="22"/>
                <w:szCs w:val="22"/>
              </w:rPr>
              <w:t>Total</w:t>
            </w:r>
          </w:p>
        </w:tc>
        <w:tc>
          <w:tcPr>
            <w:tcW w:w="629" w:type="dxa"/>
            <w:tcBorders>
              <w:top w:val="single" w:sz="4" w:space="0" w:color="auto"/>
              <w:bottom w:val="double" w:sz="4" w:space="0" w:color="auto"/>
            </w:tcBorders>
          </w:tcPr>
          <w:p w:rsidR="005538E7" w:rsidRPr="00B83290" w:rsidRDefault="00BE6F70" w:rsidP="005538E7">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44" w:type="dxa"/>
            <w:tcBorders>
              <w:top w:val="single" w:sz="4" w:space="0" w:color="auto"/>
              <w:bottom w:val="double" w:sz="4" w:space="0" w:color="auto"/>
            </w:tcBorders>
            <w:vAlign w:val="center"/>
          </w:tcPr>
          <w:p w:rsidR="005538E7" w:rsidRPr="00B83290" w:rsidRDefault="00BE6F70"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54,882</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29" w:type="dxa"/>
            <w:tcBorders>
              <w:top w:val="single" w:sz="4" w:space="0" w:color="auto"/>
              <w:bottom w:val="double" w:sz="4" w:space="0" w:color="auto"/>
            </w:tcBorders>
          </w:tcPr>
          <w:p w:rsidR="005538E7" w:rsidRPr="00B83290" w:rsidRDefault="005538E7" w:rsidP="005538E7">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rsidR="005538E7" w:rsidRPr="00B83290"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80" w:type="dxa"/>
            <w:tcBorders>
              <w:top w:val="single" w:sz="4" w:space="0" w:color="auto"/>
              <w:bottom w:val="double" w:sz="4" w:space="0" w:color="auto"/>
            </w:tcBorders>
            <w:vAlign w:val="center"/>
          </w:tcPr>
          <w:p w:rsidR="005538E7" w:rsidRPr="00570E78"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11,610</w:t>
            </w:r>
          </w:p>
        </w:tc>
      </w:tr>
    </w:tbl>
    <w:p w:rsidR="00594900"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tblPr>
      <w:tblGrid>
        <w:gridCol w:w="3521"/>
        <w:gridCol w:w="1267"/>
        <w:gridCol w:w="236"/>
        <w:gridCol w:w="1260"/>
        <w:gridCol w:w="236"/>
        <w:gridCol w:w="1267"/>
        <w:gridCol w:w="236"/>
        <w:gridCol w:w="1260"/>
      </w:tblGrid>
      <w:tr w:rsidR="009C4DF5" w:rsidRPr="00625F57" w:rsidTr="00422392">
        <w:tc>
          <w:tcPr>
            <w:tcW w:w="3521" w:type="dxa"/>
            <w:vAlign w:val="center"/>
          </w:tcPr>
          <w:p w:rsidR="009C4DF5" w:rsidRPr="004D7F51" w:rsidRDefault="00AC4DA7" w:rsidP="00AC4DA7">
            <w:pPr>
              <w:pStyle w:val="acctfourfigures"/>
              <w:tabs>
                <w:tab w:val="clear" w:pos="765"/>
              </w:tabs>
              <w:spacing w:line="240" w:lineRule="atLeast"/>
              <w:ind w:left="-86" w:right="-86" w:firstLine="86"/>
              <w:rPr>
                <w:rFonts w:cs="Times New Roman"/>
                <w:szCs w:val="22"/>
              </w:rPr>
            </w:pPr>
            <w:r w:rsidRPr="004D7F51">
              <w:rPr>
                <w:rFonts w:cs="Times New Roman"/>
                <w:b/>
                <w:bCs/>
                <w:i/>
                <w:iCs/>
              </w:rPr>
              <w:t xml:space="preserve">Deferred tax </w:t>
            </w:r>
          </w:p>
        </w:tc>
        <w:tc>
          <w:tcPr>
            <w:tcW w:w="2763" w:type="dxa"/>
            <w:gridSpan w:val="3"/>
          </w:tcPr>
          <w:p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Assets</w:t>
            </w:r>
          </w:p>
        </w:tc>
        <w:tc>
          <w:tcPr>
            <w:tcW w:w="236" w:type="dxa"/>
          </w:tcPr>
          <w:p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Liabilities</w:t>
            </w:r>
          </w:p>
        </w:tc>
      </w:tr>
      <w:tr w:rsidR="006974C0" w:rsidRPr="00625F57" w:rsidTr="00422392">
        <w:tc>
          <w:tcPr>
            <w:tcW w:w="3521" w:type="dxa"/>
            <w:vAlign w:val="center"/>
          </w:tcPr>
          <w:p w:rsidR="006974C0" w:rsidRPr="004D7F51" w:rsidRDefault="006974C0" w:rsidP="006974C0">
            <w:pPr>
              <w:pStyle w:val="acctfourfigures"/>
              <w:tabs>
                <w:tab w:val="clear" w:pos="765"/>
              </w:tabs>
              <w:spacing w:line="240" w:lineRule="atLeast"/>
              <w:ind w:left="-86" w:right="-86" w:firstLine="86"/>
              <w:rPr>
                <w:rFonts w:cs="Times New Roman"/>
                <w:szCs w:val="22"/>
              </w:rPr>
            </w:pPr>
            <w:r w:rsidRPr="004D7F51">
              <w:rPr>
                <w:rFonts w:cs="Times New Roman"/>
                <w:b/>
                <w:bCs/>
                <w:i/>
                <w:iCs/>
              </w:rPr>
              <w:t>At 31 December</w:t>
            </w:r>
          </w:p>
        </w:tc>
        <w:tc>
          <w:tcPr>
            <w:tcW w:w="1267" w:type="dxa"/>
          </w:tcPr>
          <w:p w:rsidR="006974C0" w:rsidRPr="004D7F51" w:rsidRDefault="005538E7" w:rsidP="006974C0">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2021</w:t>
            </w:r>
          </w:p>
        </w:tc>
        <w:tc>
          <w:tcPr>
            <w:tcW w:w="236"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6974C0" w:rsidRPr="004D7F51" w:rsidRDefault="005538E7" w:rsidP="006974C0">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2020</w:t>
            </w:r>
          </w:p>
        </w:tc>
        <w:tc>
          <w:tcPr>
            <w:tcW w:w="236" w:type="dxa"/>
          </w:tcPr>
          <w:p w:rsidR="006974C0" w:rsidRPr="004D7F51"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rsidR="006974C0" w:rsidRPr="004D7F51" w:rsidRDefault="005538E7" w:rsidP="006974C0">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2021</w:t>
            </w:r>
          </w:p>
        </w:tc>
        <w:tc>
          <w:tcPr>
            <w:tcW w:w="236"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6974C0" w:rsidRPr="004D7F51" w:rsidRDefault="005538E7" w:rsidP="006974C0">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2020</w:t>
            </w:r>
          </w:p>
        </w:tc>
      </w:tr>
      <w:tr w:rsidR="006974C0" w:rsidRPr="00625F57" w:rsidTr="00422392">
        <w:tc>
          <w:tcPr>
            <w:tcW w:w="3521" w:type="dxa"/>
            <w:vAlign w:val="center"/>
          </w:tcPr>
          <w:p w:rsidR="006974C0" w:rsidRPr="004D7F51" w:rsidRDefault="006974C0" w:rsidP="006974C0">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rsidR="006974C0" w:rsidRPr="004D7F51" w:rsidRDefault="006974C0" w:rsidP="006974C0">
            <w:pPr>
              <w:pStyle w:val="acctfourfigures"/>
              <w:tabs>
                <w:tab w:val="clear" w:pos="765"/>
              </w:tabs>
              <w:spacing w:line="240" w:lineRule="atLeast"/>
              <w:ind w:left="-86" w:right="-86"/>
              <w:jc w:val="center"/>
              <w:rPr>
                <w:rFonts w:cs="Times New Roman"/>
                <w:i/>
                <w:iCs/>
                <w:szCs w:val="22"/>
              </w:rPr>
            </w:pPr>
            <w:r w:rsidRPr="004D7F51">
              <w:rPr>
                <w:rFonts w:cs="Times New Roman"/>
                <w:i/>
                <w:iCs/>
                <w:szCs w:val="22"/>
              </w:rPr>
              <w:t>(in thousand Baht)</w:t>
            </w:r>
          </w:p>
        </w:tc>
      </w:tr>
      <w:tr w:rsidR="005538E7" w:rsidRPr="00625F57" w:rsidTr="00422392">
        <w:tc>
          <w:tcPr>
            <w:tcW w:w="3521" w:type="dxa"/>
            <w:vAlign w:val="center"/>
          </w:tcPr>
          <w:p w:rsidR="005538E7" w:rsidRPr="004D7F51" w:rsidRDefault="005538E7" w:rsidP="005538E7">
            <w:pPr>
              <w:rPr>
                <w:rFonts w:ascii="Times New Roman" w:hAnsi="Times New Roman" w:cs="Times New Roman"/>
                <w:sz w:val="22"/>
                <w:szCs w:val="22"/>
              </w:rPr>
            </w:pPr>
            <w:r w:rsidRPr="004D7F51">
              <w:rPr>
                <w:rFonts w:ascii="Times New Roman" w:hAnsi="Times New Roman" w:cs="Times New Roman"/>
                <w:sz w:val="22"/>
                <w:szCs w:val="22"/>
              </w:rPr>
              <w:t>Total</w:t>
            </w:r>
          </w:p>
        </w:tc>
        <w:tc>
          <w:tcPr>
            <w:tcW w:w="1267" w:type="dxa"/>
            <w:vAlign w:val="center"/>
          </w:tcPr>
          <w:p w:rsidR="005538E7" w:rsidRPr="0058216B" w:rsidRDefault="00BE6F70" w:rsidP="005538E7">
            <w:pPr>
              <w:pStyle w:val="acctfourfigures"/>
              <w:tabs>
                <w:tab w:val="clear" w:pos="765"/>
                <w:tab w:val="decimal" w:pos="979"/>
              </w:tabs>
              <w:spacing w:line="240" w:lineRule="atLeast"/>
              <w:ind w:left="-86" w:right="-86"/>
              <w:rPr>
                <w:rFonts w:cs="Times New Roman"/>
                <w:szCs w:val="22"/>
              </w:rPr>
            </w:pPr>
            <w:r>
              <w:rPr>
                <w:rFonts w:cs="Times New Roman"/>
                <w:szCs w:val="22"/>
              </w:rPr>
              <w:t>27,634</w:t>
            </w:r>
          </w:p>
        </w:tc>
        <w:tc>
          <w:tcPr>
            <w:tcW w:w="236" w:type="dxa"/>
            <w:vAlign w:val="center"/>
          </w:tcPr>
          <w:p w:rsidR="005538E7" w:rsidRPr="0058216B" w:rsidRDefault="005538E7" w:rsidP="005538E7">
            <w:pPr>
              <w:pStyle w:val="acctfourfigures"/>
              <w:tabs>
                <w:tab w:val="clear" w:pos="765"/>
                <w:tab w:val="decimal" w:pos="979"/>
              </w:tabs>
              <w:spacing w:line="240" w:lineRule="atLeast"/>
              <w:ind w:left="-86" w:right="-86"/>
              <w:rPr>
                <w:rFonts w:cs="Times New Roman"/>
                <w:szCs w:val="22"/>
              </w:rPr>
            </w:pPr>
          </w:p>
        </w:tc>
        <w:tc>
          <w:tcPr>
            <w:tcW w:w="1260" w:type="dxa"/>
            <w:vAlign w:val="center"/>
          </w:tcPr>
          <w:p w:rsidR="005538E7" w:rsidRPr="0058216B" w:rsidRDefault="005538E7" w:rsidP="005538E7">
            <w:pPr>
              <w:pStyle w:val="acctfourfigures"/>
              <w:tabs>
                <w:tab w:val="clear" w:pos="765"/>
                <w:tab w:val="decimal" w:pos="979"/>
              </w:tabs>
              <w:spacing w:line="240" w:lineRule="atLeast"/>
              <w:ind w:left="-86" w:right="-86"/>
              <w:rPr>
                <w:rFonts w:cs="Times New Roman"/>
                <w:szCs w:val="22"/>
              </w:rPr>
            </w:pPr>
            <w:r>
              <w:rPr>
                <w:rFonts w:cs="Times New Roman"/>
                <w:szCs w:val="22"/>
              </w:rPr>
              <w:t>36,971</w:t>
            </w:r>
          </w:p>
        </w:tc>
        <w:tc>
          <w:tcPr>
            <w:tcW w:w="236" w:type="dxa"/>
            <w:vAlign w:val="center"/>
          </w:tcPr>
          <w:p w:rsidR="005538E7" w:rsidRPr="0058216B" w:rsidRDefault="005538E7" w:rsidP="005538E7">
            <w:pPr>
              <w:rPr>
                <w:rFonts w:ascii="Times New Roman" w:hAnsi="Times New Roman" w:cs="Times New Roman"/>
                <w:i/>
                <w:iCs/>
                <w:sz w:val="22"/>
                <w:szCs w:val="22"/>
              </w:rPr>
            </w:pPr>
          </w:p>
        </w:tc>
        <w:tc>
          <w:tcPr>
            <w:tcW w:w="1267" w:type="dxa"/>
            <w:vAlign w:val="center"/>
          </w:tcPr>
          <w:p w:rsidR="005538E7" w:rsidRPr="0058216B" w:rsidRDefault="00BE6F70" w:rsidP="005538E7">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vAlign w:val="center"/>
          </w:tcPr>
          <w:p w:rsidR="005538E7" w:rsidRPr="0058216B"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rsidR="005538E7" w:rsidRPr="007811FF" w:rsidRDefault="005538E7" w:rsidP="005538E7">
            <w:pPr>
              <w:pStyle w:val="acctfourfigures"/>
              <w:tabs>
                <w:tab w:val="clear" w:pos="765"/>
                <w:tab w:val="decimal" w:pos="691"/>
              </w:tabs>
              <w:spacing w:line="240" w:lineRule="atLeast"/>
              <w:ind w:left="-86" w:right="-86"/>
              <w:rPr>
                <w:rFonts w:cs="Times New Roman"/>
                <w:szCs w:val="22"/>
              </w:rPr>
            </w:pPr>
            <w:r>
              <w:rPr>
                <w:rFonts w:cs="Times New Roman"/>
                <w:szCs w:val="22"/>
              </w:rPr>
              <w:t>-</w:t>
            </w:r>
          </w:p>
        </w:tc>
      </w:tr>
      <w:tr w:rsidR="005538E7" w:rsidRPr="00625F57" w:rsidTr="00422392">
        <w:trPr>
          <w:trHeight w:val="235"/>
        </w:trPr>
        <w:tc>
          <w:tcPr>
            <w:tcW w:w="3521" w:type="dxa"/>
            <w:vAlign w:val="center"/>
          </w:tcPr>
          <w:p w:rsidR="005538E7" w:rsidRPr="004D7F51"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7F51">
              <w:rPr>
                <w:rFonts w:ascii="Times New Roman" w:hAnsi="Times New Roman" w:cs="Times New Roman"/>
                <w:b/>
                <w:bCs/>
                <w:sz w:val="22"/>
                <w:szCs w:val="22"/>
                <w:lang w:val="en-GB"/>
              </w:rPr>
              <w:t>Net deferred tax assets</w:t>
            </w:r>
          </w:p>
        </w:tc>
        <w:tc>
          <w:tcPr>
            <w:tcW w:w="1267" w:type="dxa"/>
            <w:tcBorders>
              <w:top w:val="single" w:sz="4" w:space="0" w:color="auto"/>
              <w:bottom w:val="double" w:sz="4" w:space="0" w:color="auto"/>
            </w:tcBorders>
            <w:vAlign w:val="center"/>
          </w:tcPr>
          <w:p w:rsidR="005538E7" w:rsidRPr="007811FF" w:rsidRDefault="00BE6F70" w:rsidP="005538E7">
            <w:pPr>
              <w:pStyle w:val="acctfourfigures"/>
              <w:tabs>
                <w:tab w:val="clear" w:pos="765"/>
                <w:tab w:val="decimal" w:pos="979"/>
              </w:tabs>
              <w:spacing w:line="240" w:lineRule="atLeast"/>
              <w:ind w:left="-86" w:right="-86"/>
              <w:rPr>
                <w:rFonts w:cs="Times New Roman"/>
                <w:b/>
                <w:bCs/>
                <w:szCs w:val="22"/>
              </w:rPr>
            </w:pPr>
            <w:r>
              <w:rPr>
                <w:rFonts w:cs="Times New Roman"/>
                <w:b/>
                <w:bCs/>
                <w:szCs w:val="22"/>
              </w:rPr>
              <w:t>27,634</w:t>
            </w:r>
          </w:p>
        </w:tc>
        <w:tc>
          <w:tcPr>
            <w:tcW w:w="236" w:type="dxa"/>
            <w:vAlign w:val="center"/>
          </w:tcPr>
          <w:p w:rsidR="005538E7" w:rsidRPr="0058216B" w:rsidRDefault="005538E7" w:rsidP="005538E7">
            <w:pPr>
              <w:pStyle w:val="acctfourfigures"/>
              <w:tabs>
                <w:tab w:val="clear" w:pos="765"/>
                <w:tab w:val="decimal" w:pos="979"/>
              </w:tabs>
              <w:spacing w:line="240" w:lineRule="atLeast"/>
              <w:ind w:left="-86" w:right="-86"/>
              <w:rPr>
                <w:rFonts w:cs="Times New Roman"/>
                <w:szCs w:val="22"/>
              </w:rPr>
            </w:pPr>
          </w:p>
        </w:tc>
        <w:tc>
          <w:tcPr>
            <w:tcW w:w="1260" w:type="dxa"/>
            <w:tcBorders>
              <w:top w:val="single" w:sz="4" w:space="0" w:color="auto"/>
              <w:bottom w:val="double" w:sz="4" w:space="0" w:color="auto"/>
            </w:tcBorders>
            <w:vAlign w:val="center"/>
          </w:tcPr>
          <w:p w:rsidR="005538E7" w:rsidRPr="007811FF" w:rsidRDefault="005538E7" w:rsidP="005538E7">
            <w:pPr>
              <w:pStyle w:val="acctfourfigures"/>
              <w:tabs>
                <w:tab w:val="clear" w:pos="765"/>
                <w:tab w:val="decimal" w:pos="979"/>
              </w:tabs>
              <w:spacing w:line="240" w:lineRule="atLeast"/>
              <w:ind w:left="-86" w:right="-86"/>
              <w:rPr>
                <w:rFonts w:cs="Times New Roman"/>
                <w:b/>
                <w:bCs/>
                <w:szCs w:val="22"/>
              </w:rPr>
            </w:pPr>
            <w:r w:rsidRPr="007811FF">
              <w:rPr>
                <w:rFonts w:cs="Times New Roman"/>
                <w:b/>
                <w:bCs/>
                <w:szCs w:val="22"/>
              </w:rPr>
              <w:t>36,971</w:t>
            </w:r>
          </w:p>
        </w:tc>
        <w:tc>
          <w:tcPr>
            <w:tcW w:w="236" w:type="dxa"/>
            <w:vAlign w:val="center"/>
          </w:tcPr>
          <w:p w:rsidR="005538E7" w:rsidRPr="0058216B" w:rsidRDefault="005538E7" w:rsidP="005538E7">
            <w:pPr>
              <w:ind w:left="180"/>
              <w:rPr>
                <w:rFonts w:ascii="Times New Roman" w:hAnsi="Times New Roman" w:cs="Times New Roman"/>
                <w:i/>
                <w:iCs/>
                <w:sz w:val="22"/>
                <w:szCs w:val="22"/>
              </w:rPr>
            </w:pPr>
          </w:p>
        </w:tc>
        <w:tc>
          <w:tcPr>
            <w:tcW w:w="1267" w:type="dxa"/>
            <w:tcBorders>
              <w:top w:val="single" w:sz="4" w:space="0" w:color="auto"/>
              <w:bottom w:val="double" w:sz="4" w:space="0" w:color="auto"/>
            </w:tcBorders>
            <w:vAlign w:val="center"/>
          </w:tcPr>
          <w:p w:rsidR="005538E7" w:rsidRPr="007811FF" w:rsidRDefault="00BE6F70" w:rsidP="005538E7">
            <w:pPr>
              <w:pStyle w:val="acctfourfigures"/>
              <w:tabs>
                <w:tab w:val="clear" w:pos="765"/>
                <w:tab w:val="decimal" w:pos="752"/>
              </w:tabs>
              <w:spacing w:line="240" w:lineRule="atLeast"/>
              <w:ind w:left="-86" w:right="-86"/>
              <w:rPr>
                <w:rFonts w:cs="Times New Roman"/>
                <w:b/>
                <w:bCs/>
                <w:szCs w:val="22"/>
              </w:rPr>
            </w:pPr>
            <w:r>
              <w:rPr>
                <w:rFonts w:cs="Times New Roman"/>
                <w:b/>
                <w:bCs/>
                <w:szCs w:val="22"/>
              </w:rPr>
              <w:t>-</w:t>
            </w:r>
          </w:p>
        </w:tc>
        <w:tc>
          <w:tcPr>
            <w:tcW w:w="236" w:type="dxa"/>
            <w:vAlign w:val="center"/>
          </w:tcPr>
          <w:p w:rsidR="005538E7" w:rsidRPr="0058216B"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rsidR="005538E7" w:rsidRPr="007811FF" w:rsidRDefault="005538E7" w:rsidP="005538E7">
            <w:pPr>
              <w:pStyle w:val="acctfourfigures"/>
              <w:tabs>
                <w:tab w:val="clear" w:pos="765"/>
                <w:tab w:val="decimal" w:pos="691"/>
              </w:tabs>
              <w:spacing w:line="240" w:lineRule="atLeast"/>
              <w:ind w:left="-86" w:right="-86"/>
              <w:rPr>
                <w:rFonts w:cs="Times New Roman"/>
                <w:b/>
                <w:bCs/>
                <w:szCs w:val="22"/>
              </w:rPr>
            </w:pPr>
            <w:r w:rsidRPr="007811FF">
              <w:rPr>
                <w:rFonts w:cs="Times New Roman"/>
                <w:b/>
                <w:bCs/>
                <w:szCs w:val="22"/>
              </w:rPr>
              <w:t>-</w:t>
            </w:r>
          </w:p>
        </w:tc>
      </w:tr>
    </w:tbl>
    <w:p w:rsidR="00007000" w:rsidRDefault="00007000" w:rsidP="00406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green"/>
        </w:rPr>
      </w:pPr>
    </w:p>
    <w:p w:rsidR="00985C97" w:rsidRDefault="00985C97">
      <w:r>
        <w:br w:type="page"/>
      </w:r>
    </w:p>
    <w:tbl>
      <w:tblPr>
        <w:tblW w:w="9376" w:type="dxa"/>
        <w:tblInd w:w="450" w:type="dxa"/>
        <w:tblLayout w:type="fixed"/>
        <w:tblLook w:val="0000"/>
      </w:tblPr>
      <w:tblGrid>
        <w:gridCol w:w="3150"/>
        <w:gridCol w:w="540"/>
        <w:gridCol w:w="1170"/>
        <w:gridCol w:w="236"/>
        <w:gridCol w:w="1267"/>
        <w:gridCol w:w="236"/>
        <w:gridCol w:w="1267"/>
        <w:gridCol w:w="236"/>
        <w:gridCol w:w="1274"/>
      </w:tblGrid>
      <w:tr w:rsidR="009E1914" w:rsidRPr="004D7F51" w:rsidTr="00970A31">
        <w:tc>
          <w:tcPr>
            <w:tcW w:w="3150" w:type="dxa"/>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5538E7">
              <w:rPr>
                <w:rFonts w:ascii="Times New Roman" w:hAnsi="Times New Roman" w:cs="Times New Roman"/>
                <w:sz w:val="22"/>
                <w:szCs w:val="22"/>
              </w:rPr>
              <w:t>(Charged) / credited to</w:t>
            </w:r>
          </w:p>
        </w:tc>
        <w:tc>
          <w:tcPr>
            <w:tcW w:w="236"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E1914" w:rsidRPr="004D7F51" w:rsidTr="00970A31">
        <w:tc>
          <w:tcPr>
            <w:tcW w:w="3150" w:type="dxa"/>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F87697" w:rsidRPr="005538E7" w:rsidRDefault="00F8769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rsidR="00F87697" w:rsidRPr="005538E7" w:rsidRDefault="00F87697" w:rsidP="0097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5538E7">
              <w:rPr>
                <w:rFonts w:ascii="Times New Roman" w:hAnsi="Times New Roman" w:cs="Times New Roman"/>
                <w:b/>
                <w:bCs/>
                <w:sz w:val="22"/>
                <w:szCs w:val="22"/>
              </w:rPr>
              <w:t>At 1</w:t>
            </w:r>
          </w:p>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5538E7">
              <w:rPr>
                <w:rFonts w:ascii="Times New Roman" w:hAnsi="Times New Roman" w:cs="Times New Roman"/>
                <w:b/>
                <w:bCs/>
                <w:sz w:val="22"/>
                <w:szCs w:val="22"/>
              </w:rPr>
              <w:t>January</w:t>
            </w:r>
          </w:p>
          <w:p w:rsidR="009E1914" w:rsidRPr="005538E7" w:rsidRDefault="005538E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5538E7">
              <w:rPr>
                <w:rFonts w:ascii="Times New Roman" w:hAnsi="Times New Roman" w:cs="Times New Roman"/>
                <w:b/>
                <w:bCs/>
                <w:sz w:val="22"/>
                <w:szCs w:val="22"/>
              </w:rPr>
              <w:t>2021</w:t>
            </w:r>
          </w:p>
        </w:tc>
        <w:tc>
          <w:tcPr>
            <w:tcW w:w="236"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5538E7">
              <w:rPr>
                <w:rFonts w:ascii="Times New Roman" w:hAnsi="Times New Roman" w:cs="Times New Roman"/>
                <w:sz w:val="22"/>
                <w:szCs w:val="22"/>
              </w:rPr>
              <w:t>Profit or loss</w:t>
            </w:r>
          </w:p>
        </w:tc>
        <w:tc>
          <w:tcPr>
            <w:tcW w:w="1739" w:type="dxa"/>
            <w:gridSpan w:val="3"/>
            <w:shd w:val="clear" w:color="auto" w:fill="auto"/>
            <w:vAlign w:val="bottom"/>
          </w:tcPr>
          <w:p w:rsidR="009E1914" w:rsidRPr="005538E7" w:rsidRDefault="009E1914" w:rsidP="000F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5538E7">
              <w:rPr>
                <w:rFonts w:ascii="Times New Roman" w:hAnsi="Times New Roman" w:cs="Times New Roman"/>
                <w:sz w:val="22"/>
                <w:szCs w:val="22"/>
              </w:rPr>
              <w:t>Other comprehensive income</w:t>
            </w:r>
          </w:p>
        </w:tc>
        <w:tc>
          <w:tcPr>
            <w:tcW w:w="1274" w:type="dxa"/>
            <w:shd w:val="clear" w:color="auto" w:fill="auto"/>
            <w:vAlign w:val="bottom"/>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5538E7">
              <w:rPr>
                <w:rFonts w:ascii="Times New Roman" w:hAnsi="Times New Roman" w:cs="Times New Roman"/>
                <w:b/>
                <w:bCs/>
                <w:sz w:val="22"/>
                <w:szCs w:val="22"/>
              </w:rPr>
              <w:t>At 31</w:t>
            </w:r>
          </w:p>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5538E7">
              <w:rPr>
                <w:rFonts w:ascii="Times New Roman" w:hAnsi="Times New Roman" w:cs="Times New Roman"/>
                <w:b/>
                <w:bCs/>
                <w:sz w:val="22"/>
                <w:szCs w:val="22"/>
              </w:rPr>
              <w:t>December</w:t>
            </w:r>
          </w:p>
          <w:p w:rsidR="009E1914" w:rsidRPr="005538E7" w:rsidRDefault="005538E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5538E7">
              <w:rPr>
                <w:rFonts w:ascii="Times New Roman" w:hAnsi="Times New Roman" w:cs="Times New Roman"/>
                <w:b/>
                <w:bCs/>
                <w:sz w:val="22"/>
                <w:szCs w:val="22"/>
              </w:rPr>
              <w:t>2021</w:t>
            </w:r>
          </w:p>
        </w:tc>
      </w:tr>
      <w:tr w:rsidR="009E1914" w:rsidRPr="004D7F51" w:rsidTr="00970A31">
        <w:tc>
          <w:tcPr>
            <w:tcW w:w="3150" w:type="dxa"/>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5538E7">
              <w:rPr>
                <w:rFonts w:ascii="Times New Roman" w:hAnsi="Times New Roman" w:cs="Times New Roman"/>
                <w:i/>
                <w:iCs/>
                <w:sz w:val="22"/>
                <w:szCs w:val="22"/>
              </w:rPr>
              <w:t>(in thousand Baht)</w:t>
            </w:r>
          </w:p>
        </w:tc>
      </w:tr>
      <w:tr w:rsidR="009E1914" w:rsidRPr="004D7F51" w:rsidTr="00970A31">
        <w:tc>
          <w:tcPr>
            <w:tcW w:w="3150" w:type="dxa"/>
            <w:shd w:val="clear" w:color="auto" w:fill="auto"/>
          </w:tcPr>
          <w:p w:rsidR="009E1914" w:rsidRPr="005538E7" w:rsidRDefault="009E1914" w:rsidP="00422392">
            <w:pPr>
              <w:ind w:left="180" w:hanging="180"/>
              <w:rPr>
                <w:rFonts w:ascii="Times New Roman" w:hAnsi="Times New Roman" w:cs="Times New Roman"/>
                <w:sz w:val="22"/>
                <w:szCs w:val="22"/>
              </w:rPr>
            </w:pPr>
            <w:r w:rsidRPr="005538E7">
              <w:rPr>
                <w:rFonts w:ascii="Times New Roman" w:hAnsi="Times New Roman" w:cs="Times New Roman"/>
                <w:b/>
                <w:bCs/>
                <w:i/>
                <w:iCs/>
                <w:sz w:val="22"/>
                <w:szCs w:val="22"/>
              </w:rPr>
              <w:t>Deferred tax assets</w:t>
            </w:r>
          </w:p>
        </w:tc>
        <w:tc>
          <w:tcPr>
            <w:tcW w:w="540" w:type="dxa"/>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rsidR="009E1914" w:rsidRPr="005538E7" w:rsidRDefault="009E1914" w:rsidP="00422392">
            <w:pPr>
              <w:jc w:val="center"/>
              <w:rPr>
                <w:rFonts w:ascii="Times New Roman" w:hAnsi="Times New Roman" w:cs="Times New Roman"/>
                <w:i/>
                <w:iCs/>
                <w:sz w:val="22"/>
                <w:szCs w:val="22"/>
              </w:rPr>
            </w:pPr>
          </w:p>
        </w:tc>
        <w:tc>
          <w:tcPr>
            <w:tcW w:w="1267" w:type="dxa"/>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rsidR="009E1914" w:rsidRPr="005538E7" w:rsidRDefault="009E1914" w:rsidP="00422392">
            <w:pPr>
              <w:jc w:val="center"/>
              <w:rPr>
                <w:rFonts w:ascii="Times New Roman" w:hAnsi="Times New Roman" w:cs="Times New Roman"/>
                <w:sz w:val="22"/>
                <w:szCs w:val="22"/>
              </w:rPr>
            </w:pPr>
          </w:p>
        </w:tc>
        <w:tc>
          <w:tcPr>
            <w:tcW w:w="1267" w:type="dxa"/>
            <w:shd w:val="clear" w:color="auto" w:fill="auto"/>
          </w:tcPr>
          <w:p w:rsidR="009E1914" w:rsidRPr="005538E7" w:rsidRDefault="009E1914" w:rsidP="00422392">
            <w:pPr>
              <w:jc w:val="center"/>
              <w:rPr>
                <w:rFonts w:ascii="Times New Roman" w:hAnsi="Times New Roman" w:cs="Times New Roman"/>
                <w:sz w:val="22"/>
                <w:szCs w:val="22"/>
              </w:rPr>
            </w:pPr>
          </w:p>
        </w:tc>
        <w:tc>
          <w:tcPr>
            <w:tcW w:w="236" w:type="dxa"/>
            <w:shd w:val="clear" w:color="auto" w:fill="auto"/>
          </w:tcPr>
          <w:p w:rsidR="009E1914" w:rsidRPr="005538E7" w:rsidRDefault="009E1914" w:rsidP="00422392">
            <w:pPr>
              <w:jc w:val="center"/>
              <w:rPr>
                <w:rFonts w:ascii="Times New Roman" w:hAnsi="Times New Roman" w:cs="Times New Roman"/>
                <w:sz w:val="22"/>
                <w:szCs w:val="22"/>
              </w:rPr>
            </w:pPr>
          </w:p>
        </w:tc>
        <w:tc>
          <w:tcPr>
            <w:tcW w:w="1274" w:type="dxa"/>
            <w:shd w:val="clear" w:color="auto" w:fill="auto"/>
          </w:tcPr>
          <w:p w:rsidR="009E1914" w:rsidRPr="005538E7"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5538E7" w:rsidRPr="004D7F51" w:rsidTr="00970A31">
        <w:tc>
          <w:tcPr>
            <w:tcW w:w="3150" w:type="dxa"/>
            <w:shd w:val="clear" w:color="auto" w:fill="auto"/>
          </w:tcPr>
          <w:p w:rsidR="005538E7" w:rsidRPr="005538E7" w:rsidRDefault="005538E7" w:rsidP="005538E7">
            <w:pPr>
              <w:ind w:left="180" w:hanging="180"/>
              <w:rPr>
                <w:rFonts w:ascii="Times New Roman" w:hAnsi="Times New Roman" w:cs="Times New Roman"/>
                <w:sz w:val="22"/>
                <w:szCs w:val="22"/>
              </w:rPr>
            </w:pPr>
            <w:r w:rsidRPr="005538E7">
              <w:rPr>
                <w:rFonts w:ascii="Times New Roman" w:hAnsi="Times New Roman" w:cs="Times New Roman"/>
                <w:sz w:val="22"/>
                <w:szCs w:val="22"/>
              </w:rPr>
              <w:t>Right-of-use assets</w:t>
            </w:r>
          </w:p>
        </w:tc>
        <w:tc>
          <w:tcPr>
            <w:tcW w:w="540" w:type="dxa"/>
          </w:tcPr>
          <w:p w:rsidR="005538E7" w:rsidRPr="005538E7" w:rsidRDefault="005538E7" w:rsidP="005538E7">
            <w:pPr>
              <w:pStyle w:val="acctfourfigures"/>
              <w:tabs>
                <w:tab w:val="clear" w:pos="765"/>
                <w:tab w:val="decimal" w:pos="63"/>
              </w:tabs>
              <w:spacing w:line="240" w:lineRule="atLeast"/>
              <w:ind w:left="-86" w:right="-86"/>
              <w:jc w:val="center"/>
              <w:rPr>
                <w:rFonts w:cs="Times New Roman"/>
                <w:i/>
                <w:iCs/>
                <w:szCs w:val="22"/>
                <w:lang w:val="en-US" w:bidi="th-TH"/>
              </w:rPr>
            </w:pPr>
          </w:p>
        </w:tc>
        <w:tc>
          <w:tcPr>
            <w:tcW w:w="1170" w:type="dxa"/>
            <w:shd w:val="clear" w:color="auto" w:fill="auto"/>
          </w:tcPr>
          <w:p w:rsidR="005538E7" w:rsidRPr="005538E7" w:rsidRDefault="005538E7" w:rsidP="005538E7">
            <w:pPr>
              <w:pStyle w:val="acctfourfigures"/>
              <w:tabs>
                <w:tab w:val="clear" w:pos="765"/>
                <w:tab w:val="decimal" w:pos="886"/>
              </w:tabs>
              <w:spacing w:line="240" w:lineRule="atLeast"/>
              <w:ind w:left="-86" w:right="-86"/>
              <w:rPr>
                <w:rFonts w:cs="Times New Roman"/>
                <w:szCs w:val="22"/>
                <w:lang w:val="en-US" w:bidi="th-TH"/>
              </w:rPr>
            </w:pPr>
            <w:r w:rsidRPr="005538E7">
              <w:rPr>
                <w:rFonts w:cs="Times New Roman"/>
                <w:szCs w:val="22"/>
              </w:rPr>
              <w:t>170</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5538E7" w:rsidRDefault="00BE6F70" w:rsidP="005538E7">
            <w:pPr>
              <w:pStyle w:val="acctfourfigures"/>
              <w:tabs>
                <w:tab w:val="clear" w:pos="765"/>
                <w:tab w:val="decimal" w:pos="979"/>
              </w:tabs>
              <w:spacing w:line="240" w:lineRule="atLeast"/>
              <w:ind w:left="-86" w:right="-86"/>
              <w:rPr>
                <w:rFonts w:cs="Times New Roman"/>
                <w:szCs w:val="22"/>
              </w:rPr>
            </w:pPr>
            <w:r>
              <w:rPr>
                <w:rFonts w:cs="Times New Roman"/>
                <w:szCs w:val="22"/>
              </w:rPr>
              <w:t>(77)</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5538E7" w:rsidRDefault="00FF1C90"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5538E7" w:rsidRDefault="00FF1C90" w:rsidP="005538E7">
            <w:pPr>
              <w:pStyle w:val="acctfourfigures"/>
              <w:tabs>
                <w:tab w:val="clear" w:pos="765"/>
                <w:tab w:val="decimal" w:pos="979"/>
              </w:tabs>
              <w:spacing w:line="240" w:lineRule="atLeast"/>
              <w:ind w:left="-86" w:right="-86"/>
              <w:rPr>
                <w:rFonts w:cs="Times New Roman"/>
                <w:szCs w:val="22"/>
              </w:rPr>
            </w:pPr>
            <w:r>
              <w:rPr>
                <w:rFonts w:cs="Times New Roman"/>
                <w:szCs w:val="22"/>
              </w:rPr>
              <w:t>93</w:t>
            </w:r>
          </w:p>
        </w:tc>
      </w:tr>
      <w:tr w:rsidR="005538E7" w:rsidRPr="004D7F51" w:rsidTr="00970A31">
        <w:tc>
          <w:tcPr>
            <w:tcW w:w="3150" w:type="dxa"/>
            <w:shd w:val="clear" w:color="auto" w:fill="auto"/>
          </w:tcPr>
          <w:p w:rsidR="005538E7" w:rsidRPr="005538E7" w:rsidRDefault="005538E7" w:rsidP="005538E7">
            <w:pPr>
              <w:tabs>
                <w:tab w:val="clear" w:pos="2807"/>
                <w:tab w:val="left" w:pos="2505"/>
              </w:tabs>
              <w:ind w:left="180" w:right="-195" w:hanging="180"/>
              <w:rPr>
                <w:rFonts w:ascii="Times New Roman" w:hAnsi="Times New Roman" w:cs="Times New Roman"/>
                <w:sz w:val="22"/>
                <w:szCs w:val="22"/>
              </w:rPr>
            </w:pPr>
            <w:r w:rsidRPr="005538E7">
              <w:rPr>
                <w:rFonts w:ascii="Times New Roman" w:hAnsi="Times New Roman" w:cs="Times New Roman"/>
                <w:sz w:val="22"/>
                <w:szCs w:val="22"/>
              </w:rPr>
              <w:t>Derivatives and hedge accounting</w:t>
            </w:r>
          </w:p>
        </w:tc>
        <w:tc>
          <w:tcPr>
            <w:tcW w:w="540" w:type="dxa"/>
          </w:tcPr>
          <w:p w:rsidR="005538E7" w:rsidRPr="005538E7" w:rsidRDefault="005538E7" w:rsidP="005538E7">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rsidR="005538E7" w:rsidRPr="005538E7" w:rsidRDefault="005538E7" w:rsidP="005538E7">
            <w:pPr>
              <w:pStyle w:val="acctfourfigures"/>
              <w:tabs>
                <w:tab w:val="clear" w:pos="765"/>
                <w:tab w:val="decimal" w:pos="886"/>
              </w:tabs>
              <w:spacing w:line="240" w:lineRule="atLeast"/>
              <w:ind w:left="-86" w:right="-86"/>
              <w:rPr>
                <w:rFonts w:cs="Times New Roman"/>
                <w:szCs w:val="22"/>
              </w:rPr>
            </w:pPr>
            <w:r w:rsidRPr="005538E7">
              <w:rPr>
                <w:rFonts w:cs="Times New Roman"/>
                <w:szCs w:val="22"/>
              </w:rPr>
              <w:t>9,145</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5538E7" w:rsidRDefault="00BE6F70" w:rsidP="00FF1C90">
            <w:pPr>
              <w:pStyle w:val="acctfourfigures"/>
              <w:tabs>
                <w:tab w:val="clear" w:pos="765"/>
                <w:tab w:val="decimal" w:pos="979"/>
              </w:tabs>
              <w:spacing w:line="240" w:lineRule="atLeast"/>
              <w:ind w:left="-86" w:right="-86"/>
              <w:rPr>
                <w:rFonts w:cs="Times New Roman"/>
                <w:szCs w:val="22"/>
              </w:rPr>
            </w:pPr>
            <w:r>
              <w:rPr>
                <w:rFonts w:cs="Times New Roman"/>
                <w:szCs w:val="22"/>
              </w:rPr>
              <w:t>(6,895)</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153846" w:rsidRDefault="00FF1C90" w:rsidP="00153846">
            <w:pPr>
              <w:pStyle w:val="acctfourfigures"/>
              <w:tabs>
                <w:tab w:val="clear" w:pos="765"/>
                <w:tab w:val="decimal" w:pos="945"/>
              </w:tabs>
              <w:spacing w:line="240" w:lineRule="atLeast"/>
              <w:ind w:left="-86" w:right="-86"/>
              <w:rPr>
                <w:rFonts w:cs="Times New Roman"/>
                <w:szCs w:val="22"/>
              </w:rPr>
            </w:pPr>
            <w:r w:rsidRPr="00153846">
              <w:rPr>
                <w:rFonts w:cs="Times New Roman"/>
                <w:szCs w:val="22"/>
              </w:rPr>
              <w:t>(1,926)</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5538E7" w:rsidRDefault="00FF1C90" w:rsidP="005538E7">
            <w:pPr>
              <w:pStyle w:val="acctfourfigures"/>
              <w:tabs>
                <w:tab w:val="clear" w:pos="765"/>
                <w:tab w:val="decimal" w:pos="979"/>
              </w:tabs>
              <w:spacing w:line="240" w:lineRule="atLeast"/>
              <w:ind w:left="-86" w:right="-86"/>
              <w:rPr>
                <w:rFonts w:cs="Times New Roman"/>
                <w:szCs w:val="22"/>
              </w:rPr>
            </w:pPr>
            <w:r>
              <w:rPr>
                <w:rFonts w:cs="Times New Roman"/>
                <w:szCs w:val="22"/>
              </w:rPr>
              <w:t>324</w:t>
            </w:r>
          </w:p>
        </w:tc>
      </w:tr>
      <w:tr w:rsidR="005538E7" w:rsidRPr="004D7F51" w:rsidTr="00970A31">
        <w:tc>
          <w:tcPr>
            <w:tcW w:w="3150" w:type="dxa"/>
            <w:shd w:val="clear" w:color="auto" w:fill="auto"/>
          </w:tcPr>
          <w:p w:rsidR="005538E7" w:rsidRPr="005538E7" w:rsidRDefault="005538E7" w:rsidP="005538E7">
            <w:pPr>
              <w:ind w:left="180" w:hanging="180"/>
              <w:rPr>
                <w:rFonts w:ascii="Times New Roman" w:hAnsi="Times New Roman" w:cs="Times New Roman"/>
                <w:sz w:val="22"/>
                <w:szCs w:val="22"/>
              </w:rPr>
            </w:pPr>
            <w:r w:rsidRPr="005538E7">
              <w:rPr>
                <w:rFonts w:ascii="Times New Roman" w:hAnsi="Times New Roman" w:cs="Times New Roman"/>
                <w:sz w:val="22"/>
                <w:szCs w:val="22"/>
              </w:rPr>
              <w:t>Provision for employee benefits</w:t>
            </w:r>
          </w:p>
        </w:tc>
        <w:tc>
          <w:tcPr>
            <w:tcW w:w="540" w:type="dxa"/>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rsidR="005538E7" w:rsidRPr="005538E7" w:rsidRDefault="005538E7" w:rsidP="005538E7">
            <w:pPr>
              <w:pStyle w:val="acctfourfigures"/>
              <w:tabs>
                <w:tab w:val="clear" w:pos="765"/>
                <w:tab w:val="decimal" w:pos="886"/>
              </w:tabs>
              <w:spacing w:line="240" w:lineRule="atLeast"/>
              <w:ind w:left="-86" w:right="-86"/>
              <w:rPr>
                <w:rFonts w:cs="Times New Roman"/>
                <w:szCs w:val="22"/>
              </w:rPr>
            </w:pPr>
            <w:r w:rsidRPr="005538E7">
              <w:rPr>
                <w:rFonts w:cs="Times New Roman"/>
                <w:szCs w:val="22"/>
              </w:rPr>
              <w:t>27,628</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5538E7" w:rsidRDefault="00FF1C90" w:rsidP="005538E7">
            <w:pPr>
              <w:pStyle w:val="acctfourfigures"/>
              <w:tabs>
                <w:tab w:val="clear" w:pos="765"/>
                <w:tab w:val="decimal" w:pos="979"/>
              </w:tabs>
              <w:spacing w:line="240" w:lineRule="atLeast"/>
              <w:ind w:left="-86" w:right="-86"/>
              <w:rPr>
                <w:rFonts w:cs="Times New Roman"/>
                <w:szCs w:val="22"/>
              </w:rPr>
            </w:pPr>
            <w:r>
              <w:rPr>
                <w:rFonts w:cs="Times New Roman"/>
                <w:szCs w:val="22"/>
              </w:rPr>
              <w:t>(1,283)</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153846" w:rsidRDefault="00FF1C90" w:rsidP="00153846">
            <w:pPr>
              <w:pStyle w:val="acctfourfigures"/>
              <w:tabs>
                <w:tab w:val="clear" w:pos="765"/>
                <w:tab w:val="decimal" w:pos="945"/>
              </w:tabs>
              <w:spacing w:line="240" w:lineRule="atLeast"/>
              <w:ind w:left="-86" w:right="-86"/>
              <w:rPr>
                <w:rFonts w:cs="Times New Roman"/>
                <w:szCs w:val="22"/>
              </w:rPr>
            </w:pPr>
            <w:r w:rsidRPr="00153846">
              <w:rPr>
                <w:rFonts w:cs="Times New Roman"/>
                <w:szCs w:val="22"/>
              </w:rPr>
              <w:t xml:space="preserve"> 844</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5538E7" w:rsidRDefault="00FF1C90" w:rsidP="005538E7">
            <w:pPr>
              <w:pStyle w:val="acctfourfigures"/>
              <w:tabs>
                <w:tab w:val="clear" w:pos="765"/>
                <w:tab w:val="decimal" w:pos="979"/>
              </w:tabs>
              <w:spacing w:line="240" w:lineRule="atLeast"/>
              <w:ind w:left="-86" w:right="-86"/>
              <w:rPr>
                <w:rFonts w:cs="Times New Roman"/>
                <w:szCs w:val="22"/>
              </w:rPr>
            </w:pPr>
            <w:r>
              <w:rPr>
                <w:rFonts w:cs="Times New Roman"/>
                <w:szCs w:val="22"/>
              </w:rPr>
              <w:t>27,189</w:t>
            </w:r>
          </w:p>
        </w:tc>
      </w:tr>
      <w:tr w:rsidR="005538E7" w:rsidRPr="004D7F51" w:rsidTr="00970A31">
        <w:tc>
          <w:tcPr>
            <w:tcW w:w="3150" w:type="dxa"/>
            <w:shd w:val="clear" w:color="auto" w:fill="auto"/>
          </w:tcPr>
          <w:p w:rsidR="005538E7" w:rsidRPr="005538E7" w:rsidRDefault="005538E7" w:rsidP="005538E7">
            <w:pPr>
              <w:rPr>
                <w:rFonts w:ascii="Times New Roman" w:hAnsi="Times New Roman" w:cs="Times New Roman"/>
                <w:sz w:val="22"/>
                <w:szCs w:val="22"/>
              </w:rPr>
            </w:pPr>
            <w:r w:rsidRPr="005538E7">
              <w:rPr>
                <w:rFonts w:ascii="Times New Roman" w:hAnsi="Times New Roman" w:cs="Times New Roman"/>
                <w:sz w:val="22"/>
                <w:szCs w:val="22"/>
              </w:rPr>
              <w:t>Others</w:t>
            </w:r>
          </w:p>
        </w:tc>
        <w:tc>
          <w:tcPr>
            <w:tcW w:w="540" w:type="dxa"/>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rsidR="005538E7" w:rsidRPr="005538E7" w:rsidRDefault="005538E7" w:rsidP="005538E7">
            <w:pPr>
              <w:pStyle w:val="acctfourfigures"/>
              <w:tabs>
                <w:tab w:val="clear" w:pos="765"/>
                <w:tab w:val="decimal" w:pos="886"/>
              </w:tabs>
              <w:spacing w:line="240" w:lineRule="atLeast"/>
              <w:ind w:left="-86" w:right="-86"/>
              <w:rPr>
                <w:rFonts w:cs="Times New Roman"/>
                <w:szCs w:val="22"/>
              </w:rPr>
            </w:pPr>
            <w:r w:rsidRPr="005538E7">
              <w:rPr>
                <w:rFonts w:cs="Times New Roman"/>
                <w:szCs w:val="22"/>
              </w:rPr>
              <w:t>28</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5538E7" w:rsidRPr="005538E7" w:rsidRDefault="00FF1C90" w:rsidP="005538E7">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5538E7" w:rsidRPr="005538E7" w:rsidRDefault="00FF1C90"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rsidR="005538E7" w:rsidRPr="005538E7" w:rsidRDefault="00FF1C90" w:rsidP="005538E7">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5538E7" w:rsidRPr="004D7F51" w:rsidTr="00970A31">
        <w:trPr>
          <w:trHeight w:val="271"/>
        </w:trPr>
        <w:tc>
          <w:tcPr>
            <w:tcW w:w="3150" w:type="dxa"/>
            <w:shd w:val="clear" w:color="auto" w:fill="auto"/>
          </w:tcPr>
          <w:p w:rsidR="005538E7" w:rsidRPr="005538E7" w:rsidRDefault="005538E7" w:rsidP="005538E7">
            <w:pPr>
              <w:ind w:left="180" w:hanging="180"/>
              <w:rPr>
                <w:rFonts w:ascii="Times New Roman" w:hAnsi="Times New Roman" w:cs="Times New Roman"/>
                <w:b/>
                <w:bCs/>
                <w:sz w:val="22"/>
                <w:szCs w:val="22"/>
              </w:rPr>
            </w:pPr>
            <w:r w:rsidRPr="005538E7">
              <w:rPr>
                <w:rFonts w:ascii="Times New Roman" w:hAnsi="Times New Roman" w:cs="Times New Roman"/>
                <w:b/>
                <w:bCs/>
                <w:sz w:val="22"/>
                <w:szCs w:val="22"/>
              </w:rPr>
              <w:t>Total</w:t>
            </w:r>
          </w:p>
        </w:tc>
        <w:tc>
          <w:tcPr>
            <w:tcW w:w="540" w:type="dxa"/>
          </w:tcPr>
          <w:p w:rsidR="005538E7" w:rsidRPr="005538E7" w:rsidRDefault="005538E7" w:rsidP="005538E7">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5538E7" w:rsidRPr="005538E7" w:rsidRDefault="005538E7" w:rsidP="005538E7">
            <w:pPr>
              <w:pStyle w:val="acctfourfigures"/>
              <w:tabs>
                <w:tab w:val="clear" w:pos="765"/>
                <w:tab w:val="decimal" w:pos="886"/>
              </w:tabs>
              <w:spacing w:line="240" w:lineRule="atLeast"/>
              <w:ind w:left="-86" w:right="-86"/>
              <w:rPr>
                <w:rFonts w:cs="Times New Roman"/>
                <w:b/>
                <w:bCs/>
                <w:szCs w:val="22"/>
                <w:lang w:val="en-US" w:bidi="th-TH"/>
              </w:rPr>
            </w:pPr>
            <w:r w:rsidRPr="005538E7">
              <w:rPr>
                <w:rFonts w:cs="Times New Roman"/>
                <w:b/>
                <w:bCs/>
                <w:szCs w:val="22"/>
              </w:rPr>
              <w:t>36,971</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5538E7" w:rsidRPr="005538E7" w:rsidRDefault="00FF1C90" w:rsidP="005538E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(8,255)</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5538E7" w:rsidRPr="005538E7" w:rsidRDefault="00FF1C90" w:rsidP="00153846">
            <w:pPr>
              <w:pStyle w:val="acctfourfigures"/>
              <w:tabs>
                <w:tab w:val="clear" w:pos="765"/>
                <w:tab w:val="decimal" w:pos="945"/>
              </w:tabs>
              <w:spacing w:line="240" w:lineRule="atLeast"/>
              <w:ind w:left="-86" w:right="-86"/>
              <w:rPr>
                <w:rFonts w:cs="Times New Roman"/>
                <w:b/>
                <w:bCs/>
                <w:szCs w:val="22"/>
              </w:rPr>
            </w:pPr>
            <w:r>
              <w:rPr>
                <w:rFonts w:cs="Times New Roman"/>
                <w:b/>
                <w:bCs/>
                <w:szCs w:val="22"/>
              </w:rPr>
              <w:t>(1,082)</w:t>
            </w:r>
          </w:p>
        </w:tc>
        <w:tc>
          <w:tcPr>
            <w:tcW w:w="236" w:type="dxa"/>
            <w:shd w:val="clear" w:color="auto" w:fill="auto"/>
          </w:tcPr>
          <w:p w:rsidR="005538E7" w:rsidRPr="005538E7" w:rsidRDefault="005538E7" w:rsidP="005538E7">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rsidR="005538E7" w:rsidRPr="005538E7" w:rsidRDefault="00FF1C90" w:rsidP="005538E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27,634</w:t>
            </w:r>
          </w:p>
        </w:tc>
      </w:tr>
    </w:tbl>
    <w:p w:rsidR="009C4DF5" w:rsidRPr="00985C97" w:rsidRDefault="009C4DF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376" w:type="dxa"/>
        <w:tblInd w:w="450" w:type="dxa"/>
        <w:tblLayout w:type="fixed"/>
        <w:tblLook w:val="0000"/>
      </w:tblPr>
      <w:tblGrid>
        <w:gridCol w:w="3150"/>
        <w:gridCol w:w="540"/>
        <w:gridCol w:w="1170"/>
        <w:gridCol w:w="236"/>
        <w:gridCol w:w="1267"/>
        <w:gridCol w:w="236"/>
        <w:gridCol w:w="1267"/>
        <w:gridCol w:w="236"/>
        <w:gridCol w:w="1274"/>
      </w:tblGrid>
      <w:tr w:rsidR="005538E7" w:rsidRPr="004D7F51" w:rsidTr="00F23CA8">
        <w:tc>
          <w:tcPr>
            <w:tcW w:w="315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(Charged) / credited to</w:t>
            </w:r>
          </w:p>
        </w:tc>
        <w:tc>
          <w:tcPr>
            <w:tcW w:w="236"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5538E7" w:rsidRPr="004D7F51" w:rsidTr="00F23CA8">
        <w:tc>
          <w:tcPr>
            <w:tcW w:w="315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5538E7"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rsidR="005538E7"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1</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January</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w:t>
            </w:r>
            <w:r>
              <w:rPr>
                <w:rFonts w:ascii="Times New Roman" w:hAnsi="Times New Roman" w:cs="Times New Roman"/>
                <w:b/>
                <w:bCs/>
                <w:sz w:val="22"/>
                <w:szCs w:val="22"/>
              </w:rPr>
              <w:t>20</w:t>
            </w:r>
          </w:p>
        </w:tc>
        <w:tc>
          <w:tcPr>
            <w:tcW w:w="236"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Profit or loss</w:t>
            </w:r>
          </w:p>
        </w:tc>
        <w:tc>
          <w:tcPr>
            <w:tcW w:w="1739" w:type="dxa"/>
            <w:gridSpan w:val="3"/>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4D7F51">
              <w:rPr>
                <w:rFonts w:ascii="Times New Roman" w:hAnsi="Times New Roman" w:cs="Times New Roman"/>
                <w:sz w:val="22"/>
                <w:szCs w:val="22"/>
              </w:rPr>
              <w:t>Other comprehensive income</w:t>
            </w:r>
          </w:p>
        </w:tc>
        <w:tc>
          <w:tcPr>
            <w:tcW w:w="1274"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31</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December</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w:t>
            </w:r>
            <w:r>
              <w:rPr>
                <w:rFonts w:ascii="Times New Roman" w:hAnsi="Times New Roman" w:cs="Times New Roman"/>
                <w:b/>
                <w:bCs/>
                <w:sz w:val="22"/>
                <w:szCs w:val="22"/>
              </w:rPr>
              <w:t>20</w:t>
            </w:r>
          </w:p>
        </w:tc>
      </w:tr>
      <w:tr w:rsidR="005538E7" w:rsidRPr="004D7F51" w:rsidTr="00F23CA8">
        <w:tc>
          <w:tcPr>
            <w:tcW w:w="315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4D7F51">
              <w:rPr>
                <w:rFonts w:ascii="Times New Roman" w:hAnsi="Times New Roman" w:cs="Times New Roman"/>
                <w:i/>
                <w:iCs/>
                <w:sz w:val="22"/>
                <w:szCs w:val="22"/>
              </w:rPr>
              <w:t>(in thousand Baht)</w:t>
            </w:r>
          </w:p>
        </w:tc>
      </w:tr>
      <w:tr w:rsidR="005538E7" w:rsidRPr="004D7F51" w:rsidTr="00F23CA8">
        <w:tc>
          <w:tcPr>
            <w:tcW w:w="3150" w:type="dxa"/>
            <w:shd w:val="clear" w:color="auto" w:fill="auto"/>
          </w:tcPr>
          <w:p w:rsidR="005538E7" w:rsidRPr="004D7F51" w:rsidRDefault="005538E7" w:rsidP="00F23CA8">
            <w:pPr>
              <w:ind w:left="180" w:hanging="180"/>
              <w:rPr>
                <w:rFonts w:ascii="Times New Roman" w:hAnsi="Times New Roman" w:cs="Times New Roman"/>
                <w:sz w:val="22"/>
                <w:szCs w:val="22"/>
              </w:rPr>
            </w:pPr>
            <w:r w:rsidRPr="004D7F51">
              <w:rPr>
                <w:rFonts w:ascii="Times New Roman" w:hAnsi="Times New Roman" w:cs="Times New Roman"/>
                <w:b/>
                <w:bCs/>
                <w:i/>
                <w:iCs/>
                <w:sz w:val="22"/>
                <w:szCs w:val="22"/>
              </w:rPr>
              <w:t>Deferred tax assets</w:t>
            </w:r>
          </w:p>
        </w:tc>
        <w:tc>
          <w:tcPr>
            <w:tcW w:w="540" w:type="dxa"/>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rsidR="005538E7" w:rsidRPr="004D7F51" w:rsidRDefault="005538E7" w:rsidP="00F23CA8">
            <w:pPr>
              <w:jc w:val="center"/>
              <w:rPr>
                <w:rFonts w:ascii="Times New Roman" w:hAnsi="Times New Roman" w:cs="Times New Roman"/>
                <w:i/>
                <w:iCs/>
                <w:sz w:val="22"/>
                <w:szCs w:val="22"/>
              </w:rPr>
            </w:pPr>
          </w:p>
        </w:tc>
        <w:tc>
          <w:tcPr>
            <w:tcW w:w="1267"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rsidR="005538E7" w:rsidRPr="004D7F51" w:rsidRDefault="005538E7" w:rsidP="00F23CA8">
            <w:pPr>
              <w:jc w:val="center"/>
              <w:rPr>
                <w:rFonts w:ascii="Times New Roman" w:hAnsi="Times New Roman" w:cs="Times New Roman"/>
                <w:sz w:val="22"/>
                <w:szCs w:val="22"/>
              </w:rPr>
            </w:pPr>
          </w:p>
        </w:tc>
        <w:tc>
          <w:tcPr>
            <w:tcW w:w="1267" w:type="dxa"/>
            <w:shd w:val="clear" w:color="auto" w:fill="auto"/>
          </w:tcPr>
          <w:p w:rsidR="005538E7" w:rsidRPr="004D7F51" w:rsidRDefault="005538E7" w:rsidP="00F23CA8">
            <w:pPr>
              <w:jc w:val="center"/>
              <w:rPr>
                <w:rFonts w:ascii="Times New Roman" w:hAnsi="Times New Roman" w:cs="Times New Roman"/>
                <w:sz w:val="22"/>
                <w:szCs w:val="22"/>
              </w:rPr>
            </w:pPr>
          </w:p>
        </w:tc>
        <w:tc>
          <w:tcPr>
            <w:tcW w:w="236" w:type="dxa"/>
            <w:shd w:val="clear" w:color="auto" w:fill="auto"/>
          </w:tcPr>
          <w:p w:rsidR="005538E7" w:rsidRPr="004D7F51" w:rsidRDefault="005538E7" w:rsidP="00F23CA8">
            <w:pPr>
              <w:jc w:val="center"/>
              <w:rPr>
                <w:rFonts w:ascii="Times New Roman" w:hAnsi="Times New Roman" w:cs="Times New Roman"/>
                <w:sz w:val="22"/>
                <w:szCs w:val="22"/>
              </w:rPr>
            </w:pPr>
          </w:p>
        </w:tc>
        <w:tc>
          <w:tcPr>
            <w:tcW w:w="1274"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5538E7" w:rsidRPr="004D7F51" w:rsidTr="00F23CA8">
        <w:tc>
          <w:tcPr>
            <w:tcW w:w="3150" w:type="dxa"/>
            <w:shd w:val="clear" w:color="auto" w:fill="auto"/>
          </w:tcPr>
          <w:p w:rsidR="005538E7" w:rsidRPr="004D7F51" w:rsidRDefault="005538E7" w:rsidP="00F23CA8">
            <w:pPr>
              <w:ind w:left="180" w:hanging="180"/>
              <w:rPr>
                <w:rFonts w:ascii="Times New Roman" w:hAnsi="Times New Roman"/>
                <w:sz w:val="22"/>
                <w:szCs w:val="28"/>
              </w:rPr>
            </w:pPr>
            <w:r>
              <w:rPr>
                <w:rFonts w:ascii="Times New Roman" w:hAnsi="Times New Roman"/>
                <w:sz w:val="22"/>
                <w:szCs w:val="28"/>
              </w:rPr>
              <w:t>Right-of-use assets</w:t>
            </w:r>
          </w:p>
        </w:tc>
        <w:tc>
          <w:tcPr>
            <w:tcW w:w="540" w:type="dxa"/>
          </w:tcPr>
          <w:p w:rsidR="005538E7" w:rsidRPr="009E1914" w:rsidRDefault="005538E7" w:rsidP="00F23CA8">
            <w:pPr>
              <w:pStyle w:val="acctfourfigures"/>
              <w:tabs>
                <w:tab w:val="clear" w:pos="765"/>
                <w:tab w:val="decimal" w:pos="63"/>
              </w:tabs>
              <w:spacing w:line="240" w:lineRule="atLeast"/>
              <w:ind w:left="-86" w:right="-86"/>
              <w:jc w:val="center"/>
              <w:rPr>
                <w:rFonts w:cstheme="minorBidi"/>
                <w:i/>
                <w:iCs/>
                <w:szCs w:val="28"/>
                <w:lang w:val="en-US" w:bidi="th-TH"/>
              </w:rPr>
            </w:pPr>
          </w:p>
        </w:tc>
        <w:tc>
          <w:tcPr>
            <w:tcW w:w="1170" w:type="dxa"/>
            <w:shd w:val="clear" w:color="auto" w:fill="auto"/>
          </w:tcPr>
          <w:p w:rsidR="005538E7" w:rsidRPr="003A6829" w:rsidRDefault="005538E7" w:rsidP="00F23CA8">
            <w:pPr>
              <w:pStyle w:val="acctfourfigures"/>
              <w:tabs>
                <w:tab w:val="clear" w:pos="765"/>
                <w:tab w:val="decimal" w:pos="886"/>
              </w:tabs>
              <w:spacing w:line="240" w:lineRule="atLeast"/>
              <w:ind w:left="-86" w:right="-86"/>
              <w:rPr>
                <w:rFonts w:cstheme="minorBidi"/>
                <w:szCs w:val="28"/>
                <w:lang w:val="en-US" w:bidi="th-TH"/>
              </w:rPr>
            </w:pPr>
            <w:r>
              <w:rPr>
                <w:rFonts w:cstheme="minorBidi"/>
                <w:szCs w:val="28"/>
                <w:lang w:val="en-US" w:bidi="th-TH"/>
              </w:rPr>
              <w:t>107</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63</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CF36A7" w:rsidRDefault="005538E7"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170</w:t>
            </w:r>
          </w:p>
        </w:tc>
      </w:tr>
      <w:tr w:rsidR="005538E7" w:rsidRPr="004D7F51" w:rsidTr="00F23CA8">
        <w:tc>
          <w:tcPr>
            <w:tcW w:w="3150" w:type="dxa"/>
            <w:shd w:val="clear" w:color="auto" w:fill="auto"/>
          </w:tcPr>
          <w:p w:rsidR="005538E7" w:rsidRDefault="005538E7" w:rsidP="00F23CA8">
            <w:pPr>
              <w:tabs>
                <w:tab w:val="clear" w:pos="2807"/>
                <w:tab w:val="left" w:pos="2505"/>
              </w:tabs>
              <w:ind w:left="180" w:right="-195" w:hanging="180"/>
              <w:rPr>
                <w:rFonts w:ascii="Times New Roman" w:hAnsi="Times New Roman"/>
                <w:sz w:val="22"/>
                <w:szCs w:val="28"/>
              </w:rPr>
            </w:pPr>
            <w:r>
              <w:rPr>
                <w:rFonts w:ascii="Times New Roman" w:hAnsi="Times New Roman"/>
                <w:sz w:val="22"/>
                <w:szCs w:val="28"/>
              </w:rPr>
              <w:t>Derivatives and hedge accounting</w:t>
            </w:r>
          </w:p>
        </w:tc>
        <w:tc>
          <w:tcPr>
            <w:tcW w:w="540" w:type="dxa"/>
          </w:tcPr>
          <w:p w:rsidR="005538E7" w:rsidRPr="009E1914" w:rsidRDefault="005538E7" w:rsidP="00F23CA8">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rsidR="005538E7" w:rsidRPr="004D7F51" w:rsidRDefault="005538E7" w:rsidP="00F23CA8">
            <w:pPr>
              <w:pStyle w:val="acctfourfigures"/>
              <w:tabs>
                <w:tab w:val="clear" w:pos="765"/>
                <w:tab w:val="decimal" w:pos="886"/>
              </w:tabs>
              <w:spacing w:line="240" w:lineRule="atLeast"/>
              <w:ind w:left="-86" w:right="-86"/>
              <w:rPr>
                <w:rFonts w:cs="Times New Roman"/>
                <w:szCs w:val="22"/>
              </w:rPr>
            </w:pPr>
            <w:r>
              <w:rPr>
                <w:rFonts w:cs="Times New Roman"/>
                <w:szCs w:val="22"/>
              </w:rPr>
              <w:t>599</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8,576</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CF36A7" w:rsidRDefault="005538E7" w:rsidP="00153846">
            <w:pPr>
              <w:pStyle w:val="acctfourfigures"/>
              <w:tabs>
                <w:tab w:val="clear" w:pos="765"/>
                <w:tab w:val="decimal" w:pos="945"/>
              </w:tabs>
              <w:spacing w:line="240" w:lineRule="atLeast"/>
              <w:ind w:left="-86" w:right="-86"/>
              <w:rPr>
                <w:rFonts w:cs="Times New Roman"/>
                <w:szCs w:val="22"/>
              </w:rPr>
            </w:pPr>
            <w:r>
              <w:rPr>
                <w:rFonts w:cs="Times New Roman"/>
                <w:szCs w:val="22"/>
              </w:rPr>
              <w:t>(30)</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9,145</w:t>
            </w:r>
          </w:p>
        </w:tc>
      </w:tr>
      <w:tr w:rsidR="005538E7" w:rsidRPr="004D7F51" w:rsidTr="00F23CA8">
        <w:tc>
          <w:tcPr>
            <w:tcW w:w="3150" w:type="dxa"/>
            <w:shd w:val="clear" w:color="auto" w:fill="auto"/>
          </w:tcPr>
          <w:p w:rsidR="005538E7" w:rsidRPr="004D7F51" w:rsidRDefault="005538E7" w:rsidP="00F23CA8">
            <w:pPr>
              <w:ind w:left="180" w:hanging="180"/>
              <w:rPr>
                <w:rFonts w:ascii="Times New Roman" w:hAnsi="Times New Roman"/>
                <w:sz w:val="22"/>
                <w:szCs w:val="28"/>
              </w:rPr>
            </w:pPr>
            <w:r w:rsidRPr="004D7F51">
              <w:rPr>
                <w:rFonts w:ascii="Times New Roman" w:hAnsi="Times New Roman"/>
                <w:sz w:val="22"/>
                <w:szCs w:val="28"/>
              </w:rPr>
              <w:t>Provision for employee benefits</w:t>
            </w:r>
          </w:p>
        </w:tc>
        <w:tc>
          <w:tcPr>
            <w:tcW w:w="540" w:type="dxa"/>
          </w:tcPr>
          <w:p w:rsidR="005538E7" w:rsidRDefault="005538E7" w:rsidP="00F23CA8">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rsidR="005538E7" w:rsidRPr="004D7F51" w:rsidRDefault="005538E7" w:rsidP="00F23CA8">
            <w:pPr>
              <w:pStyle w:val="acctfourfigures"/>
              <w:tabs>
                <w:tab w:val="clear" w:pos="765"/>
                <w:tab w:val="decimal" w:pos="886"/>
              </w:tabs>
              <w:spacing w:line="240" w:lineRule="atLeast"/>
              <w:ind w:left="-86" w:right="-86"/>
              <w:rPr>
                <w:rFonts w:cs="Times New Roman"/>
                <w:szCs w:val="22"/>
              </w:rPr>
            </w:pPr>
            <w:r>
              <w:rPr>
                <w:rFonts w:cs="Times New Roman"/>
                <w:szCs w:val="22"/>
              </w:rPr>
              <w:t>27,523</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105</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CF36A7" w:rsidRDefault="005538E7"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27,628</w:t>
            </w:r>
          </w:p>
        </w:tc>
      </w:tr>
      <w:tr w:rsidR="005538E7" w:rsidRPr="004D7F51" w:rsidTr="00F23CA8">
        <w:tc>
          <w:tcPr>
            <w:tcW w:w="3150" w:type="dxa"/>
            <w:shd w:val="clear" w:color="auto" w:fill="auto"/>
          </w:tcPr>
          <w:p w:rsidR="005538E7" w:rsidRPr="004D7F51" w:rsidRDefault="005538E7" w:rsidP="00F23CA8">
            <w:pPr>
              <w:rPr>
                <w:rFonts w:ascii="Times New Roman" w:hAnsi="Times New Roman" w:cs="Times New Roman"/>
                <w:sz w:val="22"/>
                <w:szCs w:val="22"/>
              </w:rPr>
            </w:pPr>
            <w:r w:rsidRPr="004D7F51">
              <w:rPr>
                <w:rFonts w:ascii="Times New Roman" w:hAnsi="Times New Roman" w:cs="Times New Roman"/>
                <w:sz w:val="22"/>
                <w:szCs w:val="22"/>
              </w:rPr>
              <w:t>Others</w:t>
            </w:r>
          </w:p>
        </w:tc>
        <w:tc>
          <w:tcPr>
            <w:tcW w:w="540" w:type="dxa"/>
          </w:tcPr>
          <w:p w:rsidR="005538E7" w:rsidRDefault="005538E7" w:rsidP="00F23CA8">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rsidR="005538E7" w:rsidRPr="004D7F51" w:rsidRDefault="005538E7" w:rsidP="00F23CA8">
            <w:pPr>
              <w:pStyle w:val="acctfourfigures"/>
              <w:tabs>
                <w:tab w:val="clear" w:pos="765"/>
                <w:tab w:val="decimal" w:pos="886"/>
              </w:tabs>
              <w:spacing w:line="240" w:lineRule="atLeast"/>
              <w:ind w:left="-86" w:right="-86"/>
              <w:rPr>
                <w:rFonts w:cs="Times New Roman"/>
                <w:szCs w:val="22"/>
              </w:rPr>
            </w:pPr>
            <w:r>
              <w:rPr>
                <w:rFonts w:cs="Times New Roman"/>
                <w:szCs w:val="22"/>
              </w:rPr>
              <w:t>28</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5538E7" w:rsidRPr="00CF36A7" w:rsidRDefault="005538E7" w:rsidP="00F23CA8">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5538E7" w:rsidRPr="00CF36A7" w:rsidRDefault="005538E7"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5538E7" w:rsidRPr="003A6829" w:rsidTr="00F23CA8">
        <w:trPr>
          <w:trHeight w:val="271"/>
        </w:trPr>
        <w:tc>
          <w:tcPr>
            <w:tcW w:w="3150" w:type="dxa"/>
            <w:shd w:val="clear" w:color="auto" w:fill="auto"/>
          </w:tcPr>
          <w:p w:rsidR="005538E7" w:rsidRPr="004D7F51" w:rsidRDefault="005538E7" w:rsidP="00F23CA8">
            <w:pPr>
              <w:ind w:left="180" w:hanging="180"/>
              <w:rPr>
                <w:rFonts w:ascii="Times New Roman" w:hAnsi="Times New Roman" w:cs="Times New Roman"/>
                <w:b/>
                <w:bCs/>
                <w:sz w:val="22"/>
                <w:szCs w:val="22"/>
              </w:rPr>
            </w:pPr>
            <w:r w:rsidRPr="004D7F51">
              <w:rPr>
                <w:rFonts w:ascii="Times New Roman" w:hAnsi="Times New Roman" w:cs="Times New Roman"/>
                <w:b/>
                <w:bCs/>
                <w:sz w:val="22"/>
                <w:szCs w:val="22"/>
              </w:rPr>
              <w:t>Total</w:t>
            </w:r>
          </w:p>
        </w:tc>
        <w:tc>
          <w:tcPr>
            <w:tcW w:w="540" w:type="dxa"/>
          </w:tcPr>
          <w:p w:rsidR="005538E7" w:rsidRDefault="005538E7" w:rsidP="00F23CA8">
            <w:pPr>
              <w:pStyle w:val="acctfourfigures"/>
              <w:tabs>
                <w:tab w:val="clear" w:pos="765"/>
                <w:tab w:val="decimal" w:pos="979"/>
              </w:tabs>
              <w:spacing w:line="240" w:lineRule="atLeast"/>
              <w:ind w:left="-86" w:right="-86"/>
              <w:rPr>
                <w:rFonts w:cstheme="minorBidi"/>
                <w:b/>
                <w:bCs/>
                <w:szCs w:val="28"/>
                <w:lang w:val="en-US" w:bidi="th-TH"/>
              </w:rPr>
            </w:pPr>
          </w:p>
        </w:tc>
        <w:tc>
          <w:tcPr>
            <w:tcW w:w="1170" w:type="dxa"/>
            <w:tcBorders>
              <w:top w:val="single" w:sz="4" w:space="0" w:color="auto"/>
              <w:bottom w:val="double" w:sz="4" w:space="0" w:color="auto"/>
            </w:tcBorders>
            <w:shd w:val="clear" w:color="auto" w:fill="auto"/>
          </w:tcPr>
          <w:p w:rsidR="005538E7" w:rsidRPr="003A6829" w:rsidRDefault="005538E7" w:rsidP="00F23CA8">
            <w:pPr>
              <w:pStyle w:val="acctfourfigures"/>
              <w:tabs>
                <w:tab w:val="clear" w:pos="765"/>
                <w:tab w:val="decimal" w:pos="886"/>
              </w:tabs>
              <w:spacing w:line="240" w:lineRule="atLeast"/>
              <w:ind w:left="-86" w:right="-86"/>
              <w:rPr>
                <w:rFonts w:cstheme="minorBidi"/>
                <w:b/>
                <w:bCs/>
                <w:szCs w:val="28"/>
                <w:lang w:val="en-US" w:bidi="th-TH"/>
              </w:rPr>
            </w:pPr>
            <w:r>
              <w:rPr>
                <w:rFonts w:cstheme="minorBidi"/>
                <w:b/>
                <w:bCs/>
                <w:szCs w:val="28"/>
                <w:lang w:val="en-US" w:bidi="th-TH"/>
              </w:rPr>
              <w:t>28,257</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5538E7" w:rsidRPr="003A6829" w:rsidRDefault="005538E7" w:rsidP="00F23CA8">
            <w:pPr>
              <w:pStyle w:val="acctfourfigures"/>
              <w:tabs>
                <w:tab w:val="clear" w:pos="765"/>
                <w:tab w:val="decimal" w:pos="979"/>
              </w:tabs>
              <w:spacing w:line="240" w:lineRule="atLeast"/>
              <w:ind w:left="-86" w:right="-86"/>
              <w:rPr>
                <w:rFonts w:cstheme="minorBidi"/>
                <w:b/>
                <w:bCs/>
                <w:szCs w:val="28"/>
                <w:cs/>
                <w:lang w:bidi="th-TH"/>
              </w:rPr>
            </w:pPr>
            <w:r>
              <w:rPr>
                <w:rFonts w:cstheme="minorBidi"/>
                <w:b/>
                <w:bCs/>
                <w:szCs w:val="28"/>
                <w:lang w:bidi="th-TH"/>
              </w:rPr>
              <w:t>8,744</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5538E7" w:rsidRPr="00153846" w:rsidRDefault="005538E7" w:rsidP="00153846">
            <w:pPr>
              <w:pStyle w:val="acctfourfigures"/>
              <w:tabs>
                <w:tab w:val="clear" w:pos="765"/>
                <w:tab w:val="decimal" w:pos="945"/>
              </w:tabs>
              <w:spacing w:line="240" w:lineRule="atLeast"/>
              <w:ind w:left="-86" w:right="-86"/>
              <w:rPr>
                <w:rFonts w:cs="Times New Roman"/>
                <w:b/>
                <w:bCs/>
                <w:szCs w:val="22"/>
              </w:rPr>
            </w:pPr>
            <w:r w:rsidRPr="00153846">
              <w:rPr>
                <w:rFonts w:cs="Times New Roman"/>
                <w:b/>
                <w:bCs/>
                <w:szCs w:val="22"/>
              </w:rPr>
              <w:t>(30)</w:t>
            </w:r>
          </w:p>
        </w:tc>
        <w:tc>
          <w:tcPr>
            <w:tcW w:w="236" w:type="dxa"/>
            <w:shd w:val="clear" w:color="auto" w:fill="auto"/>
          </w:tcPr>
          <w:p w:rsidR="005538E7" w:rsidRPr="004D7F51" w:rsidRDefault="005538E7" w:rsidP="00F23CA8">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rsidR="005538E7" w:rsidRPr="003A6829" w:rsidRDefault="005538E7" w:rsidP="00F23CA8">
            <w:pPr>
              <w:pStyle w:val="acctfourfigures"/>
              <w:tabs>
                <w:tab w:val="clear" w:pos="765"/>
                <w:tab w:val="decimal" w:pos="979"/>
              </w:tabs>
              <w:spacing w:line="240" w:lineRule="atLeast"/>
              <w:ind w:left="-86" w:right="-86"/>
              <w:rPr>
                <w:rFonts w:cstheme="minorBidi"/>
                <w:b/>
                <w:bCs/>
                <w:szCs w:val="28"/>
                <w:cs/>
                <w:lang w:bidi="th-TH"/>
              </w:rPr>
            </w:pPr>
            <w:r>
              <w:rPr>
                <w:rFonts w:cs="Times New Roman"/>
                <w:b/>
                <w:bCs/>
                <w:szCs w:val="22"/>
              </w:rPr>
              <w:t>36,971</w:t>
            </w:r>
          </w:p>
        </w:tc>
      </w:tr>
    </w:tbl>
    <w:p w:rsidR="00AA0A42" w:rsidRPr="00985C97"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rsidR="00012A77" w:rsidRPr="007C2A31"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7C2A31">
        <w:rPr>
          <w:rFonts w:ascii="Times New Roman" w:hAnsi="Times New Roman"/>
          <w:sz w:val="24"/>
          <w:szCs w:val="24"/>
          <w:u w:val="none"/>
          <w:lang w:bidi="ar-SA"/>
        </w:rPr>
        <w:t>Promotional</w:t>
      </w:r>
      <w:r w:rsidRPr="007C2A31">
        <w:rPr>
          <w:rFonts w:ascii="Times New Roman" w:hAnsi="Times New Roman"/>
          <w:sz w:val="24"/>
          <w:szCs w:val="22"/>
          <w:u w:val="none"/>
        </w:rPr>
        <w:t xml:space="preserve"> privileges</w:t>
      </w:r>
      <w:r w:rsidRPr="007C2A31">
        <w:rPr>
          <w:rFonts w:ascii="Times New Roman" w:hAnsi="Times New Roman"/>
          <w:sz w:val="24"/>
          <w:szCs w:val="24"/>
          <w:u w:val="none"/>
        </w:rPr>
        <w:t xml:space="preserve"> </w:t>
      </w:r>
    </w:p>
    <w:p w:rsidR="00012A77" w:rsidRPr="00AA0A42"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 xml:space="preserve">By virtue of the provisions of the Industrial Investment Promotion Act of B.E. 2520, the Company has been granted privileges by the Board of Investment relating to the manufacturing of seamless copper tube, which </w:t>
      </w:r>
      <w:proofErr w:type="gramStart"/>
      <w:r w:rsidRPr="007C2A31">
        <w:rPr>
          <w:rFonts w:ascii="Times New Roman" w:hAnsi="Times New Roman" w:cs="Times New Roman"/>
          <w:sz w:val="22"/>
          <w:szCs w:val="22"/>
        </w:rPr>
        <w:t>include</w:t>
      </w:r>
      <w:proofErr w:type="gramEnd"/>
      <w:r w:rsidRPr="007C2A31">
        <w:rPr>
          <w:rFonts w:ascii="Times New Roman" w:hAnsi="Times New Roman" w:cs="Times New Roman"/>
          <w:sz w:val="22"/>
          <w:szCs w:val="22"/>
        </w:rPr>
        <w:t>, among others, the following:</w:t>
      </w:r>
    </w:p>
    <w:p w:rsidR="00012A77" w:rsidRPr="00AA0A42"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(a)</w:t>
      </w:r>
      <w:r w:rsidRPr="007C2A31">
        <w:rPr>
          <w:rFonts w:ascii="Times New Roman" w:hAnsi="Times New Roman" w:cs="Times New Roman"/>
          <w:sz w:val="22"/>
          <w:szCs w:val="22"/>
        </w:rPr>
        <w:tab/>
      </w:r>
      <w:proofErr w:type="gramStart"/>
      <w:r w:rsidRPr="007C2A31">
        <w:rPr>
          <w:rFonts w:ascii="Times New Roman" w:hAnsi="Times New Roman" w:cs="Times New Roman"/>
          <w:sz w:val="22"/>
          <w:szCs w:val="22"/>
        </w:rPr>
        <w:t>exemption</w:t>
      </w:r>
      <w:proofErr w:type="gramEnd"/>
      <w:r w:rsidRPr="007C2A31">
        <w:rPr>
          <w:rFonts w:ascii="Times New Roman" w:hAnsi="Times New Roman" w:cs="Times New Roman"/>
          <w:sz w:val="22"/>
          <w:szCs w:val="22"/>
        </w:rPr>
        <w:t xml:space="preserve"> from the payment of import duty </w:t>
      </w:r>
      <w:r w:rsidR="006F293F" w:rsidRPr="007C2A31">
        <w:rPr>
          <w:rFonts w:ascii="Times New Roman" w:hAnsi="Times New Roman" w:cs="Times New Roman"/>
          <w:sz w:val="22"/>
          <w:szCs w:val="22"/>
        </w:rPr>
        <w:t>on</w:t>
      </w:r>
      <w:r w:rsidR="002B3D80" w:rsidRPr="007C2A31">
        <w:rPr>
          <w:rFonts w:ascii="Times New Roman" w:hAnsi="Times New Roman"/>
          <w:sz w:val="22"/>
          <w:szCs w:val="28"/>
        </w:rPr>
        <w:t xml:space="preserve"> raw ma</w:t>
      </w:r>
      <w:r w:rsidR="00C73313" w:rsidRPr="007C2A31">
        <w:rPr>
          <w:rFonts w:ascii="Times New Roman" w:hAnsi="Times New Roman"/>
          <w:sz w:val="22"/>
          <w:szCs w:val="28"/>
        </w:rPr>
        <w:t>terial and essential</w:t>
      </w:r>
      <w:r w:rsidR="002B3D80" w:rsidRPr="007C2A31">
        <w:rPr>
          <w:rFonts w:ascii="Times New Roman" w:hAnsi="Times New Roman"/>
          <w:sz w:val="22"/>
          <w:szCs w:val="28"/>
        </w:rPr>
        <w:t xml:space="preserve"> </w:t>
      </w:r>
      <w:r w:rsidR="006F293F" w:rsidRPr="007C2A31">
        <w:rPr>
          <w:rFonts w:ascii="Times New Roman" w:hAnsi="Times New Roman"/>
          <w:sz w:val="22"/>
          <w:szCs w:val="28"/>
        </w:rPr>
        <w:t>material</w:t>
      </w:r>
      <w:r w:rsidR="00C73313" w:rsidRPr="007C2A31">
        <w:rPr>
          <w:rFonts w:ascii="Times New Roman" w:hAnsi="Times New Roman"/>
          <w:sz w:val="22"/>
          <w:szCs w:val="28"/>
        </w:rPr>
        <w:t>s</w:t>
      </w:r>
      <w:r w:rsidR="006F293F" w:rsidRPr="007C2A31">
        <w:rPr>
          <w:rFonts w:ascii="Times New Roman" w:hAnsi="Times New Roman"/>
          <w:sz w:val="22"/>
          <w:szCs w:val="28"/>
        </w:rPr>
        <w:t xml:space="preserve"> </w:t>
      </w:r>
      <w:r w:rsidR="00C73313" w:rsidRPr="007C2A31">
        <w:rPr>
          <w:rFonts w:ascii="Times New Roman" w:hAnsi="Times New Roman"/>
          <w:sz w:val="22"/>
          <w:szCs w:val="28"/>
        </w:rPr>
        <w:t xml:space="preserve">imported </w:t>
      </w:r>
      <w:r w:rsidR="002B3D80" w:rsidRPr="007C2A31">
        <w:rPr>
          <w:rFonts w:ascii="Times New Roman" w:hAnsi="Times New Roman"/>
          <w:sz w:val="22"/>
          <w:szCs w:val="28"/>
        </w:rPr>
        <w:t xml:space="preserve">for the </w:t>
      </w:r>
      <w:r w:rsidR="002B3D80" w:rsidRPr="007C2A31">
        <w:rPr>
          <w:rFonts w:ascii="Times New Roman" w:hAnsi="Times New Roman"/>
          <w:sz w:val="22"/>
          <w:szCs w:val="22"/>
        </w:rPr>
        <w:t>Company’s operation for export, f</w:t>
      </w:r>
      <w:r w:rsidR="00071155" w:rsidRPr="007C2A31">
        <w:rPr>
          <w:rFonts w:ascii="Times New Roman" w:hAnsi="Times New Roman" w:cs="Times New Roman"/>
          <w:sz w:val="22"/>
          <w:szCs w:val="22"/>
        </w:rPr>
        <w:t xml:space="preserve">rom </w:t>
      </w:r>
      <w:r w:rsidR="00021866" w:rsidRPr="007C2A31">
        <w:rPr>
          <w:rFonts w:ascii="Times New Roman" w:hAnsi="Times New Roman" w:cs="Times New Roman"/>
          <w:sz w:val="22"/>
          <w:szCs w:val="22"/>
        </w:rPr>
        <w:t>14</w:t>
      </w:r>
      <w:r w:rsidRPr="007C2A31">
        <w:rPr>
          <w:rFonts w:ascii="Times New Roman" w:hAnsi="Times New Roman" w:cs="Times New Roman"/>
          <w:sz w:val="22"/>
          <w:szCs w:val="22"/>
        </w:rPr>
        <w:t xml:space="preserve"> </w:t>
      </w:r>
      <w:r w:rsidR="00B50CAB">
        <w:rPr>
          <w:rFonts w:ascii="Times New Roman" w:hAnsi="Times New Roman" w:cs="Times New Roman"/>
          <w:sz w:val="22"/>
          <w:szCs w:val="22"/>
        </w:rPr>
        <w:t>July</w:t>
      </w:r>
      <w:r w:rsidRPr="007C2A31">
        <w:rPr>
          <w:rFonts w:ascii="Times New Roman" w:hAnsi="Times New Roman" w:cs="Times New Roman"/>
          <w:sz w:val="22"/>
          <w:szCs w:val="22"/>
        </w:rPr>
        <w:t xml:space="preserve"> 20</w:t>
      </w:r>
      <w:r w:rsidR="00B50CAB">
        <w:rPr>
          <w:rFonts w:ascii="Times New Roman" w:hAnsi="Times New Roman" w:cs="Times New Roman"/>
          <w:sz w:val="22"/>
          <w:szCs w:val="22"/>
        </w:rPr>
        <w:t>21</w:t>
      </w:r>
      <w:r w:rsidRPr="007C2A31">
        <w:rPr>
          <w:rFonts w:ascii="Times New Roman" w:hAnsi="Times New Roman" w:cs="Times New Roman"/>
          <w:sz w:val="22"/>
          <w:szCs w:val="22"/>
        </w:rPr>
        <w:t xml:space="preserve"> to </w:t>
      </w:r>
      <w:r w:rsidR="00021866" w:rsidRPr="007C2A31">
        <w:rPr>
          <w:rFonts w:ascii="Times New Roman" w:hAnsi="Times New Roman" w:cs="Times New Roman"/>
          <w:sz w:val="22"/>
          <w:szCs w:val="22"/>
        </w:rPr>
        <w:t>13 J</w:t>
      </w:r>
      <w:r w:rsidR="00B50CAB">
        <w:rPr>
          <w:rFonts w:ascii="Times New Roman" w:hAnsi="Times New Roman" w:cs="Times New Roman"/>
          <w:sz w:val="22"/>
          <w:szCs w:val="22"/>
        </w:rPr>
        <w:t>uly</w:t>
      </w:r>
      <w:r w:rsidRPr="007C2A31">
        <w:rPr>
          <w:rFonts w:ascii="Times New Roman" w:hAnsi="Times New Roman" w:cs="Times New Roman"/>
          <w:sz w:val="22"/>
          <w:szCs w:val="22"/>
        </w:rPr>
        <w:t xml:space="preserve"> 20</w:t>
      </w:r>
      <w:r w:rsidR="004D7F51">
        <w:rPr>
          <w:rFonts w:ascii="Times New Roman" w:hAnsi="Times New Roman" w:cs="Times New Roman"/>
          <w:sz w:val="22"/>
          <w:szCs w:val="22"/>
        </w:rPr>
        <w:t>2</w:t>
      </w:r>
      <w:r w:rsidR="00B50CAB">
        <w:rPr>
          <w:rFonts w:ascii="Times New Roman" w:hAnsi="Times New Roman" w:cs="Times New Roman"/>
          <w:sz w:val="22"/>
          <w:szCs w:val="22"/>
        </w:rPr>
        <w:t>3</w:t>
      </w:r>
      <w:r w:rsidRPr="007C2A31">
        <w:rPr>
          <w:rFonts w:ascii="Times New Roman" w:hAnsi="Times New Roman" w:cs="Times New Roman"/>
          <w:sz w:val="22"/>
          <w:szCs w:val="22"/>
        </w:rPr>
        <w:t>.</w:t>
      </w:r>
    </w:p>
    <w:p w:rsidR="007C709E" w:rsidRPr="00AA0A42" w:rsidRDefault="007C709E"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2B3D80" w:rsidRPr="007C2A31" w:rsidRDefault="002B3D80" w:rsidP="002B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w:t>
      </w:r>
      <w:r w:rsidR="007E028F" w:rsidRPr="007C2A31">
        <w:rPr>
          <w:rFonts w:ascii="Times New Roman" w:hAnsi="Times New Roman" w:cs="Times New Roman"/>
          <w:sz w:val="22"/>
          <w:szCs w:val="22"/>
        </w:rPr>
        <w:t>b</w:t>
      </w:r>
      <w:r w:rsidRPr="007C2A31">
        <w:rPr>
          <w:rFonts w:ascii="Times New Roman" w:hAnsi="Times New Roman" w:cs="Times New Roman"/>
          <w:sz w:val="22"/>
          <w:szCs w:val="22"/>
        </w:rPr>
        <w:t>)</w:t>
      </w:r>
      <w:r w:rsidRPr="007C2A31">
        <w:rPr>
          <w:rFonts w:ascii="Times New Roman" w:hAnsi="Times New Roman" w:cs="Times New Roman"/>
          <w:sz w:val="22"/>
          <w:szCs w:val="22"/>
        </w:rPr>
        <w:tab/>
      </w:r>
      <w:proofErr w:type="gramStart"/>
      <w:r w:rsidRPr="007C2A31">
        <w:rPr>
          <w:rFonts w:ascii="Times New Roman" w:hAnsi="Times New Roman" w:cs="Times New Roman"/>
          <w:sz w:val="22"/>
          <w:szCs w:val="22"/>
        </w:rPr>
        <w:t>exemption</w:t>
      </w:r>
      <w:proofErr w:type="gramEnd"/>
      <w:r w:rsidRPr="007C2A31">
        <w:rPr>
          <w:rFonts w:ascii="Times New Roman" w:hAnsi="Times New Roman" w:cs="Times New Roman"/>
          <w:sz w:val="22"/>
          <w:szCs w:val="22"/>
        </w:rPr>
        <w:t xml:space="preserve"> from the payment of import duty on </w:t>
      </w:r>
      <w:r w:rsidR="00C73313" w:rsidRPr="007C2A31">
        <w:rPr>
          <w:rFonts w:ascii="Times New Roman" w:hAnsi="Times New Roman" w:cs="Times New Roman"/>
          <w:sz w:val="22"/>
          <w:szCs w:val="22"/>
        </w:rPr>
        <w:t>item which the promoted</w:t>
      </w:r>
      <w:r w:rsidR="0066536C" w:rsidRPr="007C2A31">
        <w:rPr>
          <w:rFonts w:ascii="Times New Roman" w:hAnsi="Times New Roman" w:cs="Times New Roman"/>
          <w:sz w:val="22"/>
          <w:szCs w:val="22"/>
        </w:rPr>
        <w:t xml:space="preserve"> company</w:t>
      </w:r>
      <w:r w:rsidR="00C73313" w:rsidRPr="007C2A31">
        <w:rPr>
          <w:rFonts w:ascii="Times New Roman" w:hAnsi="Times New Roman" w:cs="Times New Roman"/>
          <w:sz w:val="22"/>
          <w:szCs w:val="22"/>
        </w:rPr>
        <w:t xml:space="preserve"> imports for </w:t>
      </w:r>
      <w:r w:rsidR="00C73313" w:rsidRPr="007C2A31">
        <w:rPr>
          <w:rFonts w:ascii="Times New Roman" w:hAnsi="Times New Roman" w:cs="Times New Roman"/>
          <w:sz w:val="22"/>
          <w:szCs w:val="22"/>
        </w:rPr>
        <w:br/>
        <w:t xml:space="preserve">re-export, </w:t>
      </w:r>
      <w:r w:rsidR="00021866" w:rsidRPr="007C2A31">
        <w:rPr>
          <w:rFonts w:ascii="Times New Roman" w:hAnsi="Times New Roman"/>
          <w:sz w:val="22"/>
          <w:szCs w:val="22"/>
        </w:rPr>
        <w:t>f</w:t>
      </w:r>
      <w:r w:rsidR="00021866" w:rsidRPr="007C2A31">
        <w:rPr>
          <w:rFonts w:ascii="Times New Roman" w:hAnsi="Times New Roman" w:cs="Times New Roman"/>
          <w:sz w:val="22"/>
          <w:szCs w:val="22"/>
        </w:rPr>
        <w:t>rom 14 J</w:t>
      </w:r>
      <w:r w:rsidR="00B50CAB">
        <w:rPr>
          <w:rFonts w:ascii="Times New Roman" w:hAnsi="Times New Roman" w:cs="Times New Roman"/>
          <w:sz w:val="22"/>
          <w:szCs w:val="22"/>
        </w:rPr>
        <w:t>uly</w:t>
      </w:r>
      <w:r w:rsidR="00021866" w:rsidRPr="007C2A31">
        <w:rPr>
          <w:rFonts w:ascii="Times New Roman" w:hAnsi="Times New Roman" w:cs="Times New Roman"/>
          <w:sz w:val="22"/>
          <w:szCs w:val="22"/>
        </w:rPr>
        <w:t xml:space="preserve"> 20</w:t>
      </w:r>
      <w:r w:rsidR="00B50CAB">
        <w:rPr>
          <w:rFonts w:ascii="Times New Roman" w:hAnsi="Times New Roman" w:cs="Times New Roman"/>
          <w:sz w:val="22"/>
          <w:szCs w:val="22"/>
        </w:rPr>
        <w:t>21</w:t>
      </w:r>
      <w:r w:rsidR="00021866" w:rsidRPr="007C2A31">
        <w:rPr>
          <w:rFonts w:ascii="Times New Roman" w:hAnsi="Times New Roman" w:cs="Times New Roman"/>
          <w:sz w:val="22"/>
          <w:szCs w:val="22"/>
        </w:rPr>
        <w:t xml:space="preserve"> to 13 J</w:t>
      </w:r>
      <w:r w:rsidR="00B50CAB">
        <w:rPr>
          <w:rFonts w:ascii="Times New Roman" w:hAnsi="Times New Roman" w:cs="Times New Roman"/>
          <w:sz w:val="22"/>
          <w:szCs w:val="22"/>
        </w:rPr>
        <w:t>uly</w:t>
      </w:r>
      <w:r w:rsidR="00021866" w:rsidRPr="007C2A31">
        <w:rPr>
          <w:rFonts w:ascii="Times New Roman" w:hAnsi="Times New Roman" w:cs="Times New Roman"/>
          <w:sz w:val="22"/>
          <w:szCs w:val="22"/>
        </w:rPr>
        <w:t xml:space="preserve"> 20</w:t>
      </w:r>
      <w:r w:rsidR="00B50CAB">
        <w:rPr>
          <w:rFonts w:ascii="Times New Roman" w:hAnsi="Times New Roman" w:cs="Times New Roman"/>
          <w:sz w:val="22"/>
          <w:szCs w:val="22"/>
        </w:rPr>
        <w:t>23</w:t>
      </w:r>
      <w:r w:rsidR="00C73313" w:rsidRPr="007C2A31">
        <w:rPr>
          <w:rFonts w:ascii="Times New Roman" w:hAnsi="Times New Roman" w:cs="Times New Roman"/>
          <w:sz w:val="22"/>
          <w:szCs w:val="22"/>
        </w:rPr>
        <w:t>.</w:t>
      </w:r>
    </w:p>
    <w:p w:rsidR="00012A77" w:rsidRPr="00AA0A42" w:rsidRDefault="00012A77"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D70CE6"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As a promoted company, the Company must comply with certain terms and conditions prescribed in the promotional certificate.</w:t>
      </w:r>
    </w:p>
    <w:p w:rsidR="00292AB8" w:rsidRPr="00AA0A42" w:rsidRDefault="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rsidR="0031320E" w:rsidRPr="00492446"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492446">
        <w:rPr>
          <w:rFonts w:ascii="Times New Roman" w:hAnsi="Times New Roman"/>
          <w:sz w:val="24"/>
          <w:szCs w:val="24"/>
          <w:u w:val="none"/>
          <w:lang w:bidi="ar-SA"/>
        </w:rPr>
        <w:t>Basic e</w:t>
      </w:r>
      <w:r w:rsidRPr="00492446">
        <w:rPr>
          <w:rFonts w:ascii="Times New Roman" w:hAnsi="Times New Roman"/>
          <w:sz w:val="24"/>
          <w:szCs w:val="24"/>
          <w:u w:val="none"/>
        </w:rPr>
        <w:t>arnings</w:t>
      </w:r>
      <w:r w:rsidR="00121B17" w:rsidRPr="00492446">
        <w:rPr>
          <w:rFonts w:ascii="Times New Roman" w:hAnsi="Times New Roman"/>
          <w:sz w:val="24"/>
          <w:szCs w:val="24"/>
          <w:u w:val="none"/>
        </w:rPr>
        <w:t xml:space="preserve"> </w:t>
      </w:r>
      <w:r w:rsidRPr="00492446">
        <w:rPr>
          <w:rFonts w:ascii="Times New Roman" w:hAnsi="Times New Roman"/>
          <w:sz w:val="24"/>
          <w:szCs w:val="24"/>
          <w:u w:val="none"/>
        </w:rPr>
        <w:t>per share</w:t>
      </w:r>
    </w:p>
    <w:p w:rsidR="0031320E" w:rsidRPr="00AA0A42" w:rsidRDefault="0031320E" w:rsidP="0031320E">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tblPr>
      <w:tblGrid>
        <w:gridCol w:w="6487"/>
        <w:gridCol w:w="1267"/>
        <w:gridCol w:w="230"/>
        <w:gridCol w:w="1253"/>
        <w:gridCol w:w="7"/>
      </w:tblGrid>
      <w:tr w:rsidR="00D360C2" w:rsidRPr="00C97597" w:rsidTr="00CA43E4">
        <w:trPr>
          <w:cantSplit/>
          <w:tblHeader/>
        </w:trPr>
        <w:tc>
          <w:tcPr>
            <w:tcW w:w="6487" w:type="dxa"/>
          </w:tcPr>
          <w:p w:rsidR="00D360C2" w:rsidRPr="00EE7926"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tcPr>
          <w:p w:rsidR="00D360C2" w:rsidRPr="00C97597" w:rsidRDefault="00054F3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30" w:type="dxa"/>
          </w:tcPr>
          <w:p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rsidR="00D360C2" w:rsidRPr="00C97597" w:rsidRDefault="00054F3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r>
      <w:tr w:rsidR="005E00F7" w:rsidRPr="00C97597" w:rsidTr="001451C1">
        <w:trPr>
          <w:gridAfter w:val="1"/>
          <w:wAfter w:w="7" w:type="dxa"/>
          <w:cantSplit/>
        </w:trPr>
        <w:tc>
          <w:tcPr>
            <w:tcW w:w="6487" w:type="dxa"/>
          </w:tcPr>
          <w:p w:rsidR="005E00F7" w:rsidRPr="00EE7926"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750" w:type="dxa"/>
            <w:gridSpan w:val="3"/>
          </w:tcPr>
          <w:p w:rsidR="005E00F7" w:rsidRPr="00C97597"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p>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C97597">
              <w:rPr>
                <w:rFonts w:ascii="Times New Roman" w:hAnsi="Times New Roman" w:cs="Times New Roman"/>
                <w:i/>
                <w:iCs/>
                <w:sz w:val="22"/>
                <w:szCs w:val="22"/>
              </w:rPr>
              <w:t>thousand shares)</w:t>
            </w:r>
          </w:p>
        </w:tc>
      </w:tr>
      <w:tr w:rsidR="001B4D32" w:rsidRPr="00C97597" w:rsidTr="001451C1">
        <w:trPr>
          <w:gridAfter w:val="1"/>
          <w:wAfter w:w="7" w:type="dxa"/>
          <w:cantSplit/>
        </w:trPr>
        <w:tc>
          <w:tcPr>
            <w:tcW w:w="6487" w:type="dxa"/>
          </w:tcPr>
          <w:p w:rsidR="001B4D32" w:rsidRPr="004D7F51"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sz w:val="22"/>
                <w:szCs w:val="22"/>
                <w:lang w:val="en-GB" w:bidi="ar-SA"/>
              </w:rPr>
            </w:pPr>
            <w:r w:rsidRPr="004D7F51">
              <w:rPr>
                <w:rFonts w:ascii="Times New Roman" w:hAnsi="Times New Roman" w:cs="Times New Roman"/>
                <w:b/>
                <w:bCs/>
                <w:i/>
                <w:iCs/>
                <w:sz w:val="22"/>
                <w:szCs w:val="22"/>
                <w:lang w:val="en-GB" w:bidi="ar-SA"/>
              </w:rPr>
              <w:t>Profit attributable to ordinary shareholders</w:t>
            </w:r>
          </w:p>
          <w:p w:rsidR="001B4D32" w:rsidRPr="00EE7926"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4D7F51">
              <w:rPr>
                <w:rFonts w:ascii="Times New Roman" w:hAnsi="Times New Roman" w:cs="Times New Roman"/>
                <w:b/>
                <w:bCs/>
                <w:i/>
                <w:iCs/>
                <w:sz w:val="22"/>
                <w:szCs w:val="22"/>
                <w:lang w:val="en-GB" w:bidi="ar-SA"/>
              </w:rPr>
              <w:t xml:space="preserve">   for the year ended 31 December</w:t>
            </w:r>
          </w:p>
        </w:tc>
        <w:tc>
          <w:tcPr>
            <w:tcW w:w="2750" w:type="dxa"/>
            <w:gridSpan w:val="3"/>
          </w:tcPr>
          <w:p w:rsidR="001B4D32" w:rsidRPr="00C97597" w:rsidRDefault="001B4D32"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p>
        </w:tc>
      </w:tr>
      <w:tr w:rsidR="00054F36" w:rsidRPr="00C97597" w:rsidTr="001451C1">
        <w:trPr>
          <w:cantSplit/>
        </w:trPr>
        <w:tc>
          <w:tcPr>
            <w:tcW w:w="6487" w:type="dxa"/>
            <w:vAlign w:val="bottom"/>
          </w:tcPr>
          <w:p w:rsidR="00054F36" w:rsidRPr="00EE7926" w:rsidRDefault="00054F36" w:rsidP="00054F36">
            <w:pPr>
              <w:ind w:left="180" w:hanging="180"/>
              <w:rPr>
                <w:rFonts w:ascii="Times New Roman" w:hAnsi="Times New Roman" w:cs="Times New Roman"/>
                <w:sz w:val="22"/>
                <w:szCs w:val="22"/>
              </w:rPr>
            </w:pPr>
            <w:r w:rsidRPr="00EE7926">
              <w:rPr>
                <w:rFonts w:ascii="Times New Roman" w:hAnsi="Times New Roman" w:cs="Times New Roman"/>
                <w:sz w:val="22"/>
                <w:szCs w:val="22"/>
              </w:rPr>
              <w:t>Profit attributable to ordinary shareholders of the Company (basic)</w:t>
            </w:r>
          </w:p>
        </w:tc>
        <w:tc>
          <w:tcPr>
            <w:tcW w:w="1267" w:type="dxa"/>
            <w:tcBorders>
              <w:bottom w:val="double" w:sz="4" w:space="0" w:color="auto"/>
            </w:tcBorders>
          </w:tcPr>
          <w:p w:rsidR="00054F36" w:rsidRPr="00C97597" w:rsidRDefault="00FF1C90"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219,512</w:t>
            </w:r>
          </w:p>
        </w:tc>
        <w:tc>
          <w:tcPr>
            <w:tcW w:w="230" w:type="dxa"/>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47,068</w:t>
            </w:r>
          </w:p>
        </w:tc>
      </w:tr>
      <w:tr w:rsidR="00054F36" w:rsidRPr="00C97597" w:rsidTr="001451C1">
        <w:trPr>
          <w:cantSplit/>
        </w:trPr>
        <w:tc>
          <w:tcPr>
            <w:tcW w:w="6487" w:type="dxa"/>
            <w:vAlign w:val="bottom"/>
          </w:tcPr>
          <w:p w:rsidR="00054F36" w:rsidRPr="00EE7926" w:rsidRDefault="00054F36" w:rsidP="00054F36">
            <w:pPr>
              <w:rPr>
                <w:rFonts w:ascii="Times New Roman" w:hAnsi="Times New Roman" w:cs="Times New Roman"/>
                <w:i/>
                <w:iCs/>
                <w:sz w:val="22"/>
                <w:szCs w:val="22"/>
              </w:rPr>
            </w:pPr>
            <w:r w:rsidRPr="00EE7926">
              <w:rPr>
                <w:rFonts w:ascii="Times New Roman" w:hAnsi="Times New Roman" w:cs="Times New Roman"/>
                <w:sz w:val="22"/>
                <w:szCs w:val="22"/>
              </w:rPr>
              <w:t>Number of ordinary shares outstanding</w:t>
            </w:r>
          </w:p>
        </w:tc>
        <w:tc>
          <w:tcPr>
            <w:tcW w:w="1267" w:type="dxa"/>
            <w:tcBorders>
              <w:top w:val="double" w:sz="4" w:space="0" w:color="auto"/>
              <w:bottom w:val="double" w:sz="4" w:space="0" w:color="auto"/>
            </w:tcBorders>
          </w:tcPr>
          <w:p w:rsidR="00054F36" w:rsidRPr="00C97597" w:rsidRDefault="00FF1C90"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w:t>
            </w:r>
            <w:r w:rsidR="00153846">
              <w:rPr>
                <w:rFonts w:ascii="Times New Roman" w:hAnsi="Times New Roman" w:cs="Times New Roman"/>
                <w:sz w:val="22"/>
                <w:szCs w:val="20"/>
                <w:lang w:val="en-GB" w:bidi="ar-SA"/>
              </w:rPr>
              <w:t>0</w:t>
            </w:r>
            <w:r>
              <w:rPr>
                <w:rFonts w:ascii="Times New Roman" w:hAnsi="Times New Roman" w:cs="Times New Roman"/>
                <w:sz w:val="22"/>
                <w:szCs w:val="20"/>
                <w:lang w:val="en-GB" w:bidi="ar-SA"/>
              </w:rPr>
              <w:t>0</w:t>
            </w:r>
          </w:p>
        </w:tc>
        <w:tc>
          <w:tcPr>
            <w:tcW w:w="230" w:type="dxa"/>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r>
      <w:tr w:rsidR="00054F36" w:rsidRPr="00C97597" w:rsidTr="001451C1">
        <w:trPr>
          <w:cantSplit/>
        </w:trPr>
        <w:tc>
          <w:tcPr>
            <w:tcW w:w="6487" w:type="dxa"/>
            <w:vAlign w:val="bottom"/>
          </w:tcPr>
          <w:p w:rsidR="00054F36" w:rsidRPr="00EE7926" w:rsidRDefault="00054F36" w:rsidP="00054F36">
            <w:pPr>
              <w:rPr>
                <w:rFonts w:ascii="Times New Roman" w:hAnsi="Times New Roman" w:cs="Times New Roman"/>
                <w:sz w:val="22"/>
                <w:szCs w:val="22"/>
              </w:rPr>
            </w:pPr>
          </w:p>
        </w:tc>
        <w:tc>
          <w:tcPr>
            <w:tcW w:w="1267" w:type="dxa"/>
            <w:tcBorders>
              <w:top w:val="double" w:sz="4" w:space="0" w:color="auto"/>
            </w:tcBorders>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054F36" w:rsidRPr="00C97597" w:rsidTr="00054F36">
        <w:trPr>
          <w:cantSplit/>
          <w:trHeight w:val="60"/>
        </w:trPr>
        <w:tc>
          <w:tcPr>
            <w:tcW w:w="6487" w:type="dxa"/>
            <w:vAlign w:val="bottom"/>
          </w:tcPr>
          <w:p w:rsidR="00054F36" w:rsidRPr="00EE7926"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sidRPr="00EE7926">
              <w:rPr>
                <w:rFonts w:ascii="Times New Roman" w:hAnsi="Times New Roman" w:cs="Times New Roman"/>
                <w:b/>
                <w:bCs/>
                <w:sz w:val="22"/>
                <w:szCs w:val="22"/>
              </w:rPr>
              <w:t xml:space="preserve">Earnings per share (basic) </w:t>
            </w:r>
            <w:r w:rsidRPr="00EE7926">
              <w:rPr>
                <w:rFonts w:ascii="Times New Roman" w:hAnsi="Times New Roman" w:cs="Times New Roman"/>
                <w:b/>
                <w:bCs/>
                <w:i/>
                <w:iCs/>
                <w:sz w:val="22"/>
                <w:szCs w:val="22"/>
              </w:rPr>
              <w:t>(in Baht)</w:t>
            </w:r>
          </w:p>
        </w:tc>
        <w:tc>
          <w:tcPr>
            <w:tcW w:w="1267" w:type="dxa"/>
            <w:tcBorders>
              <w:bottom w:val="double" w:sz="4" w:space="0" w:color="auto"/>
            </w:tcBorders>
          </w:tcPr>
          <w:p w:rsidR="00054F36" w:rsidRPr="00C97597" w:rsidRDefault="00FF1C90"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4.57</w:t>
            </w:r>
          </w:p>
        </w:tc>
        <w:tc>
          <w:tcPr>
            <w:tcW w:w="230" w:type="dxa"/>
          </w:tcPr>
          <w:p w:rsidR="00054F36" w:rsidRPr="00C97597"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rsidR="00054F36" w:rsidRPr="00EA2419" w:rsidRDefault="00054F36" w:rsidP="0005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rPr>
            </w:pPr>
            <w:r>
              <w:rPr>
                <w:rFonts w:ascii="Times New Roman" w:hAnsi="Times New Roman" w:cs="Times New Roman"/>
                <w:b/>
                <w:bCs/>
                <w:sz w:val="22"/>
                <w:szCs w:val="20"/>
                <w:lang w:val="en-GB" w:bidi="ar-SA"/>
              </w:rPr>
              <w:t>0.98</w:t>
            </w:r>
          </w:p>
        </w:tc>
      </w:tr>
    </w:tbl>
    <w:p w:rsidR="00902B8B" w:rsidRDefault="00902B8B" w:rsidP="003226D7">
      <w:pPr>
        <w:rPr>
          <w:rFonts w:ascii="Times New Roman" w:hAnsi="Times New Roman" w:cs="Times New Roman"/>
          <w:sz w:val="22"/>
          <w:szCs w:val="22"/>
        </w:rPr>
      </w:pPr>
    </w:p>
    <w:p w:rsidR="00153846" w:rsidRPr="00C97597" w:rsidRDefault="00153846" w:rsidP="003226D7">
      <w:pPr>
        <w:rPr>
          <w:rFonts w:ascii="Times New Roman" w:hAnsi="Times New Roman" w:cs="Times New Roman"/>
          <w:sz w:val="22"/>
          <w:szCs w:val="22"/>
        </w:rPr>
      </w:pPr>
    </w:p>
    <w:p w:rsidR="00DB57D0" w:rsidRPr="007B520C"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7B520C">
        <w:rPr>
          <w:rFonts w:ascii="Times New Roman" w:hAnsi="Times New Roman"/>
          <w:sz w:val="24"/>
          <w:szCs w:val="24"/>
          <w:u w:val="none"/>
          <w:lang w:bidi="ar-SA"/>
        </w:rPr>
        <w:lastRenderedPageBreak/>
        <w:t>Dividends</w:t>
      </w:r>
    </w:p>
    <w:p w:rsidR="006B1E35" w:rsidRDefault="006B1E35" w:rsidP="006B1E35">
      <w:pPr>
        <w:rPr>
          <w:rFonts w:ascii="Times New Roman" w:hAnsi="Times New Roman" w:cs="Times New Roman"/>
          <w:sz w:val="22"/>
          <w:szCs w:val="22"/>
        </w:rPr>
      </w:pPr>
    </w:p>
    <w:p w:rsidR="005351E4" w:rsidRPr="004D7F51" w:rsidRDefault="005351E4" w:rsidP="005351E4">
      <w:pPr>
        <w:pStyle w:val="block"/>
        <w:spacing w:after="0" w:line="240" w:lineRule="atLeast"/>
        <w:jc w:val="both"/>
      </w:pPr>
      <w:r w:rsidRPr="004D7F51">
        <w:rPr>
          <w:lang w:val="en-US" w:bidi="th-TH"/>
        </w:rPr>
        <w:t>T</w:t>
      </w:r>
      <w:r w:rsidRPr="004D7F51">
        <w:t>he shareholders of the Company have approved dividends as follows:</w:t>
      </w:r>
    </w:p>
    <w:p w:rsidR="005351E4" w:rsidRPr="00AF2976" w:rsidRDefault="005351E4" w:rsidP="005351E4">
      <w:pPr>
        <w:pStyle w:val="block"/>
        <w:spacing w:after="0" w:line="240" w:lineRule="atLeast"/>
        <w:jc w:val="both"/>
        <w:rPr>
          <w:highlight w:val="cyan"/>
        </w:rPr>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60"/>
        <w:gridCol w:w="1864"/>
        <w:gridCol w:w="1890"/>
        <w:gridCol w:w="1379"/>
        <w:gridCol w:w="234"/>
        <w:gridCol w:w="1717"/>
      </w:tblGrid>
      <w:tr w:rsidR="005351E4" w:rsidRPr="004D7F51" w:rsidTr="00007000">
        <w:tc>
          <w:tcPr>
            <w:tcW w:w="2160" w:type="dxa"/>
          </w:tcPr>
          <w:p w:rsidR="005351E4" w:rsidRPr="004D7F51" w:rsidRDefault="005351E4" w:rsidP="00422392">
            <w:pPr>
              <w:pStyle w:val="block"/>
              <w:spacing w:after="0" w:line="240" w:lineRule="atLeast"/>
              <w:ind w:left="0"/>
              <w:jc w:val="center"/>
            </w:pPr>
          </w:p>
        </w:tc>
        <w:tc>
          <w:tcPr>
            <w:tcW w:w="1864" w:type="dxa"/>
            <w:vAlign w:val="bottom"/>
          </w:tcPr>
          <w:p w:rsidR="005351E4" w:rsidRPr="004D7F51" w:rsidRDefault="005351E4" w:rsidP="00422392">
            <w:pPr>
              <w:pStyle w:val="block"/>
              <w:spacing w:after="0" w:line="240" w:lineRule="atLeast"/>
              <w:ind w:left="0"/>
              <w:jc w:val="center"/>
            </w:pPr>
            <w:r w:rsidRPr="004D7F51">
              <w:t>Approval date</w:t>
            </w:r>
          </w:p>
        </w:tc>
        <w:tc>
          <w:tcPr>
            <w:tcW w:w="1890" w:type="dxa"/>
            <w:vAlign w:val="bottom"/>
          </w:tcPr>
          <w:p w:rsidR="005351E4" w:rsidRPr="004D7F51" w:rsidRDefault="005351E4" w:rsidP="00422392">
            <w:pPr>
              <w:pStyle w:val="block"/>
              <w:spacing w:after="0" w:line="240" w:lineRule="atLeast"/>
              <w:ind w:left="0"/>
              <w:jc w:val="center"/>
            </w:pPr>
            <w:r w:rsidRPr="004D7F51">
              <w:t>Payment schedule</w:t>
            </w:r>
          </w:p>
        </w:tc>
        <w:tc>
          <w:tcPr>
            <w:tcW w:w="1379" w:type="dxa"/>
            <w:vAlign w:val="bottom"/>
          </w:tcPr>
          <w:p w:rsidR="005351E4" w:rsidRPr="004D7F51" w:rsidRDefault="005351E4" w:rsidP="00422392">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rsidR="005351E4" w:rsidRPr="004D7F51" w:rsidRDefault="005351E4" w:rsidP="00422392">
            <w:pPr>
              <w:pStyle w:val="block"/>
              <w:spacing w:after="0" w:line="240" w:lineRule="atLeast"/>
              <w:ind w:left="0"/>
              <w:jc w:val="center"/>
              <w:rPr>
                <w:i/>
                <w:iCs/>
              </w:rPr>
            </w:pPr>
          </w:p>
        </w:tc>
        <w:tc>
          <w:tcPr>
            <w:tcW w:w="1717" w:type="dxa"/>
            <w:vAlign w:val="bottom"/>
          </w:tcPr>
          <w:p w:rsidR="005351E4" w:rsidRPr="004D7F51" w:rsidRDefault="005351E4" w:rsidP="00422392">
            <w:pPr>
              <w:pStyle w:val="block"/>
              <w:spacing w:after="0" w:line="240" w:lineRule="atLeast"/>
              <w:ind w:left="-96" w:right="-83"/>
              <w:jc w:val="center"/>
              <w:rPr>
                <w:i/>
                <w:iCs/>
                <w:lang w:val="en-US" w:bidi="th-TH"/>
              </w:rPr>
            </w:pPr>
            <w:r w:rsidRPr="004D7F51">
              <w:rPr>
                <w:lang w:val="en-US" w:bidi="th-TH"/>
              </w:rPr>
              <w:t>Amount</w:t>
            </w:r>
          </w:p>
        </w:tc>
      </w:tr>
      <w:tr w:rsidR="005351E4" w:rsidRPr="004D7F51" w:rsidTr="00007000">
        <w:tc>
          <w:tcPr>
            <w:tcW w:w="2160" w:type="dxa"/>
          </w:tcPr>
          <w:p w:rsidR="005351E4" w:rsidRPr="004D7F51" w:rsidRDefault="005351E4" w:rsidP="00422392">
            <w:pPr>
              <w:pStyle w:val="block"/>
              <w:spacing w:after="0" w:line="240" w:lineRule="atLeast"/>
              <w:ind w:left="-135" w:right="-146"/>
              <w:jc w:val="center"/>
            </w:pP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r w:rsidRPr="004D7F51">
              <w:rPr>
                <w:i/>
                <w:iCs/>
              </w:rPr>
              <w:t>(Baht)</w:t>
            </w: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r w:rsidRPr="004D7F51">
              <w:rPr>
                <w:i/>
                <w:iCs/>
              </w:rPr>
              <w:t xml:space="preserve">(in </w:t>
            </w:r>
            <w:r w:rsidR="00FE5AF6">
              <w:rPr>
                <w:i/>
                <w:iCs/>
              </w:rPr>
              <w:t>thousand</w:t>
            </w:r>
            <w:r w:rsidRPr="004D7F51">
              <w:rPr>
                <w:i/>
                <w:iCs/>
              </w:rPr>
              <w:t xml:space="preserve"> Baht)</w:t>
            </w:r>
          </w:p>
        </w:tc>
      </w:tr>
      <w:tr w:rsidR="005351E4" w:rsidRPr="004D7F51" w:rsidTr="00007000">
        <w:tc>
          <w:tcPr>
            <w:tcW w:w="2160" w:type="dxa"/>
            <w:vAlign w:val="bottom"/>
          </w:tcPr>
          <w:p w:rsidR="005351E4" w:rsidRPr="004D7F51" w:rsidRDefault="005351E4" w:rsidP="00422392">
            <w:pPr>
              <w:pStyle w:val="block"/>
              <w:spacing w:after="0" w:line="240" w:lineRule="atLeast"/>
              <w:ind w:left="0" w:right="-146"/>
              <w:rPr>
                <w:rFonts w:cstheme="minorBidi"/>
                <w:b/>
                <w:bCs/>
                <w:i/>
                <w:iCs/>
                <w:lang w:val="en-US" w:bidi="th-TH"/>
              </w:rPr>
            </w:pPr>
            <w:r w:rsidRPr="004D7F51">
              <w:rPr>
                <w:rFonts w:cstheme="minorBidi"/>
                <w:b/>
                <w:bCs/>
                <w:i/>
                <w:iCs/>
                <w:lang w:val="en-US" w:bidi="th-TH"/>
              </w:rPr>
              <w:t>20</w:t>
            </w:r>
            <w:r w:rsidR="00292AB8">
              <w:rPr>
                <w:rFonts w:cstheme="minorBidi"/>
                <w:b/>
                <w:bCs/>
                <w:i/>
                <w:iCs/>
                <w:lang w:val="en-US" w:bidi="th-TH"/>
              </w:rPr>
              <w:t>2</w:t>
            </w:r>
            <w:r w:rsidR="00054F36">
              <w:rPr>
                <w:rFonts w:cstheme="minorBidi"/>
                <w:b/>
                <w:bCs/>
                <w:i/>
                <w:iCs/>
                <w:lang w:val="en-US" w:bidi="th-TH"/>
              </w:rPr>
              <w:t>1</w:t>
            </w: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p>
        </w:tc>
      </w:tr>
      <w:tr w:rsidR="005351E4" w:rsidRPr="004D7F51" w:rsidTr="00007000">
        <w:tc>
          <w:tcPr>
            <w:tcW w:w="2160" w:type="dxa"/>
          </w:tcPr>
          <w:p w:rsidR="005351E4" w:rsidRPr="004D7F51" w:rsidRDefault="004D7F51" w:rsidP="00422392">
            <w:pPr>
              <w:pStyle w:val="block"/>
              <w:spacing w:after="0" w:line="240" w:lineRule="atLeast"/>
              <w:ind w:left="-18" w:right="-146"/>
            </w:pPr>
            <w:r w:rsidRPr="004D7F51">
              <w:t>Annual</w:t>
            </w:r>
            <w:r w:rsidR="005351E4" w:rsidRPr="004D7F51">
              <w:t xml:space="preserve"> dividend</w:t>
            </w:r>
          </w:p>
        </w:tc>
        <w:tc>
          <w:tcPr>
            <w:tcW w:w="1864" w:type="dxa"/>
            <w:vAlign w:val="bottom"/>
          </w:tcPr>
          <w:p w:rsidR="005351E4" w:rsidRPr="004D7F51" w:rsidRDefault="00FF1C90" w:rsidP="00422392">
            <w:pPr>
              <w:pStyle w:val="block"/>
              <w:spacing w:after="0" w:line="240" w:lineRule="atLeast"/>
              <w:ind w:left="-135" w:right="-146"/>
              <w:jc w:val="center"/>
            </w:pPr>
            <w:r>
              <w:t>30 April 2021</w:t>
            </w:r>
          </w:p>
        </w:tc>
        <w:tc>
          <w:tcPr>
            <w:tcW w:w="1890" w:type="dxa"/>
            <w:vAlign w:val="bottom"/>
          </w:tcPr>
          <w:p w:rsidR="005351E4" w:rsidRPr="004D7F51" w:rsidRDefault="00FF1C90" w:rsidP="00422392">
            <w:pPr>
              <w:pStyle w:val="block"/>
              <w:spacing w:after="0" w:line="240" w:lineRule="atLeast"/>
              <w:ind w:left="-70" w:right="-146"/>
              <w:jc w:val="center"/>
            </w:pPr>
            <w:r>
              <w:t xml:space="preserve">May 2021 </w:t>
            </w:r>
          </w:p>
        </w:tc>
        <w:tc>
          <w:tcPr>
            <w:tcW w:w="1379" w:type="dxa"/>
            <w:tcBorders>
              <w:bottom w:val="double" w:sz="4" w:space="0" w:color="auto"/>
            </w:tcBorders>
            <w:vAlign w:val="bottom"/>
          </w:tcPr>
          <w:p w:rsidR="005351E4" w:rsidRPr="004D7F51" w:rsidRDefault="00FF1C90" w:rsidP="004D7F51">
            <w:pPr>
              <w:pStyle w:val="block"/>
              <w:tabs>
                <w:tab w:val="left" w:pos="780"/>
              </w:tabs>
              <w:spacing w:after="0" w:line="240" w:lineRule="atLeast"/>
              <w:ind w:left="0"/>
              <w:jc w:val="center"/>
              <w:rPr>
                <w:cs/>
                <w:lang w:bidi="th-TH"/>
              </w:rPr>
            </w:pPr>
            <w:r>
              <w:t>1.625</w:t>
            </w:r>
          </w:p>
        </w:tc>
        <w:tc>
          <w:tcPr>
            <w:tcW w:w="234" w:type="dxa"/>
            <w:vAlign w:val="bottom"/>
          </w:tcPr>
          <w:p w:rsidR="005351E4" w:rsidRPr="004D7F51" w:rsidRDefault="005351E4" w:rsidP="00422392">
            <w:pPr>
              <w:pStyle w:val="block"/>
              <w:spacing w:after="0" w:line="240" w:lineRule="atLeast"/>
              <w:ind w:left="0"/>
              <w:jc w:val="center"/>
            </w:pPr>
          </w:p>
        </w:tc>
        <w:tc>
          <w:tcPr>
            <w:tcW w:w="1717" w:type="dxa"/>
            <w:tcBorders>
              <w:bottom w:val="double" w:sz="4" w:space="0" w:color="auto"/>
            </w:tcBorders>
            <w:vAlign w:val="bottom"/>
          </w:tcPr>
          <w:p w:rsidR="005351E4" w:rsidRPr="00FF1C90" w:rsidRDefault="00FF1C90" w:rsidP="00FE5AF6">
            <w:pPr>
              <w:pStyle w:val="block"/>
              <w:spacing w:after="0" w:line="240" w:lineRule="atLeast"/>
              <w:ind w:left="-96" w:right="-139"/>
              <w:jc w:val="center"/>
              <w:rPr>
                <w:lang w:val="en-US" w:bidi="th-TH"/>
              </w:rPr>
            </w:pPr>
            <w:r>
              <w:rPr>
                <w:lang w:val="en-US" w:bidi="th-TH"/>
              </w:rPr>
              <w:t>78,000</w:t>
            </w:r>
          </w:p>
        </w:tc>
      </w:tr>
      <w:tr w:rsidR="005351E4" w:rsidRPr="004D7F51" w:rsidTr="00007000">
        <w:tc>
          <w:tcPr>
            <w:tcW w:w="2160" w:type="dxa"/>
          </w:tcPr>
          <w:p w:rsidR="005351E4" w:rsidRPr="004D7F51" w:rsidRDefault="005351E4" w:rsidP="00422392">
            <w:pPr>
              <w:pStyle w:val="block"/>
              <w:spacing w:after="0" w:line="240" w:lineRule="atLeast"/>
              <w:ind w:left="-18" w:right="-146"/>
            </w:pP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tcBorders>
              <w:top w:val="double" w:sz="4" w:space="0" w:color="auto"/>
            </w:tcBorders>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tcBorders>
              <w:top w:val="double" w:sz="4" w:space="0" w:color="auto"/>
            </w:tcBorders>
            <w:vAlign w:val="bottom"/>
          </w:tcPr>
          <w:p w:rsidR="005351E4" w:rsidRPr="004D7F51" w:rsidRDefault="005351E4" w:rsidP="00422392">
            <w:pPr>
              <w:pStyle w:val="block"/>
              <w:spacing w:after="0" w:line="240" w:lineRule="atLeast"/>
              <w:ind w:left="-96" w:right="-83"/>
              <w:jc w:val="center"/>
            </w:pPr>
          </w:p>
        </w:tc>
      </w:tr>
      <w:tr w:rsidR="005351E4" w:rsidRPr="004D7F51" w:rsidTr="00007000">
        <w:tc>
          <w:tcPr>
            <w:tcW w:w="2160" w:type="dxa"/>
          </w:tcPr>
          <w:p w:rsidR="005351E4" w:rsidRPr="004D7F51" w:rsidRDefault="005351E4" w:rsidP="00422392">
            <w:pPr>
              <w:pStyle w:val="block"/>
              <w:spacing w:after="0" w:line="240" w:lineRule="atLeast"/>
              <w:ind w:left="-18" w:right="-146"/>
              <w:rPr>
                <w:b/>
                <w:bCs/>
                <w:i/>
                <w:iCs/>
              </w:rPr>
            </w:pPr>
            <w:r w:rsidRPr="004D7F51">
              <w:rPr>
                <w:b/>
                <w:bCs/>
                <w:i/>
                <w:iCs/>
              </w:rPr>
              <w:t>20</w:t>
            </w:r>
            <w:r w:rsidR="00054F36">
              <w:rPr>
                <w:b/>
                <w:bCs/>
                <w:i/>
                <w:iCs/>
              </w:rPr>
              <w:t>20</w:t>
            </w: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p>
        </w:tc>
      </w:tr>
      <w:tr w:rsidR="00352166" w:rsidRPr="00657608" w:rsidTr="00007000">
        <w:tc>
          <w:tcPr>
            <w:tcW w:w="2160" w:type="dxa"/>
          </w:tcPr>
          <w:p w:rsidR="00352166" w:rsidRPr="004D7F51" w:rsidRDefault="00352166" w:rsidP="00352166">
            <w:pPr>
              <w:pStyle w:val="block"/>
              <w:spacing w:after="0" w:line="240" w:lineRule="atLeast"/>
              <w:ind w:left="-18" w:right="-146"/>
            </w:pPr>
            <w:r w:rsidRPr="004D7F51">
              <w:t>Annual dividend</w:t>
            </w:r>
          </w:p>
        </w:tc>
        <w:tc>
          <w:tcPr>
            <w:tcW w:w="1864" w:type="dxa"/>
            <w:vAlign w:val="bottom"/>
          </w:tcPr>
          <w:p w:rsidR="00352166" w:rsidRPr="004D7F51" w:rsidRDefault="00352166" w:rsidP="00352166">
            <w:pPr>
              <w:pStyle w:val="block"/>
              <w:spacing w:after="0" w:line="240" w:lineRule="atLeast"/>
              <w:ind w:left="-135" w:right="-146"/>
              <w:jc w:val="center"/>
            </w:pPr>
            <w:r>
              <w:t xml:space="preserve">29 </w:t>
            </w:r>
            <w:r w:rsidRPr="004D7F51">
              <w:t>April 20</w:t>
            </w:r>
            <w:r w:rsidR="00FF1C90">
              <w:t>20</w:t>
            </w:r>
          </w:p>
        </w:tc>
        <w:tc>
          <w:tcPr>
            <w:tcW w:w="1890" w:type="dxa"/>
            <w:vAlign w:val="bottom"/>
          </w:tcPr>
          <w:p w:rsidR="00352166" w:rsidRPr="004D7F51" w:rsidRDefault="00352166" w:rsidP="00352166">
            <w:pPr>
              <w:pStyle w:val="block"/>
              <w:spacing w:after="0" w:line="240" w:lineRule="atLeast"/>
              <w:ind w:left="-70" w:right="-146"/>
              <w:jc w:val="center"/>
            </w:pPr>
            <w:r w:rsidRPr="004D7F51">
              <w:t>May 20</w:t>
            </w:r>
            <w:r w:rsidR="00FF1C90">
              <w:t>20</w:t>
            </w:r>
          </w:p>
        </w:tc>
        <w:tc>
          <w:tcPr>
            <w:tcW w:w="1379" w:type="dxa"/>
            <w:tcBorders>
              <w:bottom w:val="double" w:sz="4" w:space="0" w:color="auto"/>
            </w:tcBorders>
            <w:vAlign w:val="bottom"/>
          </w:tcPr>
          <w:p w:rsidR="00352166" w:rsidRPr="004D7F51" w:rsidRDefault="00352166" w:rsidP="00352166">
            <w:pPr>
              <w:pStyle w:val="block"/>
              <w:tabs>
                <w:tab w:val="left" w:pos="780"/>
              </w:tabs>
              <w:spacing w:after="0" w:line="240" w:lineRule="atLeast"/>
              <w:ind w:left="0"/>
              <w:jc w:val="center"/>
            </w:pPr>
            <w:r w:rsidRPr="004D7F51">
              <w:t>1.625</w:t>
            </w:r>
          </w:p>
        </w:tc>
        <w:tc>
          <w:tcPr>
            <w:tcW w:w="234" w:type="dxa"/>
            <w:vAlign w:val="bottom"/>
          </w:tcPr>
          <w:p w:rsidR="00352166" w:rsidRPr="004D7F51" w:rsidRDefault="00352166" w:rsidP="00352166">
            <w:pPr>
              <w:pStyle w:val="block"/>
              <w:spacing w:after="0" w:line="240" w:lineRule="atLeast"/>
              <w:ind w:left="0"/>
              <w:jc w:val="center"/>
            </w:pPr>
          </w:p>
        </w:tc>
        <w:tc>
          <w:tcPr>
            <w:tcW w:w="1717" w:type="dxa"/>
            <w:tcBorders>
              <w:bottom w:val="double" w:sz="4" w:space="0" w:color="auto"/>
            </w:tcBorders>
            <w:vAlign w:val="bottom"/>
          </w:tcPr>
          <w:p w:rsidR="00352166" w:rsidRPr="00930DD1" w:rsidRDefault="00352166" w:rsidP="00352166">
            <w:pPr>
              <w:pStyle w:val="block"/>
              <w:spacing w:after="0" w:line="240" w:lineRule="atLeast"/>
              <w:ind w:left="-96" w:right="-139"/>
              <w:jc w:val="center"/>
            </w:pPr>
            <w:r w:rsidRPr="004D7F51">
              <w:t>78</w:t>
            </w:r>
            <w:r>
              <w:t>,000</w:t>
            </w:r>
          </w:p>
        </w:tc>
      </w:tr>
    </w:tbl>
    <w:p w:rsidR="00E93A4E" w:rsidRDefault="00E93A4E" w:rsidP="00F20402">
      <w:pPr>
        <w:pStyle w:val="block"/>
        <w:spacing w:after="0" w:line="240" w:lineRule="atLeast"/>
        <w:ind w:left="540"/>
        <w:jc w:val="both"/>
        <w:rPr>
          <w:rFonts w:cs="Times New Roman"/>
          <w:szCs w:val="22"/>
        </w:rPr>
      </w:pPr>
    </w:p>
    <w:p w:rsidR="00DB57D0" w:rsidRPr="00C97597"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 xml:space="preserve">Financial </w:t>
      </w:r>
      <w:r w:rsidR="00105252" w:rsidRPr="00C97597">
        <w:rPr>
          <w:rFonts w:ascii="Times New Roman" w:hAnsi="Times New Roman"/>
          <w:sz w:val="24"/>
          <w:szCs w:val="24"/>
          <w:u w:val="none"/>
          <w:lang w:bidi="ar-SA"/>
        </w:rPr>
        <w:t>instruments</w:t>
      </w:r>
    </w:p>
    <w:p w:rsidR="00A64B8F" w:rsidRPr="003226D7"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352166" w:rsidRDefault="00352166" w:rsidP="00352166">
      <w:pPr>
        <w:pStyle w:val="Heading2"/>
        <w:tabs>
          <w:tab w:val="clear" w:pos="227"/>
          <w:tab w:val="clear" w:pos="454"/>
          <w:tab w:val="clear" w:pos="680"/>
          <w:tab w:val="clear" w:pos="907"/>
        </w:tabs>
        <w:ind w:left="540" w:hanging="540"/>
        <w:rPr>
          <w:rFonts w:ascii="Times New Roman" w:hAnsi="Times New Roman"/>
          <w:i/>
          <w:iCs/>
          <w:sz w:val="22"/>
          <w:szCs w:val="22"/>
        </w:rPr>
      </w:pPr>
      <w:r w:rsidRPr="00352166">
        <w:rPr>
          <w:rFonts w:ascii="Times New Roman" w:hAnsi="Times New Roman"/>
          <w:i/>
          <w:iCs/>
          <w:sz w:val="22"/>
          <w:szCs w:val="22"/>
        </w:rPr>
        <w:t xml:space="preserve">Carrying amounts and fair values </w:t>
      </w:r>
    </w:p>
    <w:p w:rsidR="00352166" w:rsidRDefault="00352166" w:rsidP="00352166">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352166" w:rsidRDefault="00352166" w:rsidP="00352166">
      <w:pPr>
        <w:pStyle w:val="Heading2"/>
        <w:numPr>
          <w:ilvl w:val="0"/>
          <w:numId w:val="0"/>
        </w:numPr>
        <w:tabs>
          <w:tab w:val="clear" w:pos="227"/>
          <w:tab w:val="clear" w:pos="454"/>
          <w:tab w:val="clear" w:pos="680"/>
          <w:tab w:val="clear" w:pos="907"/>
        </w:tabs>
        <w:ind w:left="540"/>
        <w:jc w:val="thaiDistribute"/>
        <w:rPr>
          <w:rFonts w:ascii="Times New Roman" w:hAnsi="Times New Roman"/>
          <w:b w:val="0"/>
          <w:bCs w:val="0"/>
          <w:sz w:val="22"/>
          <w:szCs w:val="22"/>
        </w:rPr>
      </w:pPr>
      <w:r w:rsidRPr="00352166">
        <w:rPr>
          <w:rFonts w:ascii="Times New Roman" w:hAnsi="Times New Roman"/>
          <w:b w:val="0"/>
          <w:bCs w:val="0"/>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52166">
        <w:rPr>
          <w:rFonts w:ascii="Times New Roman" w:hAnsi="Times New Roman"/>
          <w:b w:val="0"/>
          <w:bCs w:val="0"/>
          <w:sz w:val="22"/>
          <w:szCs w:val="22"/>
        </w:rPr>
        <w:t>amortised</w:t>
      </w:r>
      <w:proofErr w:type="spellEnd"/>
      <w:r w:rsidRPr="00352166">
        <w:rPr>
          <w:rFonts w:ascii="Times New Roman" w:hAnsi="Times New Roman"/>
          <w:b w:val="0"/>
          <w:bCs w:val="0"/>
          <w:sz w:val="22"/>
          <w:szCs w:val="22"/>
        </w:rPr>
        <w:t xml:space="preserve"> cost if the carrying amount is a reasonable approximation of fair value.</w:t>
      </w:r>
    </w:p>
    <w:p w:rsidR="009847D4" w:rsidRPr="00AA0A42" w:rsidRDefault="009847D4" w:rsidP="00352166">
      <w:pPr>
        <w:rPr>
          <w:sz w:val="22"/>
          <w:szCs w:val="22"/>
        </w:rPr>
      </w:pPr>
    </w:p>
    <w:tbl>
      <w:tblPr>
        <w:tblW w:w="9453" w:type="dxa"/>
        <w:tblInd w:w="450" w:type="dxa"/>
        <w:tblLayout w:type="fixed"/>
        <w:tblCellMar>
          <w:left w:w="79" w:type="dxa"/>
          <w:right w:w="79" w:type="dxa"/>
        </w:tblCellMar>
        <w:tblLook w:val="0000"/>
      </w:tblPr>
      <w:tblGrid>
        <w:gridCol w:w="2148"/>
        <w:gridCol w:w="187"/>
        <w:gridCol w:w="1214"/>
        <w:gridCol w:w="187"/>
        <w:gridCol w:w="1308"/>
        <w:gridCol w:w="187"/>
        <w:gridCol w:w="747"/>
        <w:gridCol w:w="189"/>
        <w:gridCol w:w="598"/>
        <w:gridCol w:w="188"/>
        <w:gridCol w:w="787"/>
        <w:gridCol w:w="180"/>
        <w:gridCol w:w="630"/>
        <w:gridCol w:w="180"/>
        <w:gridCol w:w="723"/>
      </w:tblGrid>
      <w:tr w:rsidR="0096390E" w:rsidRPr="0096390E" w:rsidTr="00D96D61">
        <w:trPr>
          <w:cantSplit/>
          <w:trHeight w:val="74"/>
          <w:tblHeader/>
        </w:trPr>
        <w:tc>
          <w:tcPr>
            <w:tcW w:w="2148" w:type="dxa"/>
            <w:shd w:val="clear" w:color="auto" w:fill="auto"/>
            <w:vAlign w:val="bottom"/>
          </w:tcPr>
          <w:p w:rsidR="00250A92" w:rsidRPr="00DA0004" w:rsidDel="00A71EB6" w:rsidRDefault="00250A92" w:rsidP="00DA0004">
            <w:pPr>
              <w:tabs>
                <w:tab w:val="left" w:pos="100"/>
              </w:tabs>
              <w:spacing w:line="240" w:lineRule="auto"/>
              <w:ind w:left="100" w:right="-75" w:hanging="100"/>
              <w:rPr>
                <w:rFonts w:ascii="Times New Roman" w:hAnsi="Times New Roman" w:cs="Times New Roman"/>
                <w:b/>
                <w:bCs/>
                <w:i/>
                <w:iCs/>
              </w:rPr>
            </w:pPr>
          </w:p>
        </w:tc>
        <w:tc>
          <w:tcPr>
            <w:tcW w:w="187" w:type="dxa"/>
            <w:vAlign w:val="bottom"/>
          </w:tcPr>
          <w:p w:rsidR="00250A92" w:rsidRPr="00DA0004" w:rsidDel="00A71EB6" w:rsidRDefault="00250A92" w:rsidP="00456633">
            <w:pPr>
              <w:pStyle w:val="acctcolumnheading"/>
              <w:spacing w:after="0" w:line="240" w:lineRule="auto"/>
              <w:ind w:left="-79" w:right="-79"/>
              <w:rPr>
                <w:rFonts w:cs="Times New Roman"/>
                <w:i/>
                <w:iCs/>
                <w:sz w:val="18"/>
                <w:szCs w:val="18"/>
                <w:lang w:bidi="th-TH"/>
              </w:rPr>
            </w:pPr>
          </w:p>
        </w:tc>
        <w:tc>
          <w:tcPr>
            <w:tcW w:w="3643" w:type="dxa"/>
            <w:gridSpan w:val="5"/>
            <w:vAlign w:val="bottom"/>
          </w:tcPr>
          <w:p w:rsidR="00250A92" w:rsidRPr="0096390E" w:rsidRDefault="00250A92" w:rsidP="00456633">
            <w:pPr>
              <w:pStyle w:val="acctcolumnheading"/>
              <w:spacing w:after="0" w:line="240" w:lineRule="auto"/>
              <w:rPr>
                <w:rFonts w:cs="Times New Roman"/>
                <w:b/>
                <w:bCs/>
                <w:sz w:val="18"/>
                <w:szCs w:val="18"/>
              </w:rPr>
            </w:pPr>
            <w:r w:rsidRPr="0096390E">
              <w:rPr>
                <w:rFonts w:cs="Times New Roman"/>
                <w:b/>
                <w:bCs/>
                <w:sz w:val="18"/>
                <w:szCs w:val="18"/>
              </w:rPr>
              <w:t>Carrying amount</w:t>
            </w:r>
            <w:r w:rsidRPr="0096390E" w:rsidDel="00841BAE">
              <w:rPr>
                <w:rFonts w:cs="Times New Roman"/>
                <w:b/>
                <w:bCs/>
                <w:sz w:val="18"/>
                <w:szCs w:val="18"/>
              </w:rPr>
              <w:t xml:space="preserve"> </w:t>
            </w:r>
          </w:p>
        </w:tc>
        <w:tc>
          <w:tcPr>
            <w:tcW w:w="189" w:type="dxa"/>
            <w:vAlign w:val="bottom"/>
          </w:tcPr>
          <w:p w:rsidR="00250A92" w:rsidRPr="0096390E" w:rsidRDefault="00250A92" w:rsidP="00456633">
            <w:pPr>
              <w:pStyle w:val="acctcolumnheading"/>
              <w:spacing w:after="0" w:line="240" w:lineRule="auto"/>
              <w:ind w:right="-79"/>
              <w:rPr>
                <w:rFonts w:cs="Times New Roman"/>
                <w:b/>
                <w:bCs/>
                <w:sz w:val="18"/>
                <w:szCs w:val="18"/>
              </w:rPr>
            </w:pPr>
            <w:r w:rsidRPr="0096390E" w:rsidDel="00A71EB6">
              <w:rPr>
                <w:rFonts w:cs="Times New Roman"/>
                <w:sz w:val="18"/>
                <w:szCs w:val="18"/>
              </w:rPr>
              <w:t xml:space="preserve"> </w:t>
            </w:r>
          </w:p>
        </w:tc>
        <w:tc>
          <w:tcPr>
            <w:tcW w:w="3286" w:type="dxa"/>
            <w:gridSpan w:val="7"/>
            <w:vAlign w:val="bottom"/>
          </w:tcPr>
          <w:p w:rsidR="00250A92" w:rsidRPr="0096390E" w:rsidRDefault="00250A92" w:rsidP="00456633">
            <w:pPr>
              <w:pStyle w:val="acctcolumnheading"/>
              <w:spacing w:after="0" w:line="240" w:lineRule="auto"/>
              <w:ind w:right="-79"/>
              <w:rPr>
                <w:rFonts w:cs="Times New Roman"/>
                <w:b/>
                <w:bCs/>
                <w:sz w:val="18"/>
                <w:szCs w:val="18"/>
              </w:rPr>
            </w:pPr>
            <w:r w:rsidRPr="0096390E">
              <w:rPr>
                <w:rFonts w:cs="Times New Roman"/>
                <w:b/>
                <w:bCs/>
                <w:sz w:val="18"/>
                <w:szCs w:val="18"/>
              </w:rPr>
              <w:t>Fair value</w:t>
            </w:r>
          </w:p>
        </w:tc>
      </w:tr>
      <w:tr w:rsidR="0096390E" w:rsidRPr="0096390E" w:rsidTr="00D96D61">
        <w:trPr>
          <w:cantSplit/>
          <w:trHeight w:val="60"/>
          <w:tblHeader/>
        </w:trPr>
        <w:tc>
          <w:tcPr>
            <w:tcW w:w="2148" w:type="dxa"/>
            <w:shd w:val="clear" w:color="auto" w:fill="auto"/>
            <w:vAlign w:val="bottom"/>
          </w:tcPr>
          <w:p w:rsidR="00250A92" w:rsidRPr="0096390E" w:rsidRDefault="00250A92" w:rsidP="00007000">
            <w:pPr>
              <w:tabs>
                <w:tab w:val="clear" w:pos="1644"/>
                <w:tab w:val="left" w:pos="0"/>
                <w:tab w:val="left" w:pos="1455"/>
              </w:tabs>
              <w:spacing w:line="240" w:lineRule="auto"/>
              <w:ind w:left="15" w:right="-75" w:hanging="15"/>
              <w:rPr>
                <w:rFonts w:ascii="Times New Roman" w:hAnsi="Times New Roman" w:cs="Times New Roman"/>
                <w:b/>
                <w:bCs/>
                <w:i/>
                <w:iCs/>
              </w:rPr>
            </w:pPr>
            <w:r w:rsidRPr="0096390E">
              <w:rPr>
                <w:rFonts w:ascii="Times New Roman" w:hAnsi="Times New Roman" w:cs="Times New Roman"/>
                <w:b/>
                <w:bCs/>
                <w:i/>
                <w:iCs/>
              </w:rPr>
              <w:t>At 31 December 2021</w:t>
            </w:r>
          </w:p>
        </w:tc>
        <w:tc>
          <w:tcPr>
            <w:tcW w:w="187" w:type="dxa"/>
            <w:vAlign w:val="bottom"/>
          </w:tcPr>
          <w:p w:rsidR="00250A92" w:rsidRPr="0096390E" w:rsidRDefault="00250A92" w:rsidP="00456633">
            <w:pPr>
              <w:pStyle w:val="acctcolumnheading"/>
              <w:spacing w:after="0" w:line="240" w:lineRule="auto"/>
              <w:ind w:left="-79" w:right="-79"/>
              <w:rPr>
                <w:rFonts w:cs="Times New Roman"/>
                <w:i/>
                <w:iCs/>
                <w:sz w:val="18"/>
                <w:szCs w:val="18"/>
                <w:lang w:bidi="th-TH"/>
              </w:rPr>
            </w:pPr>
          </w:p>
        </w:tc>
        <w:tc>
          <w:tcPr>
            <w:tcW w:w="1214" w:type="dxa"/>
            <w:vAlign w:val="bottom"/>
          </w:tcPr>
          <w:p w:rsidR="00250A92" w:rsidRPr="0096390E" w:rsidRDefault="00250A92" w:rsidP="00456633">
            <w:pPr>
              <w:pStyle w:val="acctcolumnheading"/>
              <w:spacing w:after="0" w:line="240" w:lineRule="auto"/>
              <w:ind w:left="-79" w:right="-79"/>
              <w:rPr>
                <w:rFonts w:cs="Times New Roman"/>
                <w:sz w:val="18"/>
                <w:szCs w:val="18"/>
                <w:lang w:bidi="th-TH"/>
              </w:rPr>
            </w:pPr>
            <w:r w:rsidRPr="0096390E">
              <w:rPr>
                <w:rFonts w:cs="Times New Roman"/>
                <w:sz w:val="18"/>
                <w:szCs w:val="18"/>
                <w:lang w:bidi="th-TH"/>
              </w:rPr>
              <w:t>Hedging instruments</w:t>
            </w:r>
          </w:p>
        </w:tc>
        <w:tc>
          <w:tcPr>
            <w:tcW w:w="187" w:type="dxa"/>
          </w:tcPr>
          <w:p w:rsidR="00250A92" w:rsidRPr="0096390E" w:rsidRDefault="00250A92" w:rsidP="008024F7">
            <w:pPr>
              <w:pStyle w:val="acctcolumnheading"/>
              <w:spacing w:after="0" w:line="240" w:lineRule="auto"/>
              <w:ind w:left="15" w:hanging="15"/>
              <w:rPr>
                <w:rFonts w:cs="Times New Roman"/>
                <w:sz w:val="18"/>
                <w:szCs w:val="18"/>
              </w:rPr>
            </w:pPr>
          </w:p>
        </w:tc>
        <w:tc>
          <w:tcPr>
            <w:tcW w:w="1308" w:type="dxa"/>
            <w:vAlign w:val="bottom"/>
          </w:tcPr>
          <w:p w:rsidR="00250A92" w:rsidRPr="0096390E" w:rsidRDefault="00250A92" w:rsidP="00456633">
            <w:pPr>
              <w:pStyle w:val="acctcolumnheading"/>
              <w:spacing w:after="0" w:line="240" w:lineRule="auto"/>
              <w:ind w:left="-82" w:right="-85"/>
              <w:rPr>
                <w:rFonts w:cs="Times New Roman"/>
                <w:sz w:val="18"/>
                <w:szCs w:val="18"/>
                <w:lang w:bidi="th-TH"/>
              </w:rPr>
            </w:pPr>
            <w:r w:rsidRPr="0096390E">
              <w:rPr>
                <w:rFonts w:cs="Times New Roman"/>
                <w:sz w:val="18"/>
                <w:szCs w:val="18"/>
                <w:lang w:bidi="th-TH"/>
              </w:rPr>
              <w:t xml:space="preserve">Financial instruments measured </w:t>
            </w:r>
            <w:r w:rsidRPr="0096390E">
              <w:rPr>
                <w:rFonts w:cs="Times New Roman"/>
                <w:sz w:val="18"/>
                <w:szCs w:val="18"/>
                <w:lang w:bidi="th-TH"/>
              </w:rPr>
              <w:br/>
              <w:t>at FVTPL</w:t>
            </w:r>
          </w:p>
        </w:tc>
        <w:tc>
          <w:tcPr>
            <w:tcW w:w="187" w:type="dxa"/>
            <w:vAlign w:val="bottom"/>
          </w:tcPr>
          <w:p w:rsidR="00250A92" w:rsidRPr="0096390E" w:rsidRDefault="00250A92" w:rsidP="00456633">
            <w:pPr>
              <w:pStyle w:val="acctcolumnheading"/>
              <w:spacing w:after="0" w:line="240" w:lineRule="auto"/>
              <w:rPr>
                <w:rFonts w:cs="Times New Roman"/>
                <w:sz w:val="18"/>
                <w:szCs w:val="18"/>
              </w:rPr>
            </w:pPr>
          </w:p>
        </w:tc>
        <w:tc>
          <w:tcPr>
            <w:tcW w:w="747" w:type="dxa"/>
            <w:vAlign w:val="bottom"/>
          </w:tcPr>
          <w:p w:rsidR="00250A92" w:rsidRPr="0096390E" w:rsidRDefault="00250A92" w:rsidP="00456633">
            <w:pPr>
              <w:pStyle w:val="acctcolumnheading"/>
              <w:spacing w:after="0" w:line="240" w:lineRule="auto"/>
              <w:ind w:left="-79" w:right="-79"/>
              <w:rPr>
                <w:rFonts w:cs="Times New Roman"/>
                <w:sz w:val="18"/>
                <w:szCs w:val="18"/>
              </w:rPr>
            </w:pPr>
            <w:r w:rsidRPr="0096390E">
              <w:rPr>
                <w:rFonts w:cs="Times New Roman"/>
                <w:sz w:val="18"/>
                <w:szCs w:val="18"/>
              </w:rPr>
              <w:t>Total</w:t>
            </w:r>
          </w:p>
        </w:tc>
        <w:tc>
          <w:tcPr>
            <w:tcW w:w="189" w:type="dxa"/>
            <w:vAlign w:val="bottom"/>
          </w:tcPr>
          <w:p w:rsidR="00250A92" w:rsidRPr="0096390E" w:rsidRDefault="00250A92" w:rsidP="00456633">
            <w:pPr>
              <w:pStyle w:val="acctcolumnheading"/>
              <w:spacing w:after="0" w:line="240" w:lineRule="auto"/>
              <w:rPr>
                <w:rFonts w:cs="Times New Roman"/>
                <w:sz w:val="18"/>
                <w:szCs w:val="18"/>
              </w:rPr>
            </w:pPr>
          </w:p>
        </w:tc>
        <w:tc>
          <w:tcPr>
            <w:tcW w:w="598" w:type="dxa"/>
            <w:vAlign w:val="bottom"/>
          </w:tcPr>
          <w:p w:rsidR="00250A92" w:rsidRPr="0096390E" w:rsidRDefault="00250A92" w:rsidP="00250A92">
            <w:pPr>
              <w:pStyle w:val="acctcolumnheading"/>
              <w:spacing w:after="0" w:line="240" w:lineRule="auto"/>
              <w:ind w:left="-79" w:right="-79"/>
              <w:rPr>
                <w:rFonts w:cs="Times New Roman"/>
                <w:sz w:val="18"/>
                <w:szCs w:val="18"/>
              </w:rPr>
            </w:pPr>
            <w:r w:rsidRPr="0096390E">
              <w:rPr>
                <w:rFonts w:cs="Times New Roman"/>
                <w:sz w:val="18"/>
                <w:szCs w:val="18"/>
              </w:rPr>
              <w:t>Level 1</w:t>
            </w:r>
          </w:p>
        </w:tc>
        <w:tc>
          <w:tcPr>
            <w:tcW w:w="188" w:type="dxa"/>
            <w:vAlign w:val="bottom"/>
          </w:tcPr>
          <w:p w:rsidR="00250A92" w:rsidRPr="0096390E" w:rsidRDefault="00250A92" w:rsidP="00007000">
            <w:pPr>
              <w:pStyle w:val="acctcolumnheading"/>
              <w:spacing w:after="0" w:line="240" w:lineRule="auto"/>
              <w:rPr>
                <w:rFonts w:cs="Times New Roman"/>
                <w:sz w:val="18"/>
                <w:szCs w:val="18"/>
              </w:rPr>
            </w:pPr>
          </w:p>
        </w:tc>
        <w:tc>
          <w:tcPr>
            <w:tcW w:w="787" w:type="dxa"/>
            <w:vAlign w:val="bottom"/>
          </w:tcPr>
          <w:p w:rsidR="00250A92" w:rsidRPr="0096390E" w:rsidRDefault="00250A92" w:rsidP="0096390E">
            <w:pPr>
              <w:pStyle w:val="acctcolumnheading"/>
              <w:spacing w:after="0" w:line="240" w:lineRule="auto"/>
              <w:ind w:left="-79" w:right="-79"/>
              <w:rPr>
                <w:rFonts w:cs="Times New Roman"/>
                <w:sz w:val="18"/>
                <w:szCs w:val="18"/>
              </w:rPr>
            </w:pPr>
            <w:r w:rsidRPr="0096390E">
              <w:rPr>
                <w:rFonts w:cs="Times New Roman"/>
                <w:sz w:val="18"/>
                <w:szCs w:val="18"/>
              </w:rPr>
              <w:t>Level 2</w:t>
            </w:r>
          </w:p>
        </w:tc>
        <w:tc>
          <w:tcPr>
            <w:tcW w:w="180" w:type="dxa"/>
            <w:vAlign w:val="bottom"/>
          </w:tcPr>
          <w:p w:rsidR="00250A92" w:rsidRPr="0096390E" w:rsidRDefault="00250A92" w:rsidP="00007000">
            <w:pPr>
              <w:pStyle w:val="acctcolumnheading"/>
              <w:spacing w:after="0" w:line="240" w:lineRule="auto"/>
              <w:rPr>
                <w:rFonts w:cs="Times New Roman"/>
                <w:sz w:val="18"/>
                <w:szCs w:val="18"/>
              </w:rPr>
            </w:pPr>
          </w:p>
        </w:tc>
        <w:tc>
          <w:tcPr>
            <w:tcW w:w="630" w:type="dxa"/>
            <w:vAlign w:val="bottom"/>
          </w:tcPr>
          <w:p w:rsidR="00250A92" w:rsidRPr="0096390E" w:rsidRDefault="00250A92" w:rsidP="00007000">
            <w:pPr>
              <w:pStyle w:val="acctcolumnheading"/>
              <w:spacing w:after="0" w:line="240" w:lineRule="auto"/>
              <w:ind w:left="-79" w:right="-79"/>
              <w:rPr>
                <w:rFonts w:cs="Times New Roman"/>
                <w:sz w:val="18"/>
                <w:szCs w:val="18"/>
              </w:rPr>
            </w:pPr>
            <w:r w:rsidRPr="0096390E">
              <w:rPr>
                <w:rFonts w:cs="Times New Roman"/>
                <w:sz w:val="18"/>
                <w:szCs w:val="18"/>
              </w:rPr>
              <w:t>Level</w:t>
            </w:r>
            <w:r w:rsidR="0096390E" w:rsidRPr="0096390E">
              <w:rPr>
                <w:rFonts w:cs="Times New Roman"/>
                <w:sz w:val="18"/>
                <w:szCs w:val="18"/>
              </w:rPr>
              <w:t xml:space="preserve"> </w:t>
            </w:r>
            <w:r w:rsidRPr="0096390E">
              <w:rPr>
                <w:rFonts w:cs="Times New Roman"/>
                <w:sz w:val="18"/>
                <w:szCs w:val="18"/>
              </w:rPr>
              <w:t>3</w:t>
            </w:r>
          </w:p>
        </w:tc>
        <w:tc>
          <w:tcPr>
            <w:tcW w:w="180" w:type="dxa"/>
            <w:vAlign w:val="bottom"/>
          </w:tcPr>
          <w:p w:rsidR="00250A92" w:rsidRPr="0096390E" w:rsidRDefault="00250A92" w:rsidP="00456633">
            <w:pPr>
              <w:pStyle w:val="acctcolumnheading"/>
              <w:spacing w:after="0" w:line="240" w:lineRule="auto"/>
              <w:ind w:left="-79" w:right="-79"/>
              <w:rPr>
                <w:rFonts w:cs="Times New Roman"/>
                <w:sz w:val="18"/>
                <w:szCs w:val="18"/>
              </w:rPr>
            </w:pPr>
          </w:p>
        </w:tc>
        <w:tc>
          <w:tcPr>
            <w:tcW w:w="720" w:type="dxa"/>
            <w:vAlign w:val="bottom"/>
          </w:tcPr>
          <w:p w:rsidR="00250A92" w:rsidRPr="0096390E" w:rsidRDefault="00250A92" w:rsidP="008024F7">
            <w:pPr>
              <w:pStyle w:val="acctcolumnheading"/>
              <w:spacing w:after="0" w:line="240" w:lineRule="auto"/>
              <w:ind w:left="-79" w:right="-33"/>
              <w:rPr>
                <w:rFonts w:cs="Times New Roman"/>
                <w:sz w:val="18"/>
                <w:szCs w:val="18"/>
              </w:rPr>
            </w:pPr>
            <w:r w:rsidRPr="0096390E">
              <w:rPr>
                <w:rFonts w:cs="Times New Roman"/>
                <w:sz w:val="18"/>
                <w:szCs w:val="18"/>
              </w:rPr>
              <w:t>Total</w:t>
            </w:r>
          </w:p>
        </w:tc>
      </w:tr>
      <w:tr w:rsidR="0096390E" w:rsidRPr="0096390E" w:rsidTr="00D96D61">
        <w:trPr>
          <w:cantSplit/>
          <w:trHeight w:val="60"/>
          <w:tblHeader/>
        </w:trPr>
        <w:tc>
          <w:tcPr>
            <w:tcW w:w="2148" w:type="dxa"/>
            <w:shd w:val="clear" w:color="auto" w:fill="auto"/>
            <w:vAlign w:val="bottom"/>
          </w:tcPr>
          <w:p w:rsidR="0096390E" w:rsidRPr="0096390E" w:rsidRDefault="0096390E" w:rsidP="00007000">
            <w:pPr>
              <w:tabs>
                <w:tab w:val="clear" w:pos="1644"/>
                <w:tab w:val="left" w:pos="0"/>
                <w:tab w:val="left" w:pos="1455"/>
              </w:tabs>
              <w:spacing w:line="240" w:lineRule="auto"/>
              <w:ind w:left="15" w:right="-75" w:hanging="15"/>
              <w:rPr>
                <w:rFonts w:ascii="Times New Roman" w:hAnsi="Times New Roman" w:cs="Times New Roman"/>
                <w:b/>
                <w:bCs/>
                <w:i/>
                <w:iCs/>
              </w:rPr>
            </w:pPr>
          </w:p>
        </w:tc>
        <w:tc>
          <w:tcPr>
            <w:tcW w:w="187" w:type="dxa"/>
            <w:vAlign w:val="bottom"/>
          </w:tcPr>
          <w:p w:rsidR="0096390E" w:rsidRPr="0096390E" w:rsidRDefault="0096390E" w:rsidP="00456633">
            <w:pPr>
              <w:pStyle w:val="acctcolumnheading"/>
              <w:spacing w:after="0" w:line="240" w:lineRule="auto"/>
              <w:ind w:left="-79" w:right="-79"/>
              <w:rPr>
                <w:rFonts w:cs="Times New Roman"/>
                <w:i/>
                <w:iCs/>
                <w:sz w:val="18"/>
                <w:szCs w:val="18"/>
                <w:lang w:bidi="th-TH"/>
              </w:rPr>
            </w:pPr>
          </w:p>
        </w:tc>
        <w:tc>
          <w:tcPr>
            <w:tcW w:w="7118" w:type="dxa"/>
            <w:gridSpan w:val="13"/>
            <w:vAlign w:val="bottom"/>
          </w:tcPr>
          <w:p w:rsidR="0096390E" w:rsidRPr="0096390E" w:rsidRDefault="0096390E" w:rsidP="008024F7">
            <w:pPr>
              <w:pStyle w:val="acctcolumnheading"/>
              <w:spacing w:after="0" w:line="240" w:lineRule="auto"/>
              <w:ind w:left="-79" w:right="-33"/>
              <w:rPr>
                <w:rFonts w:cs="Times New Roman"/>
                <w:i/>
                <w:iCs/>
                <w:sz w:val="18"/>
                <w:szCs w:val="18"/>
              </w:rPr>
            </w:pPr>
            <w:r w:rsidRPr="0096390E">
              <w:rPr>
                <w:rFonts w:cs="Times New Roman"/>
                <w:i/>
                <w:iCs/>
                <w:sz w:val="18"/>
                <w:szCs w:val="18"/>
              </w:rPr>
              <w:t>(in thousand Baht)</w:t>
            </w:r>
          </w:p>
        </w:tc>
      </w:tr>
      <w:tr w:rsidR="0096390E" w:rsidRPr="0096390E" w:rsidTr="00D96D61">
        <w:trPr>
          <w:cantSplit/>
        </w:trPr>
        <w:tc>
          <w:tcPr>
            <w:tcW w:w="2148" w:type="dxa"/>
          </w:tcPr>
          <w:p w:rsidR="00250A92" w:rsidRPr="0096390E" w:rsidRDefault="00250A92" w:rsidP="00456633">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assets</w:t>
            </w:r>
          </w:p>
        </w:tc>
        <w:tc>
          <w:tcPr>
            <w:tcW w:w="187" w:type="dxa"/>
          </w:tcPr>
          <w:p w:rsidR="00250A92" w:rsidRPr="0096390E" w:rsidRDefault="00250A92" w:rsidP="00456633">
            <w:pPr>
              <w:pStyle w:val="acctfourfigures"/>
              <w:spacing w:line="240" w:lineRule="auto"/>
              <w:jc w:val="center"/>
              <w:rPr>
                <w:rFonts w:cs="Times New Roman"/>
                <w:sz w:val="18"/>
                <w:szCs w:val="18"/>
              </w:rPr>
            </w:pPr>
          </w:p>
        </w:tc>
        <w:tc>
          <w:tcPr>
            <w:tcW w:w="1214" w:type="dxa"/>
            <w:vAlign w:val="bottom"/>
          </w:tcPr>
          <w:p w:rsidR="00250A92" w:rsidRPr="0096390E" w:rsidRDefault="00250A92" w:rsidP="00456633">
            <w:pPr>
              <w:pStyle w:val="acctfourfigures"/>
              <w:spacing w:line="240" w:lineRule="auto"/>
              <w:jc w:val="center"/>
              <w:rPr>
                <w:rFonts w:cs="Times New Roman"/>
                <w:sz w:val="18"/>
                <w:szCs w:val="18"/>
              </w:rPr>
            </w:pPr>
          </w:p>
        </w:tc>
        <w:tc>
          <w:tcPr>
            <w:tcW w:w="187" w:type="dxa"/>
          </w:tcPr>
          <w:p w:rsidR="00250A92" w:rsidRPr="0096390E" w:rsidRDefault="00250A92" w:rsidP="008024F7">
            <w:pPr>
              <w:pStyle w:val="acctfourfigures"/>
              <w:spacing w:line="240" w:lineRule="auto"/>
              <w:ind w:left="15" w:hanging="15"/>
              <w:jc w:val="center"/>
              <w:rPr>
                <w:rFonts w:cs="Times New Roman"/>
                <w:sz w:val="18"/>
                <w:szCs w:val="18"/>
              </w:rPr>
            </w:pPr>
          </w:p>
        </w:tc>
        <w:tc>
          <w:tcPr>
            <w:tcW w:w="1308" w:type="dxa"/>
          </w:tcPr>
          <w:p w:rsidR="00250A92" w:rsidRPr="0096390E" w:rsidRDefault="00250A92" w:rsidP="00456633">
            <w:pPr>
              <w:pStyle w:val="acctfourfigures"/>
              <w:spacing w:line="240" w:lineRule="auto"/>
              <w:jc w:val="center"/>
              <w:rPr>
                <w:rFonts w:cs="Times New Roman"/>
                <w:sz w:val="18"/>
                <w:szCs w:val="18"/>
              </w:rPr>
            </w:pPr>
          </w:p>
        </w:tc>
        <w:tc>
          <w:tcPr>
            <w:tcW w:w="187" w:type="dxa"/>
          </w:tcPr>
          <w:p w:rsidR="00250A92" w:rsidRPr="0096390E" w:rsidRDefault="00250A92" w:rsidP="00456633">
            <w:pPr>
              <w:pStyle w:val="acctfourfigures"/>
              <w:spacing w:line="240" w:lineRule="auto"/>
              <w:jc w:val="center"/>
              <w:rPr>
                <w:rFonts w:cs="Times New Roman"/>
                <w:sz w:val="18"/>
                <w:szCs w:val="18"/>
              </w:rPr>
            </w:pPr>
          </w:p>
        </w:tc>
        <w:tc>
          <w:tcPr>
            <w:tcW w:w="747" w:type="dxa"/>
            <w:vAlign w:val="bottom"/>
          </w:tcPr>
          <w:p w:rsidR="00250A92" w:rsidRPr="0096390E" w:rsidRDefault="00250A92" w:rsidP="00456633">
            <w:pPr>
              <w:pStyle w:val="acctfourfigures"/>
              <w:spacing w:line="240" w:lineRule="auto"/>
              <w:jc w:val="center"/>
              <w:rPr>
                <w:rFonts w:cs="Times New Roman"/>
                <w:sz w:val="18"/>
                <w:szCs w:val="18"/>
              </w:rPr>
            </w:pPr>
          </w:p>
        </w:tc>
        <w:tc>
          <w:tcPr>
            <w:tcW w:w="189" w:type="dxa"/>
            <w:vAlign w:val="bottom"/>
          </w:tcPr>
          <w:p w:rsidR="00250A92" w:rsidRPr="0096390E" w:rsidRDefault="00250A92" w:rsidP="00456633">
            <w:pPr>
              <w:pStyle w:val="acctfourfigures"/>
              <w:spacing w:line="240" w:lineRule="auto"/>
              <w:jc w:val="center"/>
              <w:rPr>
                <w:rFonts w:cs="Times New Roman"/>
                <w:sz w:val="18"/>
                <w:szCs w:val="18"/>
              </w:rPr>
            </w:pPr>
          </w:p>
        </w:tc>
        <w:tc>
          <w:tcPr>
            <w:tcW w:w="598" w:type="dxa"/>
            <w:vAlign w:val="bottom"/>
          </w:tcPr>
          <w:p w:rsidR="00250A92" w:rsidRPr="0096390E" w:rsidRDefault="00250A92" w:rsidP="00456633">
            <w:pPr>
              <w:pStyle w:val="acctfourfigures"/>
              <w:spacing w:line="240" w:lineRule="auto"/>
              <w:jc w:val="center"/>
              <w:rPr>
                <w:rFonts w:cs="Times New Roman"/>
                <w:sz w:val="18"/>
                <w:szCs w:val="18"/>
              </w:rPr>
            </w:pPr>
          </w:p>
        </w:tc>
        <w:tc>
          <w:tcPr>
            <w:tcW w:w="188" w:type="dxa"/>
            <w:vAlign w:val="bottom"/>
          </w:tcPr>
          <w:p w:rsidR="00250A92" w:rsidRPr="0096390E" w:rsidRDefault="00250A92" w:rsidP="00456633">
            <w:pPr>
              <w:pStyle w:val="acctfourfigures"/>
              <w:spacing w:line="240" w:lineRule="auto"/>
              <w:jc w:val="center"/>
              <w:rPr>
                <w:rFonts w:cs="Times New Roman"/>
                <w:sz w:val="18"/>
                <w:szCs w:val="18"/>
              </w:rPr>
            </w:pPr>
          </w:p>
        </w:tc>
        <w:tc>
          <w:tcPr>
            <w:tcW w:w="787" w:type="dxa"/>
            <w:vAlign w:val="bottom"/>
          </w:tcPr>
          <w:p w:rsidR="00250A92" w:rsidRPr="0096390E" w:rsidRDefault="00250A92" w:rsidP="00456633">
            <w:pPr>
              <w:pStyle w:val="acctfourfigures"/>
              <w:spacing w:line="240" w:lineRule="auto"/>
              <w:jc w:val="center"/>
              <w:rPr>
                <w:rFonts w:cs="Times New Roman"/>
                <w:sz w:val="18"/>
                <w:szCs w:val="18"/>
              </w:rPr>
            </w:pPr>
          </w:p>
        </w:tc>
        <w:tc>
          <w:tcPr>
            <w:tcW w:w="180" w:type="dxa"/>
            <w:vAlign w:val="bottom"/>
          </w:tcPr>
          <w:p w:rsidR="00250A92" w:rsidRPr="0096390E" w:rsidRDefault="00250A92" w:rsidP="00456633">
            <w:pPr>
              <w:pStyle w:val="acctfourfigures"/>
              <w:spacing w:line="240" w:lineRule="auto"/>
              <w:jc w:val="center"/>
              <w:rPr>
                <w:rFonts w:cs="Times New Roman"/>
                <w:sz w:val="18"/>
                <w:szCs w:val="18"/>
              </w:rPr>
            </w:pPr>
          </w:p>
        </w:tc>
        <w:tc>
          <w:tcPr>
            <w:tcW w:w="630" w:type="dxa"/>
            <w:vAlign w:val="bottom"/>
          </w:tcPr>
          <w:p w:rsidR="00250A92" w:rsidRPr="0096390E" w:rsidRDefault="00250A92" w:rsidP="00456633">
            <w:pPr>
              <w:pStyle w:val="acctfourfigures"/>
              <w:spacing w:line="240" w:lineRule="auto"/>
              <w:jc w:val="center"/>
              <w:rPr>
                <w:rFonts w:cs="Times New Roman"/>
                <w:sz w:val="18"/>
                <w:szCs w:val="18"/>
              </w:rPr>
            </w:pPr>
          </w:p>
        </w:tc>
        <w:tc>
          <w:tcPr>
            <w:tcW w:w="180" w:type="dxa"/>
          </w:tcPr>
          <w:p w:rsidR="00250A92" w:rsidRPr="0096390E" w:rsidRDefault="00250A92" w:rsidP="00456633">
            <w:pPr>
              <w:pStyle w:val="acctfourfigures"/>
              <w:spacing w:line="240" w:lineRule="auto"/>
              <w:jc w:val="center"/>
              <w:rPr>
                <w:rFonts w:cs="Times New Roman"/>
                <w:sz w:val="18"/>
                <w:szCs w:val="18"/>
              </w:rPr>
            </w:pPr>
          </w:p>
        </w:tc>
        <w:tc>
          <w:tcPr>
            <w:tcW w:w="720" w:type="dxa"/>
          </w:tcPr>
          <w:p w:rsidR="00250A92" w:rsidRPr="0096390E" w:rsidRDefault="00250A92" w:rsidP="00456633">
            <w:pPr>
              <w:pStyle w:val="acctfourfigures"/>
              <w:spacing w:line="240" w:lineRule="auto"/>
              <w:jc w:val="center"/>
              <w:rPr>
                <w:rFonts w:cs="Times New Roman"/>
                <w:sz w:val="18"/>
                <w:szCs w:val="18"/>
              </w:rPr>
            </w:pPr>
          </w:p>
        </w:tc>
      </w:tr>
      <w:tr w:rsidR="007915CB" w:rsidRPr="0096390E" w:rsidTr="00D96D61">
        <w:trPr>
          <w:cantSplit/>
        </w:trPr>
        <w:tc>
          <w:tcPr>
            <w:tcW w:w="2148" w:type="dxa"/>
          </w:tcPr>
          <w:p w:rsidR="007915CB" w:rsidRPr="0096390E" w:rsidRDefault="007915CB" w:rsidP="007915CB">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Forward exchange contract used for hedging</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1214" w:type="dxa"/>
            <w:vAlign w:val="bottom"/>
          </w:tcPr>
          <w:p w:rsidR="007915CB" w:rsidRPr="0096390E" w:rsidRDefault="007915CB" w:rsidP="007915CB">
            <w:pPr>
              <w:pStyle w:val="acctfourfigures"/>
              <w:spacing w:line="240" w:lineRule="auto"/>
              <w:jc w:val="center"/>
              <w:rPr>
                <w:rFonts w:cs="Times New Roman"/>
                <w:sz w:val="18"/>
                <w:szCs w:val="18"/>
              </w:rPr>
            </w:pPr>
            <w:r>
              <w:rPr>
                <w:rFonts w:cs="Times New Roman"/>
                <w:sz w:val="18"/>
                <w:szCs w:val="18"/>
              </w:rPr>
              <w:t>3,593</w:t>
            </w:r>
          </w:p>
        </w:tc>
        <w:tc>
          <w:tcPr>
            <w:tcW w:w="187" w:type="dxa"/>
          </w:tcPr>
          <w:p w:rsidR="007915CB" w:rsidRPr="0096390E" w:rsidRDefault="007915CB" w:rsidP="007915CB">
            <w:pPr>
              <w:pStyle w:val="acctfourfigures"/>
              <w:spacing w:line="240" w:lineRule="auto"/>
              <w:ind w:left="15" w:hanging="15"/>
              <w:jc w:val="center"/>
              <w:rPr>
                <w:rFonts w:cs="Times New Roman"/>
                <w:sz w:val="18"/>
                <w:szCs w:val="18"/>
              </w:rPr>
            </w:pPr>
          </w:p>
        </w:tc>
        <w:tc>
          <w:tcPr>
            <w:tcW w:w="1308" w:type="dxa"/>
          </w:tcPr>
          <w:p w:rsidR="007915CB" w:rsidRDefault="007915CB" w:rsidP="007915CB">
            <w:pPr>
              <w:pStyle w:val="acctfourfigures"/>
              <w:tabs>
                <w:tab w:val="clear" w:pos="765"/>
                <w:tab w:val="decimal" w:pos="865"/>
              </w:tabs>
              <w:spacing w:line="240" w:lineRule="auto"/>
              <w:jc w:val="center"/>
              <w:rPr>
                <w:rFonts w:cs="Times New Roman"/>
                <w:sz w:val="18"/>
                <w:szCs w:val="18"/>
              </w:rPr>
            </w:pPr>
          </w:p>
          <w:p w:rsidR="007915CB" w:rsidRPr="0096390E" w:rsidRDefault="007915CB" w:rsidP="007915CB">
            <w:pPr>
              <w:pStyle w:val="acctfourfigures"/>
              <w:tabs>
                <w:tab w:val="clear" w:pos="765"/>
                <w:tab w:val="decimal" w:pos="505"/>
              </w:tabs>
              <w:spacing w:line="240" w:lineRule="auto"/>
              <w:jc w:val="center"/>
              <w:rPr>
                <w:rFonts w:cs="Times New Roman"/>
                <w:sz w:val="18"/>
                <w:szCs w:val="18"/>
              </w:rPr>
            </w:pPr>
            <w:r>
              <w:rPr>
                <w:rFonts w:cs="Times New Roman"/>
                <w:sz w:val="18"/>
                <w:szCs w:val="18"/>
              </w:rPr>
              <w:t>798</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747" w:type="dxa"/>
            <w:vAlign w:val="bottom"/>
          </w:tcPr>
          <w:p w:rsidR="007915CB" w:rsidRPr="007915CB" w:rsidRDefault="007915CB" w:rsidP="007915CB">
            <w:pPr>
              <w:pStyle w:val="acctfourfigures"/>
              <w:spacing w:line="240" w:lineRule="auto"/>
              <w:jc w:val="center"/>
              <w:rPr>
                <w:sz w:val="18"/>
                <w:szCs w:val="22"/>
                <w:lang w:val="en-US" w:bidi="th-TH"/>
              </w:rPr>
            </w:pPr>
            <w:r>
              <w:rPr>
                <w:sz w:val="18"/>
                <w:szCs w:val="22"/>
                <w:lang w:val="en-US" w:bidi="th-TH"/>
              </w:rPr>
              <w:t>4,391</w:t>
            </w:r>
          </w:p>
        </w:tc>
        <w:tc>
          <w:tcPr>
            <w:tcW w:w="189" w:type="dxa"/>
            <w:vAlign w:val="bottom"/>
          </w:tcPr>
          <w:p w:rsidR="007915CB" w:rsidRPr="0096390E" w:rsidRDefault="007915CB" w:rsidP="007915CB">
            <w:pPr>
              <w:pStyle w:val="acctfourfigures"/>
              <w:spacing w:line="240" w:lineRule="auto"/>
              <w:jc w:val="center"/>
              <w:rPr>
                <w:rFonts w:cs="Times New Roman"/>
                <w:sz w:val="18"/>
                <w:szCs w:val="18"/>
              </w:rPr>
            </w:pPr>
          </w:p>
        </w:tc>
        <w:tc>
          <w:tcPr>
            <w:tcW w:w="598" w:type="dxa"/>
            <w:vAlign w:val="bottom"/>
          </w:tcPr>
          <w:p w:rsidR="007915CB" w:rsidRPr="007915CB" w:rsidRDefault="007915CB" w:rsidP="007915CB">
            <w:pPr>
              <w:pStyle w:val="acctfourfigures"/>
              <w:tabs>
                <w:tab w:val="clear" w:pos="765"/>
                <w:tab w:val="decimal" w:pos="200"/>
              </w:tabs>
              <w:spacing w:line="240" w:lineRule="auto"/>
              <w:jc w:val="center"/>
              <w:rPr>
                <w:sz w:val="18"/>
                <w:szCs w:val="22"/>
                <w:cs/>
                <w:lang w:val="en-US" w:bidi="th-TH"/>
              </w:rPr>
            </w:pPr>
            <w:r>
              <w:rPr>
                <w:sz w:val="18"/>
                <w:szCs w:val="22"/>
                <w:lang w:val="en-US" w:bidi="th-TH"/>
              </w:rPr>
              <w:t>-</w:t>
            </w:r>
          </w:p>
        </w:tc>
        <w:tc>
          <w:tcPr>
            <w:tcW w:w="188" w:type="dxa"/>
            <w:vAlign w:val="bottom"/>
          </w:tcPr>
          <w:p w:rsidR="007915CB" w:rsidRPr="0096390E" w:rsidRDefault="007915CB" w:rsidP="007915CB">
            <w:pPr>
              <w:pStyle w:val="acctfourfigures"/>
              <w:spacing w:line="240" w:lineRule="auto"/>
              <w:jc w:val="center"/>
              <w:rPr>
                <w:rFonts w:cs="Times New Roman"/>
                <w:sz w:val="18"/>
                <w:szCs w:val="18"/>
              </w:rPr>
            </w:pPr>
          </w:p>
        </w:tc>
        <w:tc>
          <w:tcPr>
            <w:tcW w:w="787" w:type="dxa"/>
            <w:vAlign w:val="bottom"/>
          </w:tcPr>
          <w:p w:rsidR="007915CB" w:rsidRPr="0096390E" w:rsidRDefault="007915CB" w:rsidP="007915CB">
            <w:pPr>
              <w:pStyle w:val="acctfourfigures"/>
              <w:spacing w:line="240" w:lineRule="auto"/>
              <w:jc w:val="center"/>
              <w:rPr>
                <w:rFonts w:cs="Times New Roman"/>
                <w:sz w:val="18"/>
                <w:szCs w:val="18"/>
              </w:rPr>
            </w:pPr>
            <w:r>
              <w:rPr>
                <w:rFonts w:cs="Times New Roman"/>
                <w:sz w:val="18"/>
                <w:szCs w:val="18"/>
              </w:rPr>
              <w:t>4,391</w:t>
            </w:r>
          </w:p>
        </w:tc>
        <w:tc>
          <w:tcPr>
            <w:tcW w:w="180" w:type="dxa"/>
            <w:vAlign w:val="bottom"/>
          </w:tcPr>
          <w:p w:rsidR="007915CB" w:rsidRPr="0096390E" w:rsidRDefault="007915CB" w:rsidP="007915CB">
            <w:pPr>
              <w:pStyle w:val="acctfourfigures"/>
              <w:spacing w:line="240" w:lineRule="auto"/>
              <w:jc w:val="center"/>
              <w:rPr>
                <w:rFonts w:cs="Times New Roman"/>
                <w:sz w:val="18"/>
                <w:szCs w:val="18"/>
              </w:rPr>
            </w:pPr>
          </w:p>
        </w:tc>
        <w:tc>
          <w:tcPr>
            <w:tcW w:w="630" w:type="dxa"/>
            <w:vAlign w:val="bottom"/>
          </w:tcPr>
          <w:p w:rsidR="007915CB" w:rsidRPr="0096390E" w:rsidRDefault="007915CB" w:rsidP="007915CB">
            <w:pPr>
              <w:pStyle w:val="acctfourfigures"/>
              <w:tabs>
                <w:tab w:val="clear" w:pos="765"/>
                <w:tab w:val="decimal" w:pos="191"/>
              </w:tabs>
              <w:spacing w:line="240" w:lineRule="auto"/>
              <w:jc w:val="center"/>
              <w:rPr>
                <w:rFonts w:cs="Times New Roman"/>
                <w:sz w:val="18"/>
                <w:szCs w:val="18"/>
              </w:rPr>
            </w:pPr>
            <w:r>
              <w:rPr>
                <w:sz w:val="18"/>
                <w:szCs w:val="22"/>
                <w:lang w:val="en-US" w:bidi="th-TH"/>
              </w:rPr>
              <w:t>-</w:t>
            </w:r>
          </w:p>
        </w:tc>
        <w:tc>
          <w:tcPr>
            <w:tcW w:w="180" w:type="dxa"/>
          </w:tcPr>
          <w:p w:rsidR="007915CB" w:rsidRPr="0096390E" w:rsidRDefault="007915CB" w:rsidP="007915CB">
            <w:pPr>
              <w:pStyle w:val="acctfourfigures"/>
              <w:spacing w:line="240" w:lineRule="auto"/>
              <w:jc w:val="center"/>
              <w:rPr>
                <w:rFonts w:cs="Times New Roman"/>
                <w:sz w:val="18"/>
                <w:szCs w:val="18"/>
              </w:rPr>
            </w:pPr>
          </w:p>
        </w:tc>
        <w:tc>
          <w:tcPr>
            <w:tcW w:w="720" w:type="dxa"/>
          </w:tcPr>
          <w:p w:rsidR="007915CB" w:rsidRDefault="007915CB" w:rsidP="007915CB">
            <w:pPr>
              <w:pStyle w:val="acctfourfigures"/>
              <w:spacing w:line="240" w:lineRule="auto"/>
              <w:jc w:val="center"/>
              <w:rPr>
                <w:rFonts w:cs="Times New Roman"/>
                <w:sz w:val="18"/>
                <w:szCs w:val="18"/>
              </w:rPr>
            </w:pPr>
          </w:p>
          <w:p w:rsidR="00AF5538" w:rsidRPr="00AF5538" w:rsidRDefault="00AF5538" w:rsidP="007915CB">
            <w:pPr>
              <w:pStyle w:val="acctfourfigures"/>
              <w:spacing w:line="240" w:lineRule="auto"/>
              <w:jc w:val="center"/>
              <w:rPr>
                <w:sz w:val="18"/>
                <w:szCs w:val="22"/>
                <w:lang w:val="en-US" w:bidi="th-TH"/>
              </w:rPr>
            </w:pPr>
            <w:r>
              <w:rPr>
                <w:sz w:val="18"/>
                <w:szCs w:val="22"/>
                <w:lang w:val="en-US" w:bidi="th-TH"/>
              </w:rPr>
              <w:t>4,391</w:t>
            </w:r>
          </w:p>
        </w:tc>
      </w:tr>
      <w:tr w:rsidR="007915CB" w:rsidRPr="0096390E" w:rsidTr="00D96D61">
        <w:trPr>
          <w:cantSplit/>
        </w:trPr>
        <w:tc>
          <w:tcPr>
            <w:tcW w:w="2148" w:type="dxa"/>
          </w:tcPr>
          <w:p w:rsidR="007915CB" w:rsidRPr="0096390E" w:rsidRDefault="007915CB" w:rsidP="00C1643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Copper future contract used for hedging</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7915CB" w:rsidRPr="0096390E" w:rsidRDefault="007915CB" w:rsidP="007915CB">
            <w:pPr>
              <w:pStyle w:val="acctfourfigures"/>
              <w:tabs>
                <w:tab w:val="clear" w:pos="765"/>
                <w:tab w:val="decimal" w:pos="735"/>
              </w:tabs>
              <w:spacing w:line="240" w:lineRule="auto"/>
              <w:jc w:val="center"/>
              <w:rPr>
                <w:rFonts w:cs="Times New Roman"/>
                <w:sz w:val="18"/>
                <w:szCs w:val="18"/>
              </w:rPr>
            </w:pPr>
            <w:r>
              <w:rPr>
                <w:rFonts w:cs="Times New Roman"/>
                <w:sz w:val="18"/>
                <w:szCs w:val="18"/>
              </w:rPr>
              <w:t>12,300</w:t>
            </w:r>
          </w:p>
        </w:tc>
        <w:tc>
          <w:tcPr>
            <w:tcW w:w="187" w:type="dxa"/>
          </w:tcPr>
          <w:p w:rsidR="007915CB" w:rsidRPr="0096390E" w:rsidRDefault="007915CB" w:rsidP="007915CB">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rsidR="007915CB" w:rsidRPr="0096390E" w:rsidRDefault="007915CB"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747" w:type="dxa"/>
            <w:tcBorders>
              <w:bottom w:val="single" w:sz="4" w:space="0" w:color="auto"/>
            </w:tcBorders>
            <w:vAlign w:val="bottom"/>
          </w:tcPr>
          <w:p w:rsidR="007915CB" w:rsidRPr="0096390E" w:rsidRDefault="007915CB" w:rsidP="007915CB">
            <w:pPr>
              <w:pStyle w:val="acctfourfigures"/>
              <w:spacing w:line="240" w:lineRule="auto"/>
              <w:jc w:val="center"/>
              <w:rPr>
                <w:rFonts w:cs="Times New Roman"/>
                <w:sz w:val="18"/>
                <w:szCs w:val="18"/>
              </w:rPr>
            </w:pPr>
            <w:r>
              <w:rPr>
                <w:rFonts w:cs="Times New Roman"/>
                <w:sz w:val="18"/>
                <w:szCs w:val="18"/>
              </w:rPr>
              <w:t>12,300</w:t>
            </w:r>
          </w:p>
        </w:tc>
        <w:tc>
          <w:tcPr>
            <w:tcW w:w="189" w:type="dxa"/>
            <w:vAlign w:val="bottom"/>
          </w:tcPr>
          <w:p w:rsidR="007915CB" w:rsidRPr="0096390E" w:rsidRDefault="007915CB" w:rsidP="007915CB">
            <w:pPr>
              <w:pStyle w:val="acctfourfigures"/>
              <w:spacing w:line="240" w:lineRule="auto"/>
              <w:jc w:val="center"/>
              <w:rPr>
                <w:rFonts w:cs="Times New Roman"/>
                <w:sz w:val="18"/>
                <w:szCs w:val="18"/>
              </w:rPr>
            </w:pPr>
          </w:p>
        </w:tc>
        <w:tc>
          <w:tcPr>
            <w:tcW w:w="598" w:type="dxa"/>
            <w:vAlign w:val="bottom"/>
          </w:tcPr>
          <w:p w:rsidR="007915CB" w:rsidRPr="007915CB" w:rsidRDefault="007915CB" w:rsidP="007915CB">
            <w:pPr>
              <w:pStyle w:val="acctfourfigures"/>
              <w:tabs>
                <w:tab w:val="clear" w:pos="765"/>
                <w:tab w:val="decimal" w:pos="200"/>
              </w:tabs>
              <w:spacing w:line="240" w:lineRule="auto"/>
              <w:jc w:val="center"/>
              <w:rPr>
                <w:sz w:val="18"/>
                <w:szCs w:val="22"/>
                <w:lang w:val="en-US" w:bidi="th-TH"/>
              </w:rPr>
            </w:pPr>
            <w:r>
              <w:rPr>
                <w:sz w:val="18"/>
                <w:szCs w:val="22"/>
                <w:lang w:val="en-US" w:bidi="th-TH"/>
              </w:rPr>
              <w:t>-</w:t>
            </w:r>
          </w:p>
        </w:tc>
        <w:tc>
          <w:tcPr>
            <w:tcW w:w="188" w:type="dxa"/>
            <w:vAlign w:val="bottom"/>
          </w:tcPr>
          <w:p w:rsidR="007915CB" w:rsidRPr="0096390E" w:rsidRDefault="007915CB" w:rsidP="007915CB">
            <w:pPr>
              <w:pStyle w:val="acctfourfigures"/>
              <w:spacing w:line="240" w:lineRule="auto"/>
              <w:jc w:val="center"/>
              <w:rPr>
                <w:rFonts w:cs="Times New Roman"/>
                <w:sz w:val="18"/>
                <w:szCs w:val="18"/>
              </w:rPr>
            </w:pPr>
          </w:p>
        </w:tc>
        <w:tc>
          <w:tcPr>
            <w:tcW w:w="787" w:type="dxa"/>
            <w:vAlign w:val="bottom"/>
          </w:tcPr>
          <w:p w:rsidR="007915CB" w:rsidRPr="0096390E" w:rsidRDefault="007915CB" w:rsidP="007915CB">
            <w:pPr>
              <w:pStyle w:val="acctfourfigures"/>
              <w:spacing w:line="240" w:lineRule="auto"/>
              <w:jc w:val="center"/>
              <w:rPr>
                <w:rFonts w:cs="Times New Roman"/>
                <w:sz w:val="18"/>
                <w:szCs w:val="18"/>
              </w:rPr>
            </w:pPr>
            <w:r>
              <w:rPr>
                <w:rFonts w:cs="Times New Roman"/>
                <w:sz w:val="18"/>
                <w:szCs w:val="18"/>
              </w:rPr>
              <w:t>12,300</w:t>
            </w:r>
          </w:p>
        </w:tc>
        <w:tc>
          <w:tcPr>
            <w:tcW w:w="180" w:type="dxa"/>
            <w:vAlign w:val="bottom"/>
          </w:tcPr>
          <w:p w:rsidR="007915CB" w:rsidRPr="0096390E" w:rsidRDefault="007915CB" w:rsidP="007915CB">
            <w:pPr>
              <w:pStyle w:val="acctfourfigures"/>
              <w:spacing w:line="240" w:lineRule="auto"/>
              <w:jc w:val="center"/>
              <w:rPr>
                <w:rFonts w:cs="Times New Roman"/>
                <w:sz w:val="18"/>
                <w:szCs w:val="18"/>
              </w:rPr>
            </w:pPr>
          </w:p>
        </w:tc>
        <w:tc>
          <w:tcPr>
            <w:tcW w:w="630" w:type="dxa"/>
            <w:vAlign w:val="bottom"/>
          </w:tcPr>
          <w:p w:rsidR="007915CB" w:rsidRPr="0096390E" w:rsidRDefault="007915CB" w:rsidP="007915CB">
            <w:pPr>
              <w:pStyle w:val="acctfourfigures"/>
              <w:tabs>
                <w:tab w:val="clear" w:pos="765"/>
                <w:tab w:val="decimal" w:pos="191"/>
              </w:tabs>
              <w:spacing w:line="240" w:lineRule="auto"/>
              <w:jc w:val="center"/>
              <w:rPr>
                <w:rFonts w:cs="Times New Roman"/>
                <w:sz w:val="18"/>
                <w:szCs w:val="18"/>
              </w:rPr>
            </w:pPr>
            <w:r>
              <w:rPr>
                <w:sz w:val="18"/>
                <w:szCs w:val="22"/>
                <w:lang w:val="en-US" w:bidi="th-TH"/>
              </w:rPr>
              <w:t>-</w:t>
            </w:r>
          </w:p>
        </w:tc>
        <w:tc>
          <w:tcPr>
            <w:tcW w:w="180" w:type="dxa"/>
            <w:vAlign w:val="bottom"/>
          </w:tcPr>
          <w:p w:rsidR="007915CB" w:rsidRPr="0096390E" w:rsidRDefault="007915CB" w:rsidP="007915CB">
            <w:pPr>
              <w:pStyle w:val="acctfourfigures"/>
              <w:spacing w:line="240" w:lineRule="auto"/>
              <w:jc w:val="center"/>
              <w:rPr>
                <w:rFonts w:cs="Times New Roman"/>
                <w:sz w:val="18"/>
                <w:szCs w:val="18"/>
              </w:rPr>
            </w:pPr>
          </w:p>
        </w:tc>
        <w:tc>
          <w:tcPr>
            <w:tcW w:w="720" w:type="dxa"/>
          </w:tcPr>
          <w:p w:rsidR="007915CB" w:rsidRDefault="007915CB" w:rsidP="007915CB">
            <w:pPr>
              <w:pStyle w:val="acctfourfigures"/>
              <w:spacing w:line="240" w:lineRule="auto"/>
              <w:jc w:val="center"/>
              <w:rPr>
                <w:rFonts w:cs="Times New Roman"/>
                <w:sz w:val="18"/>
                <w:szCs w:val="18"/>
              </w:rPr>
            </w:pPr>
          </w:p>
          <w:p w:rsidR="00AF5538" w:rsidRPr="0096390E" w:rsidRDefault="00AF5538" w:rsidP="007915CB">
            <w:pPr>
              <w:pStyle w:val="acctfourfigures"/>
              <w:spacing w:line="240" w:lineRule="auto"/>
              <w:jc w:val="center"/>
              <w:rPr>
                <w:rFonts w:cs="Times New Roman"/>
                <w:sz w:val="18"/>
                <w:szCs w:val="18"/>
              </w:rPr>
            </w:pPr>
            <w:r>
              <w:rPr>
                <w:rFonts w:cs="Times New Roman"/>
                <w:sz w:val="18"/>
                <w:szCs w:val="18"/>
              </w:rPr>
              <w:t>12,300</w:t>
            </w:r>
          </w:p>
        </w:tc>
      </w:tr>
      <w:tr w:rsidR="0096390E" w:rsidRPr="0096390E" w:rsidTr="00D96D61">
        <w:trPr>
          <w:cantSplit/>
        </w:trPr>
        <w:tc>
          <w:tcPr>
            <w:tcW w:w="2148" w:type="dxa"/>
          </w:tcPr>
          <w:p w:rsidR="00250A92" w:rsidRPr="0096390E" w:rsidRDefault="00250A92" w:rsidP="00DA0004">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rPr>
              <w:t>Total financial assets</w:t>
            </w:r>
          </w:p>
        </w:tc>
        <w:tc>
          <w:tcPr>
            <w:tcW w:w="187" w:type="dxa"/>
          </w:tcPr>
          <w:p w:rsidR="00250A92" w:rsidRPr="0096390E" w:rsidRDefault="00250A92" w:rsidP="00DA0004">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250A92" w:rsidRPr="0096390E" w:rsidRDefault="007915CB" w:rsidP="00DA0004">
            <w:pPr>
              <w:pStyle w:val="acctfourfigures"/>
              <w:spacing w:line="240" w:lineRule="auto"/>
              <w:jc w:val="center"/>
              <w:rPr>
                <w:rFonts w:cs="Times New Roman"/>
                <w:b/>
                <w:bCs/>
                <w:sz w:val="18"/>
                <w:szCs w:val="18"/>
              </w:rPr>
            </w:pPr>
            <w:r>
              <w:rPr>
                <w:rFonts w:cs="Times New Roman"/>
                <w:b/>
                <w:bCs/>
                <w:sz w:val="18"/>
                <w:szCs w:val="18"/>
              </w:rPr>
              <w:t>15,893</w:t>
            </w:r>
          </w:p>
        </w:tc>
        <w:tc>
          <w:tcPr>
            <w:tcW w:w="187" w:type="dxa"/>
          </w:tcPr>
          <w:p w:rsidR="00250A92" w:rsidRPr="0096390E" w:rsidRDefault="00250A92" w:rsidP="00DA0004">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250A92" w:rsidRPr="007915CB" w:rsidRDefault="007915CB" w:rsidP="007915CB">
            <w:pPr>
              <w:pStyle w:val="acctfourfigures"/>
              <w:tabs>
                <w:tab w:val="clear" w:pos="765"/>
                <w:tab w:val="decimal" w:pos="505"/>
              </w:tabs>
              <w:spacing w:line="240" w:lineRule="auto"/>
              <w:jc w:val="center"/>
              <w:rPr>
                <w:rFonts w:cstheme="minorBidi"/>
                <w:b/>
                <w:bCs/>
                <w:sz w:val="18"/>
                <w:szCs w:val="22"/>
                <w:cs/>
                <w:lang w:bidi="th-TH"/>
              </w:rPr>
            </w:pPr>
            <w:r>
              <w:rPr>
                <w:rFonts w:cs="Times New Roman"/>
                <w:b/>
                <w:bCs/>
                <w:sz w:val="18"/>
                <w:szCs w:val="18"/>
              </w:rPr>
              <w:t>798</w:t>
            </w:r>
          </w:p>
        </w:tc>
        <w:tc>
          <w:tcPr>
            <w:tcW w:w="187" w:type="dxa"/>
          </w:tcPr>
          <w:p w:rsidR="00250A92" w:rsidRPr="0096390E" w:rsidRDefault="00250A92" w:rsidP="00DA0004">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250A92" w:rsidRPr="007915CB" w:rsidRDefault="007915CB" w:rsidP="00DA0004">
            <w:pPr>
              <w:pStyle w:val="acctfourfigures"/>
              <w:spacing w:line="240" w:lineRule="auto"/>
              <w:jc w:val="center"/>
              <w:rPr>
                <w:rFonts w:cstheme="minorBidi"/>
                <w:b/>
                <w:bCs/>
                <w:sz w:val="18"/>
                <w:szCs w:val="22"/>
                <w:cs/>
                <w:lang w:bidi="th-TH"/>
              </w:rPr>
            </w:pPr>
            <w:r>
              <w:rPr>
                <w:rFonts w:cs="Times New Roman"/>
                <w:b/>
                <w:bCs/>
                <w:sz w:val="18"/>
                <w:szCs w:val="18"/>
              </w:rPr>
              <w:t>16,691</w:t>
            </w:r>
          </w:p>
        </w:tc>
        <w:tc>
          <w:tcPr>
            <w:tcW w:w="189" w:type="dxa"/>
            <w:vAlign w:val="bottom"/>
          </w:tcPr>
          <w:p w:rsidR="00250A92" w:rsidRPr="0096390E" w:rsidRDefault="00250A92" w:rsidP="00DA0004">
            <w:pPr>
              <w:pStyle w:val="acctfourfigures"/>
              <w:spacing w:line="240" w:lineRule="auto"/>
              <w:jc w:val="center"/>
              <w:rPr>
                <w:rFonts w:cs="Times New Roman"/>
                <w:sz w:val="18"/>
                <w:szCs w:val="18"/>
              </w:rPr>
            </w:pPr>
          </w:p>
        </w:tc>
        <w:tc>
          <w:tcPr>
            <w:tcW w:w="598" w:type="dxa"/>
            <w:vAlign w:val="bottom"/>
          </w:tcPr>
          <w:p w:rsidR="00250A92" w:rsidRPr="0096390E" w:rsidRDefault="00250A92" w:rsidP="00DA0004">
            <w:pPr>
              <w:pStyle w:val="acctfourfigures"/>
              <w:spacing w:line="240" w:lineRule="auto"/>
              <w:jc w:val="center"/>
              <w:rPr>
                <w:rFonts w:cs="Times New Roman"/>
                <w:sz w:val="18"/>
                <w:szCs w:val="18"/>
              </w:rPr>
            </w:pPr>
          </w:p>
        </w:tc>
        <w:tc>
          <w:tcPr>
            <w:tcW w:w="188" w:type="dxa"/>
            <w:vAlign w:val="bottom"/>
          </w:tcPr>
          <w:p w:rsidR="00250A92" w:rsidRPr="0096390E" w:rsidRDefault="00250A92" w:rsidP="00DA0004">
            <w:pPr>
              <w:pStyle w:val="acctfourfigures"/>
              <w:spacing w:line="240" w:lineRule="auto"/>
              <w:jc w:val="center"/>
              <w:rPr>
                <w:rFonts w:cs="Times New Roman"/>
                <w:sz w:val="18"/>
                <w:szCs w:val="18"/>
              </w:rPr>
            </w:pPr>
          </w:p>
        </w:tc>
        <w:tc>
          <w:tcPr>
            <w:tcW w:w="787" w:type="dxa"/>
            <w:vAlign w:val="bottom"/>
          </w:tcPr>
          <w:p w:rsidR="00250A92" w:rsidRPr="0096390E" w:rsidRDefault="00250A92" w:rsidP="00DA0004">
            <w:pPr>
              <w:pStyle w:val="acctfourfigures"/>
              <w:spacing w:line="240" w:lineRule="auto"/>
              <w:jc w:val="center"/>
              <w:rPr>
                <w:rFonts w:cs="Times New Roman"/>
                <w:sz w:val="18"/>
                <w:szCs w:val="18"/>
              </w:rPr>
            </w:pPr>
          </w:p>
        </w:tc>
        <w:tc>
          <w:tcPr>
            <w:tcW w:w="180" w:type="dxa"/>
            <w:vAlign w:val="bottom"/>
          </w:tcPr>
          <w:p w:rsidR="00250A92" w:rsidRPr="0096390E" w:rsidRDefault="00250A92" w:rsidP="00DA0004">
            <w:pPr>
              <w:pStyle w:val="acctfourfigures"/>
              <w:spacing w:line="240" w:lineRule="auto"/>
              <w:jc w:val="center"/>
              <w:rPr>
                <w:rFonts w:cs="Times New Roman"/>
                <w:sz w:val="18"/>
                <w:szCs w:val="18"/>
              </w:rPr>
            </w:pPr>
          </w:p>
        </w:tc>
        <w:tc>
          <w:tcPr>
            <w:tcW w:w="630" w:type="dxa"/>
            <w:vAlign w:val="bottom"/>
          </w:tcPr>
          <w:p w:rsidR="00250A92" w:rsidRPr="0096390E" w:rsidRDefault="00250A92" w:rsidP="00DA0004">
            <w:pPr>
              <w:pStyle w:val="acctfourfigures"/>
              <w:spacing w:line="240" w:lineRule="auto"/>
              <w:jc w:val="center"/>
              <w:rPr>
                <w:rFonts w:cs="Times New Roman"/>
                <w:sz w:val="18"/>
                <w:szCs w:val="18"/>
              </w:rPr>
            </w:pPr>
          </w:p>
        </w:tc>
        <w:tc>
          <w:tcPr>
            <w:tcW w:w="180" w:type="dxa"/>
          </w:tcPr>
          <w:p w:rsidR="00250A92" w:rsidRPr="0096390E" w:rsidRDefault="00250A92" w:rsidP="00DA0004">
            <w:pPr>
              <w:pStyle w:val="acctfourfigures"/>
              <w:spacing w:line="240" w:lineRule="auto"/>
              <w:jc w:val="center"/>
              <w:rPr>
                <w:rFonts w:cs="Times New Roman"/>
                <w:sz w:val="18"/>
                <w:szCs w:val="18"/>
              </w:rPr>
            </w:pPr>
          </w:p>
        </w:tc>
        <w:tc>
          <w:tcPr>
            <w:tcW w:w="720" w:type="dxa"/>
          </w:tcPr>
          <w:p w:rsidR="00250A92" w:rsidRPr="0096390E" w:rsidRDefault="00250A92" w:rsidP="00DA0004">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250A92" w:rsidRPr="0096390E" w:rsidRDefault="00250A92" w:rsidP="004F71C8">
            <w:pPr>
              <w:tabs>
                <w:tab w:val="left" w:pos="100"/>
              </w:tabs>
              <w:spacing w:line="240" w:lineRule="auto"/>
              <w:ind w:left="100" w:hanging="100"/>
              <w:rPr>
                <w:rFonts w:ascii="Times New Roman" w:hAnsi="Times New Roman" w:cs="Times New Roman"/>
                <w:b/>
                <w:bCs/>
                <w:i/>
                <w:iCs/>
              </w:rPr>
            </w:pP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1214" w:type="dxa"/>
            <w:tcBorders>
              <w:top w:val="double" w:sz="4" w:space="0" w:color="auto"/>
            </w:tcBorders>
            <w:vAlign w:val="bottom"/>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ind w:left="15" w:hanging="15"/>
              <w:jc w:val="center"/>
              <w:rPr>
                <w:rFonts w:cs="Times New Roman"/>
                <w:sz w:val="18"/>
                <w:szCs w:val="18"/>
              </w:rPr>
            </w:pPr>
          </w:p>
        </w:tc>
        <w:tc>
          <w:tcPr>
            <w:tcW w:w="1308" w:type="dxa"/>
            <w:tcBorders>
              <w:top w:val="double" w:sz="4" w:space="0" w:color="auto"/>
            </w:tcBorders>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747" w:type="dxa"/>
            <w:tcBorders>
              <w:top w:val="double" w:sz="4" w:space="0" w:color="auto"/>
            </w:tcBorders>
            <w:vAlign w:val="bottom"/>
          </w:tcPr>
          <w:p w:rsidR="00250A92" w:rsidRPr="0096390E" w:rsidRDefault="00250A92" w:rsidP="004F71C8">
            <w:pPr>
              <w:pStyle w:val="acctfourfigures"/>
              <w:spacing w:line="240" w:lineRule="auto"/>
              <w:jc w:val="center"/>
              <w:rPr>
                <w:rFonts w:cs="Times New Roman"/>
                <w:sz w:val="18"/>
                <w:szCs w:val="18"/>
              </w:rPr>
            </w:pPr>
          </w:p>
        </w:tc>
        <w:tc>
          <w:tcPr>
            <w:tcW w:w="189" w:type="dxa"/>
            <w:vAlign w:val="bottom"/>
          </w:tcPr>
          <w:p w:rsidR="00250A92" w:rsidRPr="0096390E" w:rsidRDefault="00250A92" w:rsidP="004F71C8">
            <w:pPr>
              <w:pStyle w:val="acctfourfigures"/>
              <w:spacing w:line="240" w:lineRule="auto"/>
              <w:jc w:val="center"/>
              <w:rPr>
                <w:rFonts w:cs="Times New Roman"/>
                <w:sz w:val="18"/>
                <w:szCs w:val="18"/>
              </w:rPr>
            </w:pPr>
          </w:p>
        </w:tc>
        <w:tc>
          <w:tcPr>
            <w:tcW w:w="598" w:type="dxa"/>
            <w:vAlign w:val="bottom"/>
          </w:tcPr>
          <w:p w:rsidR="00250A92" w:rsidRPr="0096390E" w:rsidRDefault="00250A92" w:rsidP="004F71C8">
            <w:pPr>
              <w:pStyle w:val="acctfourfigures"/>
              <w:spacing w:line="240" w:lineRule="auto"/>
              <w:jc w:val="center"/>
              <w:rPr>
                <w:rFonts w:cs="Times New Roman"/>
                <w:sz w:val="18"/>
                <w:szCs w:val="18"/>
              </w:rPr>
            </w:pPr>
          </w:p>
        </w:tc>
        <w:tc>
          <w:tcPr>
            <w:tcW w:w="188" w:type="dxa"/>
            <w:vAlign w:val="bottom"/>
          </w:tcPr>
          <w:p w:rsidR="00250A92" w:rsidRPr="0096390E" w:rsidRDefault="00250A92" w:rsidP="004F71C8">
            <w:pPr>
              <w:pStyle w:val="acctfourfigures"/>
              <w:spacing w:line="240" w:lineRule="auto"/>
              <w:jc w:val="center"/>
              <w:rPr>
                <w:rFonts w:cs="Times New Roman"/>
                <w:sz w:val="18"/>
                <w:szCs w:val="18"/>
              </w:rPr>
            </w:pPr>
          </w:p>
        </w:tc>
        <w:tc>
          <w:tcPr>
            <w:tcW w:w="787"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vAlign w:val="bottom"/>
          </w:tcPr>
          <w:p w:rsidR="00250A92" w:rsidRPr="0096390E" w:rsidRDefault="00250A92" w:rsidP="004F71C8">
            <w:pPr>
              <w:pStyle w:val="acctfourfigures"/>
              <w:spacing w:line="240" w:lineRule="auto"/>
              <w:jc w:val="center"/>
              <w:rPr>
                <w:rFonts w:cs="Times New Roman"/>
                <w:sz w:val="18"/>
                <w:szCs w:val="18"/>
              </w:rPr>
            </w:pPr>
          </w:p>
        </w:tc>
        <w:tc>
          <w:tcPr>
            <w:tcW w:w="630"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tcPr>
          <w:p w:rsidR="00250A92" w:rsidRPr="0096390E" w:rsidRDefault="00250A92" w:rsidP="004F71C8">
            <w:pPr>
              <w:pStyle w:val="acctfourfigures"/>
              <w:spacing w:line="240" w:lineRule="auto"/>
              <w:jc w:val="center"/>
              <w:rPr>
                <w:rFonts w:cs="Times New Roman"/>
                <w:sz w:val="18"/>
                <w:szCs w:val="18"/>
              </w:rPr>
            </w:pPr>
          </w:p>
        </w:tc>
        <w:tc>
          <w:tcPr>
            <w:tcW w:w="720" w:type="dxa"/>
          </w:tcPr>
          <w:p w:rsidR="00250A92" w:rsidRPr="0096390E" w:rsidRDefault="00250A92" w:rsidP="004F71C8">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250A92" w:rsidRPr="0096390E" w:rsidRDefault="00250A92" w:rsidP="004F71C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liabilities</w:t>
            </w: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1214" w:type="dxa"/>
            <w:vAlign w:val="bottom"/>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ind w:left="15" w:hanging="15"/>
              <w:jc w:val="center"/>
              <w:rPr>
                <w:rFonts w:cs="Times New Roman"/>
                <w:sz w:val="18"/>
                <w:szCs w:val="18"/>
              </w:rPr>
            </w:pPr>
          </w:p>
        </w:tc>
        <w:tc>
          <w:tcPr>
            <w:tcW w:w="1308" w:type="dxa"/>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747" w:type="dxa"/>
            <w:vAlign w:val="bottom"/>
          </w:tcPr>
          <w:p w:rsidR="00250A92" w:rsidRPr="0096390E" w:rsidRDefault="00250A92" w:rsidP="004F71C8">
            <w:pPr>
              <w:pStyle w:val="acctfourfigures"/>
              <w:spacing w:line="240" w:lineRule="auto"/>
              <w:jc w:val="center"/>
              <w:rPr>
                <w:rFonts w:cs="Times New Roman"/>
                <w:sz w:val="18"/>
                <w:szCs w:val="18"/>
              </w:rPr>
            </w:pPr>
          </w:p>
        </w:tc>
        <w:tc>
          <w:tcPr>
            <w:tcW w:w="189" w:type="dxa"/>
            <w:vAlign w:val="bottom"/>
          </w:tcPr>
          <w:p w:rsidR="00250A92" w:rsidRPr="0096390E" w:rsidRDefault="00250A92" w:rsidP="004F71C8">
            <w:pPr>
              <w:pStyle w:val="acctfourfigures"/>
              <w:spacing w:line="240" w:lineRule="auto"/>
              <w:jc w:val="center"/>
              <w:rPr>
                <w:rFonts w:cs="Times New Roman"/>
                <w:sz w:val="18"/>
                <w:szCs w:val="18"/>
              </w:rPr>
            </w:pPr>
          </w:p>
        </w:tc>
        <w:tc>
          <w:tcPr>
            <w:tcW w:w="598" w:type="dxa"/>
            <w:vAlign w:val="bottom"/>
          </w:tcPr>
          <w:p w:rsidR="00250A92" w:rsidRPr="0096390E" w:rsidRDefault="00250A92" w:rsidP="004F71C8">
            <w:pPr>
              <w:pStyle w:val="acctfourfigures"/>
              <w:spacing w:line="240" w:lineRule="auto"/>
              <w:jc w:val="center"/>
              <w:rPr>
                <w:rFonts w:cs="Times New Roman"/>
                <w:sz w:val="18"/>
                <w:szCs w:val="18"/>
              </w:rPr>
            </w:pPr>
          </w:p>
        </w:tc>
        <w:tc>
          <w:tcPr>
            <w:tcW w:w="188" w:type="dxa"/>
            <w:vAlign w:val="bottom"/>
          </w:tcPr>
          <w:p w:rsidR="00250A92" w:rsidRPr="0096390E" w:rsidRDefault="00250A92" w:rsidP="004F71C8">
            <w:pPr>
              <w:pStyle w:val="acctfourfigures"/>
              <w:spacing w:line="240" w:lineRule="auto"/>
              <w:jc w:val="center"/>
              <w:rPr>
                <w:rFonts w:cs="Times New Roman"/>
                <w:sz w:val="18"/>
                <w:szCs w:val="18"/>
              </w:rPr>
            </w:pPr>
          </w:p>
        </w:tc>
        <w:tc>
          <w:tcPr>
            <w:tcW w:w="787"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vAlign w:val="bottom"/>
          </w:tcPr>
          <w:p w:rsidR="00250A92" w:rsidRPr="0096390E" w:rsidRDefault="00250A92" w:rsidP="004F71C8">
            <w:pPr>
              <w:pStyle w:val="acctfourfigures"/>
              <w:spacing w:line="240" w:lineRule="auto"/>
              <w:jc w:val="center"/>
              <w:rPr>
                <w:rFonts w:cs="Times New Roman"/>
                <w:sz w:val="18"/>
                <w:szCs w:val="18"/>
              </w:rPr>
            </w:pPr>
          </w:p>
        </w:tc>
        <w:tc>
          <w:tcPr>
            <w:tcW w:w="630"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tcPr>
          <w:p w:rsidR="00250A92" w:rsidRPr="0096390E" w:rsidRDefault="00250A92" w:rsidP="004F71C8">
            <w:pPr>
              <w:pStyle w:val="acctfourfigures"/>
              <w:spacing w:line="240" w:lineRule="auto"/>
              <w:jc w:val="center"/>
              <w:rPr>
                <w:rFonts w:cs="Times New Roman"/>
                <w:sz w:val="18"/>
                <w:szCs w:val="18"/>
              </w:rPr>
            </w:pPr>
          </w:p>
        </w:tc>
        <w:tc>
          <w:tcPr>
            <w:tcW w:w="720" w:type="dxa"/>
          </w:tcPr>
          <w:p w:rsidR="00250A92" w:rsidRPr="0096390E" w:rsidRDefault="00250A92" w:rsidP="004F71C8">
            <w:pPr>
              <w:pStyle w:val="acctfourfigures"/>
              <w:spacing w:line="240" w:lineRule="auto"/>
              <w:jc w:val="center"/>
              <w:rPr>
                <w:rFonts w:cs="Times New Roman"/>
                <w:sz w:val="18"/>
                <w:szCs w:val="18"/>
              </w:rPr>
            </w:pPr>
          </w:p>
        </w:tc>
      </w:tr>
      <w:tr w:rsidR="00AF5538" w:rsidRPr="0096390E" w:rsidTr="00D96D61">
        <w:trPr>
          <w:cantSplit/>
        </w:trPr>
        <w:tc>
          <w:tcPr>
            <w:tcW w:w="2148" w:type="dxa"/>
          </w:tcPr>
          <w:p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Forward exchange contract used for hedging</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vAlign w:val="bottom"/>
          </w:tcPr>
          <w:p w:rsidR="00AF5538" w:rsidRPr="0096390E" w:rsidRDefault="00AF5538" w:rsidP="00AF5538">
            <w:pPr>
              <w:pStyle w:val="acctfourfigures"/>
              <w:spacing w:line="240" w:lineRule="auto"/>
              <w:jc w:val="center"/>
              <w:rPr>
                <w:rFonts w:cs="Times New Roman"/>
                <w:sz w:val="18"/>
                <w:szCs w:val="18"/>
              </w:rPr>
            </w:pPr>
            <w:r>
              <w:rPr>
                <w:rFonts w:cs="Times New Roman"/>
                <w:sz w:val="18"/>
                <w:szCs w:val="18"/>
              </w:rPr>
              <w:br/>
              <w:t>(1,904)</w:t>
            </w:r>
          </w:p>
        </w:tc>
        <w:tc>
          <w:tcPr>
            <w:tcW w:w="187" w:type="dxa"/>
          </w:tcPr>
          <w:p w:rsidR="00AF5538" w:rsidRPr="0096390E" w:rsidRDefault="00AF5538" w:rsidP="00AF5538">
            <w:pPr>
              <w:pStyle w:val="acctfourfigures"/>
              <w:spacing w:line="240" w:lineRule="auto"/>
              <w:ind w:left="15" w:hanging="15"/>
              <w:jc w:val="center"/>
              <w:rPr>
                <w:rFonts w:cs="Times New Roman"/>
                <w:sz w:val="18"/>
                <w:szCs w:val="18"/>
              </w:rPr>
            </w:pPr>
          </w:p>
        </w:tc>
        <w:tc>
          <w:tcPr>
            <w:tcW w:w="1308" w:type="dxa"/>
            <w:vAlign w:val="bottom"/>
          </w:tcPr>
          <w:p w:rsidR="00AF5538" w:rsidRPr="0096390E" w:rsidRDefault="00AF5538" w:rsidP="00AF5538">
            <w:pPr>
              <w:pStyle w:val="acctfourfigures"/>
              <w:tabs>
                <w:tab w:val="clear" w:pos="765"/>
                <w:tab w:val="decimal" w:pos="555"/>
              </w:tabs>
              <w:spacing w:line="240" w:lineRule="auto"/>
              <w:jc w:val="center"/>
              <w:rPr>
                <w:rFonts w:cs="Times New Roman"/>
                <w:sz w:val="18"/>
                <w:szCs w:val="18"/>
              </w:rPr>
            </w:pPr>
            <w:r>
              <w:rPr>
                <w:rFonts w:cs="Times New Roman"/>
                <w:sz w:val="18"/>
                <w:szCs w:val="18"/>
              </w:rPr>
              <w:t>(1,543)</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747"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(3,447)</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AF5538" w:rsidP="00AF5538">
            <w:pPr>
              <w:pStyle w:val="acctfourfigures"/>
              <w:tabs>
                <w:tab w:val="clear" w:pos="765"/>
                <w:tab w:val="decimal" w:pos="200"/>
              </w:tabs>
              <w:spacing w:line="240" w:lineRule="auto"/>
              <w:jc w:val="center"/>
              <w:rPr>
                <w:rFonts w:cs="Times New Roman"/>
                <w:sz w:val="18"/>
                <w:szCs w:val="18"/>
              </w:rPr>
            </w:pPr>
            <w:r>
              <w:rPr>
                <w:sz w:val="18"/>
                <w:szCs w:val="22"/>
                <w:lang w:val="en-US" w:bidi="th-TH"/>
              </w:rPr>
              <w:t>-</w:t>
            </w: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(3,447)</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AF5538" w:rsidP="00AF5538">
            <w:pPr>
              <w:pStyle w:val="acctfourfigures"/>
              <w:tabs>
                <w:tab w:val="clear" w:pos="765"/>
                <w:tab w:val="decimal" w:pos="191"/>
              </w:tabs>
              <w:spacing w:line="240" w:lineRule="auto"/>
              <w:jc w:val="center"/>
              <w:rPr>
                <w:rFonts w:cs="Times New Roman"/>
                <w:sz w:val="18"/>
                <w:szCs w:val="18"/>
              </w:rPr>
            </w:pPr>
            <w:r>
              <w:rPr>
                <w:sz w:val="18"/>
                <w:szCs w:val="22"/>
                <w:lang w:val="en-US" w:bidi="th-TH"/>
              </w:rPr>
              <w:t>-</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720"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(3,447)</w:t>
            </w:r>
          </w:p>
        </w:tc>
      </w:tr>
      <w:tr w:rsidR="00AF5538" w:rsidRPr="0096390E" w:rsidTr="00D96D61">
        <w:trPr>
          <w:cantSplit/>
        </w:trPr>
        <w:tc>
          <w:tcPr>
            <w:tcW w:w="2148" w:type="dxa"/>
          </w:tcPr>
          <w:p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Copper future contract used for hedging</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AF5538" w:rsidRPr="0096390E" w:rsidRDefault="00AF5538" w:rsidP="00AF5538">
            <w:pPr>
              <w:pStyle w:val="acctfourfigures"/>
              <w:spacing w:line="240" w:lineRule="auto"/>
              <w:jc w:val="center"/>
              <w:rPr>
                <w:rFonts w:cs="Times New Roman"/>
                <w:sz w:val="18"/>
                <w:szCs w:val="18"/>
              </w:rPr>
            </w:pPr>
            <w:r>
              <w:rPr>
                <w:rFonts w:cs="Times New Roman"/>
                <w:sz w:val="18"/>
                <w:szCs w:val="18"/>
              </w:rPr>
              <w:t>(14,863)</w:t>
            </w:r>
          </w:p>
        </w:tc>
        <w:tc>
          <w:tcPr>
            <w:tcW w:w="187" w:type="dxa"/>
          </w:tcPr>
          <w:p w:rsidR="00AF5538" w:rsidRPr="0096390E" w:rsidRDefault="00AF5538" w:rsidP="00AF5538">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rsidR="00AF5538" w:rsidRPr="0096390E" w:rsidRDefault="00AF5538"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747" w:type="dxa"/>
            <w:tcBorders>
              <w:bottom w:val="single" w:sz="4" w:space="0" w:color="auto"/>
            </w:tcBorders>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(14,863)</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AF5538" w:rsidP="00AF5538">
            <w:pPr>
              <w:pStyle w:val="acctfourfigures"/>
              <w:tabs>
                <w:tab w:val="clear" w:pos="765"/>
                <w:tab w:val="decimal" w:pos="200"/>
              </w:tabs>
              <w:spacing w:line="240" w:lineRule="auto"/>
              <w:jc w:val="center"/>
              <w:rPr>
                <w:rFonts w:cs="Times New Roman"/>
                <w:sz w:val="18"/>
                <w:szCs w:val="18"/>
              </w:rPr>
            </w:pPr>
            <w:r>
              <w:rPr>
                <w:sz w:val="18"/>
                <w:szCs w:val="22"/>
                <w:lang w:val="en-US" w:bidi="th-TH"/>
              </w:rPr>
              <w:t>-</w:t>
            </w: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(14,863)</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AF5538" w:rsidP="00AF5538">
            <w:pPr>
              <w:pStyle w:val="acctfourfigures"/>
              <w:tabs>
                <w:tab w:val="clear" w:pos="765"/>
                <w:tab w:val="decimal" w:pos="191"/>
              </w:tabs>
              <w:spacing w:line="240" w:lineRule="auto"/>
              <w:jc w:val="center"/>
              <w:rPr>
                <w:rFonts w:cs="Times New Roman"/>
                <w:sz w:val="18"/>
                <w:szCs w:val="18"/>
              </w:rPr>
            </w:pPr>
            <w:r>
              <w:rPr>
                <w:sz w:val="18"/>
                <w:szCs w:val="22"/>
                <w:lang w:val="en-US" w:bidi="th-TH"/>
              </w:rPr>
              <w:t>-</w:t>
            </w:r>
          </w:p>
        </w:tc>
        <w:tc>
          <w:tcPr>
            <w:tcW w:w="180" w:type="dxa"/>
            <w:vAlign w:val="bottom"/>
          </w:tcPr>
          <w:p w:rsidR="00AF5538" w:rsidRPr="0096390E" w:rsidRDefault="00AF5538" w:rsidP="00AF5538">
            <w:pPr>
              <w:pStyle w:val="acctfourfigures"/>
              <w:spacing w:line="240" w:lineRule="auto"/>
              <w:rPr>
                <w:rFonts w:cs="Times New Roman"/>
                <w:sz w:val="18"/>
                <w:szCs w:val="18"/>
              </w:rPr>
            </w:pPr>
          </w:p>
        </w:tc>
        <w:tc>
          <w:tcPr>
            <w:tcW w:w="720"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(14,863)</w:t>
            </w:r>
          </w:p>
        </w:tc>
      </w:tr>
      <w:tr w:rsidR="0096390E" w:rsidRPr="0096390E" w:rsidTr="00D96D61">
        <w:trPr>
          <w:cantSplit/>
        </w:trPr>
        <w:tc>
          <w:tcPr>
            <w:tcW w:w="2148" w:type="dxa"/>
          </w:tcPr>
          <w:p w:rsidR="00250A92" w:rsidRPr="0096390E" w:rsidRDefault="00250A92" w:rsidP="004857C9">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rPr>
              <w:t>Total financial liabilities</w:t>
            </w:r>
          </w:p>
        </w:tc>
        <w:tc>
          <w:tcPr>
            <w:tcW w:w="187" w:type="dxa"/>
          </w:tcPr>
          <w:p w:rsidR="00250A92" w:rsidRPr="0096390E" w:rsidRDefault="00250A92" w:rsidP="004857C9">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250A92" w:rsidRPr="0096390E" w:rsidRDefault="00AF5538" w:rsidP="004857C9">
            <w:pPr>
              <w:pStyle w:val="acctfourfigures"/>
              <w:spacing w:line="240" w:lineRule="auto"/>
              <w:jc w:val="center"/>
              <w:rPr>
                <w:rFonts w:cs="Times New Roman"/>
                <w:b/>
                <w:bCs/>
                <w:sz w:val="18"/>
                <w:szCs w:val="18"/>
              </w:rPr>
            </w:pPr>
            <w:r>
              <w:rPr>
                <w:rFonts w:cs="Times New Roman"/>
                <w:b/>
                <w:bCs/>
                <w:sz w:val="18"/>
                <w:szCs w:val="18"/>
              </w:rPr>
              <w:t>(16,767)</w:t>
            </w:r>
          </w:p>
        </w:tc>
        <w:tc>
          <w:tcPr>
            <w:tcW w:w="187" w:type="dxa"/>
          </w:tcPr>
          <w:p w:rsidR="00250A92" w:rsidRPr="0096390E" w:rsidRDefault="00250A92" w:rsidP="004857C9">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250A92" w:rsidRPr="0096390E" w:rsidRDefault="00AF5538" w:rsidP="004857C9">
            <w:pPr>
              <w:pStyle w:val="acctfourfigures"/>
              <w:tabs>
                <w:tab w:val="clear" w:pos="765"/>
                <w:tab w:val="decimal" w:pos="555"/>
              </w:tabs>
              <w:spacing w:line="240" w:lineRule="auto"/>
              <w:jc w:val="center"/>
              <w:rPr>
                <w:rFonts w:cs="Times New Roman"/>
                <w:b/>
                <w:bCs/>
                <w:sz w:val="18"/>
                <w:szCs w:val="18"/>
              </w:rPr>
            </w:pPr>
            <w:r>
              <w:rPr>
                <w:rFonts w:cs="Times New Roman"/>
                <w:b/>
                <w:bCs/>
                <w:sz w:val="18"/>
                <w:szCs w:val="18"/>
              </w:rPr>
              <w:t>(1,543)</w:t>
            </w:r>
          </w:p>
        </w:tc>
        <w:tc>
          <w:tcPr>
            <w:tcW w:w="187" w:type="dxa"/>
          </w:tcPr>
          <w:p w:rsidR="00250A92" w:rsidRPr="0096390E" w:rsidRDefault="00250A92" w:rsidP="004857C9">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250A92" w:rsidRPr="0096390E" w:rsidRDefault="00AF5538" w:rsidP="004857C9">
            <w:pPr>
              <w:pStyle w:val="acctfourfigures"/>
              <w:tabs>
                <w:tab w:val="clear" w:pos="765"/>
                <w:tab w:val="decimal" w:pos="555"/>
              </w:tabs>
              <w:spacing w:line="240" w:lineRule="auto"/>
              <w:ind w:left="-75" w:right="-90"/>
              <w:rPr>
                <w:rFonts w:cs="Times New Roman"/>
                <w:b/>
                <w:bCs/>
                <w:sz w:val="18"/>
                <w:szCs w:val="18"/>
              </w:rPr>
            </w:pPr>
            <w:r>
              <w:rPr>
                <w:rFonts w:cs="Times New Roman"/>
                <w:b/>
                <w:bCs/>
                <w:sz w:val="18"/>
                <w:szCs w:val="18"/>
              </w:rPr>
              <w:t>(18,310)</w:t>
            </w:r>
          </w:p>
        </w:tc>
        <w:tc>
          <w:tcPr>
            <w:tcW w:w="189"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598" w:type="dxa"/>
            <w:vAlign w:val="bottom"/>
          </w:tcPr>
          <w:p w:rsidR="00250A92" w:rsidRPr="0096390E" w:rsidRDefault="00250A92" w:rsidP="004857C9">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787"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180"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630"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180" w:type="dxa"/>
            <w:vAlign w:val="bottom"/>
          </w:tcPr>
          <w:p w:rsidR="00250A92" w:rsidRPr="0096390E" w:rsidRDefault="00250A92" w:rsidP="004857C9">
            <w:pPr>
              <w:pStyle w:val="acctfourfigures"/>
              <w:spacing w:line="240" w:lineRule="auto"/>
              <w:rPr>
                <w:rFonts w:cs="Times New Roman"/>
                <w:b/>
                <w:bCs/>
                <w:sz w:val="18"/>
                <w:szCs w:val="18"/>
              </w:rPr>
            </w:pPr>
          </w:p>
        </w:tc>
        <w:tc>
          <w:tcPr>
            <w:tcW w:w="720" w:type="dxa"/>
            <w:vAlign w:val="bottom"/>
          </w:tcPr>
          <w:p w:rsidR="00250A92" w:rsidRPr="0096390E" w:rsidRDefault="00250A92" w:rsidP="004857C9">
            <w:pPr>
              <w:pStyle w:val="acctfourfigures"/>
              <w:spacing w:line="240" w:lineRule="auto"/>
              <w:rPr>
                <w:rFonts w:cs="Times New Roman"/>
                <w:b/>
                <w:bCs/>
                <w:sz w:val="18"/>
                <w:szCs w:val="18"/>
                <w:lang w:bidi="th-TH"/>
              </w:rPr>
            </w:pPr>
          </w:p>
        </w:tc>
      </w:tr>
    </w:tbl>
    <w:p w:rsidR="00CB17D6" w:rsidRDefault="00CB17D6"/>
    <w:tbl>
      <w:tblPr>
        <w:tblW w:w="9450" w:type="dxa"/>
        <w:tblInd w:w="450" w:type="dxa"/>
        <w:tblLayout w:type="fixed"/>
        <w:tblCellMar>
          <w:left w:w="79" w:type="dxa"/>
          <w:right w:w="79" w:type="dxa"/>
        </w:tblCellMar>
        <w:tblLook w:val="0000"/>
      </w:tblPr>
      <w:tblGrid>
        <w:gridCol w:w="2148"/>
        <w:gridCol w:w="187"/>
        <w:gridCol w:w="1214"/>
        <w:gridCol w:w="187"/>
        <w:gridCol w:w="1308"/>
        <w:gridCol w:w="187"/>
        <w:gridCol w:w="747"/>
        <w:gridCol w:w="189"/>
        <w:gridCol w:w="598"/>
        <w:gridCol w:w="188"/>
        <w:gridCol w:w="787"/>
        <w:gridCol w:w="180"/>
        <w:gridCol w:w="630"/>
        <w:gridCol w:w="182"/>
        <w:gridCol w:w="718"/>
      </w:tblGrid>
      <w:tr w:rsidR="0096390E" w:rsidRPr="0096390E" w:rsidTr="00CB17D6">
        <w:trPr>
          <w:cantSplit/>
          <w:trHeight w:val="74"/>
          <w:tblHeader/>
        </w:trPr>
        <w:tc>
          <w:tcPr>
            <w:tcW w:w="2148" w:type="dxa"/>
            <w:shd w:val="clear" w:color="auto" w:fill="auto"/>
            <w:vAlign w:val="bottom"/>
          </w:tcPr>
          <w:p w:rsidR="0096390E" w:rsidRPr="0096390E" w:rsidDel="00A71EB6" w:rsidRDefault="0096390E" w:rsidP="00D64D5C">
            <w:pPr>
              <w:tabs>
                <w:tab w:val="left" w:pos="100"/>
              </w:tabs>
              <w:spacing w:line="240" w:lineRule="auto"/>
              <w:ind w:left="100" w:right="-75" w:hanging="100"/>
              <w:rPr>
                <w:rFonts w:ascii="Times New Roman" w:hAnsi="Times New Roman" w:cs="Times New Roman"/>
                <w:b/>
                <w:bCs/>
                <w:i/>
                <w:iCs/>
              </w:rPr>
            </w:pPr>
          </w:p>
        </w:tc>
        <w:tc>
          <w:tcPr>
            <w:tcW w:w="187" w:type="dxa"/>
            <w:vAlign w:val="bottom"/>
          </w:tcPr>
          <w:p w:rsidR="0096390E" w:rsidRPr="0096390E" w:rsidDel="00A71EB6" w:rsidRDefault="0096390E" w:rsidP="00D64D5C">
            <w:pPr>
              <w:pStyle w:val="acctcolumnheading"/>
              <w:spacing w:after="0" w:line="240" w:lineRule="auto"/>
              <w:ind w:left="-79" w:right="-79"/>
              <w:rPr>
                <w:rFonts w:cs="Times New Roman"/>
                <w:i/>
                <w:iCs/>
                <w:sz w:val="18"/>
                <w:szCs w:val="18"/>
                <w:lang w:bidi="th-TH"/>
              </w:rPr>
            </w:pPr>
          </w:p>
        </w:tc>
        <w:tc>
          <w:tcPr>
            <w:tcW w:w="3643" w:type="dxa"/>
            <w:gridSpan w:val="5"/>
            <w:vAlign w:val="bottom"/>
          </w:tcPr>
          <w:p w:rsidR="0096390E" w:rsidRPr="0096390E" w:rsidRDefault="0096390E" w:rsidP="00D64D5C">
            <w:pPr>
              <w:pStyle w:val="acctcolumnheading"/>
              <w:spacing w:after="0" w:line="240" w:lineRule="auto"/>
              <w:rPr>
                <w:rFonts w:cs="Times New Roman"/>
                <w:b/>
                <w:bCs/>
                <w:sz w:val="18"/>
                <w:szCs w:val="18"/>
              </w:rPr>
            </w:pPr>
            <w:r w:rsidRPr="0096390E">
              <w:rPr>
                <w:rFonts w:cs="Times New Roman"/>
                <w:b/>
                <w:bCs/>
                <w:sz w:val="18"/>
                <w:szCs w:val="18"/>
              </w:rPr>
              <w:t>Carrying amount</w:t>
            </w:r>
            <w:r w:rsidRPr="0096390E" w:rsidDel="00841BAE">
              <w:rPr>
                <w:rFonts w:cs="Times New Roman"/>
                <w:b/>
                <w:bCs/>
                <w:sz w:val="18"/>
                <w:szCs w:val="18"/>
              </w:rPr>
              <w:t xml:space="preserve"> </w:t>
            </w:r>
          </w:p>
        </w:tc>
        <w:tc>
          <w:tcPr>
            <w:tcW w:w="189" w:type="dxa"/>
            <w:vAlign w:val="bottom"/>
          </w:tcPr>
          <w:p w:rsidR="0096390E" w:rsidRPr="0096390E" w:rsidRDefault="0096390E" w:rsidP="00D64D5C">
            <w:pPr>
              <w:pStyle w:val="acctcolumnheading"/>
              <w:spacing w:after="0" w:line="240" w:lineRule="auto"/>
              <w:ind w:right="-79"/>
              <w:rPr>
                <w:rFonts w:cs="Times New Roman"/>
                <w:b/>
                <w:bCs/>
                <w:sz w:val="18"/>
                <w:szCs w:val="18"/>
              </w:rPr>
            </w:pPr>
            <w:r w:rsidRPr="0096390E" w:rsidDel="00A71EB6">
              <w:rPr>
                <w:rFonts w:cs="Times New Roman"/>
                <w:sz w:val="18"/>
                <w:szCs w:val="18"/>
              </w:rPr>
              <w:t xml:space="preserve"> </w:t>
            </w:r>
          </w:p>
        </w:tc>
        <w:tc>
          <w:tcPr>
            <w:tcW w:w="3283" w:type="dxa"/>
            <w:gridSpan w:val="7"/>
            <w:vAlign w:val="bottom"/>
          </w:tcPr>
          <w:p w:rsidR="0096390E" w:rsidRPr="0096390E" w:rsidRDefault="0096390E" w:rsidP="00D64D5C">
            <w:pPr>
              <w:pStyle w:val="acctcolumnheading"/>
              <w:spacing w:after="0" w:line="240" w:lineRule="auto"/>
              <w:ind w:right="-79"/>
              <w:rPr>
                <w:rFonts w:cs="Times New Roman"/>
                <w:b/>
                <w:bCs/>
                <w:sz w:val="18"/>
                <w:szCs w:val="18"/>
              </w:rPr>
            </w:pPr>
            <w:r w:rsidRPr="0096390E">
              <w:rPr>
                <w:rFonts w:cs="Times New Roman"/>
                <w:b/>
                <w:bCs/>
                <w:sz w:val="18"/>
                <w:szCs w:val="18"/>
              </w:rPr>
              <w:t>Fair value</w:t>
            </w:r>
          </w:p>
        </w:tc>
      </w:tr>
      <w:tr w:rsidR="0096390E" w:rsidRPr="0096390E" w:rsidTr="00D96D61">
        <w:trPr>
          <w:cantSplit/>
          <w:trHeight w:val="60"/>
          <w:tblHeader/>
        </w:trPr>
        <w:tc>
          <w:tcPr>
            <w:tcW w:w="2148" w:type="dxa"/>
            <w:shd w:val="clear" w:color="auto" w:fill="auto"/>
            <w:vAlign w:val="bottom"/>
          </w:tcPr>
          <w:p w:rsidR="0096390E" w:rsidRPr="0096390E" w:rsidRDefault="0096390E" w:rsidP="00D64D5C">
            <w:pPr>
              <w:tabs>
                <w:tab w:val="clear" w:pos="1644"/>
                <w:tab w:val="left" w:pos="0"/>
                <w:tab w:val="left" w:pos="1455"/>
              </w:tabs>
              <w:spacing w:line="240" w:lineRule="auto"/>
              <w:ind w:left="15" w:right="-75" w:hanging="15"/>
              <w:rPr>
                <w:rFonts w:ascii="Times New Roman" w:hAnsi="Times New Roman" w:cs="Times New Roman"/>
                <w:b/>
                <w:bCs/>
                <w:i/>
                <w:iCs/>
              </w:rPr>
            </w:pPr>
            <w:r w:rsidRPr="0096390E">
              <w:rPr>
                <w:rFonts w:ascii="Times New Roman" w:hAnsi="Times New Roman" w:cs="Times New Roman"/>
                <w:b/>
                <w:bCs/>
                <w:i/>
                <w:iCs/>
              </w:rPr>
              <w:t>At 31 December 2020</w:t>
            </w:r>
          </w:p>
        </w:tc>
        <w:tc>
          <w:tcPr>
            <w:tcW w:w="187" w:type="dxa"/>
            <w:vAlign w:val="bottom"/>
          </w:tcPr>
          <w:p w:rsidR="0096390E" w:rsidRPr="0096390E" w:rsidRDefault="0096390E" w:rsidP="00D64D5C">
            <w:pPr>
              <w:pStyle w:val="acctcolumnheading"/>
              <w:spacing w:after="0" w:line="240" w:lineRule="auto"/>
              <w:ind w:left="-79" w:right="-79"/>
              <w:rPr>
                <w:rFonts w:cs="Times New Roman"/>
                <w:i/>
                <w:iCs/>
                <w:sz w:val="18"/>
                <w:szCs w:val="18"/>
                <w:lang w:bidi="th-TH"/>
              </w:rPr>
            </w:pPr>
          </w:p>
        </w:tc>
        <w:tc>
          <w:tcPr>
            <w:tcW w:w="1214" w:type="dxa"/>
            <w:vAlign w:val="bottom"/>
          </w:tcPr>
          <w:p w:rsidR="0096390E" w:rsidRPr="0096390E" w:rsidRDefault="0096390E" w:rsidP="00D64D5C">
            <w:pPr>
              <w:pStyle w:val="acctcolumnheading"/>
              <w:spacing w:after="0" w:line="240" w:lineRule="auto"/>
              <w:ind w:left="-79" w:right="-79"/>
              <w:rPr>
                <w:rFonts w:cs="Times New Roman"/>
                <w:sz w:val="18"/>
                <w:szCs w:val="18"/>
                <w:lang w:bidi="th-TH"/>
              </w:rPr>
            </w:pPr>
            <w:r w:rsidRPr="0096390E">
              <w:rPr>
                <w:rFonts w:cs="Times New Roman"/>
                <w:sz w:val="18"/>
                <w:szCs w:val="18"/>
                <w:lang w:bidi="th-TH"/>
              </w:rPr>
              <w:t>Hedging instruments</w:t>
            </w:r>
          </w:p>
        </w:tc>
        <w:tc>
          <w:tcPr>
            <w:tcW w:w="187" w:type="dxa"/>
          </w:tcPr>
          <w:p w:rsidR="0096390E" w:rsidRPr="0096390E" w:rsidRDefault="0096390E" w:rsidP="00D64D5C">
            <w:pPr>
              <w:pStyle w:val="acctcolumnheading"/>
              <w:spacing w:after="0" w:line="240" w:lineRule="auto"/>
              <w:ind w:left="15" w:hanging="15"/>
              <w:rPr>
                <w:rFonts w:cs="Times New Roman"/>
                <w:sz w:val="18"/>
                <w:szCs w:val="18"/>
              </w:rPr>
            </w:pPr>
          </w:p>
        </w:tc>
        <w:tc>
          <w:tcPr>
            <w:tcW w:w="1308" w:type="dxa"/>
            <w:vAlign w:val="bottom"/>
          </w:tcPr>
          <w:p w:rsidR="0096390E" w:rsidRPr="0096390E" w:rsidRDefault="0096390E" w:rsidP="00D64D5C">
            <w:pPr>
              <w:pStyle w:val="acctcolumnheading"/>
              <w:spacing w:after="0" w:line="240" w:lineRule="auto"/>
              <w:ind w:left="-82" w:right="-85"/>
              <w:rPr>
                <w:rFonts w:cs="Times New Roman"/>
                <w:sz w:val="18"/>
                <w:szCs w:val="18"/>
                <w:lang w:bidi="th-TH"/>
              </w:rPr>
            </w:pPr>
            <w:r w:rsidRPr="0096390E">
              <w:rPr>
                <w:rFonts w:cs="Times New Roman"/>
                <w:sz w:val="18"/>
                <w:szCs w:val="18"/>
                <w:lang w:bidi="th-TH"/>
              </w:rPr>
              <w:t xml:space="preserve">Financial instruments measured </w:t>
            </w:r>
            <w:r w:rsidRPr="0096390E">
              <w:rPr>
                <w:rFonts w:cs="Times New Roman"/>
                <w:sz w:val="18"/>
                <w:szCs w:val="18"/>
                <w:lang w:bidi="th-TH"/>
              </w:rPr>
              <w:br/>
              <w:t>at FVTPL</w:t>
            </w:r>
          </w:p>
        </w:tc>
        <w:tc>
          <w:tcPr>
            <w:tcW w:w="187" w:type="dxa"/>
            <w:vAlign w:val="bottom"/>
          </w:tcPr>
          <w:p w:rsidR="0096390E" w:rsidRPr="0096390E" w:rsidRDefault="0096390E" w:rsidP="00D64D5C">
            <w:pPr>
              <w:pStyle w:val="acctcolumnheading"/>
              <w:spacing w:after="0" w:line="240" w:lineRule="auto"/>
              <w:rPr>
                <w:rFonts w:cs="Times New Roman"/>
                <w:sz w:val="18"/>
                <w:szCs w:val="18"/>
              </w:rPr>
            </w:pPr>
          </w:p>
        </w:tc>
        <w:tc>
          <w:tcPr>
            <w:tcW w:w="747"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Total</w:t>
            </w:r>
          </w:p>
        </w:tc>
        <w:tc>
          <w:tcPr>
            <w:tcW w:w="189" w:type="dxa"/>
            <w:vAlign w:val="bottom"/>
          </w:tcPr>
          <w:p w:rsidR="0096390E" w:rsidRPr="0096390E" w:rsidRDefault="0096390E" w:rsidP="00D64D5C">
            <w:pPr>
              <w:pStyle w:val="acctcolumnheading"/>
              <w:spacing w:after="0" w:line="240" w:lineRule="auto"/>
              <w:rPr>
                <w:rFonts w:cs="Times New Roman"/>
                <w:sz w:val="18"/>
                <w:szCs w:val="18"/>
              </w:rPr>
            </w:pPr>
          </w:p>
        </w:tc>
        <w:tc>
          <w:tcPr>
            <w:tcW w:w="598"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Level 1</w:t>
            </w:r>
          </w:p>
        </w:tc>
        <w:tc>
          <w:tcPr>
            <w:tcW w:w="188" w:type="dxa"/>
            <w:vAlign w:val="bottom"/>
          </w:tcPr>
          <w:p w:rsidR="0096390E" w:rsidRPr="0096390E" w:rsidRDefault="0096390E" w:rsidP="00D64D5C">
            <w:pPr>
              <w:pStyle w:val="acctcolumnheading"/>
              <w:spacing w:after="0" w:line="240" w:lineRule="auto"/>
              <w:rPr>
                <w:rFonts w:cs="Times New Roman"/>
                <w:sz w:val="18"/>
                <w:szCs w:val="18"/>
              </w:rPr>
            </w:pPr>
          </w:p>
        </w:tc>
        <w:tc>
          <w:tcPr>
            <w:tcW w:w="787"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Level 2</w:t>
            </w:r>
          </w:p>
        </w:tc>
        <w:tc>
          <w:tcPr>
            <w:tcW w:w="180" w:type="dxa"/>
            <w:vAlign w:val="bottom"/>
          </w:tcPr>
          <w:p w:rsidR="0096390E" w:rsidRPr="0096390E" w:rsidRDefault="0096390E" w:rsidP="00D64D5C">
            <w:pPr>
              <w:pStyle w:val="acctcolumnheading"/>
              <w:spacing w:after="0" w:line="240" w:lineRule="auto"/>
              <w:rPr>
                <w:rFonts w:cs="Times New Roman"/>
                <w:sz w:val="18"/>
                <w:szCs w:val="18"/>
              </w:rPr>
            </w:pPr>
          </w:p>
        </w:tc>
        <w:tc>
          <w:tcPr>
            <w:tcW w:w="630"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Level 3</w:t>
            </w:r>
          </w:p>
        </w:tc>
        <w:tc>
          <w:tcPr>
            <w:tcW w:w="182" w:type="dxa"/>
            <w:vAlign w:val="bottom"/>
          </w:tcPr>
          <w:p w:rsidR="0096390E" w:rsidRPr="0096390E" w:rsidRDefault="0096390E" w:rsidP="00D64D5C">
            <w:pPr>
              <w:pStyle w:val="acctcolumnheading"/>
              <w:spacing w:after="0" w:line="240" w:lineRule="auto"/>
              <w:ind w:left="-79" w:right="-79"/>
              <w:rPr>
                <w:rFonts w:cs="Times New Roman"/>
                <w:sz w:val="18"/>
                <w:szCs w:val="18"/>
              </w:rPr>
            </w:pPr>
          </w:p>
        </w:tc>
        <w:tc>
          <w:tcPr>
            <w:tcW w:w="718" w:type="dxa"/>
            <w:vAlign w:val="bottom"/>
          </w:tcPr>
          <w:p w:rsidR="0096390E" w:rsidRPr="0096390E" w:rsidRDefault="0096390E" w:rsidP="00D64D5C">
            <w:pPr>
              <w:pStyle w:val="acctcolumnheading"/>
              <w:spacing w:after="0" w:line="240" w:lineRule="auto"/>
              <w:ind w:left="-79" w:right="-33"/>
              <w:rPr>
                <w:rFonts w:cs="Times New Roman"/>
                <w:sz w:val="18"/>
                <w:szCs w:val="18"/>
              </w:rPr>
            </w:pPr>
            <w:r w:rsidRPr="0096390E">
              <w:rPr>
                <w:rFonts w:cs="Times New Roman"/>
                <w:sz w:val="18"/>
                <w:szCs w:val="18"/>
              </w:rPr>
              <w:t>Total</w:t>
            </w:r>
          </w:p>
        </w:tc>
      </w:tr>
      <w:tr w:rsidR="0096390E" w:rsidRPr="0096390E" w:rsidTr="00CB17D6">
        <w:trPr>
          <w:cantSplit/>
          <w:trHeight w:val="60"/>
          <w:tblHeader/>
        </w:trPr>
        <w:tc>
          <w:tcPr>
            <w:tcW w:w="2148" w:type="dxa"/>
            <w:shd w:val="clear" w:color="auto" w:fill="auto"/>
            <w:vAlign w:val="bottom"/>
          </w:tcPr>
          <w:p w:rsidR="0096390E" w:rsidRPr="0096390E" w:rsidRDefault="0096390E" w:rsidP="00D64D5C">
            <w:pPr>
              <w:tabs>
                <w:tab w:val="clear" w:pos="1644"/>
                <w:tab w:val="left" w:pos="0"/>
                <w:tab w:val="left" w:pos="1455"/>
              </w:tabs>
              <w:spacing w:line="240" w:lineRule="auto"/>
              <w:ind w:left="15" w:right="-75" w:hanging="15"/>
              <w:rPr>
                <w:rFonts w:ascii="Times New Roman" w:hAnsi="Times New Roman" w:cs="Times New Roman"/>
                <w:b/>
                <w:bCs/>
                <w:i/>
                <w:iCs/>
              </w:rPr>
            </w:pPr>
          </w:p>
        </w:tc>
        <w:tc>
          <w:tcPr>
            <w:tcW w:w="187" w:type="dxa"/>
            <w:vAlign w:val="bottom"/>
          </w:tcPr>
          <w:p w:rsidR="0096390E" w:rsidRPr="0096390E" w:rsidRDefault="0096390E" w:rsidP="00D64D5C">
            <w:pPr>
              <w:pStyle w:val="acctcolumnheading"/>
              <w:spacing w:after="0" w:line="240" w:lineRule="auto"/>
              <w:ind w:left="-79" w:right="-79"/>
              <w:rPr>
                <w:rFonts w:cs="Times New Roman"/>
                <w:i/>
                <w:iCs/>
                <w:sz w:val="18"/>
                <w:szCs w:val="18"/>
                <w:lang w:bidi="th-TH"/>
              </w:rPr>
            </w:pPr>
          </w:p>
        </w:tc>
        <w:tc>
          <w:tcPr>
            <w:tcW w:w="7115" w:type="dxa"/>
            <w:gridSpan w:val="13"/>
            <w:vAlign w:val="bottom"/>
          </w:tcPr>
          <w:p w:rsidR="0096390E" w:rsidRPr="0096390E" w:rsidRDefault="0096390E" w:rsidP="00D64D5C">
            <w:pPr>
              <w:pStyle w:val="acctcolumnheading"/>
              <w:spacing w:after="0" w:line="240" w:lineRule="auto"/>
              <w:ind w:left="-79" w:right="-33"/>
              <w:rPr>
                <w:rFonts w:cs="Times New Roman"/>
                <w:i/>
                <w:iCs/>
                <w:sz w:val="18"/>
                <w:szCs w:val="18"/>
              </w:rPr>
            </w:pPr>
            <w:r w:rsidRPr="0096390E">
              <w:rPr>
                <w:rFonts w:cs="Times New Roman"/>
                <w:i/>
                <w:iCs/>
                <w:sz w:val="18"/>
                <w:szCs w:val="18"/>
              </w:rPr>
              <w:t>(in thousand Baht)</w:t>
            </w:r>
          </w:p>
        </w:tc>
      </w:tr>
      <w:tr w:rsidR="0096390E" w:rsidRPr="0096390E" w:rsidTr="00D96D61">
        <w:trPr>
          <w:cantSplit/>
        </w:trPr>
        <w:tc>
          <w:tcPr>
            <w:tcW w:w="2148" w:type="dxa"/>
          </w:tcPr>
          <w:p w:rsidR="0096390E" w:rsidRPr="0096390E" w:rsidRDefault="0096390E" w:rsidP="00D64D5C">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assets</w:t>
            </w: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1214" w:type="dxa"/>
            <w:vAlign w:val="bottom"/>
          </w:tcPr>
          <w:p w:rsidR="0096390E" w:rsidRPr="0096390E" w:rsidRDefault="0096390E" w:rsidP="00D64D5C">
            <w:pPr>
              <w:pStyle w:val="acctfourfigures"/>
              <w:spacing w:line="240" w:lineRule="auto"/>
              <w:jc w:val="center"/>
              <w:rPr>
                <w:rFonts w:cs="Times New Roman"/>
                <w:sz w:val="18"/>
                <w:szCs w:val="18"/>
              </w:rPr>
            </w:pPr>
          </w:p>
        </w:tc>
        <w:tc>
          <w:tcPr>
            <w:tcW w:w="187" w:type="dxa"/>
          </w:tcPr>
          <w:p w:rsidR="0096390E" w:rsidRPr="0096390E" w:rsidRDefault="0096390E" w:rsidP="00D64D5C">
            <w:pPr>
              <w:pStyle w:val="acctfourfigures"/>
              <w:spacing w:line="240" w:lineRule="auto"/>
              <w:ind w:left="15" w:hanging="15"/>
              <w:jc w:val="center"/>
              <w:rPr>
                <w:rFonts w:cs="Times New Roman"/>
                <w:sz w:val="18"/>
                <w:szCs w:val="18"/>
              </w:rPr>
            </w:pPr>
          </w:p>
        </w:tc>
        <w:tc>
          <w:tcPr>
            <w:tcW w:w="1308" w:type="dxa"/>
          </w:tcPr>
          <w:p w:rsidR="0096390E" w:rsidRPr="0096390E" w:rsidRDefault="0096390E" w:rsidP="00D64D5C">
            <w:pPr>
              <w:pStyle w:val="acctfourfigures"/>
              <w:spacing w:line="240" w:lineRule="auto"/>
              <w:jc w:val="center"/>
              <w:rPr>
                <w:rFonts w:cs="Times New Roman"/>
                <w:sz w:val="18"/>
                <w:szCs w:val="18"/>
              </w:rPr>
            </w:pP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747" w:type="dxa"/>
            <w:vAlign w:val="bottom"/>
          </w:tcPr>
          <w:p w:rsidR="0096390E" w:rsidRPr="0096390E" w:rsidRDefault="0096390E" w:rsidP="00D64D5C">
            <w:pPr>
              <w:pStyle w:val="acctfourfigures"/>
              <w:spacing w:line="240" w:lineRule="auto"/>
              <w:jc w:val="center"/>
              <w:rPr>
                <w:rFonts w:cs="Times New Roman"/>
                <w:sz w:val="18"/>
                <w:szCs w:val="18"/>
              </w:rPr>
            </w:pPr>
          </w:p>
        </w:tc>
        <w:tc>
          <w:tcPr>
            <w:tcW w:w="189" w:type="dxa"/>
            <w:vAlign w:val="bottom"/>
          </w:tcPr>
          <w:p w:rsidR="0096390E" w:rsidRPr="0096390E" w:rsidRDefault="0096390E" w:rsidP="00D64D5C">
            <w:pPr>
              <w:pStyle w:val="acctfourfigures"/>
              <w:spacing w:line="240" w:lineRule="auto"/>
              <w:jc w:val="center"/>
              <w:rPr>
                <w:rFonts w:cs="Times New Roman"/>
                <w:sz w:val="18"/>
                <w:szCs w:val="18"/>
              </w:rPr>
            </w:pPr>
          </w:p>
        </w:tc>
        <w:tc>
          <w:tcPr>
            <w:tcW w:w="598" w:type="dxa"/>
            <w:vAlign w:val="bottom"/>
          </w:tcPr>
          <w:p w:rsidR="0096390E" w:rsidRPr="0096390E" w:rsidRDefault="0096390E" w:rsidP="00D64D5C">
            <w:pPr>
              <w:pStyle w:val="acctfourfigures"/>
              <w:spacing w:line="240" w:lineRule="auto"/>
              <w:jc w:val="center"/>
              <w:rPr>
                <w:rFonts w:cs="Times New Roman"/>
                <w:sz w:val="18"/>
                <w:szCs w:val="18"/>
              </w:rPr>
            </w:pPr>
          </w:p>
        </w:tc>
        <w:tc>
          <w:tcPr>
            <w:tcW w:w="188" w:type="dxa"/>
            <w:vAlign w:val="bottom"/>
          </w:tcPr>
          <w:p w:rsidR="0096390E" w:rsidRPr="0096390E" w:rsidRDefault="0096390E" w:rsidP="00D64D5C">
            <w:pPr>
              <w:pStyle w:val="acctfourfigures"/>
              <w:spacing w:line="240" w:lineRule="auto"/>
              <w:jc w:val="center"/>
              <w:rPr>
                <w:rFonts w:cs="Times New Roman"/>
                <w:sz w:val="18"/>
                <w:szCs w:val="18"/>
              </w:rPr>
            </w:pPr>
          </w:p>
        </w:tc>
        <w:tc>
          <w:tcPr>
            <w:tcW w:w="787" w:type="dxa"/>
            <w:vAlign w:val="bottom"/>
          </w:tcPr>
          <w:p w:rsidR="0096390E" w:rsidRPr="0096390E" w:rsidRDefault="0096390E" w:rsidP="00D64D5C">
            <w:pPr>
              <w:pStyle w:val="acctfourfigures"/>
              <w:spacing w:line="240" w:lineRule="auto"/>
              <w:jc w:val="center"/>
              <w:rPr>
                <w:rFonts w:cs="Times New Roman"/>
                <w:sz w:val="18"/>
                <w:szCs w:val="18"/>
              </w:rPr>
            </w:pPr>
          </w:p>
        </w:tc>
        <w:tc>
          <w:tcPr>
            <w:tcW w:w="180" w:type="dxa"/>
            <w:vAlign w:val="bottom"/>
          </w:tcPr>
          <w:p w:rsidR="0096390E" w:rsidRPr="0096390E" w:rsidRDefault="0096390E" w:rsidP="00D64D5C">
            <w:pPr>
              <w:pStyle w:val="acctfourfigures"/>
              <w:spacing w:line="240" w:lineRule="auto"/>
              <w:jc w:val="center"/>
              <w:rPr>
                <w:rFonts w:cs="Times New Roman"/>
                <w:sz w:val="18"/>
                <w:szCs w:val="18"/>
              </w:rPr>
            </w:pPr>
          </w:p>
        </w:tc>
        <w:tc>
          <w:tcPr>
            <w:tcW w:w="630" w:type="dxa"/>
            <w:vAlign w:val="bottom"/>
          </w:tcPr>
          <w:p w:rsidR="0096390E" w:rsidRPr="0096390E" w:rsidRDefault="0096390E" w:rsidP="00D64D5C">
            <w:pPr>
              <w:pStyle w:val="acctfourfigures"/>
              <w:spacing w:line="240" w:lineRule="auto"/>
              <w:jc w:val="center"/>
              <w:rPr>
                <w:rFonts w:cs="Times New Roman"/>
                <w:sz w:val="18"/>
                <w:szCs w:val="18"/>
              </w:rPr>
            </w:pPr>
          </w:p>
        </w:tc>
        <w:tc>
          <w:tcPr>
            <w:tcW w:w="182" w:type="dxa"/>
          </w:tcPr>
          <w:p w:rsidR="0096390E" w:rsidRPr="0096390E" w:rsidRDefault="0096390E" w:rsidP="00D64D5C">
            <w:pPr>
              <w:pStyle w:val="acctfourfigures"/>
              <w:spacing w:line="240" w:lineRule="auto"/>
              <w:jc w:val="center"/>
              <w:rPr>
                <w:rFonts w:cs="Times New Roman"/>
                <w:sz w:val="18"/>
                <w:szCs w:val="18"/>
              </w:rPr>
            </w:pPr>
          </w:p>
        </w:tc>
        <w:tc>
          <w:tcPr>
            <w:tcW w:w="718" w:type="dxa"/>
          </w:tcPr>
          <w:p w:rsidR="0096390E" w:rsidRPr="0096390E" w:rsidRDefault="0096390E" w:rsidP="00D64D5C">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96390E" w:rsidRPr="0096390E" w:rsidRDefault="0096390E" w:rsidP="00C1643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Copper future contract used for hedging</w:t>
            </w: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96390E" w:rsidRPr="0096390E" w:rsidRDefault="00AF5538" w:rsidP="00D64D5C">
            <w:pPr>
              <w:pStyle w:val="acctfourfigures"/>
              <w:tabs>
                <w:tab w:val="clear" w:pos="765"/>
                <w:tab w:val="decimal" w:pos="735"/>
              </w:tabs>
              <w:spacing w:line="240" w:lineRule="auto"/>
              <w:jc w:val="center"/>
              <w:rPr>
                <w:rFonts w:cs="Times New Roman"/>
                <w:sz w:val="18"/>
                <w:szCs w:val="18"/>
              </w:rPr>
            </w:pPr>
            <w:r>
              <w:rPr>
                <w:rFonts w:cs="Times New Roman"/>
                <w:sz w:val="18"/>
                <w:szCs w:val="18"/>
              </w:rPr>
              <w:t>87,483</w:t>
            </w:r>
          </w:p>
        </w:tc>
        <w:tc>
          <w:tcPr>
            <w:tcW w:w="187" w:type="dxa"/>
          </w:tcPr>
          <w:p w:rsidR="0096390E" w:rsidRPr="0096390E" w:rsidRDefault="0096390E" w:rsidP="00D64D5C">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rsidR="0096390E" w:rsidRPr="0096390E" w:rsidRDefault="00AF5538"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747" w:type="dxa"/>
            <w:tcBorders>
              <w:bottom w:val="single" w:sz="4" w:space="0" w:color="auto"/>
            </w:tcBorders>
            <w:vAlign w:val="bottom"/>
          </w:tcPr>
          <w:p w:rsidR="0096390E" w:rsidRPr="0096390E" w:rsidRDefault="00AF5538" w:rsidP="00D64D5C">
            <w:pPr>
              <w:pStyle w:val="acctfourfigures"/>
              <w:spacing w:line="240" w:lineRule="auto"/>
              <w:jc w:val="center"/>
              <w:rPr>
                <w:rFonts w:cs="Times New Roman"/>
                <w:sz w:val="18"/>
                <w:szCs w:val="18"/>
              </w:rPr>
            </w:pPr>
            <w:r>
              <w:rPr>
                <w:rFonts w:cs="Times New Roman"/>
                <w:sz w:val="18"/>
                <w:szCs w:val="18"/>
              </w:rPr>
              <w:t>87,843</w:t>
            </w:r>
          </w:p>
        </w:tc>
        <w:tc>
          <w:tcPr>
            <w:tcW w:w="189" w:type="dxa"/>
            <w:vAlign w:val="bottom"/>
          </w:tcPr>
          <w:p w:rsidR="0096390E" w:rsidRPr="0096390E" w:rsidRDefault="0096390E" w:rsidP="00D64D5C">
            <w:pPr>
              <w:pStyle w:val="acctfourfigures"/>
              <w:spacing w:line="240" w:lineRule="auto"/>
              <w:jc w:val="center"/>
              <w:rPr>
                <w:rFonts w:cs="Times New Roman"/>
                <w:sz w:val="18"/>
                <w:szCs w:val="18"/>
              </w:rPr>
            </w:pPr>
          </w:p>
        </w:tc>
        <w:tc>
          <w:tcPr>
            <w:tcW w:w="598" w:type="dxa"/>
            <w:vAlign w:val="bottom"/>
          </w:tcPr>
          <w:p w:rsidR="0096390E" w:rsidRPr="0096390E" w:rsidRDefault="00AF5538" w:rsidP="00D64D5C">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rsidR="0096390E" w:rsidRPr="0096390E" w:rsidRDefault="0096390E" w:rsidP="00D64D5C">
            <w:pPr>
              <w:pStyle w:val="acctfourfigures"/>
              <w:spacing w:line="240" w:lineRule="auto"/>
              <w:jc w:val="center"/>
              <w:rPr>
                <w:rFonts w:cs="Times New Roman"/>
                <w:sz w:val="18"/>
                <w:szCs w:val="18"/>
              </w:rPr>
            </w:pPr>
          </w:p>
        </w:tc>
        <w:tc>
          <w:tcPr>
            <w:tcW w:w="787" w:type="dxa"/>
            <w:vAlign w:val="bottom"/>
          </w:tcPr>
          <w:p w:rsidR="0096390E" w:rsidRPr="0096390E" w:rsidRDefault="00AF5538" w:rsidP="00D64D5C">
            <w:pPr>
              <w:pStyle w:val="acctfourfigures"/>
              <w:spacing w:line="240" w:lineRule="auto"/>
              <w:jc w:val="center"/>
              <w:rPr>
                <w:rFonts w:cs="Times New Roman"/>
                <w:sz w:val="18"/>
                <w:szCs w:val="18"/>
              </w:rPr>
            </w:pPr>
            <w:r>
              <w:rPr>
                <w:rFonts w:cs="Times New Roman"/>
                <w:sz w:val="18"/>
                <w:szCs w:val="18"/>
              </w:rPr>
              <w:t>87,483</w:t>
            </w:r>
          </w:p>
        </w:tc>
        <w:tc>
          <w:tcPr>
            <w:tcW w:w="180" w:type="dxa"/>
            <w:vAlign w:val="bottom"/>
          </w:tcPr>
          <w:p w:rsidR="0096390E" w:rsidRPr="0096390E" w:rsidRDefault="0096390E" w:rsidP="00D64D5C">
            <w:pPr>
              <w:pStyle w:val="acctfourfigures"/>
              <w:spacing w:line="240" w:lineRule="auto"/>
              <w:jc w:val="center"/>
              <w:rPr>
                <w:rFonts w:cs="Times New Roman"/>
                <w:sz w:val="18"/>
                <w:szCs w:val="18"/>
              </w:rPr>
            </w:pPr>
          </w:p>
        </w:tc>
        <w:tc>
          <w:tcPr>
            <w:tcW w:w="630" w:type="dxa"/>
            <w:vAlign w:val="bottom"/>
          </w:tcPr>
          <w:p w:rsidR="0096390E" w:rsidRPr="0096390E" w:rsidRDefault="00AF5538" w:rsidP="00D64D5C">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2" w:type="dxa"/>
            <w:vAlign w:val="bottom"/>
          </w:tcPr>
          <w:p w:rsidR="0096390E" w:rsidRPr="0096390E" w:rsidRDefault="0096390E" w:rsidP="00D64D5C">
            <w:pPr>
              <w:pStyle w:val="acctfourfigures"/>
              <w:spacing w:line="240" w:lineRule="auto"/>
              <w:jc w:val="center"/>
              <w:rPr>
                <w:rFonts w:cs="Times New Roman"/>
                <w:sz w:val="18"/>
                <w:szCs w:val="18"/>
              </w:rPr>
            </w:pPr>
          </w:p>
        </w:tc>
        <w:tc>
          <w:tcPr>
            <w:tcW w:w="718" w:type="dxa"/>
          </w:tcPr>
          <w:p w:rsidR="0096390E" w:rsidRDefault="0096390E" w:rsidP="00D64D5C">
            <w:pPr>
              <w:pStyle w:val="acctfourfigures"/>
              <w:spacing w:line="240" w:lineRule="auto"/>
              <w:jc w:val="center"/>
              <w:rPr>
                <w:rFonts w:cs="Times New Roman"/>
                <w:sz w:val="18"/>
                <w:szCs w:val="18"/>
              </w:rPr>
            </w:pPr>
          </w:p>
          <w:p w:rsidR="00AF5538" w:rsidRPr="0096390E" w:rsidRDefault="00AF5538" w:rsidP="00D64D5C">
            <w:pPr>
              <w:pStyle w:val="acctfourfigures"/>
              <w:spacing w:line="240" w:lineRule="auto"/>
              <w:jc w:val="center"/>
              <w:rPr>
                <w:rFonts w:cs="Times New Roman"/>
                <w:sz w:val="18"/>
                <w:szCs w:val="18"/>
              </w:rPr>
            </w:pPr>
            <w:r>
              <w:rPr>
                <w:rFonts w:cs="Times New Roman"/>
                <w:sz w:val="18"/>
                <w:szCs w:val="18"/>
              </w:rPr>
              <w:t>87,483</w:t>
            </w:r>
          </w:p>
        </w:tc>
      </w:tr>
      <w:tr w:rsidR="00AF5538" w:rsidRPr="0096390E" w:rsidTr="00D96D61">
        <w:trPr>
          <w:cantSplit/>
        </w:trPr>
        <w:tc>
          <w:tcPr>
            <w:tcW w:w="2148" w:type="dxa"/>
          </w:tcPr>
          <w:p w:rsidR="00AF5538" w:rsidRPr="0096390E" w:rsidRDefault="00AF5538" w:rsidP="00AF553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rPr>
              <w:t>Total financial assets</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AF5538" w:rsidRPr="0096390E" w:rsidRDefault="00AF5538" w:rsidP="00AF5538">
            <w:pPr>
              <w:pStyle w:val="acctfourfigures"/>
              <w:spacing w:line="240" w:lineRule="auto"/>
              <w:jc w:val="center"/>
              <w:rPr>
                <w:rFonts w:cs="Times New Roman"/>
                <w:b/>
                <w:bCs/>
                <w:sz w:val="18"/>
                <w:szCs w:val="18"/>
              </w:rPr>
            </w:pPr>
            <w:r>
              <w:rPr>
                <w:rFonts w:cs="Times New Roman"/>
                <w:b/>
                <w:bCs/>
                <w:sz w:val="18"/>
                <w:szCs w:val="18"/>
              </w:rPr>
              <w:t>87,483</w:t>
            </w:r>
          </w:p>
        </w:tc>
        <w:tc>
          <w:tcPr>
            <w:tcW w:w="187" w:type="dxa"/>
          </w:tcPr>
          <w:p w:rsidR="00AF5538" w:rsidRPr="0096390E" w:rsidRDefault="00AF5538" w:rsidP="00AF5538">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AF5538" w:rsidRPr="00AF5538" w:rsidRDefault="00AF5538" w:rsidP="00AF5538">
            <w:pPr>
              <w:pStyle w:val="acctfourfigures"/>
              <w:tabs>
                <w:tab w:val="clear" w:pos="765"/>
                <w:tab w:val="decimal" w:pos="0"/>
              </w:tabs>
              <w:spacing w:line="240" w:lineRule="auto"/>
              <w:jc w:val="center"/>
              <w:rPr>
                <w:rFonts w:cs="Times New Roman"/>
                <w:b/>
                <w:bCs/>
                <w:sz w:val="18"/>
                <w:szCs w:val="18"/>
              </w:rPr>
            </w:pPr>
            <w:r w:rsidRPr="00AF5538">
              <w:rPr>
                <w:rFonts w:cs="Times New Roman"/>
                <w:b/>
                <w:bCs/>
                <w:sz w:val="18"/>
                <w:szCs w:val="18"/>
              </w:rPr>
              <w:t>-</w:t>
            </w:r>
          </w:p>
        </w:tc>
        <w:tc>
          <w:tcPr>
            <w:tcW w:w="187" w:type="dxa"/>
          </w:tcPr>
          <w:p w:rsidR="00AF5538" w:rsidRPr="0096390E" w:rsidRDefault="00AF5538" w:rsidP="00AF5538">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AF5538" w:rsidRPr="0096390E" w:rsidRDefault="00AF5538" w:rsidP="00AF5538">
            <w:pPr>
              <w:pStyle w:val="acctfourfigures"/>
              <w:spacing w:line="240" w:lineRule="auto"/>
              <w:jc w:val="center"/>
              <w:rPr>
                <w:rFonts w:cs="Times New Roman"/>
                <w:b/>
                <w:bCs/>
                <w:sz w:val="18"/>
                <w:szCs w:val="18"/>
              </w:rPr>
            </w:pPr>
            <w:r>
              <w:rPr>
                <w:rFonts w:cs="Times New Roman"/>
                <w:b/>
                <w:bCs/>
                <w:sz w:val="18"/>
                <w:szCs w:val="18"/>
              </w:rPr>
              <w:t>87,843</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AF5538" w:rsidP="00AF5538">
            <w:pPr>
              <w:pStyle w:val="acctfourfigures"/>
              <w:spacing w:line="240" w:lineRule="auto"/>
              <w:jc w:val="center"/>
              <w:rPr>
                <w:rFonts w:cs="Times New Roman"/>
                <w:sz w:val="18"/>
                <w:szCs w:val="18"/>
              </w:rPr>
            </w:pP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AF5538" w:rsidP="00AF5538">
            <w:pPr>
              <w:pStyle w:val="acctfourfigures"/>
              <w:spacing w:line="240" w:lineRule="auto"/>
              <w:jc w:val="center"/>
              <w:rPr>
                <w:rFonts w:cs="Times New Roman"/>
                <w:sz w:val="18"/>
                <w:szCs w:val="18"/>
              </w:rPr>
            </w:pP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AF5538" w:rsidP="00AF5538">
            <w:pPr>
              <w:pStyle w:val="acctfourfigures"/>
              <w:spacing w:line="240" w:lineRule="auto"/>
              <w:jc w:val="center"/>
              <w:rPr>
                <w:rFonts w:cs="Times New Roman"/>
                <w:sz w:val="18"/>
                <w:szCs w:val="18"/>
              </w:rPr>
            </w:pPr>
          </w:p>
        </w:tc>
        <w:tc>
          <w:tcPr>
            <w:tcW w:w="182" w:type="dxa"/>
          </w:tcPr>
          <w:p w:rsidR="00AF5538" w:rsidRPr="0096390E" w:rsidRDefault="00AF5538" w:rsidP="00AF5538">
            <w:pPr>
              <w:pStyle w:val="acctfourfigures"/>
              <w:spacing w:line="240" w:lineRule="auto"/>
              <w:jc w:val="center"/>
              <w:rPr>
                <w:rFonts w:cs="Times New Roman"/>
                <w:sz w:val="18"/>
                <w:szCs w:val="18"/>
              </w:rPr>
            </w:pPr>
          </w:p>
        </w:tc>
        <w:tc>
          <w:tcPr>
            <w:tcW w:w="718" w:type="dxa"/>
          </w:tcPr>
          <w:p w:rsidR="00AF5538" w:rsidRPr="0096390E" w:rsidRDefault="00AF5538" w:rsidP="00AF5538">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96390E" w:rsidRPr="0096390E" w:rsidRDefault="0096390E" w:rsidP="00D64D5C">
            <w:pPr>
              <w:tabs>
                <w:tab w:val="left" w:pos="100"/>
              </w:tabs>
              <w:spacing w:line="240" w:lineRule="auto"/>
              <w:ind w:left="100" w:hanging="100"/>
              <w:rPr>
                <w:rFonts w:ascii="Times New Roman" w:hAnsi="Times New Roman" w:cs="Times New Roman"/>
                <w:b/>
                <w:bCs/>
                <w:i/>
                <w:iCs/>
              </w:rPr>
            </w:pP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1214" w:type="dxa"/>
            <w:tcBorders>
              <w:top w:val="double" w:sz="4" w:space="0" w:color="auto"/>
            </w:tcBorders>
            <w:vAlign w:val="bottom"/>
          </w:tcPr>
          <w:p w:rsidR="0096390E" w:rsidRPr="0096390E" w:rsidRDefault="0096390E" w:rsidP="00D64D5C">
            <w:pPr>
              <w:pStyle w:val="acctfourfigures"/>
              <w:spacing w:line="240" w:lineRule="auto"/>
              <w:jc w:val="center"/>
              <w:rPr>
                <w:rFonts w:cs="Times New Roman"/>
                <w:sz w:val="18"/>
                <w:szCs w:val="18"/>
              </w:rPr>
            </w:pPr>
          </w:p>
        </w:tc>
        <w:tc>
          <w:tcPr>
            <w:tcW w:w="187" w:type="dxa"/>
          </w:tcPr>
          <w:p w:rsidR="0096390E" w:rsidRPr="0096390E" w:rsidRDefault="0096390E" w:rsidP="00D64D5C">
            <w:pPr>
              <w:pStyle w:val="acctfourfigures"/>
              <w:spacing w:line="240" w:lineRule="auto"/>
              <w:ind w:left="15" w:hanging="15"/>
              <w:jc w:val="center"/>
              <w:rPr>
                <w:rFonts w:cs="Times New Roman"/>
                <w:sz w:val="18"/>
                <w:szCs w:val="18"/>
              </w:rPr>
            </w:pPr>
          </w:p>
        </w:tc>
        <w:tc>
          <w:tcPr>
            <w:tcW w:w="1308" w:type="dxa"/>
            <w:tcBorders>
              <w:top w:val="double" w:sz="4" w:space="0" w:color="auto"/>
            </w:tcBorders>
          </w:tcPr>
          <w:p w:rsidR="0096390E" w:rsidRPr="0096390E" w:rsidRDefault="0096390E" w:rsidP="00D64D5C">
            <w:pPr>
              <w:pStyle w:val="acctfourfigures"/>
              <w:spacing w:line="240" w:lineRule="auto"/>
              <w:jc w:val="center"/>
              <w:rPr>
                <w:rFonts w:cs="Times New Roman"/>
                <w:sz w:val="18"/>
                <w:szCs w:val="18"/>
              </w:rPr>
            </w:pP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747" w:type="dxa"/>
            <w:tcBorders>
              <w:top w:val="double" w:sz="4" w:space="0" w:color="auto"/>
            </w:tcBorders>
            <w:vAlign w:val="bottom"/>
          </w:tcPr>
          <w:p w:rsidR="0096390E" w:rsidRPr="0096390E" w:rsidRDefault="0096390E" w:rsidP="00D64D5C">
            <w:pPr>
              <w:pStyle w:val="acctfourfigures"/>
              <w:spacing w:line="240" w:lineRule="auto"/>
              <w:jc w:val="center"/>
              <w:rPr>
                <w:rFonts w:cs="Times New Roman"/>
                <w:sz w:val="18"/>
                <w:szCs w:val="18"/>
              </w:rPr>
            </w:pPr>
          </w:p>
        </w:tc>
        <w:tc>
          <w:tcPr>
            <w:tcW w:w="189" w:type="dxa"/>
            <w:vAlign w:val="bottom"/>
          </w:tcPr>
          <w:p w:rsidR="0096390E" w:rsidRPr="0096390E" w:rsidRDefault="0096390E" w:rsidP="00D64D5C">
            <w:pPr>
              <w:pStyle w:val="acctfourfigures"/>
              <w:spacing w:line="240" w:lineRule="auto"/>
              <w:jc w:val="center"/>
              <w:rPr>
                <w:rFonts w:cs="Times New Roman"/>
                <w:sz w:val="18"/>
                <w:szCs w:val="18"/>
              </w:rPr>
            </w:pPr>
          </w:p>
        </w:tc>
        <w:tc>
          <w:tcPr>
            <w:tcW w:w="598" w:type="dxa"/>
            <w:vAlign w:val="bottom"/>
          </w:tcPr>
          <w:p w:rsidR="0096390E" w:rsidRPr="0096390E" w:rsidRDefault="0096390E" w:rsidP="00D64D5C">
            <w:pPr>
              <w:pStyle w:val="acctfourfigures"/>
              <w:spacing w:line="240" w:lineRule="auto"/>
              <w:jc w:val="center"/>
              <w:rPr>
                <w:rFonts w:cs="Times New Roman"/>
                <w:sz w:val="18"/>
                <w:szCs w:val="18"/>
              </w:rPr>
            </w:pPr>
          </w:p>
        </w:tc>
        <w:tc>
          <w:tcPr>
            <w:tcW w:w="188" w:type="dxa"/>
            <w:vAlign w:val="bottom"/>
          </w:tcPr>
          <w:p w:rsidR="0096390E" w:rsidRPr="0096390E" w:rsidRDefault="0096390E" w:rsidP="00D64D5C">
            <w:pPr>
              <w:pStyle w:val="acctfourfigures"/>
              <w:spacing w:line="240" w:lineRule="auto"/>
              <w:jc w:val="center"/>
              <w:rPr>
                <w:rFonts w:cs="Times New Roman"/>
                <w:sz w:val="18"/>
                <w:szCs w:val="18"/>
              </w:rPr>
            </w:pPr>
          </w:p>
        </w:tc>
        <w:tc>
          <w:tcPr>
            <w:tcW w:w="787" w:type="dxa"/>
            <w:vAlign w:val="bottom"/>
          </w:tcPr>
          <w:p w:rsidR="0096390E" w:rsidRPr="0096390E" w:rsidRDefault="0096390E" w:rsidP="00D64D5C">
            <w:pPr>
              <w:pStyle w:val="acctfourfigures"/>
              <w:spacing w:line="240" w:lineRule="auto"/>
              <w:jc w:val="center"/>
              <w:rPr>
                <w:rFonts w:cs="Times New Roman"/>
                <w:sz w:val="18"/>
                <w:szCs w:val="18"/>
              </w:rPr>
            </w:pPr>
          </w:p>
        </w:tc>
        <w:tc>
          <w:tcPr>
            <w:tcW w:w="180" w:type="dxa"/>
            <w:vAlign w:val="bottom"/>
          </w:tcPr>
          <w:p w:rsidR="0096390E" w:rsidRPr="0096390E" w:rsidRDefault="0096390E" w:rsidP="00D64D5C">
            <w:pPr>
              <w:pStyle w:val="acctfourfigures"/>
              <w:spacing w:line="240" w:lineRule="auto"/>
              <w:jc w:val="center"/>
              <w:rPr>
                <w:rFonts w:cs="Times New Roman"/>
                <w:sz w:val="18"/>
                <w:szCs w:val="18"/>
              </w:rPr>
            </w:pPr>
          </w:p>
        </w:tc>
        <w:tc>
          <w:tcPr>
            <w:tcW w:w="630" w:type="dxa"/>
            <w:vAlign w:val="bottom"/>
          </w:tcPr>
          <w:p w:rsidR="0096390E" w:rsidRPr="0096390E" w:rsidRDefault="0096390E" w:rsidP="00D64D5C">
            <w:pPr>
              <w:pStyle w:val="acctfourfigures"/>
              <w:spacing w:line="240" w:lineRule="auto"/>
              <w:jc w:val="center"/>
              <w:rPr>
                <w:rFonts w:cs="Times New Roman"/>
                <w:sz w:val="18"/>
                <w:szCs w:val="18"/>
              </w:rPr>
            </w:pPr>
          </w:p>
        </w:tc>
        <w:tc>
          <w:tcPr>
            <w:tcW w:w="182" w:type="dxa"/>
          </w:tcPr>
          <w:p w:rsidR="0096390E" w:rsidRPr="0096390E" w:rsidRDefault="0096390E" w:rsidP="00D64D5C">
            <w:pPr>
              <w:pStyle w:val="acctfourfigures"/>
              <w:spacing w:line="240" w:lineRule="auto"/>
              <w:jc w:val="center"/>
              <w:rPr>
                <w:rFonts w:cs="Times New Roman"/>
                <w:sz w:val="18"/>
                <w:szCs w:val="18"/>
              </w:rPr>
            </w:pPr>
          </w:p>
        </w:tc>
        <w:tc>
          <w:tcPr>
            <w:tcW w:w="718" w:type="dxa"/>
          </w:tcPr>
          <w:p w:rsidR="0096390E" w:rsidRPr="0096390E" w:rsidRDefault="0096390E" w:rsidP="00D64D5C">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96390E" w:rsidRPr="0096390E" w:rsidRDefault="0096390E" w:rsidP="00D64D5C">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liabilities</w:t>
            </w: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1214" w:type="dxa"/>
            <w:vAlign w:val="bottom"/>
          </w:tcPr>
          <w:p w:rsidR="0096390E" w:rsidRPr="0096390E" w:rsidRDefault="0096390E" w:rsidP="00D64D5C">
            <w:pPr>
              <w:pStyle w:val="acctfourfigures"/>
              <w:spacing w:line="240" w:lineRule="auto"/>
              <w:jc w:val="center"/>
              <w:rPr>
                <w:rFonts w:cs="Times New Roman"/>
                <w:sz w:val="18"/>
                <w:szCs w:val="18"/>
              </w:rPr>
            </w:pPr>
          </w:p>
        </w:tc>
        <w:tc>
          <w:tcPr>
            <w:tcW w:w="187" w:type="dxa"/>
          </w:tcPr>
          <w:p w:rsidR="0096390E" w:rsidRPr="0096390E" w:rsidRDefault="0096390E" w:rsidP="00D64D5C">
            <w:pPr>
              <w:pStyle w:val="acctfourfigures"/>
              <w:spacing w:line="240" w:lineRule="auto"/>
              <w:ind w:left="15" w:hanging="15"/>
              <w:jc w:val="center"/>
              <w:rPr>
                <w:rFonts w:cs="Times New Roman"/>
                <w:sz w:val="18"/>
                <w:szCs w:val="18"/>
              </w:rPr>
            </w:pPr>
          </w:p>
        </w:tc>
        <w:tc>
          <w:tcPr>
            <w:tcW w:w="1308" w:type="dxa"/>
          </w:tcPr>
          <w:p w:rsidR="0096390E" w:rsidRPr="0096390E" w:rsidRDefault="0096390E" w:rsidP="00D64D5C">
            <w:pPr>
              <w:pStyle w:val="acctfourfigures"/>
              <w:spacing w:line="240" w:lineRule="auto"/>
              <w:jc w:val="center"/>
              <w:rPr>
                <w:rFonts w:cs="Times New Roman"/>
                <w:sz w:val="18"/>
                <w:szCs w:val="18"/>
              </w:rPr>
            </w:pPr>
          </w:p>
        </w:tc>
        <w:tc>
          <w:tcPr>
            <w:tcW w:w="187" w:type="dxa"/>
          </w:tcPr>
          <w:p w:rsidR="0096390E" w:rsidRPr="0096390E" w:rsidRDefault="0096390E" w:rsidP="00D64D5C">
            <w:pPr>
              <w:pStyle w:val="acctfourfigures"/>
              <w:spacing w:line="240" w:lineRule="auto"/>
              <w:jc w:val="center"/>
              <w:rPr>
                <w:rFonts w:cs="Times New Roman"/>
                <w:sz w:val="18"/>
                <w:szCs w:val="18"/>
              </w:rPr>
            </w:pPr>
          </w:p>
        </w:tc>
        <w:tc>
          <w:tcPr>
            <w:tcW w:w="747" w:type="dxa"/>
            <w:vAlign w:val="bottom"/>
          </w:tcPr>
          <w:p w:rsidR="0096390E" w:rsidRPr="0096390E" w:rsidRDefault="0096390E" w:rsidP="00D64D5C">
            <w:pPr>
              <w:pStyle w:val="acctfourfigures"/>
              <w:spacing w:line="240" w:lineRule="auto"/>
              <w:jc w:val="center"/>
              <w:rPr>
                <w:rFonts w:cs="Times New Roman"/>
                <w:sz w:val="18"/>
                <w:szCs w:val="18"/>
              </w:rPr>
            </w:pPr>
          </w:p>
        </w:tc>
        <w:tc>
          <w:tcPr>
            <w:tcW w:w="189" w:type="dxa"/>
            <w:vAlign w:val="bottom"/>
          </w:tcPr>
          <w:p w:rsidR="0096390E" w:rsidRPr="0096390E" w:rsidRDefault="0096390E" w:rsidP="00D64D5C">
            <w:pPr>
              <w:pStyle w:val="acctfourfigures"/>
              <w:spacing w:line="240" w:lineRule="auto"/>
              <w:jc w:val="center"/>
              <w:rPr>
                <w:rFonts w:cs="Times New Roman"/>
                <w:sz w:val="18"/>
                <w:szCs w:val="18"/>
              </w:rPr>
            </w:pPr>
          </w:p>
        </w:tc>
        <w:tc>
          <w:tcPr>
            <w:tcW w:w="598" w:type="dxa"/>
            <w:vAlign w:val="bottom"/>
          </w:tcPr>
          <w:p w:rsidR="0096390E" w:rsidRPr="0096390E" w:rsidRDefault="0096390E" w:rsidP="00D64D5C">
            <w:pPr>
              <w:pStyle w:val="acctfourfigures"/>
              <w:spacing w:line="240" w:lineRule="auto"/>
              <w:jc w:val="center"/>
              <w:rPr>
                <w:rFonts w:cs="Times New Roman"/>
                <w:sz w:val="18"/>
                <w:szCs w:val="18"/>
              </w:rPr>
            </w:pPr>
          </w:p>
        </w:tc>
        <w:tc>
          <w:tcPr>
            <w:tcW w:w="188" w:type="dxa"/>
            <w:vAlign w:val="bottom"/>
          </w:tcPr>
          <w:p w:rsidR="0096390E" w:rsidRPr="0096390E" w:rsidRDefault="0096390E" w:rsidP="00D64D5C">
            <w:pPr>
              <w:pStyle w:val="acctfourfigures"/>
              <w:spacing w:line="240" w:lineRule="auto"/>
              <w:jc w:val="center"/>
              <w:rPr>
                <w:rFonts w:cs="Times New Roman"/>
                <w:sz w:val="18"/>
                <w:szCs w:val="18"/>
              </w:rPr>
            </w:pPr>
          </w:p>
        </w:tc>
        <w:tc>
          <w:tcPr>
            <w:tcW w:w="787" w:type="dxa"/>
            <w:vAlign w:val="bottom"/>
          </w:tcPr>
          <w:p w:rsidR="0096390E" w:rsidRPr="0096390E" w:rsidRDefault="0096390E" w:rsidP="00D64D5C">
            <w:pPr>
              <w:pStyle w:val="acctfourfigures"/>
              <w:spacing w:line="240" w:lineRule="auto"/>
              <w:jc w:val="center"/>
              <w:rPr>
                <w:rFonts w:cs="Times New Roman"/>
                <w:sz w:val="18"/>
                <w:szCs w:val="18"/>
              </w:rPr>
            </w:pPr>
          </w:p>
        </w:tc>
        <w:tc>
          <w:tcPr>
            <w:tcW w:w="180" w:type="dxa"/>
            <w:vAlign w:val="bottom"/>
          </w:tcPr>
          <w:p w:rsidR="0096390E" w:rsidRPr="0096390E" w:rsidRDefault="0096390E" w:rsidP="00D64D5C">
            <w:pPr>
              <w:pStyle w:val="acctfourfigures"/>
              <w:spacing w:line="240" w:lineRule="auto"/>
              <w:jc w:val="center"/>
              <w:rPr>
                <w:rFonts w:cs="Times New Roman"/>
                <w:sz w:val="18"/>
                <w:szCs w:val="18"/>
              </w:rPr>
            </w:pPr>
          </w:p>
        </w:tc>
        <w:tc>
          <w:tcPr>
            <w:tcW w:w="630" w:type="dxa"/>
            <w:vAlign w:val="bottom"/>
          </w:tcPr>
          <w:p w:rsidR="0096390E" w:rsidRPr="0096390E" w:rsidRDefault="0096390E" w:rsidP="00D64D5C">
            <w:pPr>
              <w:pStyle w:val="acctfourfigures"/>
              <w:spacing w:line="240" w:lineRule="auto"/>
              <w:jc w:val="center"/>
              <w:rPr>
                <w:rFonts w:cs="Times New Roman"/>
                <w:sz w:val="18"/>
                <w:szCs w:val="18"/>
              </w:rPr>
            </w:pPr>
          </w:p>
        </w:tc>
        <w:tc>
          <w:tcPr>
            <w:tcW w:w="182" w:type="dxa"/>
          </w:tcPr>
          <w:p w:rsidR="0096390E" w:rsidRPr="0096390E" w:rsidRDefault="0096390E" w:rsidP="00D64D5C">
            <w:pPr>
              <w:pStyle w:val="acctfourfigures"/>
              <w:spacing w:line="240" w:lineRule="auto"/>
              <w:jc w:val="center"/>
              <w:rPr>
                <w:rFonts w:cs="Times New Roman"/>
                <w:sz w:val="18"/>
                <w:szCs w:val="18"/>
              </w:rPr>
            </w:pPr>
          </w:p>
        </w:tc>
        <w:tc>
          <w:tcPr>
            <w:tcW w:w="718" w:type="dxa"/>
          </w:tcPr>
          <w:p w:rsidR="0096390E" w:rsidRPr="0096390E" w:rsidRDefault="0096390E" w:rsidP="00D64D5C">
            <w:pPr>
              <w:pStyle w:val="acctfourfigures"/>
              <w:spacing w:line="240" w:lineRule="auto"/>
              <w:jc w:val="center"/>
              <w:rPr>
                <w:rFonts w:cs="Times New Roman"/>
                <w:sz w:val="18"/>
                <w:szCs w:val="18"/>
              </w:rPr>
            </w:pPr>
          </w:p>
        </w:tc>
      </w:tr>
      <w:tr w:rsidR="00AF5538" w:rsidRPr="0096390E" w:rsidTr="00D96D61">
        <w:trPr>
          <w:cantSplit/>
        </w:trPr>
        <w:tc>
          <w:tcPr>
            <w:tcW w:w="2148" w:type="dxa"/>
          </w:tcPr>
          <w:p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Forward exchange contract used for hedging</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vAlign w:val="bottom"/>
          </w:tcPr>
          <w:p w:rsidR="00AF5538" w:rsidRPr="0096390E" w:rsidRDefault="00AF5538" w:rsidP="00AF5538">
            <w:pPr>
              <w:pStyle w:val="acctfourfigures"/>
              <w:spacing w:line="240" w:lineRule="auto"/>
              <w:jc w:val="center"/>
              <w:rPr>
                <w:rFonts w:cs="Times New Roman"/>
                <w:sz w:val="18"/>
                <w:szCs w:val="18"/>
              </w:rPr>
            </w:pPr>
            <w:r>
              <w:rPr>
                <w:rFonts w:cs="Times New Roman"/>
                <w:sz w:val="18"/>
                <w:szCs w:val="18"/>
              </w:rPr>
              <w:t>(7,608)</w:t>
            </w:r>
          </w:p>
        </w:tc>
        <w:tc>
          <w:tcPr>
            <w:tcW w:w="187" w:type="dxa"/>
          </w:tcPr>
          <w:p w:rsidR="00AF5538" w:rsidRPr="0096390E" w:rsidRDefault="00AF5538" w:rsidP="00AF5538">
            <w:pPr>
              <w:pStyle w:val="acctfourfigures"/>
              <w:spacing w:line="240" w:lineRule="auto"/>
              <w:ind w:left="15" w:hanging="15"/>
              <w:jc w:val="center"/>
              <w:rPr>
                <w:rFonts w:cs="Times New Roman"/>
                <w:sz w:val="18"/>
                <w:szCs w:val="18"/>
              </w:rPr>
            </w:pPr>
          </w:p>
        </w:tc>
        <w:tc>
          <w:tcPr>
            <w:tcW w:w="1308" w:type="dxa"/>
            <w:vAlign w:val="bottom"/>
          </w:tcPr>
          <w:p w:rsidR="00AF5538" w:rsidRPr="0096390E" w:rsidRDefault="00AF5538" w:rsidP="00AF5538">
            <w:pPr>
              <w:pStyle w:val="acctfourfigures"/>
              <w:tabs>
                <w:tab w:val="clear" w:pos="765"/>
                <w:tab w:val="decimal" w:pos="555"/>
              </w:tabs>
              <w:spacing w:line="240" w:lineRule="auto"/>
              <w:jc w:val="center"/>
              <w:rPr>
                <w:rFonts w:cs="Times New Roman"/>
                <w:sz w:val="18"/>
                <w:szCs w:val="18"/>
              </w:rPr>
            </w:pPr>
            <w:r>
              <w:rPr>
                <w:rFonts w:cs="Times New Roman"/>
                <w:sz w:val="18"/>
                <w:szCs w:val="18"/>
              </w:rPr>
              <w:t>(500)</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747"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(8,108)</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AF5538" w:rsidP="00AF5538">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(8,108)</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AF5538" w:rsidP="00AF5538">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2" w:type="dxa"/>
            <w:vAlign w:val="bottom"/>
          </w:tcPr>
          <w:p w:rsidR="00AF5538" w:rsidRPr="0096390E" w:rsidRDefault="00AF5538" w:rsidP="00AF5538">
            <w:pPr>
              <w:pStyle w:val="acctfourfigures"/>
              <w:spacing w:line="240" w:lineRule="auto"/>
              <w:jc w:val="center"/>
              <w:rPr>
                <w:rFonts w:cs="Times New Roman"/>
                <w:sz w:val="18"/>
                <w:szCs w:val="18"/>
              </w:rPr>
            </w:pPr>
          </w:p>
        </w:tc>
        <w:tc>
          <w:tcPr>
            <w:tcW w:w="718" w:type="dxa"/>
            <w:vAlign w:val="bottom"/>
          </w:tcPr>
          <w:p w:rsidR="00AF5538" w:rsidRPr="0096390E" w:rsidRDefault="00D96D61"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(8,108)</w:t>
            </w:r>
          </w:p>
        </w:tc>
      </w:tr>
      <w:tr w:rsidR="00AF5538" w:rsidRPr="0096390E" w:rsidTr="00D96D61">
        <w:trPr>
          <w:cantSplit/>
        </w:trPr>
        <w:tc>
          <w:tcPr>
            <w:tcW w:w="2148" w:type="dxa"/>
          </w:tcPr>
          <w:p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Copper future contract used for hedging</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AF5538" w:rsidRPr="0096390E" w:rsidRDefault="00AF5538" w:rsidP="00AF5538">
            <w:pPr>
              <w:pStyle w:val="acctfourfigures"/>
              <w:spacing w:line="240" w:lineRule="auto"/>
              <w:jc w:val="center"/>
              <w:rPr>
                <w:rFonts w:cs="Times New Roman"/>
                <w:sz w:val="18"/>
                <w:szCs w:val="18"/>
              </w:rPr>
            </w:pPr>
            <w:r>
              <w:rPr>
                <w:rFonts w:cs="Times New Roman"/>
                <w:sz w:val="18"/>
                <w:szCs w:val="18"/>
              </w:rPr>
              <w:t>(125,097)</w:t>
            </w:r>
          </w:p>
        </w:tc>
        <w:tc>
          <w:tcPr>
            <w:tcW w:w="187" w:type="dxa"/>
          </w:tcPr>
          <w:p w:rsidR="00AF5538" w:rsidRPr="0096390E" w:rsidRDefault="00AF5538" w:rsidP="00AF5538">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rsidR="00AF5538" w:rsidRPr="0096390E" w:rsidRDefault="00AF5538"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747" w:type="dxa"/>
            <w:tcBorders>
              <w:bottom w:val="single" w:sz="4" w:space="0" w:color="auto"/>
            </w:tcBorders>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(125,097)</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AF5538" w:rsidP="00AF5538">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AF5538"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(125,097)</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AF5538" w:rsidP="00AF5538">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2" w:type="dxa"/>
            <w:vAlign w:val="bottom"/>
          </w:tcPr>
          <w:p w:rsidR="00AF5538" w:rsidRPr="0096390E" w:rsidRDefault="00AF5538" w:rsidP="00AF5538">
            <w:pPr>
              <w:pStyle w:val="acctfourfigures"/>
              <w:spacing w:line="240" w:lineRule="auto"/>
              <w:rPr>
                <w:rFonts w:cs="Times New Roman"/>
                <w:sz w:val="18"/>
                <w:szCs w:val="18"/>
              </w:rPr>
            </w:pPr>
          </w:p>
        </w:tc>
        <w:tc>
          <w:tcPr>
            <w:tcW w:w="718" w:type="dxa"/>
            <w:vAlign w:val="bottom"/>
          </w:tcPr>
          <w:p w:rsidR="00AF5538" w:rsidRPr="0096390E" w:rsidRDefault="00D96D61"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(125,097)</w:t>
            </w:r>
          </w:p>
        </w:tc>
      </w:tr>
      <w:tr w:rsidR="00AF5538" w:rsidRPr="00E44729" w:rsidTr="00D96D61">
        <w:trPr>
          <w:cantSplit/>
        </w:trPr>
        <w:tc>
          <w:tcPr>
            <w:tcW w:w="2148" w:type="dxa"/>
          </w:tcPr>
          <w:p w:rsidR="00AF5538" w:rsidRPr="0096390E" w:rsidRDefault="00AF5538" w:rsidP="00AF55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rPr>
              <w:t>Total financial liabilities</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AF5538" w:rsidRPr="0096390E" w:rsidRDefault="00AF5538" w:rsidP="00AF5538">
            <w:pPr>
              <w:pStyle w:val="acctfourfigures"/>
              <w:spacing w:line="240" w:lineRule="auto"/>
              <w:jc w:val="center"/>
              <w:rPr>
                <w:rFonts w:cs="Times New Roman"/>
                <w:b/>
                <w:bCs/>
                <w:sz w:val="18"/>
                <w:szCs w:val="18"/>
              </w:rPr>
            </w:pPr>
            <w:r>
              <w:rPr>
                <w:rFonts w:cs="Times New Roman"/>
                <w:b/>
                <w:bCs/>
                <w:sz w:val="18"/>
                <w:szCs w:val="18"/>
              </w:rPr>
              <w:t>(132,705)</w:t>
            </w:r>
          </w:p>
        </w:tc>
        <w:tc>
          <w:tcPr>
            <w:tcW w:w="187" w:type="dxa"/>
          </w:tcPr>
          <w:p w:rsidR="00AF5538" w:rsidRPr="0096390E" w:rsidRDefault="00AF5538" w:rsidP="00AF5538">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AF5538" w:rsidRPr="0096390E" w:rsidRDefault="00AF5538" w:rsidP="00AF5538">
            <w:pPr>
              <w:pStyle w:val="acctfourfigures"/>
              <w:tabs>
                <w:tab w:val="clear" w:pos="765"/>
                <w:tab w:val="decimal" w:pos="555"/>
              </w:tabs>
              <w:spacing w:line="240" w:lineRule="auto"/>
              <w:jc w:val="center"/>
              <w:rPr>
                <w:rFonts w:cs="Times New Roman"/>
                <w:b/>
                <w:bCs/>
                <w:sz w:val="18"/>
                <w:szCs w:val="18"/>
              </w:rPr>
            </w:pPr>
            <w:r>
              <w:rPr>
                <w:rFonts w:cs="Times New Roman"/>
                <w:b/>
                <w:bCs/>
                <w:sz w:val="18"/>
                <w:szCs w:val="18"/>
              </w:rPr>
              <w:t>(500)</w:t>
            </w:r>
          </w:p>
        </w:tc>
        <w:tc>
          <w:tcPr>
            <w:tcW w:w="187" w:type="dxa"/>
          </w:tcPr>
          <w:p w:rsidR="00AF5538" w:rsidRPr="0096390E" w:rsidRDefault="00AF5538" w:rsidP="00AF5538">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AF5538" w:rsidRPr="0096390E" w:rsidRDefault="00D96D61" w:rsidP="00AF5538">
            <w:pPr>
              <w:pStyle w:val="acctfourfigures"/>
              <w:tabs>
                <w:tab w:val="clear" w:pos="765"/>
                <w:tab w:val="decimal" w:pos="555"/>
              </w:tabs>
              <w:spacing w:line="240" w:lineRule="auto"/>
              <w:ind w:left="-75" w:right="-90"/>
              <w:rPr>
                <w:rFonts w:cs="Times New Roman"/>
                <w:b/>
                <w:bCs/>
                <w:sz w:val="18"/>
                <w:szCs w:val="18"/>
              </w:rPr>
            </w:pPr>
            <w:r>
              <w:rPr>
                <w:rFonts w:cs="Times New Roman"/>
                <w:b/>
                <w:bCs/>
                <w:sz w:val="18"/>
                <w:szCs w:val="18"/>
              </w:rPr>
              <w:t>(133,205)</w:t>
            </w:r>
          </w:p>
        </w:tc>
        <w:tc>
          <w:tcPr>
            <w:tcW w:w="189" w:type="dxa"/>
            <w:vAlign w:val="bottom"/>
          </w:tcPr>
          <w:p w:rsidR="00AF5538" w:rsidRPr="0096390E" w:rsidRDefault="00AF5538" w:rsidP="00AF5538">
            <w:pPr>
              <w:pStyle w:val="acctfourfigures"/>
              <w:spacing w:line="240" w:lineRule="auto"/>
              <w:jc w:val="center"/>
              <w:rPr>
                <w:rFonts w:cs="Times New Roman"/>
                <w:b/>
                <w:bCs/>
                <w:sz w:val="18"/>
                <w:szCs w:val="18"/>
              </w:rPr>
            </w:pPr>
          </w:p>
        </w:tc>
        <w:tc>
          <w:tcPr>
            <w:tcW w:w="598" w:type="dxa"/>
            <w:vAlign w:val="bottom"/>
          </w:tcPr>
          <w:p w:rsidR="00AF5538" w:rsidRPr="0096390E" w:rsidRDefault="00AF5538" w:rsidP="00AF5538">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rsidR="00AF5538" w:rsidRPr="0096390E" w:rsidRDefault="00AF5538" w:rsidP="00AF5538">
            <w:pPr>
              <w:pStyle w:val="acctfourfigures"/>
              <w:spacing w:line="240" w:lineRule="auto"/>
              <w:jc w:val="center"/>
              <w:rPr>
                <w:rFonts w:cs="Times New Roman"/>
                <w:b/>
                <w:bCs/>
                <w:sz w:val="18"/>
                <w:szCs w:val="18"/>
              </w:rPr>
            </w:pPr>
          </w:p>
        </w:tc>
        <w:tc>
          <w:tcPr>
            <w:tcW w:w="787" w:type="dxa"/>
            <w:vAlign w:val="bottom"/>
          </w:tcPr>
          <w:p w:rsidR="00AF5538" w:rsidRPr="0096390E" w:rsidRDefault="00AF5538" w:rsidP="00AF5538">
            <w:pPr>
              <w:pStyle w:val="acctfourfigures"/>
              <w:spacing w:line="240" w:lineRule="auto"/>
              <w:jc w:val="center"/>
              <w:rPr>
                <w:rFonts w:cs="Times New Roman"/>
                <w:b/>
                <w:bCs/>
                <w:sz w:val="18"/>
                <w:szCs w:val="18"/>
              </w:rPr>
            </w:pPr>
          </w:p>
        </w:tc>
        <w:tc>
          <w:tcPr>
            <w:tcW w:w="180" w:type="dxa"/>
            <w:vAlign w:val="bottom"/>
          </w:tcPr>
          <w:p w:rsidR="00AF5538" w:rsidRPr="0096390E" w:rsidRDefault="00AF5538" w:rsidP="00AF5538">
            <w:pPr>
              <w:pStyle w:val="acctfourfigures"/>
              <w:spacing w:line="240" w:lineRule="auto"/>
              <w:jc w:val="center"/>
              <w:rPr>
                <w:rFonts w:cs="Times New Roman"/>
                <w:b/>
                <w:bCs/>
                <w:sz w:val="18"/>
                <w:szCs w:val="18"/>
              </w:rPr>
            </w:pPr>
          </w:p>
        </w:tc>
        <w:tc>
          <w:tcPr>
            <w:tcW w:w="630" w:type="dxa"/>
            <w:vAlign w:val="bottom"/>
          </w:tcPr>
          <w:p w:rsidR="00AF5538" w:rsidRPr="0096390E" w:rsidRDefault="00AF5538" w:rsidP="00AF5538">
            <w:pPr>
              <w:pStyle w:val="acctfourfigures"/>
              <w:spacing w:line="240" w:lineRule="auto"/>
              <w:jc w:val="center"/>
              <w:rPr>
                <w:rFonts w:cs="Times New Roman"/>
                <w:b/>
                <w:bCs/>
                <w:sz w:val="18"/>
                <w:szCs w:val="18"/>
              </w:rPr>
            </w:pPr>
          </w:p>
        </w:tc>
        <w:tc>
          <w:tcPr>
            <w:tcW w:w="182" w:type="dxa"/>
            <w:vAlign w:val="bottom"/>
          </w:tcPr>
          <w:p w:rsidR="00AF5538" w:rsidRPr="0096390E" w:rsidRDefault="00AF5538" w:rsidP="00AF5538">
            <w:pPr>
              <w:pStyle w:val="acctfourfigures"/>
              <w:spacing w:line="240" w:lineRule="auto"/>
              <w:rPr>
                <w:rFonts w:cs="Times New Roman"/>
                <w:b/>
                <w:bCs/>
                <w:sz w:val="18"/>
                <w:szCs w:val="18"/>
              </w:rPr>
            </w:pPr>
          </w:p>
        </w:tc>
        <w:tc>
          <w:tcPr>
            <w:tcW w:w="718" w:type="dxa"/>
            <w:vAlign w:val="bottom"/>
          </w:tcPr>
          <w:p w:rsidR="00AF5538" w:rsidRPr="0096390E" w:rsidRDefault="00AF5538" w:rsidP="00AF5538">
            <w:pPr>
              <w:pStyle w:val="acctfourfigures"/>
              <w:spacing w:line="240" w:lineRule="auto"/>
              <w:rPr>
                <w:rFonts w:cs="Times New Roman"/>
                <w:b/>
                <w:bCs/>
                <w:sz w:val="18"/>
                <w:szCs w:val="18"/>
                <w:lang w:bidi="th-TH"/>
              </w:rPr>
            </w:pPr>
          </w:p>
        </w:tc>
      </w:tr>
    </w:tbl>
    <w:p w:rsidR="00F92FA6" w:rsidRPr="00B557B0" w:rsidRDefault="00B557B0" w:rsidP="00F92FA6">
      <w:pPr>
        <w:pStyle w:val="block"/>
        <w:spacing w:after="0" w:line="240" w:lineRule="atLeast"/>
        <w:ind w:left="540"/>
        <w:jc w:val="both"/>
        <w:rPr>
          <w:lang w:bidi="th-TH"/>
        </w:rPr>
      </w:pPr>
      <w:r w:rsidRPr="00B557B0">
        <w:rPr>
          <w:lang w:bidi="th-TH"/>
        </w:rPr>
        <w:lastRenderedPageBreak/>
        <w:t xml:space="preserve">The following </w:t>
      </w:r>
      <w:proofErr w:type="gramStart"/>
      <w:r w:rsidRPr="00B557B0">
        <w:rPr>
          <w:lang w:bidi="th-TH"/>
        </w:rPr>
        <w:t>tables</w:t>
      </w:r>
      <w:proofErr w:type="gramEnd"/>
      <w:r w:rsidRPr="00B557B0">
        <w:rPr>
          <w:lang w:bidi="th-TH"/>
        </w:rPr>
        <w:t xml:space="preserve"> present valuation technique of financial instruments measured at fair value in the statements of financial position</w:t>
      </w:r>
      <w:r>
        <w:rPr>
          <w:lang w:bidi="th-TH"/>
        </w:rPr>
        <w:t>:</w:t>
      </w:r>
    </w:p>
    <w:p w:rsidR="00F92FA6" w:rsidRPr="007E36E5" w:rsidRDefault="00F92FA6" w:rsidP="00F92FA6">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tblPr>
      <w:tblGrid>
        <w:gridCol w:w="2779"/>
        <w:gridCol w:w="6491"/>
      </w:tblGrid>
      <w:tr w:rsidR="00F92FA6" w:rsidRPr="007E36E5" w:rsidTr="00456633">
        <w:trPr>
          <w:cantSplit/>
        </w:trPr>
        <w:tc>
          <w:tcPr>
            <w:tcW w:w="2779" w:type="dxa"/>
            <w:shd w:val="clear" w:color="auto" w:fill="auto"/>
            <w:vAlign w:val="center"/>
          </w:tcPr>
          <w:p w:rsidR="00F92FA6" w:rsidRPr="007E36E5" w:rsidRDefault="00F92FA6" w:rsidP="00456633">
            <w:pPr>
              <w:ind w:left="191" w:hanging="191"/>
              <w:rPr>
                <w:rFonts w:ascii="Times New Roman" w:hAnsi="Times New Roman"/>
                <w:b/>
                <w:bCs/>
                <w:sz w:val="22"/>
                <w:szCs w:val="22"/>
              </w:rPr>
            </w:pPr>
            <w:r w:rsidRPr="007E36E5">
              <w:rPr>
                <w:rFonts w:ascii="Times New Roman" w:hAnsi="Times New Roman"/>
                <w:b/>
                <w:bCs/>
                <w:sz w:val="22"/>
                <w:szCs w:val="22"/>
              </w:rPr>
              <w:t>Type</w:t>
            </w:r>
          </w:p>
        </w:tc>
        <w:tc>
          <w:tcPr>
            <w:tcW w:w="6491" w:type="dxa"/>
            <w:shd w:val="clear" w:color="auto" w:fill="auto"/>
            <w:vAlign w:val="bottom"/>
          </w:tcPr>
          <w:p w:rsidR="00F92FA6" w:rsidRPr="007E36E5" w:rsidRDefault="00F92FA6" w:rsidP="00456633">
            <w:pPr>
              <w:pStyle w:val="acctfourfigures"/>
              <w:tabs>
                <w:tab w:val="clear" w:pos="765"/>
                <w:tab w:val="decimal" w:pos="0"/>
              </w:tabs>
              <w:spacing w:line="240" w:lineRule="atLeast"/>
              <w:ind w:right="11"/>
              <w:rPr>
                <w:b/>
                <w:bCs/>
                <w:szCs w:val="22"/>
              </w:rPr>
            </w:pPr>
            <w:r w:rsidRPr="007E36E5">
              <w:rPr>
                <w:b/>
                <w:bCs/>
                <w:szCs w:val="22"/>
              </w:rPr>
              <w:t>Valuation technique</w:t>
            </w:r>
          </w:p>
        </w:tc>
      </w:tr>
      <w:tr w:rsidR="00F92FA6" w:rsidRPr="007E36E5" w:rsidTr="00456633">
        <w:trPr>
          <w:cantSplit/>
        </w:trPr>
        <w:tc>
          <w:tcPr>
            <w:tcW w:w="2779" w:type="dxa"/>
            <w:shd w:val="clear" w:color="auto" w:fill="auto"/>
          </w:tcPr>
          <w:p w:rsidR="00F92FA6" w:rsidRPr="007E36E5" w:rsidRDefault="00F92FA6" w:rsidP="00456633">
            <w:pPr>
              <w:ind w:left="191" w:hanging="191"/>
              <w:rPr>
                <w:rFonts w:ascii="Times New Roman" w:hAnsi="Times New Roman"/>
                <w:sz w:val="22"/>
                <w:szCs w:val="22"/>
              </w:rPr>
            </w:pPr>
            <w:r w:rsidRPr="007E36E5">
              <w:rPr>
                <w:rFonts w:ascii="Times New Roman" w:hAnsi="Times New Roman"/>
                <w:sz w:val="22"/>
                <w:szCs w:val="22"/>
              </w:rPr>
              <w:t>Forward exchange</w:t>
            </w:r>
            <w:r w:rsidRPr="007E36E5">
              <w:rPr>
                <w:rFonts w:ascii="Times New Roman" w:hAnsi="Times New Roman"/>
                <w:sz w:val="22"/>
                <w:szCs w:val="22"/>
              </w:rPr>
              <w:br/>
              <w:t>contracts</w:t>
            </w:r>
          </w:p>
        </w:tc>
        <w:tc>
          <w:tcPr>
            <w:tcW w:w="6491" w:type="dxa"/>
            <w:shd w:val="clear" w:color="auto" w:fill="auto"/>
            <w:vAlign w:val="bottom"/>
          </w:tcPr>
          <w:p w:rsidR="00F92FA6" w:rsidRPr="007E36E5" w:rsidRDefault="00F92FA6" w:rsidP="00456633">
            <w:pPr>
              <w:pStyle w:val="acctfourfigures"/>
              <w:tabs>
                <w:tab w:val="clear" w:pos="765"/>
                <w:tab w:val="decimal" w:pos="0"/>
              </w:tabs>
              <w:spacing w:line="240" w:lineRule="atLeast"/>
              <w:ind w:right="11"/>
              <w:jc w:val="both"/>
              <w:rPr>
                <w:szCs w:val="22"/>
              </w:rPr>
            </w:pPr>
            <w:r w:rsidRPr="007E36E5">
              <w:rPr>
                <w:i/>
                <w:iCs/>
                <w:szCs w:val="22"/>
              </w:rPr>
              <w:t>Forward pricing</w:t>
            </w:r>
            <w:r w:rsidRPr="007E36E5">
              <w:rPr>
                <w:szCs w:val="22"/>
              </w:rPr>
              <w:t>: The fair value is determined using quoted forward exchange rates at the reporting date and present value calculations based on high credit quality yield curves in the respective currencies.</w:t>
            </w:r>
          </w:p>
        </w:tc>
      </w:tr>
      <w:tr w:rsidR="00F92FA6" w:rsidRPr="00574EF2" w:rsidTr="00456633">
        <w:trPr>
          <w:cantSplit/>
        </w:trPr>
        <w:tc>
          <w:tcPr>
            <w:tcW w:w="2779" w:type="dxa"/>
            <w:shd w:val="clear" w:color="auto" w:fill="auto"/>
          </w:tcPr>
          <w:p w:rsidR="00F92FA6" w:rsidRPr="007E36E5" w:rsidRDefault="00F92FA6" w:rsidP="00456633">
            <w:pPr>
              <w:ind w:left="191" w:hanging="191"/>
              <w:rPr>
                <w:rFonts w:ascii="Times New Roman" w:hAnsi="Times New Roman"/>
                <w:sz w:val="22"/>
                <w:szCs w:val="22"/>
              </w:rPr>
            </w:pPr>
            <w:r w:rsidRPr="007E36E5">
              <w:rPr>
                <w:rFonts w:ascii="Times New Roman" w:hAnsi="Times New Roman"/>
                <w:sz w:val="22"/>
                <w:szCs w:val="22"/>
              </w:rPr>
              <w:t>Copper future contract</w:t>
            </w:r>
          </w:p>
        </w:tc>
        <w:tc>
          <w:tcPr>
            <w:tcW w:w="6491" w:type="dxa"/>
            <w:shd w:val="clear" w:color="auto" w:fill="auto"/>
            <w:vAlign w:val="bottom"/>
          </w:tcPr>
          <w:p w:rsidR="00F92FA6" w:rsidRPr="00574EF2" w:rsidRDefault="00F92FA6" w:rsidP="00456633">
            <w:pPr>
              <w:pStyle w:val="acctfourfigures"/>
              <w:tabs>
                <w:tab w:val="clear" w:pos="765"/>
                <w:tab w:val="decimal" w:pos="0"/>
              </w:tabs>
              <w:spacing w:line="240" w:lineRule="atLeast"/>
              <w:ind w:right="11"/>
              <w:jc w:val="both"/>
              <w:rPr>
                <w:szCs w:val="22"/>
              </w:rPr>
            </w:pPr>
            <w:r w:rsidRPr="007E36E5">
              <w:rPr>
                <w:i/>
                <w:iCs/>
                <w:szCs w:val="22"/>
              </w:rPr>
              <w:t>Market comparison technique</w:t>
            </w:r>
            <w:r w:rsidRPr="007E36E5">
              <w:rPr>
                <w:szCs w:val="22"/>
              </w:rPr>
              <w:t>: The fair value is determined using broker quoted. Similar contracts are traded in an active market and the quotes reflect the actual transactions on similar instruments.</w:t>
            </w:r>
          </w:p>
        </w:tc>
      </w:tr>
    </w:tbl>
    <w:p w:rsidR="007F312E" w:rsidRDefault="007F312E"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E42925">
      <w:pPr>
        <w:pStyle w:val="Heading2"/>
        <w:tabs>
          <w:tab w:val="clear" w:pos="227"/>
          <w:tab w:val="clear" w:pos="454"/>
          <w:tab w:val="clear" w:pos="680"/>
          <w:tab w:val="clear" w:pos="907"/>
        </w:tabs>
        <w:ind w:left="540" w:hanging="540"/>
        <w:rPr>
          <w:rFonts w:ascii="Times New Roman" w:hAnsi="Times New Roman"/>
          <w:i/>
          <w:iCs/>
          <w:sz w:val="22"/>
          <w:szCs w:val="22"/>
        </w:rPr>
      </w:pPr>
      <w:r w:rsidRPr="00C97597">
        <w:rPr>
          <w:rFonts w:ascii="Times New Roman" w:hAnsi="Times New Roman"/>
          <w:i/>
          <w:iCs/>
          <w:sz w:val="22"/>
          <w:szCs w:val="22"/>
        </w:rPr>
        <w:t>Financial risk management policies</w:t>
      </w:r>
    </w:p>
    <w:p w:rsidR="00E05A7B"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4527F0" w:rsidRPr="004527F0" w:rsidRDefault="004527F0" w:rsidP="004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4527F0">
        <w:rPr>
          <w:rFonts w:ascii="Times New Roman" w:hAnsi="Times New Roman" w:cs="Times New Roman"/>
          <w:b/>
          <w:bCs/>
          <w:i/>
          <w:iCs/>
          <w:sz w:val="22"/>
          <w:szCs w:val="22"/>
        </w:rPr>
        <w:t>Risk management framework</w:t>
      </w:r>
    </w:p>
    <w:p w:rsidR="004527F0" w:rsidRPr="00AA0A42" w:rsidRDefault="004527F0" w:rsidP="004527F0">
      <w:pPr>
        <w:rPr>
          <w:sz w:val="22"/>
          <w:szCs w:val="22"/>
        </w:rPr>
      </w:pPr>
    </w:p>
    <w:p w:rsidR="00F53816" w:rsidRPr="00F5381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53816">
        <w:rPr>
          <w:rFonts w:ascii="Times New Roman" w:hAnsi="Times New Roman" w:cs="Times New Roman"/>
          <w:sz w:val="22"/>
          <w:szCs w:val="22"/>
        </w:rPr>
        <w:t>The Company’s board of directors has overall responsibility for the establishment and oversight of the Company’s risk management framework. The board of directors is responsible for developing and monitoring the Company’s risk management policies.</w:t>
      </w:r>
    </w:p>
    <w:p w:rsidR="00F53816" w:rsidRPr="00F5381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53816">
        <w:rPr>
          <w:rFonts w:ascii="Times New Roman" w:hAnsi="Times New Roman" w:cs="Times New Roman"/>
          <w:sz w:val="22"/>
          <w:szCs w:val="22"/>
        </w:rPr>
        <w:t xml:space="preserve">The Company’s risk management policies are established to identify and </w:t>
      </w:r>
      <w:proofErr w:type="spellStart"/>
      <w:r w:rsidRPr="00F53816">
        <w:rPr>
          <w:rFonts w:ascii="Times New Roman" w:hAnsi="Times New Roman" w:cs="Times New Roman"/>
          <w:sz w:val="22"/>
          <w:szCs w:val="22"/>
        </w:rPr>
        <w:t>analyse</w:t>
      </w:r>
      <w:proofErr w:type="spellEnd"/>
      <w:r w:rsidRPr="00F53816">
        <w:rPr>
          <w:rFonts w:ascii="Times New Roman" w:hAnsi="Times New Roman"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CE0C09"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42925">
        <w:rPr>
          <w:rFonts w:ascii="Times New Roman" w:hAnsi="Times New Roman" w:cs="Times New Roman"/>
          <w:b/>
          <w:bCs/>
          <w:i/>
          <w:iCs/>
          <w:sz w:val="22"/>
          <w:szCs w:val="22"/>
        </w:rPr>
        <w:t>b</w:t>
      </w:r>
      <w:r w:rsidRPr="00F92FA6">
        <w:rPr>
          <w:rFonts w:ascii="Times New Roman" w:hAnsi="Times New Roman" w:cs="Times New Roman"/>
          <w:b/>
          <w:bCs/>
          <w:i/>
          <w:iCs/>
          <w:sz w:val="22"/>
          <w:szCs w:val="22"/>
        </w:rPr>
        <w:t xml:space="preserve">.1) Credit risk  </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F92FA6" w:rsidRDefault="00F92FA6" w:rsidP="0089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F92FA6">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w:t>
      </w:r>
      <w:r>
        <w:rPr>
          <w:rFonts w:ascii="Times New Roman" w:hAnsi="Times New Roman" w:cs="Times New Roman"/>
          <w:sz w:val="22"/>
          <w:szCs w:val="22"/>
        </w:rPr>
        <w:t xml:space="preserve"> </w:t>
      </w:r>
      <w:r w:rsidRPr="00F92FA6">
        <w:rPr>
          <w:rFonts w:ascii="Times New Roman" w:hAnsi="Times New Roman" w:cs="Times New Roman"/>
          <w:sz w:val="22"/>
          <w:szCs w:val="22"/>
        </w:rPr>
        <w:t>receivables from customers.</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w:t>
      </w:r>
      <w:r w:rsidR="00E42925">
        <w:rPr>
          <w:rFonts w:ascii="Times New Roman" w:hAnsi="Times New Roman" w:cs="Times New Roman"/>
          <w:sz w:val="22"/>
          <w:szCs w:val="22"/>
        </w:rPr>
        <w:t>b</w:t>
      </w:r>
      <w:r w:rsidRPr="00F92FA6">
        <w:rPr>
          <w:rFonts w:ascii="Times New Roman" w:hAnsi="Times New Roman" w:cs="Times New Roman"/>
          <w:sz w:val="22"/>
          <w:szCs w:val="22"/>
        </w:rPr>
        <w:t xml:space="preserve">.1.1) Trade receivables </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49603F"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Browallia New"/>
          <w:sz w:val="22"/>
          <w:szCs w:val="28"/>
        </w:rPr>
      </w:pPr>
      <w:r w:rsidRPr="00F92FA6">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657C56">
        <w:rPr>
          <w:rFonts w:ascii="Times New Roman" w:hAnsi="Times New Roman" w:cs="Times New Roman"/>
          <w:sz w:val="22"/>
          <w:szCs w:val="22"/>
        </w:rPr>
        <w:t xml:space="preserve">customers operate. </w:t>
      </w:r>
      <w:proofErr w:type="gramStart"/>
      <w:r w:rsidRPr="00657C56">
        <w:rPr>
          <w:rFonts w:ascii="Times New Roman" w:hAnsi="Times New Roman" w:cs="Times New Roman"/>
          <w:sz w:val="22"/>
          <w:szCs w:val="22"/>
        </w:rPr>
        <w:t>Detail of concentration of revenue are</w:t>
      </w:r>
      <w:proofErr w:type="gramEnd"/>
      <w:r w:rsidRPr="00657C56">
        <w:rPr>
          <w:rFonts w:ascii="Times New Roman" w:hAnsi="Times New Roman" w:cs="Times New Roman"/>
          <w:sz w:val="22"/>
          <w:szCs w:val="22"/>
        </w:rPr>
        <w:t xml:space="preserve"> included in not</w:t>
      </w:r>
      <w:r w:rsidR="006862F5">
        <w:rPr>
          <w:rFonts w:ascii="Times New Roman" w:hAnsi="Times New Roman"/>
          <w:sz w:val="22"/>
          <w:szCs w:val="28"/>
        </w:rPr>
        <w:t xml:space="preserve">e </w:t>
      </w:r>
      <w:r w:rsidR="0049603F" w:rsidRPr="00657C56">
        <w:rPr>
          <w:rFonts w:ascii="Times New Roman" w:hAnsi="Times New Roman" w:cs="Browallia New"/>
          <w:sz w:val="22"/>
          <w:szCs w:val="28"/>
        </w:rPr>
        <w:t>1</w:t>
      </w:r>
      <w:r w:rsidR="006862F5">
        <w:rPr>
          <w:rFonts w:ascii="Times New Roman" w:hAnsi="Times New Roman" w:cs="Browallia New"/>
          <w:sz w:val="22"/>
          <w:szCs w:val="28"/>
        </w:rPr>
        <w:t>3</w:t>
      </w:r>
      <w:r w:rsidR="0049603F" w:rsidRPr="00657C56">
        <w:rPr>
          <w:rFonts w:ascii="Times New Roman" w:hAnsi="Times New Roman" w:cs="Browallia New"/>
          <w:sz w:val="22"/>
          <w:szCs w:val="28"/>
        </w:rPr>
        <w:t>.</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F92FA6">
        <w:rPr>
          <w:rFonts w:ascii="Times New Roman" w:hAnsi="Times New Roman" w:cs="Times New Roman"/>
          <w:sz w:val="22"/>
          <w:szCs w:val="22"/>
        </w:rPr>
        <w:t xml:space="preserve">The </w:t>
      </w:r>
      <w:r w:rsidR="00893352">
        <w:rPr>
          <w:rFonts w:ascii="Times New Roman" w:hAnsi="Times New Roman" w:cs="Times New Roman"/>
          <w:sz w:val="22"/>
          <w:szCs w:val="22"/>
        </w:rPr>
        <w:t>Company</w:t>
      </w:r>
      <w:r w:rsidRPr="00F92FA6">
        <w:rPr>
          <w:rFonts w:ascii="Times New Roman" w:hAnsi="Times New Roman" w:cs="Times New Roman"/>
          <w:sz w:val="22"/>
          <w:szCs w:val="22"/>
        </w:rPr>
        <w:t xml:space="preserve"> has established a credit policy under which each new customer is </w:t>
      </w:r>
      <w:proofErr w:type="spellStart"/>
      <w:r w:rsidRPr="00F92FA6">
        <w:rPr>
          <w:rFonts w:ascii="Times New Roman" w:hAnsi="Times New Roman" w:cs="Times New Roman"/>
          <w:sz w:val="22"/>
          <w:szCs w:val="22"/>
        </w:rPr>
        <w:t>analysed</w:t>
      </w:r>
      <w:proofErr w:type="spellEnd"/>
      <w:r w:rsidRPr="00F92FA6">
        <w:rPr>
          <w:rFonts w:ascii="Times New Roman" w:hAnsi="Times New Roman" w:cs="Times New Roman"/>
          <w:sz w:val="22"/>
          <w:szCs w:val="22"/>
        </w:rPr>
        <w:t xml:space="preserve"> individually for creditworthiness before the Company’s </w:t>
      </w:r>
      <w:r w:rsidR="006862F5">
        <w:rPr>
          <w:rFonts w:ascii="Times New Roman" w:hAnsi="Times New Roman" w:cs="Times New Roman"/>
          <w:sz w:val="22"/>
          <w:szCs w:val="22"/>
        </w:rPr>
        <w:t xml:space="preserve">commercial </w:t>
      </w:r>
      <w:r w:rsidRPr="00F92FA6">
        <w:rPr>
          <w:rFonts w:ascii="Times New Roman" w:hAnsi="Times New Roman" w:cs="Times New Roman"/>
          <w:sz w:val="22"/>
          <w:szCs w:val="22"/>
        </w:rPr>
        <w:t xml:space="preserve">terms and conditions are offered. The Company’s review </w:t>
      </w:r>
      <w:r w:rsidR="0021797F">
        <w:rPr>
          <w:rFonts w:ascii="Times New Roman" w:hAnsi="Times New Roman" w:cs="Times New Roman"/>
          <w:sz w:val="22"/>
          <w:szCs w:val="22"/>
        </w:rPr>
        <w:t>s</w:t>
      </w:r>
      <w:r w:rsidRPr="00F92FA6">
        <w:rPr>
          <w:rFonts w:ascii="Times New Roman" w:hAnsi="Times New Roman" w:cs="Times New Roman"/>
          <w:sz w:val="22"/>
          <w:szCs w:val="22"/>
        </w:rPr>
        <w:t xml:space="preserve">ale limits are established for each customer. Any sales exceeding those limits require approval from the </w:t>
      </w:r>
      <w:proofErr w:type="spellStart"/>
      <w:r w:rsidR="00893352">
        <w:rPr>
          <w:rFonts w:ascii="Times New Roman" w:hAnsi="Times New Roman" w:cs="Times New Roman"/>
          <w:sz w:val="22"/>
          <w:szCs w:val="22"/>
        </w:rPr>
        <w:t>authorised</w:t>
      </w:r>
      <w:proofErr w:type="spellEnd"/>
      <w:r w:rsidR="00893352">
        <w:rPr>
          <w:rFonts w:ascii="Times New Roman" w:hAnsi="Times New Roman" w:cs="Times New Roman"/>
          <w:sz w:val="22"/>
          <w:szCs w:val="22"/>
        </w:rPr>
        <w:t xml:space="preserve"> person</w:t>
      </w:r>
      <w:r w:rsidRPr="00F92FA6">
        <w:rPr>
          <w:rFonts w:ascii="Times New Roman" w:hAnsi="Times New Roman" w:cs="Times New Roman"/>
          <w:sz w:val="22"/>
          <w:szCs w:val="22"/>
        </w:rPr>
        <w:t xml:space="preserve">. </w:t>
      </w:r>
    </w:p>
    <w:p w:rsidR="0021797F" w:rsidRDefault="0021797F"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53816" w:rsidRDefault="00F5381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53816" w:rsidRPr="00F92FA6" w:rsidRDefault="00F5381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6862F5">
        <w:rPr>
          <w:rFonts w:ascii="Times New Roman" w:hAnsi="Times New Roman" w:cs="Times New Roman"/>
          <w:sz w:val="22"/>
          <w:szCs w:val="22"/>
        </w:rPr>
        <w:lastRenderedPageBreak/>
        <w:t>The Company limits its exposure to credit risk from trade accounts receivables by establishing a maximum payment period</w:t>
      </w:r>
      <w:r w:rsidRPr="001F46E6">
        <w:rPr>
          <w:rFonts w:ascii="Times New Roman" w:hAnsi="Times New Roman" w:cs="Times New Roman"/>
          <w:sz w:val="22"/>
          <w:szCs w:val="22"/>
        </w:rPr>
        <w:t>.</w:t>
      </w:r>
      <w:r w:rsidRPr="006862F5">
        <w:rPr>
          <w:rFonts w:ascii="Times New Roman" w:hAnsi="Times New Roman" w:cs="Times New Roman"/>
          <w:sz w:val="22"/>
          <w:szCs w:val="22"/>
        </w:rPr>
        <w:t xml:space="preserve"> Outstanding trade receivables are regularly monitored by the Company. An impairment analysis is performed by the Company at each reporting date.</w:t>
      </w:r>
    </w:p>
    <w:p w:rsidR="006862F5"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6862F5"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6862F5">
        <w:rPr>
          <w:rFonts w:ascii="Times New Roman" w:hAnsi="Times New Roman" w:cs="Times New Roman"/>
          <w:sz w:val="22"/>
          <w:szCs w:val="22"/>
        </w:rPr>
        <w:t xml:space="preserve">Information relevant to trade receivables </w:t>
      </w:r>
      <w:proofErr w:type="gramStart"/>
      <w:r w:rsidRPr="006862F5">
        <w:rPr>
          <w:rFonts w:ascii="Times New Roman" w:hAnsi="Times New Roman" w:cs="Times New Roman"/>
          <w:sz w:val="22"/>
          <w:szCs w:val="22"/>
        </w:rPr>
        <w:t>are</w:t>
      </w:r>
      <w:proofErr w:type="gramEnd"/>
      <w:r w:rsidRPr="006862F5">
        <w:rPr>
          <w:rFonts w:ascii="Times New Roman" w:hAnsi="Times New Roman" w:cs="Times New Roman"/>
          <w:sz w:val="22"/>
          <w:szCs w:val="22"/>
        </w:rPr>
        <w:t xml:space="preserve"> disclosed in note </w:t>
      </w:r>
      <w:r>
        <w:rPr>
          <w:rFonts w:ascii="Times New Roman" w:hAnsi="Times New Roman" w:cs="Times New Roman"/>
          <w:sz w:val="22"/>
          <w:szCs w:val="22"/>
        </w:rPr>
        <w:t>6</w:t>
      </w:r>
      <w:r w:rsidR="00893352">
        <w:rPr>
          <w:rFonts w:ascii="Times New Roman" w:hAnsi="Times New Roman" w:cs="Times New Roman"/>
          <w:sz w:val="22"/>
          <w:szCs w:val="22"/>
        </w:rPr>
        <w:t>.</w:t>
      </w:r>
    </w:p>
    <w:p w:rsidR="004A3C1F" w:rsidRDefault="004A3C1F"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p>
    <w:p w:rsidR="00067261" w:rsidRP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w:t>
      </w:r>
      <w:r w:rsidR="00F12DC9">
        <w:rPr>
          <w:rFonts w:ascii="Times New Roman" w:hAnsi="Times New Roman" w:cs="Times New Roman"/>
          <w:sz w:val="22"/>
          <w:szCs w:val="22"/>
          <w:lang w:bidi="ar-SA"/>
        </w:rPr>
        <w:t>b</w:t>
      </w:r>
      <w:r w:rsidRPr="00067261">
        <w:rPr>
          <w:rFonts w:ascii="Times New Roman" w:hAnsi="Times New Roman" w:cs="Times New Roman"/>
          <w:sz w:val="22"/>
          <w:szCs w:val="22"/>
          <w:lang w:bidi="ar-SA"/>
        </w:rPr>
        <w:t>.1.</w:t>
      </w:r>
      <w:r>
        <w:rPr>
          <w:rFonts w:ascii="Times New Roman" w:hAnsi="Times New Roman" w:cs="Times New Roman"/>
          <w:sz w:val="22"/>
          <w:szCs w:val="22"/>
          <w:lang w:bidi="ar-SA"/>
        </w:rPr>
        <w:t>2</w:t>
      </w:r>
      <w:r w:rsidRPr="00067261">
        <w:rPr>
          <w:rFonts w:ascii="Times New Roman" w:hAnsi="Times New Roman" w:cs="Times New Roman"/>
          <w:sz w:val="22"/>
          <w:szCs w:val="22"/>
          <w:lang w:bidi="ar-SA"/>
        </w:rPr>
        <w:t xml:space="preserve">) </w:t>
      </w:r>
      <w:bookmarkStart w:id="4" w:name="_Hlk63009254"/>
      <w:r w:rsidRPr="00067261">
        <w:rPr>
          <w:rFonts w:ascii="Times New Roman" w:hAnsi="Times New Roman" w:cs="Times New Roman"/>
          <w:sz w:val="22"/>
          <w:szCs w:val="22"/>
          <w:lang w:bidi="ar-SA"/>
        </w:rPr>
        <w:t>Cash and cash equivalent and derivatives</w:t>
      </w:r>
    </w:p>
    <w:p w:rsidR="00067261" w:rsidRPr="00067261" w:rsidRDefault="00067261" w:rsidP="00067261">
      <w:pPr>
        <w:rPr>
          <w:rFonts w:ascii="Times New Roman" w:hAnsi="Times New Roman" w:cs="Times New Roman"/>
          <w:sz w:val="22"/>
          <w:szCs w:val="22"/>
          <w:lang w:bidi="ar-SA"/>
        </w:rPr>
      </w:pPr>
    </w:p>
    <w:p w:rsidR="00067261" w:rsidRDefault="00067261"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The Company’s exposure to credit risk arising from cash and cash equivalents and derivative</w:t>
      </w:r>
      <w:r w:rsidR="00BA31FA">
        <w:rPr>
          <w:rFonts w:ascii="Times New Roman" w:hAnsi="Times New Roman" w:cs="Times New Roman"/>
          <w:sz w:val="22"/>
          <w:szCs w:val="22"/>
          <w:lang w:bidi="ar-SA"/>
        </w:rPr>
        <w:t xml:space="preserve">s </w:t>
      </w:r>
      <w:r w:rsidRPr="00067261">
        <w:rPr>
          <w:rFonts w:ascii="Times New Roman" w:hAnsi="Times New Roman" w:cs="Times New Roman"/>
          <w:sz w:val="22"/>
          <w:szCs w:val="22"/>
          <w:lang w:bidi="ar-SA"/>
        </w:rPr>
        <w:t xml:space="preserve">is limited because the counterparties are </w:t>
      </w:r>
      <w:r w:rsidR="00EF2978" w:rsidRPr="00EF2978">
        <w:rPr>
          <w:rFonts w:ascii="Times New Roman" w:hAnsi="Times New Roman" w:cs="Times New Roman"/>
          <w:sz w:val="22"/>
          <w:szCs w:val="22"/>
          <w:lang w:bidi="ar-SA"/>
        </w:rPr>
        <w:t>banks and financial institutions which the Company considers to have low credit risk.</w:t>
      </w:r>
    </w:p>
    <w:bookmarkEnd w:id="4"/>
    <w:p w:rsidR="00CB3AFA" w:rsidRDefault="00CB3AFA"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3A1AC8">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2</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Liquidity</w:t>
      </w:r>
      <w:r w:rsidRPr="00F92FA6">
        <w:rPr>
          <w:rFonts w:ascii="Times New Roman" w:hAnsi="Times New Roman" w:cs="Times New Roman"/>
          <w:b/>
          <w:bCs/>
          <w:i/>
          <w:iCs/>
          <w:sz w:val="22"/>
          <w:szCs w:val="22"/>
        </w:rPr>
        <w:t xml:space="preserve"> risk  </w:t>
      </w: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067261" w:rsidRPr="00067261" w:rsidRDefault="00067261"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067261">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rsidR="0051351E" w:rsidRDefault="0051351E"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p w:rsidR="00456633" w:rsidRPr="00067261" w:rsidRDefault="00456633"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r w:rsidRPr="00456633">
        <w:rPr>
          <w:rFonts w:ascii="Times New Roman" w:hAnsi="Times New Roman" w:cs="Times New Roman"/>
          <w:sz w:val="22"/>
          <w:szCs w:val="22"/>
          <w:lang w:bidi="ar-SA"/>
        </w:rPr>
        <w:t xml:space="preserve">The following </w:t>
      </w:r>
      <w:proofErr w:type="gramStart"/>
      <w:r w:rsidRPr="00456633">
        <w:rPr>
          <w:rFonts w:ascii="Times New Roman" w:hAnsi="Times New Roman" w:cs="Times New Roman"/>
          <w:sz w:val="22"/>
          <w:szCs w:val="22"/>
          <w:lang w:bidi="ar-SA"/>
        </w:rPr>
        <w:t>table are</w:t>
      </w:r>
      <w:proofErr w:type="gramEnd"/>
      <w:r w:rsidRPr="00456633">
        <w:rPr>
          <w:rFonts w:ascii="Times New Roman" w:hAnsi="Times New Roman" w:cs="Times New Roman"/>
          <w:sz w:val="22"/>
          <w:szCs w:val="22"/>
          <w:lang w:bidi="ar-SA"/>
        </w:rPr>
        <w:t xml:space="preserve"> the remaining contractual maturities of financial liabilities at the reporting date. The amounts are gross and undiscounted and include contractual interest payments and exclude the impact of netting agreements.</w:t>
      </w:r>
    </w:p>
    <w:p w:rsidR="00067261" w:rsidRPr="00CB17D6" w:rsidRDefault="00067261" w:rsidP="00067261">
      <w:pPr>
        <w:rPr>
          <w:sz w:val="22"/>
          <w:szCs w:val="22"/>
          <w:lang w:bidi="ar-SA"/>
        </w:rPr>
      </w:pPr>
    </w:p>
    <w:tbl>
      <w:tblPr>
        <w:tblStyle w:val="TableGrid"/>
        <w:tblW w:w="9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1260"/>
        <w:gridCol w:w="270"/>
        <w:gridCol w:w="1170"/>
        <w:gridCol w:w="238"/>
        <w:gridCol w:w="932"/>
        <w:gridCol w:w="304"/>
        <w:gridCol w:w="866"/>
        <w:gridCol w:w="236"/>
        <w:gridCol w:w="574"/>
        <w:gridCol w:w="236"/>
        <w:gridCol w:w="1190"/>
      </w:tblGrid>
      <w:tr w:rsidR="00456633" w:rsidRPr="00A550BF" w:rsidTr="00922C56">
        <w:trPr>
          <w:tblHeader/>
        </w:trPr>
        <w:tc>
          <w:tcPr>
            <w:tcW w:w="2160" w:type="dxa"/>
          </w:tcPr>
          <w:p w:rsidR="00456633" w:rsidRPr="00A550BF" w:rsidRDefault="00456633" w:rsidP="00456633">
            <w:pPr>
              <w:spacing w:line="240" w:lineRule="auto"/>
              <w:rPr>
                <w:rFonts w:ascii="Times New Roman" w:hAnsi="Times New Roman" w:cs="Times New Roman"/>
                <w:b/>
                <w:bCs/>
                <w:i/>
                <w:iCs/>
                <w:sz w:val="22"/>
                <w:szCs w:val="22"/>
              </w:rPr>
            </w:pPr>
          </w:p>
        </w:tc>
        <w:tc>
          <w:tcPr>
            <w:tcW w:w="7276" w:type="dxa"/>
            <w:gridSpan w:val="11"/>
          </w:tcPr>
          <w:p w:rsidR="00456633" w:rsidRPr="00A550BF" w:rsidRDefault="00456633" w:rsidP="00323432">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4C5C93" w:rsidRPr="00A550BF" w:rsidTr="0038238F">
        <w:trPr>
          <w:trHeight w:val="821"/>
          <w:tblHeader/>
        </w:trPr>
        <w:tc>
          <w:tcPr>
            <w:tcW w:w="2160" w:type="dxa"/>
            <w:vAlign w:val="bottom"/>
          </w:tcPr>
          <w:p w:rsidR="00456633" w:rsidRPr="00A550BF" w:rsidRDefault="00456633" w:rsidP="0031182E">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sidR="00F23CA8">
              <w:rPr>
                <w:rFonts w:ascii="Times New Roman" w:hAnsi="Times New Roman" w:cs="Times New Roman"/>
                <w:b/>
                <w:bCs/>
                <w:i/>
                <w:iCs/>
                <w:sz w:val="22"/>
                <w:szCs w:val="22"/>
              </w:rPr>
              <w:t>1</w:t>
            </w:r>
          </w:p>
        </w:tc>
        <w:tc>
          <w:tcPr>
            <w:tcW w:w="1260" w:type="dxa"/>
            <w:vAlign w:val="bottom"/>
          </w:tcPr>
          <w:p w:rsidR="00456633" w:rsidRPr="00A550BF" w:rsidRDefault="00456633" w:rsidP="00456633">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1170" w:type="dxa"/>
            <w:vAlign w:val="bottom"/>
          </w:tcPr>
          <w:p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932" w:type="dxa"/>
            <w:vAlign w:val="bottom"/>
          </w:tcPr>
          <w:p w:rsidR="00456633" w:rsidRPr="00A550BF" w:rsidRDefault="00456633" w:rsidP="00456633">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866" w:type="dxa"/>
            <w:vAlign w:val="bottom"/>
          </w:tcPr>
          <w:p w:rsidR="00456633" w:rsidRPr="00A550BF" w:rsidRDefault="00456633" w:rsidP="00456633">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574" w:type="dxa"/>
            <w:vAlign w:val="bottom"/>
          </w:tcPr>
          <w:p w:rsidR="00456633" w:rsidRPr="00A550BF" w:rsidRDefault="00456633" w:rsidP="00456633">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1190" w:type="dxa"/>
            <w:vAlign w:val="bottom"/>
          </w:tcPr>
          <w:p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456633" w:rsidRPr="00A550BF" w:rsidTr="00922C56">
        <w:trPr>
          <w:tblHeader/>
        </w:trPr>
        <w:tc>
          <w:tcPr>
            <w:tcW w:w="2160" w:type="dxa"/>
            <w:vAlign w:val="bottom"/>
          </w:tcPr>
          <w:p w:rsidR="00456633" w:rsidRPr="00A550BF" w:rsidRDefault="00456633" w:rsidP="00456633">
            <w:pPr>
              <w:spacing w:line="240" w:lineRule="auto"/>
              <w:rPr>
                <w:rFonts w:ascii="Times New Roman" w:hAnsi="Times New Roman" w:cs="Times New Roman"/>
                <w:b/>
                <w:bCs/>
                <w:i/>
                <w:iCs/>
                <w:sz w:val="22"/>
                <w:szCs w:val="22"/>
              </w:rPr>
            </w:pPr>
          </w:p>
        </w:tc>
        <w:tc>
          <w:tcPr>
            <w:tcW w:w="7276" w:type="dxa"/>
            <w:gridSpan w:val="11"/>
          </w:tcPr>
          <w:p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sidR="00323432">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4C5C93" w:rsidRPr="00A550BF" w:rsidTr="0038238F">
        <w:tc>
          <w:tcPr>
            <w:tcW w:w="2160" w:type="dxa"/>
          </w:tcPr>
          <w:p w:rsidR="00456633" w:rsidRPr="00A550BF" w:rsidRDefault="00456633" w:rsidP="00456633">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7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17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8"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932"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304"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86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574"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19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r>
      <w:tr w:rsidR="00922C56" w:rsidRPr="00FC5E8B" w:rsidTr="0038238F">
        <w:tc>
          <w:tcPr>
            <w:tcW w:w="2160" w:type="dxa"/>
          </w:tcPr>
          <w:p w:rsidR="00922C56" w:rsidRPr="00A550BF" w:rsidRDefault="00922C56" w:rsidP="00922C56">
            <w:pPr>
              <w:spacing w:line="240" w:lineRule="auto"/>
              <w:ind w:left="73" w:right="-24" w:hanging="73"/>
              <w:rPr>
                <w:rFonts w:ascii="Times New Roman" w:hAnsi="Times New Roman" w:cs="Times New Roman"/>
                <w:sz w:val="22"/>
                <w:szCs w:val="22"/>
                <w:cs/>
              </w:rPr>
            </w:pPr>
            <w:r w:rsidRPr="00A550BF">
              <w:rPr>
                <w:rFonts w:ascii="Times New Roman" w:hAnsi="Times New Roman" w:cs="Times New Roman"/>
                <w:sz w:val="22"/>
                <w:szCs w:val="22"/>
              </w:rPr>
              <w:t xml:space="preserve">Trade payables </w:t>
            </w:r>
          </w:p>
        </w:tc>
        <w:tc>
          <w:tcPr>
            <w:tcW w:w="1260" w:type="dxa"/>
          </w:tcPr>
          <w:p w:rsidR="00922C56" w:rsidRPr="00922C56" w:rsidRDefault="00922C56" w:rsidP="00922C56">
            <w:pPr>
              <w:pStyle w:val="acctfourfigures"/>
              <w:tabs>
                <w:tab w:val="clear" w:pos="765"/>
                <w:tab w:val="decimal" w:pos="701"/>
                <w:tab w:val="left" w:pos="975"/>
                <w:tab w:val="left" w:pos="1245"/>
              </w:tabs>
              <w:spacing w:line="240" w:lineRule="auto"/>
              <w:ind w:left="-79"/>
              <w:jc w:val="right"/>
              <w:rPr>
                <w:rFonts w:cs="Times New Roman"/>
                <w:szCs w:val="22"/>
                <w:lang w:val="en-US" w:bidi="th-TH"/>
              </w:rPr>
            </w:pPr>
            <w:r w:rsidRPr="00922C56">
              <w:rPr>
                <w:rFonts w:cs="Times New Roman"/>
                <w:szCs w:val="22"/>
                <w:lang w:bidi="th-TH"/>
              </w:rPr>
              <w:t>(476,357)</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70" w:type="dxa"/>
          </w:tcPr>
          <w:p w:rsidR="00922C56" w:rsidRPr="00922C56" w:rsidDel="00D00E75" w:rsidRDefault="00922C56" w:rsidP="00922C56">
            <w:pPr>
              <w:pStyle w:val="acctfourfigures"/>
              <w:tabs>
                <w:tab w:val="clear" w:pos="765"/>
                <w:tab w:val="decimal" w:pos="701"/>
                <w:tab w:val="left" w:pos="1245"/>
              </w:tabs>
              <w:spacing w:line="240" w:lineRule="auto"/>
              <w:ind w:left="-79"/>
              <w:jc w:val="right"/>
              <w:rPr>
                <w:rFonts w:cs="Times New Roman"/>
                <w:szCs w:val="22"/>
                <w:lang w:bidi="th-TH"/>
              </w:rPr>
            </w:pPr>
            <w:r w:rsidRPr="00922C56">
              <w:rPr>
                <w:rFonts w:cs="Times New Roman"/>
                <w:szCs w:val="22"/>
                <w:lang w:bidi="th-TH"/>
              </w:rPr>
              <w:t>(476,357)</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922C56" w:rsidP="00922C56">
            <w:pPr>
              <w:tabs>
                <w:tab w:val="clear" w:pos="227"/>
                <w:tab w:val="clear" w:pos="454"/>
                <w:tab w:val="left" w:pos="291"/>
                <w:tab w:val="left" w:pos="400"/>
                <w:tab w:val="decimal" w:pos="644"/>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4" w:type="dxa"/>
          </w:tcPr>
          <w:p w:rsidR="00922C56" w:rsidRPr="00922C56" w:rsidRDefault="00922C56" w:rsidP="00922C56">
            <w:pPr>
              <w:tabs>
                <w:tab w:val="decimal" w:pos="647"/>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90" w:type="dxa"/>
          </w:tcPr>
          <w:p w:rsidR="00922C56" w:rsidRPr="00922C56" w:rsidRDefault="00922C56" w:rsidP="00922C56">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(476,357)</w:t>
            </w:r>
          </w:p>
        </w:tc>
      </w:tr>
      <w:tr w:rsidR="00922C56" w:rsidRPr="00FC5E8B" w:rsidTr="0038238F">
        <w:tc>
          <w:tcPr>
            <w:tcW w:w="2160" w:type="dxa"/>
          </w:tcPr>
          <w:p w:rsidR="00922C56" w:rsidRPr="00A550BF"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1260" w:type="dxa"/>
          </w:tcPr>
          <w:p w:rsidR="00922C56" w:rsidRPr="00922C56" w:rsidRDefault="00922C56" w:rsidP="00922C56">
            <w:pPr>
              <w:pStyle w:val="acctfourfigures"/>
              <w:tabs>
                <w:tab w:val="clear" w:pos="765"/>
                <w:tab w:val="decimal" w:pos="701"/>
                <w:tab w:val="left" w:pos="975"/>
                <w:tab w:val="left" w:pos="1245"/>
              </w:tabs>
              <w:spacing w:line="240" w:lineRule="auto"/>
              <w:ind w:left="-79"/>
              <w:jc w:val="right"/>
              <w:rPr>
                <w:rFonts w:cs="Times New Roman"/>
                <w:szCs w:val="22"/>
              </w:rPr>
            </w:pPr>
            <w:r w:rsidRPr="00922C56">
              <w:rPr>
                <w:rFonts w:cs="Times New Roman"/>
                <w:szCs w:val="22"/>
                <w:lang w:bidi="th-TH"/>
              </w:rPr>
              <w:t xml:space="preserve">  (47,885)</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70" w:type="dxa"/>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szCs w:val="22"/>
                <w:lang w:bidi="th-TH"/>
              </w:rPr>
            </w:pPr>
            <w:r w:rsidRPr="00922C56">
              <w:rPr>
                <w:rFonts w:cs="Times New Roman"/>
                <w:szCs w:val="22"/>
                <w:lang w:bidi="th-TH"/>
              </w:rPr>
              <w:t>(47,885)</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90" w:type="dxa"/>
          </w:tcPr>
          <w:p w:rsidR="00922C56" w:rsidRPr="00922C56" w:rsidRDefault="00922C56" w:rsidP="00922C56">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 xml:space="preserve">  (47,885)</w:t>
            </w:r>
          </w:p>
        </w:tc>
      </w:tr>
      <w:tr w:rsidR="00922C56" w:rsidRPr="00FC5E8B" w:rsidTr="0038238F">
        <w:tc>
          <w:tcPr>
            <w:tcW w:w="2160" w:type="dxa"/>
          </w:tcPr>
          <w:p w:rsidR="00922C56"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rsidR="00922C56" w:rsidRPr="00922C56" w:rsidRDefault="00922C56" w:rsidP="00922C56">
            <w:pPr>
              <w:pStyle w:val="acctfourfigures"/>
              <w:tabs>
                <w:tab w:val="clear" w:pos="765"/>
                <w:tab w:val="decimal" w:pos="701"/>
                <w:tab w:val="left" w:pos="975"/>
                <w:tab w:val="left" w:pos="1245"/>
              </w:tabs>
              <w:spacing w:line="240" w:lineRule="auto"/>
              <w:ind w:left="-79"/>
              <w:jc w:val="right"/>
              <w:rPr>
                <w:rFonts w:cs="Times New Roman"/>
                <w:szCs w:val="22"/>
              </w:rPr>
            </w:pPr>
            <w:r w:rsidRPr="00922C56">
              <w:rPr>
                <w:rFonts w:cs="Times New Roman"/>
                <w:szCs w:val="22"/>
                <w:lang w:bidi="th-TH"/>
              </w:rPr>
              <w:t xml:space="preserve">    (6,673)</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70" w:type="dxa"/>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szCs w:val="22"/>
                <w:lang w:bidi="th-TH"/>
              </w:rPr>
            </w:pPr>
            <w:r w:rsidRPr="00922C56">
              <w:rPr>
                <w:rFonts w:cs="Times New Roman"/>
                <w:szCs w:val="22"/>
                <w:lang w:bidi="th-TH"/>
              </w:rPr>
              <w:t>(4,136)</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szCs w:val="22"/>
              </w:rPr>
            </w:pPr>
            <w:r w:rsidRPr="00922C56">
              <w:rPr>
                <w:rFonts w:cs="Times New Roman"/>
                <w:szCs w:val="22"/>
              </w:rPr>
              <w:t>(1,592)</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szCs w:val="22"/>
              </w:rPr>
            </w:pPr>
            <w:r w:rsidRPr="00922C56">
              <w:rPr>
                <w:rFonts w:cs="Times New Roman"/>
                <w:szCs w:val="22"/>
              </w:rPr>
              <w:t>(1,264)</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90" w:type="dxa"/>
          </w:tcPr>
          <w:p w:rsidR="00922C56" w:rsidRPr="00922C56" w:rsidRDefault="00922C56" w:rsidP="00922C56">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 xml:space="preserve">    (6,992)</w:t>
            </w:r>
          </w:p>
        </w:tc>
      </w:tr>
      <w:tr w:rsidR="00DE1981" w:rsidRPr="00FC5E8B" w:rsidTr="0038238F">
        <w:tc>
          <w:tcPr>
            <w:tcW w:w="2160" w:type="dxa"/>
          </w:tcPr>
          <w:p w:rsidR="00DE1981" w:rsidRPr="00A550BF" w:rsidRDefault="00DE1981" w:rsidP="00456633">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rsidR="00DE1981" w:rsidRPr="00922C56" w:rsidRDefault="0038238F"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240" w:lineRule="auto"/>
              <w:ind w:right="-286"/>
              <w:rPr>
                <w:rFonts w:ascii="Times New Roman" w:hAnsi="Times New Roman" w:cs="Times New Roman"/>
                <w:sz w:val="22"/>
                <w:szCs w:val="22"/>
              </w:rPr>
            </w:pPr>
            <w:r w:rsidRPr="00922C56">
              <w:rPr>
                <w:rFonts w:ascii="Times New Roman" w:hAnsi="Times New Roman" w:cs="Times New Roman"/>
                <w:sz w:val="22"/>
                <w:szCs w:val="22"/>
              </w:rPr>
              <w:t xml:space="preserve">   </w:t>
            </w:r>
          </w:p>
        </w:tc>
        <w:tc>
          <w:tcPr>
            <w:tcW w:w="270" w:type="dxa"/>
          </w:tcPr>
          <w:p w:rsidR="00DE1981" w:rsidRPr="00922C56" w:rsidRDefault="00DE1981" w:rsidP="0038238F">
            <w:pPr>
              <w:tabs>
                <w:tab w:val="decimal" w:pos="706"/>
              </w:tabs>
              <w:spacing w:line="240" w:lineRule="auto"/>
              <w:rPr>
                <w:rFonts w:ascii="Times New Roman" w:hAnsi="Times New Roman" w:cs="Times New Roman"/>
                <w:sz w:val="22"/>
                <w:szCs w:val="22"/>
              </w:rPr>
            </w:pPr>
          </w:p>
        </w:tc>
        <w:tc>
          <w:tcPr>
            <w:tcW w:w="1170" w:type="dxa"/>
          </w:tcPr>
          <w:p w:rsidR="00DE1981" w:rsidRPr="00922C56" w:rsidRDefault="00DE198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DE1981" w:rsidRPr="00922C56" w:rsidDel="00D00E75" w:rsidRDefault="00DE1981" w:rsidP="00456633">
            <w:pPr>
              <w:tabs>
                <w:tab w:val="decimal" w:pos="706"/>
              </w:tabs>
              <w:spacing w:line="240" w:lineRule="auto"/>
              <w:jc w:val="right"/>
              <w:rPr>
                <w:rFonts w:ascii="Times New Roman" w:hAnsi="Times New Roman" w:cs="Times New Roman"/>
                <w:sz w:val="22"/>
                <w:szCs w:val="22"/>
              </w:rPr>
            </w:pPr>
          </w:p>
        </w:tc>
        <w:tc>
          <w:tcPr>
            <w:tcW w:w="932"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304"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866"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236"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574"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236" w:type="dxa"/>
          </w:tcPr>
          <w:p w:rsidR="00DE1981" w:rsidRPr="00922C56" w:rsidRDefault="00DE1981" w:rsidP="00456633">
            <w:pPr>
              <w:tabs>
                <w:tab w:val="decimal" w:pos="706"/>
              </w:tabs>
              <w:spacing w:line="240" w:lineRule="auto"/>
              <w:jc w:val="right"/>
              <w:rPr>
                <w:rFonts w:ascii="Times New Roman" w:hAnsi="Times New Roman" w:cs="Times New Roman"/>
                <w:sz w:val="22"/>
                <w:szCs w:val="22"/>
              </w:rPr>
            </w:pPr>
          </w:p>
        </w:tc>
        <w:tc>
          <w:tcPr>
            <w:tcW w:w="1190" w:type="dxa"/>
          </w:tcPr>
          <w:p w:rsidR="00DE1981" w:rsidRPr="00922C56" w:rsidRDefault="00DE1981" w:rsidP="00512274">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922C56" w:rsidRPr="00FC5E8B" w:rsidTr="0038238F">
        <w:tc>
          <w:tcPr>
            <w:tcW w:w="2160" w:type="dxa"/>
          </w:tcPr>
          <w:p w:rsidR="00922C56" w:rsidRPr="00A550BF"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A550BF">
              <w:rPr>
                <w:rFonts w:ascii="Times New Roman" w:hAnsi="Times New Roman" w:cs="Times New Roman"/>
                <w:sz w:val="22"/>
                <w:szCs w:val="22"/>
              </w:rPr>
              <w:t xml:space="preserve">institutions </w:t>
            </w:r>
          </w:p>
        </w:tc>
        <w:tc>
          <w:tcPr>
            <w:tcW w:w="1260" w:type="dxa"/>
          </w:tcPr>
          <w:p w:rsidR="00922C56" w:rsidRPr="00922C56" w:rsidRDefault="00922C56" w:rsidP="00922C56">
            <w:pPr>
              <w:pStyle w:val="acctfourfigures"/>
              <w:tabs>
                <w:tab w:val="clear" w:pos="765"/>
                <w:tab w:val="decimal" w:pos="701"/>
                <w:tab w:val="left" w:pos="975"/>
                <w:tab w:val="left" w:pos="1245"/>
              </w:tabs>
              <w:spacing w:line="240" w:lineRule="auto"/>
              <w:ind w:left="-79"/>
              <w:jc w:val="right"/>
              <w:rPr>
                <w:rFonts w:cs="Times New Roman"/>
                <w:szCs w:val="22"/>
              </w:rPr>
            </w:pPr>
            <w:r w:rsidRPr="00922C56">
              <w:rPr>
                <w:rFonts w:cs="Times New Roman"/>
                <w:szCs w:val="22"/>
                <w:lang w:bidi="th-TH"/>
              </w:rPr>
              <w:t>(888,000)</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70" w:type="dxa"/>
          </w:tcPr>
          <w:p w:rsidR="00922C56" w:rsidRPr="00922C56" w:rsidDel="00D00E75" w:rsidRDefault="00922C56" w:rsidP="00922C56">
            <w:pPr>
              <w:pStyle w:val="acctfourfigures"/>
              <w:tabs>
                <w:tab w:val="clear" w:pos="765"/>
                <w:tab w:val="decimal" w:pos="701"/>
                <w:tab w:val="left" w:pos="1245"/>
              </w:tabs>
              <w:spacing w:line="240" w:lineRule="auto"/>
              <w:ind w:left="-79"/>
              <w:jc w:val="right"/>
              <w:rPr>
                <w:rFonts w:cs="Times New Roman"/>
                <w:szCs w:val="22"/>
                <w:lang w:bidi="th-TH"/>
              </w:rPr>
            </w:pPr>
            <w:r w:rsidRPr="00922C56">
              <w:rPr>
                <w:rFonts w:cs="Times New Roman"/>
                <w:szCs w:val="22"/>
                <w:lang w:bidi="th-TH"/>
              </w:rPr>
              <w:t xml:space="preserve">  (892,818)</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190" w:type="dxa"/>
          </w:tcPr>
          <w:p w:rsidR="00922C56" w:rsidRPr="00922C56" w:rsidRDefault="00922C56" w:rsidP="00922C56">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 xml:space="preserve">  (892,818)</w:t>
            </w:r>
          </w:p>
        </w:tc>
      </w:tr>
      <w:tr w:rsidR="00922C56" w:rsidRPr="00FC5E8B" w:rsidTr="00CB17D6">
        <w:tc>
          <w:tcPr>
            <w:tcW w:w="2160" w:type="dxa"/>
          </w:tcPr>
          <w:p w:rsidR="00922C56" w:rsidRPr="00A550BF" w:rsidRDefault="00922C56" w:rsidP="00922C56">
            <w:pPr>
              <w:spacing w:line="240" w:lineRule="auto"/>
              <w:ind w:left="73" w:right="-24" w:hanging="73"/>
              <w:rPr>
                <w:rFonts w:ascii="Times New Roman" w:hAnsi="Times New Roman" w:cs="Times New Roman"/>
              </w:rPr>
            </w:pPr>
          </w:p>
        </w:tc>
        <w:tc>
          <w:tcPr>
            <w:tcW w:w="1260" w:type="dxa"/>
            <w:tcBorders>
              <w:top w:val="single" w:sz="4" w:space="0" w:color="auto"/>
            </w:tcBorders>
          </w:tcPr>
          <w:p w:rsidR="00922C56" w:rsidRPr="00922C56" w:rsidRDefault="00922C56" w:rsidP="00922C56">
            <w:pPr>
              <w:pStyle w:val="acctfourfigures"/>
              <w:tabs>
                <w:tab w:val="clear" w:pos="765"/>
                <w:tab w:val="decimal" w:pos="701"/>
                <w:tab w:val="left" w:pos="975"/>
                <w:tab w:val="left" w:pos="1245"/>
              </w:tabs>
              <w:spacing w:line="240" w:lineRule="auto"/>
              <w:ind w:left="-79"/>
              <w:jc w:val="right"/>
              <w:rPr>
                <w:rFonts w:cs="Times New Roman"/>
                <w:b/>
                <w:bCs/>
                <w:szCs w:val="22"/>
              </w:rPr>
            </w:pPr>
            <w:r w:rsidRPr="00922C56">
              <w:rPr>
                <w:rFonts w:cs="Times New Roman"/>
                <w:b/>
                <w:bCs/>
                <w:szCs w:val="22"/>
                <w:lang w:bidi="th-TH"/>
              </w:rPr>
              <w:t>(1,418,915)</w:t>
            </w:r>
          </w:p>
        </w:tc>
        <w:tc>
          <w:tcPr>
            <w:tcW w:w="270" w:type="dxa"/>
          </w:tcPr>
          <w:p w:rsidR="00922C56" w:rsidRPr="00922C56" w:rsidRDefault="00922C56" w:rsidP="00922C56">
            <w:pPr>
              <w:tabs>
                <w:tab w:val="decimal" w:pos="706"/>
              </w:tabs>
              <w:spacing w:line="240" w:lineRule="auto"/>
              <w:ind w:right="56"/>
              <w:jc w:val="right"/>
              <w:rPr>
                <w:rFonts w:ascii="Times New Roman" w:hAnsi="Times New Roman" w:cs="Times New Roman"/>
                <w:b/>
                <w:bCs/>
                <w:sz w:val="22"/>
                <w:szCs w:val="22"/>
              </w:rPr>
            </w:pPr>
          </w:p>
        </w:tc>
        <w:tc>
          <w:tcPr>
            <w:tcW w:w="1170" w:type="dxa"/>
            <w:tcBorders>
              <w:top w:val="single" w:sz="4" w:space="0" w:color="auto"/>
            </w:tcBorders>
          </w:tcPr>
          <w:p w:rsidR="00922C56" w:rsidRPr="00922C56" w:rsidDel="00D00E75" w:rsidRDefault="00922C56" w:rsidP="00922C56">
            <w:pPr>
              <w:pStyle w:val="acctfourfigures"/>
              <w:tabs>
                <w:tab w:val="clear" w:pos="765"/>
                <w:tab w:val="decimal" w:pos="701"/>
                <w:tab w:val="left" w:pos="1245"/>
              </w:tabs>
              <w:spacing w:line="240" w:lineRule="auto"/>
              <w:ind w:left="-79"/>
              <w:jc w:val="right"/>
              <w:rPr>
                <w:rFonts w:cs="Times New Roman"/>
                <w:b/>
                <w:bCs/>
                <w:szCs w:val="22"/>
                <w:lang w:bidi="th-TH"/>
              </w:rPr>
            </w:pPr>
            <w:r w:rsidRPr="00922C56">
              <w:rPr>
                <w:rFonts w:cs="Times New Roman"/>
                <w:b/>
                <w:bCs/>
                <w:szCs w:val="22"/>
                <w:lang w:bidi="th-TH"/>
              </w:rPr>
              <w:t>(1,421,196)</w:t>
            </w:r>
          </w:p>
        </w:tc>
        <w:tc>
          <w:tcPr>
            <w:tcW w:w="238" w:type="dxa"/>
          </w:tcPr>
          <w:p w:rsidR="00922C56" w:rsidRPr="00922C56" w:rsidDel="00D00E75" w:rsidRDefault="00922C56" w:rsidP="00922C56">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tcBorders>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b/>
                <w:bCs/>
                <w:szCs w:val="22"/>
              </w:rPr>
            </w:pPr>
            <w:r w:rsidRPr="00922C56">
              <w:rPr>
                <w:rFonts w:cs="Times New Roman"/>
                <w:b/>
                <w:bCs/>
                <w:szCs w:val="22"/>
              </w:rPr>
              <w:t>(1,592)</w:t>
            </w:r>
          </w:p>
        </w:tc>
        <w:tc>
          <w:tcPr>
            <w:tcW w:w="304" w:type="dxa"/>
          </w:tcPr>
          <w:p w:rsidR="00922C56" w:rsidRPr="00922C56" w:rsidRDefault="00922C56" w:rsidP="00922C56">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tcBorders>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b/>
                <w:bCs/>
                <w:szCs w:val="22"/>
              </w:rPr>
            </w:pPr>
            <w:r w:rsidRPr="00922C56">
              <w:rPr>
                <w:rFonts w:cs="Times New Roman"/>
                <w:b/>
                <w:bCs/>
                <w:szCs w:val="22"/>
              </w:rPr>
              <w:t>(1,264)</w:t>
            </w:r>
          </w:p>
        </w:tc>
        <w:tc>
          <w:tcPr>
            <w:tcW w:w="236" w:type="dxa"/>
          </w:tcPr>
          <w:p w:rsidR="00922C56" w:rsidRPr="00922C56" w:rsidRDefault="00922C56" w:rsidP="00922C56">
            <w:pPr>
              <w:tabs>
                <w:tab w:val="decimal" w:pos="706"/>
              </w:tabs>
              <w:spacing w:line="240" w:lineRule="auto"/>
              <w:ind w:right="56"/>
              <w:jc w:val="center"/>
              <w:rPr>
                <w:rFonts w:ascii="Times New Roman" w:hAnsi="Times New Roman" w:cs="Times New Roman"/>
                <w:b/>
                <w:bCs/>
                <w:sz w:val="22"/>
                <w:szCs w:val="22"/>
              </w:rPr>
            </w:pPr>
          </w:p>
        </w:tc>
        <w:tc>
          <w:tcPr>
            <w:tcW w:w="574" w:type="dxa"/>
            <w:tcBorders>
              <w:top w:val="single" w:sz="4" w:space="0" w:color="auto"/>
            </w:tcBorders>
          </w:tcPr>
          <w:p w:rsidR="00922C56" w:rsidRPr="00922C56" w:rsidRDefault="00922C56" w:rsidP="00922C56">
            <w:pPr>
              <w:tabs>
                <w:tab w:val="clear" w:pos="227"/>
                <w:tab w:val="decimal" w:pos="706"/>
              </w:tabs>
              <w:spacing w:line="240" w:lineRule="auto"/>
              <w:ind w:right="-2"/>
              <w:jc w:val="center"/>
              <w:rPr>
                <w:rFonts w:ascii="Times New Roman" w:hAnsi="Times New Roman" w:cs="Times New Roman"/>
                <w:b/>
                <w:bCs/>
                <w:sz w:val="22"/>
                <w:szCs w:val="22"/>
              </w:rPr>
            </w:pPr>
            <w:r w:rsidRPr="00922C56">
              <w:rPr>
                <w:rFonts w:ascii="Times New Roman" w:hAnsi="Times New Roman" w:cs="Times New Roman"/>
                <w:b/>
                <w:bCs/>
                <w:sz w:val="22"/>
                <w:szCs w:val="22"/>
              </w:rPr>
              <w:t>-</w:t>
            </w:r>
          </w:p>
        </w:tc>
        <w:tc>
          <w:tcPr>
            <w:tcW w:w="236" w:type="dxa"/>
          </w:tcPr>
          <w:p w:rsidR="00922C56" w:rsidRPr="00922C56" w:rsidRDefault="00922C56" w:rsidP="00922C56">
            <w:pPr>
              <w:tabs>
                <w:tab w:val="decimal" w:pos="706"/>
              </w:tabs>
              <w:spacing w:line="240" w:lineRule="auto"/>
              <w:ind w:right="56"/>
              <w:jc w:val="right"/>
              <w:rPr>
                <w:rFonts w:ascii="Times New Roman" w:hAnsi="Times New Roman" w:cs="Times New Roman"/>
                <w:b/>
                <w:bCs/>
                <w:sz w:val="22"/>
                <w:szCs w:val="22"/>
              </w:rPr>
            </w:pPr>
          </w:p>
        </w:tc>
        <w:tc>
          <w:tcPr>
            <w:tcW w:w="1190" w:type="dxa"/>
            <w:tcBorders>
              <w:top w:val="single" w:sz="4" w:space="0" w:color="auto"/>
            </w:tcBorders>
          </w:tcPr>
          <w:p w:rsidR="00922C56" w:rsidRPr="00922C56" w:rsidRDefault="00922C56" w:rsidP="00922C56">
            <w:pPr>
              <w:pStyle w:val="acctfourfigures"/>
              <w:tabs>
                <w:tab w:val="clear" w:pos="765"/>
                <w:tab w:val="decimal" w:pos="701"/>
                <w:tab w:val="left" w:pos="1245"/>
              </w:tabs>
              <w:spacing w:line="240" w:lineRule="auto"/>
              <w:ind w:left="-79"/>
              <w:jc w:val="right"/>
              <w:rPr>
                <w:rFonts w:cs="Times New Roman"/>
                <w:b/>
                <w:bCs/>
                <w:szCs w:val="22"/>
              </w:rPr>
            </w:pPr>
            <w:r w:rsidRPr="00922C56">
              <w:rPr>
                <w:rFonts w:cs="Times New Roman"/>
                <w:b/>
                <w:bCs/>
                <w:szCs w:val="22"/>
              </w:rPr>
              <w:t>(1,424,052)</w:t>
            </w:r>
          </w:p>
        </w:tc>
      </w:tr>
      <w:tr w:rsidR="00CB17D6" w:rsidRPr="00FC5E8B" w:rsidTr="00CB17D6">
        <w:tc>
          <w:tcPr>
            <w:tcW w:w="2160" w:type="dxa"/>
          </w:tcPr>
          <w:p w:rsidR="00CB17D6" w:rsidRDefault="00CB17D6" w:rsidP="005B249D">
            <w:pPr>
              <w:spacing w:line="240" w:lineRule="auto"/>
              <w:ind w:left="73" w:right="-24" w:hanging="73"/>
              <w:rPr>
                <w:rFonts w:ascii="Times New Roman" w:hAnsi="Times New Roman" w:cs="Times New Roman"/>
              </w:rPr>
            </w:pPr>
          </w:p>
          <w:p w:rsidR="00CB17D6" w:rsidRPr="00A550BF" w:rsidRDefault="00CB17D6" w:rsidP="005B249D">
            <w:pPr>
              <w:spacing w:line="240" w:lineRule="auto"/>
              <w:ind w:left="73" w:right="-24" w:hanging="73"/>
              <w:rPr>
                <w:rFonts w:ascii="Times New Roman" w:hAnsi="Times New Roman" w:cs="Times New Roman"/>
              </w:rPr>
            </w:pPr>
          </w:p>
        </w:tc>
        <w:tc>
          <w:tcPr>
            <w:tcW w:w="1260" w:type="dxa"/>
          </w:tcPr>
          <w:p w:rsidR="00CB17D6" w:rsidRDefault="00CB17D6" w:rsidP="0031182E">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tcPr>
          <w:p w:rsidR="00CB17D6" w:rsidRPr="00323432" w:rsidRDefault="00CB17D6" w:rsidP="005B249D">
            <w:pPr>
              <w:tabs>
                <w:tab w:val="decimal" w:pos="706"/>
              </w:tabs>
              <w:spacing w:line="240" w:lineRule="auto"/>
              <w:ind w:right="56"/>
              <w:jc w:val="right"/>
              <w:rPr>
                <w:rFonts w:ascii="Times New Roman" w:hAnsi="Times New Roman" w:cs="Times New Roman"/>
                <w:b/>
                <w:bCs/>
                <w:sz w:val="22"/>
                <w:szCs w:val="22"/>
              </w:rPr>
            </w:pPr>
          </w:p>
        </w:tc>
        <w:tc>
          <w:tcPr>
            <w:tcW w:w="1170" w:type="dxa"/>
          </w:tcPr>
          <w:p w:rsidR="00CB17D6" w:rsidRPr="00922C56" w:rsidRDefault="00CB17D6" w:rsidP="005B249D">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CB17D6" w:rsidRPr="00323432" w:rsidDel="00D00E75" w:rsidRDefault="00CB17D6" w:rsidP="005B249D">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Pr>
          <w:p w:rsidR="00CB17D6" w:rsidRDefault="00CB17D6" w:rsidP="002A4D2D">
            <w:pPr>
              <w:pStyle w:val="acctfourfigures"/>
              <w:tabs>
                <w:tab w:val="clear" w:pos="765"/>
                <w:tab w:val="decimal" w:pos="701"/>
                <w:tab w:val="left" w:pos="1245"/>
              </w:tabs>
              <w:spacing w:line="240" w:lineRule="auto"/>
              <w:ind w:left="-79"/>
              <w:jc w:val="right"/>
              <w:rPr>
                <w:rFonts w:cs="Times New Roman"/>
                <w:b/>
                <w:bCs/>
                <w:szCs w:val="22"/>
              </w:rPr>
            </w:pPr>
          </w:p>
        </w:tc>
        <w:tc>
          <w:tcPr>
            <w:tcW w:w="304" w:type="dxa"/>
          </w:tcPr>
          <w:p w:rsidR="00CB17D6" w:rsidRPr="00323432" w:rsidRDefault="00CB17D6" w:rsidP="005B249D">
            <w:pPr>
              <w:tabs>
                <w:tab w:val="decimal" w:pos="706"/>
              </w:tabs>
              <w:spacing w:line="240" w:lineRule="auto"/>
              <w:ind w:right="56"/>
              <w:jc w:val="center"/>
              <w:rPr>
                <w:rFonts w:ascii="Times New Roman" w:hAnsi="Times New Roman" w:cs="Times New Roman"/>
                <w:b/>
                <w:bCs/>
                <w:sz w:val="22"/>
                <w:szCs w:val="22"/>
              </w:rPr>
            </w:pPr>
          </w:p>
        </w:tc>
        <w:tc>
          <w:tcPr>
            <w:tcW w:w="866" w:type="dxa"/>
          </w:tcPr>
          <w:p w:rsidR="00CB17D6" w:rsidRDefault="00CB17D6" w:rsidP="002A4D2D">
            <w:pPr>
              <w:pStyle w:val="acctfourfigures"/>
              <w:tabs>
                <w:tab w:val="clear" w:pos="765"/>
                <w:tab w:val="decimal" w:pos="701"/>
                <w:tab w:val="left" w:pos="1245"/>
              </w:tabs>
              <w:spacing w:line="240" w:lineRule="auto"/>
              <w:ind w:left="-79"/>
              <w:jc w:val="right"/>
              <w:rPr>
                <w:rFonts w:cs="Times New Roman"/>
                <w:b/>
                <w:bCs/>
                <w:szCs w:val="22"/>
              </w:rPr>
            </w:pPr>
          </w:p>
        </w:tc>
        <w:tc>
          <w:tcPr>
            <w:tcW w:w="236" w:type="dxa"/>
          </w:tcPr>
          <w:p w:rsidR="00CB17D6" w:rsidRPr="00323432" w:rsidRDefault="00CB17D6" w:rsidP="005B249D">
            <w:pPr>
              <w:tabs>
                <w:tab w:val="decimal" w:pos="706"/>
              </w:tabs>
              <w:spacing w:line="240" w:lineRule="auto"/>
              <w:ind w:right="56"/>
              <w:jc w:val="center"/>
              <w:rPr>
                <w:rFonts w:ascii="Times New Roman" w:hAnsi="Times New Roman" w:cs="Times New Roman"/>
                <w:b/>
                <w:bCs/>
                <w:sz w:val="22"/>
                <w:szCs w:val="22"/>
              </w:rPr>
            </w:pPr>
          </w:p>
        </w:tc>
        <w:tc>
          <w:tcPr>
            <w:tcW w:w="574" w:type="dxa"/>
          </w:tcPr>
          <w:p w:rsidR="00CB17D6" w:rsidRDefault="00CB17D6" w:rsidP="005B249D">
            <w:pPr>
              <w:tabs>
                <w:tab w:val="clear" w:pos="227"/>
                <w:tab w:val="decimal" w:pos="706"/>
              </w:tabs>
              <w:spacing w:line="240" w:lineRule="auto"/>
              <w:ind w:right="-2"/>
              <w:jc w:val="center"/>
              <w:rPr>
                <w:rFonts w:ascii="Times New Roman" w:hAnsi="Times New Roman" w:cs="Times New Roman"/>
                <w:b/>
                <w:bCs/>
                <w:sz w:val="22"/>
                <w:szCs w:val="22"/>
              </w:rPr>
            </w:pPr>
          </w:p>
        </w:tc>
        <w:tc>
          <w:tcPr>
            <w:tcW w:w="236" w:type="dxa"/>
          </w:tcPr>
          <w:p w:rsidR="00CB17D6" w:rsidRPr="00323432" w:rsidRDefault="00CB17D6" w:rsidP="005B249D">
            <w:pPr>
              <w:tabs>
                <w:tab w:val="decimal" w:pos="706"/>
              </w:tabs>
              <w:spacing w:line="240" w:lineRule="auto"/>
              <w:ind w:right="56"/>
              <w:jc w:val="right"/>
              <w:rPr>
                <w:rFonts w:ascii="Times New Roman" w:hAnsi="Times New Roman" w:cs="Times New Roman"/>
                <w:b/>
                <w:bCs/>
                <w:sz w:val="22"/>
                <w:szCs w:val="22"/>
              </w:rPr>
            </w:pPr>
          </w:p>
        </w:tc>
        <w:tc>
          <w:tcPr>
            <w:tcW w:w="1190" w:type="dxa"/>
          </w:tcPr>
          <w:p w:rsidR="00CB17D6" w:rsidRDefault="00CB17D6" w:rsidP="005B249D">
            <w:pPr>
              <w:pStyle w:val="acctfourfigures"/>
              <w:tabs>
                <w:tab w:val="clear" w:pos="765"/>
                <w:tab w:val="decimal" w:pos="701"/>
                <w:tab w:val="left" w:pos="1245"/>
              </w:tabs>
              <w:spacing w:line="240" w:lineRule="auto"/>
              <w:ind w:left="-79"/>
              <w:jc w:val="right"/>
              <w:rPr>
                <w:rFonts w:cs="Times New Roman"/>
                <w:b/>
                <w:bCs/>
                <w:szCs w:val="22"/>
              </w:rPr>
            </w:pPr>
          </w:p>
        </w:tc>
      </w:tr>
      <w:tr w:rsidR="00BB75C1" w:rsidRPr="00FC5E8B" w:rsidTr="00CB17D6">
        <w:tc>
          <w:tcPr>
            <w:tcW w:w="2160" w:type="dxa"/>
          </w:tcPr>
          <w:p w:rsidR="00BB75C1" w:rsidRPr="005F3F88" w:rsidRDefault="00BB75C1" w:rsidP="00BB75C1">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t>Derivative financial liabilities</w:t>
            </w:r>
          </w:p>
        </w:tc>
        <w:tc>
          <w:tcPr>
            <w:tcW w:w="126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rPr>
            </w:pPr>
          </w:p>
        </w:tc>
        <w:tc>
          <w:tcPr>
            <w:tcW w:w="27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70" w:type="dxa"/>
          </w:tcPr>
          <w:p w:rsidR="00BB75C1" w:rsidRPr="00922C56"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932"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304"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86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574"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9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r>
      <w:tr w:rsidR="00BB75C1" w:rsidRPr="00FC5E8B" w:rsidTr="0038238F">
        <w:tc>
          <w:tcPr>
            <w:tcW w:w="2160" w:type="dxa"/>
          </w:tcPr>
          <w:p w:rsidR="00BB75C1" w:rsidRPr="005F3F88" w:rsidRDefault="00BB75C1" w:rsidP="00BB75C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r>
              <w:rPr>
                <w:rFonts w:ascii="Times New Roman" w:hAnsi="Times New Roman" w:cs="Times New Roman"/>
                <w:sz w:val="22"/>
                <w:szCs w:val="22"/>
              </w:rPr>
              <w:t xml:space="preserve"> </w:t>
            </w:r>
          </w:p>
        </w:tc>
        <w:tc>
          <w:tcPr>
            <w:tcW w:w="1260" w:type="dxa"/>
          </w:tcPr>
          <w:p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rsidTr="0038238F">
        <w:tc>
          <w:tcPr>
            <w:tcW w:w="2160" w:type="dxa"/>
          </w:tcPr>
          <w:p w:rsidR="00BB75C1" w:rsidRPr="005F3F88" w:rsidRDefault="00BB75C1" w:rsidP="00BB75C1">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rsidTr="0038238F">
        <w:tc>
          <w:tcPr>
            <w:tcW w:w="2160" w:type="dxa"/>
          </w:tcPr>
          <w:p w:rsidR="00BB75C1" w:rsidRPr="005F3F88" w:rsidRDefault="00BB75C1" w:rsidP="00BB75C1">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hedging</w:t>
            </w:r>
          </w:p>
        </w:tc>
        <w:tc>
          <w:tcPr>
            <w:tcW w:w="1260" w:type="dxa"/>
          </w:tcPr>
          <w:p w:rsidR="00BB75C1" w:rsidRPr="007553AA" w:rsidRDefault="0038238F" w:rsidP="00726405">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(14,863)</w:t>
            </w: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7553AA" w:rsidRDefault="00352F6A" w:rsidP="00BB75C1">
            <w:pPr>
              <w:pStyle w:val="acctfourfigures"/>
              <w:tabs>
                <w:tab w:val="clear" w:pos="765"/>
                <w:tab w:val="decimal" w:pos="701"/>
                <w:tab w:val="left" w:pos="1245"/>
              </w:tabs>
              <w:spacing w:line="240" w:lineRule="auto"/>
              <w:ind w:left="-79"/>
              <w:jc w:val="right"/>
              <w:rPr>
                <w:rFonts w:cs="Times New Roman"/>
                <w:szCs w:val="22"/>
                <w:lang w:bidi="th-TH"/>
              </w:rPr>
            </w:pPr>
            <w:r>
              <w:rPr>
                <w:rFonts w:cs="Times New Roman"/>
                <w:szCs w:val="22"/>
                <w:lang w:bidi="th-TH"/>
              </w:rPr>
              <w:t>(2,551)</w:t>
            </w: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352F6A" w:rsidP="00922C56">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(11)</w:t>
            </w: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352F6A" w:rsidP="00BB75C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352F6A" w:rsidP="00BB75C1">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7553AA" w:rsidRDefault="00352F6A" w:rsidP="00BB75C1">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(2,562)</w:t>
            </w:r>
          </w:p>
        </w:tc>
      </w:tr>
      <w:tr w:rsidR="00BB75C1" w:rsidRPr="005536A5" w:rsidTr="0038238F">
        <w:tc>
          <w:tcPr>
            <w:tcW w:w="2160" w:type="dxa"/>
          </w:tcPr>
          <w:p w:rsidR="00BB75C1" w:rsidRPr="005F3F88" w:rsidRDefault="00BB75C1" w:rsidP="00BB75C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323432"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BB75C1" w:rsidRPr="005536A5" w:rsidTr="0038238F">
        <w:tc>
          <w:tcPr>
            <w:tcW w:w="2160" w:type="dxa"/>
          </w:tcPr>
          <w:p w:rsidR="00BB75C1" w:rsidRPr="005F3F88" w:rsidRDefault="00BB75C1" w:rsidP="00BB75C1">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contracts used for</w:t>
            </w:r>
          </w:p>
        </w:tc>
        <w:tc>
          <w:tcPr>
            <w:tcW w:w="1260" w:type="dxa"/>
          </w:tcPr>
          <w:p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323432"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6B4722" w:rsidRPr="005536A5" w:rsidTr="0038238F">
        <w:tc>
          <w:tcPr>
            <w:tcW w:w="2160" w:type="dxa"/>
          </w:tcPr>
          <w:p w:rsidR="006B4722" w:rsidRPr="005F3F88" w:rsidRDefault="006B4722" w:rsidP="006B4722">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hedging: </w:t>
            </w:r>
          </w:p>
        </w:tc>
        <w:tc>
          <w:tcPr>
            <w:tcW w:w="1260" w:type="dxa"/>
          </w:tcPr>
          <w:p w:rsidR="006B4722" w:rsidRPr="00726405" w:rsidRDefault="0038238F" w:rsidP="006B4722">
            <w:pPr>
              <w:pStyle w:val="acctfourfigures"/>
              <w:tabs>
                <w:tab w:val="clear" w:pos="765"/>
                <w:tab w:val="decimal" w:pos="701"/>
                <w:tab w:val="left" w:pos="1245"/>
              </w:tabs>
              <w:spacing w:line="240" w:lineRule="auto"/>
              <w:ind w:left="-79"/>
              <w:jc w:val="right"/>
              <w:rPr>
                <w:szCs w:val="28"/>
              </w:rPr>
            </w:pPr>
            <w:r>
              <w:rPr>
                <w:szCs w:val="28"/>
              </w:rPr>
              <w:t>(3,447)</w:t>
            </w:r>
          </w:p>
        </w:tc>
        <w:tc>
          <w:tcPr>
            <w:tcW w:w="270"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rsidR="006B4722" w:rsidRPr="00323432" w:rsidRDefault="00352F6A" w:rsidP="00922C56">
            <w:pPr>
              <w:pStyle w:val="acctfourfigures"/>
              <w:tabs>
                <w:tab w:val="clear" w:pos="765"/>
                <w:tab w:val="decimal" w:pos="701"/>
                <w:tab w:val="left" w:pos="1245"/>
              </w:tabs>
              <w:spacing w:line="240" w:lineRule="auto"/>
              <w:ind w:left="-79"/>
              <w:jc w:val="right"/>
              <w:rPr>
                <w:rFonts w:cs="Times New Roman"/>
                <w:szCs w:val="22"/>
                <w:lang w:bidi="th-TH"/>
              </w:rPr>
            </w:pPr>
            <w:r>
              <w:rPr>
                <w:rFonts w:cs="Times New Roman"/>
                <w:szCs w:val="22"/>
                <w:lang w:bidi="th-TH"/>
              </w:rPr>
              <w:t xml:space="preserve">   </w:t>
            </w:r>
          </w:p>
        </w:tc>
        <w:tc>
          <w:tcPr>
            <w:tcW w:w="238"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30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rsidR="006B4722" w:rsidRPr="00323432" w:rsidRDefault="006B4722" w:rsidP="00352F6A">
            <w:pPr>
              <w:tabs>
                <w:tab w:val="clear" w:pos="680"/>
                <w:tab w:val="clear" w:pos="907"/>
                <w:tab w:val="left" w:pos="105"/>
                <w:tab w:val="left" w:pos="285"/>
                <w:tab w:val="decimal" w:pos="706"/>
              </w:tabs>
              <w:spacing w:line="240" w:lineRule="auto"/>
              <w:ind w:right="56"/>
              <w:jc w:val="center"/>
              <w:rPr>
                <w:rFonts w:ascii="Times New Roman" w:hAnsi="Times New Roman" w:cs="Times New Roman"/>
                <w:sz w:val="22"/>
                <w:szCs w:val="22"/>
              </w:rPr>
            </w:pPr>
          </w:p>
        </w:tc>
      </w:tr>
      <w:tr w:rsidR="006B4722" w:rsidRPr="005536A5" w:rsidTr="0038238F">
        <w:tc>
          <w:tcPr>
            <w:tcW w:w="2160" w:type="dxa"/>
          </w:tcPr>
          <w:p w:rsidR="006B4722" w:rsidRPr="005F3F88" w:rsidRDefault="006B4722" w:rsidP="006B4722">
            <w:pPr>
              <w:pStyle w:val="ListParagraph"/>
              <w:numPr>
                <w:ilvl w:val="0"/>
                <w:numId w:val="23"/>
              </w:numPr>
              <w:spacing w:line="240" w:lineRule="auto"/>
              <w:ind w:left="161" w:right="-24" w:hanging="161"/>
              <w:rPr>
                <w:szCs w:val="22"/>
              </w:rPr>
            </w:pPr>
            <w:r w:rsidRPr="005F3F88">
              <w:rPr>
                <w:szCs w:val="22"/>
              </w:rPr>
              <w:t>Cash outflow</w:t>
            </w:r>
          </w:p>
        </w:tc>
        <w:tc>
          <w:tcPr>
            <w:tcW w:w="1260" w:type="dxa"/>
          </w:tcPr>
          <w:p w:rsidR="006B4722" w:rsidRPr="00D3315E" w:rsidRDefault="00352F6A" w:rsidP="00352F6A">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p>
        </w:tc>
        <w:tc>
          <w:tcPr>
            <w:tcW w:w="270" w:type="dxa"/>
          </w:tcPr>
          <w:p w:rsidR="006B4722" w:rsidRPr="00D3315E"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rsidR="006B4722" w:rsidRPr="00323432" w:rsidDel="00D00E75" w:rsidRDefault="00352F6A" w:rsidP="006B4722">
            <w:pPr>
              <w:pStyle w:val="acctfourfigures"/>
              <w:tabs>
                <w:tab w:val="clear" w:pos="765"/>
                <w:tab w:val="decimal" w:pos="701"/>
                <w:tab w:val="left" w:pos="1245"/>
              </w:tabs>
              <w:spacing w:line="240" w:lineRule="auto"/>
              <w:ind w:left="-79"/>
              <w:jc w:val="right"/>
              <w:rPr>
                <w:rFonts w:cs="Times New Roman"/>
                <w:szCs w:val="22"/>
                <w:lang w:bidi="th-TH"/>
              </w:rPr>
            </w:pPr>
            <w:r>
              <w:rPr>
                <w:rFonts w:cs="Times New Roman"/>
                <w:szCs w:val="22"/>
                <w:lang w:bidi="th-TH"/>
              </w:rPr>
              <w:t>(631,712)</w:t>
            </w:r>
          </w:p>
        </w:tc>
        <w:tc>
          <w:tcPr>
            <w:tcW w:w="238" w:type="dxa"/>
          </w:tcPr>
          <w:p w:rsidR="006B4722" w:rsidRPr="00323432" w:rsidDel="00D00E75"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rsidR="006B4722" w:rsidRPr="00323432" w:rsidRDefault="00352F6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rsidR="006B4722" w:rsidRPr="00323432" w:rsidRDefault="00352F6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rsidR="006B4722" w:rsidRPr="00323432" w:rsidRDefault="00352F6A" w:rsidP="006B4722">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rsidR="006B4722" w:rsidRPr="00323432" w:rsidRDefault="00352F6A" w:rsidP="006B4722">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(631,712)</w:t>
            </w:r>
          </w:p>
        </w:tc>
      </w:tr>
      <w:tr w:rsidR="006B4722" w:rsidRPr="005536A5" w:rsidTr="0038238F">
        <w:tc>
          <w:tcPr>
            <w:tcW w:w="2160" w:type="dxa"/>
          </w:tcPr>
          <w:p w:rsidR="006B4722" w:rsidRPr="005F3F88" w:rsidRDefault="006B4722" w:rsidP="006B4722">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rsidR="006B4722" w:rsidRPr="00D3315E" w:rsidRDefault="00352F6A" w:rsidP="006B4722">
            <w:pPr>
              <w:tabs>
                <w:tab w:val="clear" w:pos="680"/>
                <w:tab w:val="clear" w:pos="907"/>
                <w:tab w:val="left" w:pos="355"/>
                <w:tab w:val="left" w:pos="535"/>
                <w:tab w:val="decimal" w:pos="625"/>
              </w:tabs>
              <w:spacing w:line="240" w:lineRule="auto"/>
              <w:ind w:right="5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rsidR="006B4722" w:rsidRPr="00D3315E" w:rsidRDefault="006B4722" w:rsidP="006B4722">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rsidR="006B4722" w:rsidRPr="00323432" w:rsidRDefault="00352F6A" w:rsidP="00922C56">
            <w:pPr>
              <w:pStyle w:val="acctfourfigures"/>
              <w:tabs>
                <w:tab w:val="clear" w:pos="765"/>
                <w:tab w:val="decimal" w:pos="701"/>
                <w:tab w:val="left" w:pos="1245"/>
              </w:tabs>
              <w:spacing w:line="240" w:lineRule="auto"/>
              <w:ind w:left="-79" w:right="75"/>
              <w:jc w:val="right"/>
              <w:rPr>
                <w:rFonts w:cs="Times New Roman"/>
                <w:szCs w:val="22"/>
                <w:lang w:bidi="th-TH"/>
              </w:rPr>
            </w:pPr>
            <w:r>
              <w:rPr>
                <w:rFonts w:cs="Times New Roman"/>
                <w:szCs w:val="22"/>
                <w:lang w:bidi="th-TH"/>
              </w:rPr>
              <w:t>636,178</w:t>
            </w:r>
          </w:p>
        </w:tc>
        <w:tc>
          <w:tcPr>
            <w:tcW w:w="238"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rsidR="006B4722" w:rsidRPr="00323432" w:rsidRDefault="00352F6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p>
        </w:tc>
        <w:tc>
          <w:tcPr>
            <w:tcW w:w="866" w:type="dxa"/>
            <w:tcBorders>
              <w:bottom w:val="single" w:sz="4" w:space="0" w:color="auto"/>
            </w:tcBorders>
          </w:tcPr>
          <w:p w:rsidR="006B4722" w:rsidRPr="00323432" w:rsidRDefault="00352F6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p>
        </w:tc>
        <w:tc>
          <w:tcPr>
            <w:tcW w:w="574" w:type="dxa"/>
            <w:tcBorders>
              <w:bottom w:val="single" w:sz="4" w:space="0" w:color="auto"/>
            </w:tcBorders>
          </w:tcPr>
          <w:p w:rsidR="006B4722" w:rsidRPr="00323432" w:rsidRDefault="00352F6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rsidR="006B4722" w:rsidRPr="00323432" w:rsidRDefault="00352F6A" w:rsidP="006B4722">
            <w:pPr>
              <w:tabs>
                <w:tab w:val="clear" w:pos="454"/>
                <w:tab w:val="clear" w:pos="680"/>
                <w:tab w:val="clear" w:pos="907"/>
                <w:tab w:val="left" w:pos="105"/>
                <w:tab w:val="left" w:pos="285"/>
                <w:tab w:val="left" w:pos="462"/>
                <w:tab w:val="decimal" w:pos="706"/>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636,178</w:t>
            </w:r>
          </w:p>
        </w:tc>
      </w:tr>
      <w:tr w:rsidR="006B4722" w:rsidRPr="005536A5" w:rsidTr="0038238F">
        <w:tc>
          <w:tcPr>
            <w:tcW w:w="2160" w:type="dxa"/>
          </w:tcPr>
          <w:p w:rsidR="006B4722" w:rsidRPr="00456633" w:rsidRDefault="006B4722" w:rsidP="006B4722">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rsidR="006B4722" w:rsidRPr="00323432" w:rsidRDefault="00007852" w:rsidP="006B472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(18,310)</w:t>
            </w:r>
          </w:p>
        </w:tc>
        <w:tc>
          <w:tcPr>
            <w:tcW w:w="270" w:type="dxa"/>
            <w:tcBorders>
              <w:bottom w:val="nil"/>
            </w:tcBorders>
          </w:tcPr>
          <w:p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B4722" w:rsidRPr="00922C56" w:rsidDel="00D00E75" w:rsidRDefault="00352F6A" w:rsidP="00922C56">
            <w:pPr>
              <w:pStyle w:val="acctfourfigures"/>
              <w:tabs>
                <w:tab w:val="clear" w:pos="765"/>
                <w:tab w:val="decimal" w:pos="701"/>
                <w:tab w:val="left" w:pos="1245"/>
              </w:tabs>
              <w:spacing w:line="240" w:lineRule="auto"/>
              <w:ind w:left="-79" w:right="75"/>
              <w:jc w:val="right"/>
              <w:rPr>
                <w:rFonts w:cs="Times New Roman"/>
                <w:b/>
                <w:bCs/>
                <w:szCs w:val="22"/>
                <w:lang w:bidi="th-TH"/>
              </w:rPr>
            </w:pPr>
            <w:r w:rsidRPr="00922C56">
              <w:rPr>
                <w:rFonts w:cs="Times New Roman"/>
                <w:b/>
                <w:bCs/>
                <w:szCs w:val="22"/>
                <w:lang w:bidi="th-TH"/>
              </w:rPr>
              <w:t>1,915</w:t>
            </w:r>
          </w:p>
        </w:tc>
        <w:tc>
          <w:tcPr>
            <w:tcW w:w="238" w:type="dxa"/>
          </w:tcPr>
          <w:p w:rsidR="006B4722" w:rsidRPr="00323432" w:rsidDel="00D00E75" w:rsidRDefault="006B4722" w:rsidP="006B4722">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6B4722" w:rsidRPr="00323432" w:rsidRDefault="00352F6A" w:rsidP="00922C56">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(11)</w:t>
            </w:r>
          </w:p>
        </w:tc>
        <w:tc>
          <w:tcPr>
            <w:tcW w:w="304" w:type="dxa"/>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6B4722" w:rsidRPr="00323432" w:rsidRDefault="00352F6A" w:rsidP="006B4722">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6B4722" w:rsidRPr="00323432" w:rsidRDefault="00352F6A" w:rsidP="006B4722">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6B4722" w:rsidRPr="00323432" w:rsidRDefault="00352F6A" w:rsidP="00007852">
            <w:pPr>
              <w:pStyle w:val="acctfourfigures"/>
              <w:tabs>
                <w:tab w:val="clear" w:pos="765"/>
                <w:tab w:val="decimal" w:pos="914"/>
              </w:tabs>
              <w:spacing w:line="240" w:lineRule="atLeast"/>
              <w:ind w:left="-86" w:right="-86"/>
              <w:rPr>
                <w:rFonts w:cs="Times New Roman"/>
                <w:b/>
                <w:bCs/>
                <w:szCs w:val="22"/>
              </w:rPr>
            </w:pPr>
            <w:r>
              <w:rPr>
                <w:rFonts w:cs="Times New Roman"/>
                <w:b/>
                <w:bCs/>
                <w:szCs w:val="22"/>
              </w:rPr>
              <w:t>1,904</w:t>
            </w:r>
          </w:p>
        </w:tc>
      </w:tr>
    </w:tbl>
    <w:p w:rsidR="00352F6A" w:rsidRPr="00657C56" w:rsidRDefault="00352F6A"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tbl>
      <w:tblPr>
        <w:tblStyle w:val="TableGrid"/>
        <w:tblW w:w="9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1260"/>
        <w:gridCol w:w="270"/>
        <w:gridCol w:w="1170"/>
        <w:gridCol w:w="238"/>
        <w:gridCol w:w="932"/>
        <w:gridCol w:w="304"/>
        <w:gridCol w:w="866"/>
        <w:gridCol w:w="236"/>
        <w:gridCol w:w="574"/>
        <w:gridCol w:w="236"/>
        <w:gridCol w:w="1190"/>
      </w:tblGrid>
      <w:tr w:rsidR="00352F6A" w:rsidRPr="00A550BF" w:rsidTr="00F40C20">
        <w:trPr>
          <w:tblHeader/>
        </w:trPr>
        <w:tc>
          <w:tcPr>
            <w:tcW w:w="2160" w:type="dxa"/>
          </w:tcPr>
          <w:p w:rsidR="00352F6A" w:rsidRPr="00A550BF" w:rsidRDefault="00352F6A" w:rsidP="00F40C20">
            <w:pPr>
              <w:spacing w:line="240" w:lineRule="auto"/>
              <w:rPr>
                <w:rFonts w:ascii="Times New Roman" w:hAnsi="Times New Roman" w:cs="Times New Roman"/>
                <w:b/>
                <w:bCs/>
                <w:i/>
                <w:iCs/>
                <w:sz w:val="22"/>
                <w:szCs w:val="22"/>
              </w:rPr>
            </w:pPr>
          </w:p>
        </w:tc>
        <w:tc>
          <w:tcPr>
            <w:tcW w:w="7273" w:type="dxa"/>
            <w:gridSpan w:val="11"/>
          </w:tcPr>
          <w:p w:rsidR="00352F6A" w:rsidRPr="00A550BF" w:rsidRDefault="00352F6A" w:rsidP="00F40C20">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352F6A" w:rsidRPr="00A550BF" w:rsidTr="00F40C20">
        <w:trPr>
          <w:trHeight w:val="821"/>
          <w:tblHeader/>
        </w:trPr>
        <w:tc>
          <w:tcPr>
            <w:tcW w:w="2160" w:type="dxa"/>
            <w:vAlign w:val="bottom"/>
          </w:tcPr>
          <w:p w:rsidR="00352F6A" w:rsidRPr="00A550BF" w:rsidRDefault="00352F6A" w:rsidP="00F40C20">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lastRenderedPageBreak/>
              <w:t>At 31 December 202</w:t>
            </w:r>
            <w:r>
              <w:rPr>
                <w:rFonts w:ascii="Times New Roman" w:hAnsi="Times New Roman" w:cs="Times New Roman"/>
                <w:b/>
                <w:bCs/>
                <w:i/>
                <w:iCs/>
                <w:sz w:val="22"/>
                <w:szCs w:val="22"/>
              </w:rPr>
              <w:t>0</w:t>
            </w:r>
          </w:p>
        </w:tc>
        <w:tc>
          <w:tcPr>
            <w:tcW w:w="1260" w:type="dxa"/>
            <w:vAlign w:val="bottom"/>
          </w:tcPr>
          <w:p w:rsidR="00352F6A" w:rsidRPr="00A550BF" w:rsidRDefault="00352F6A" w:rsidP="00F40C20">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1170" w:type="dxa"/>
            <w:vAlign w:val="bottom"/>
          </w:tcPr>
          <w:p w:rsidR="00352F6A" w:rsidRPr="00A550BF" w:rsidRDefault="00352F6A" w:rsidP="00F40C20">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rsidR="00352F6A" w:rsidRPr="00A550BF" w:rsidRDefault="00352F6A" w:rsidP="00F40C20">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932" w:type="dxa"/>
            <w:vAlign w:val="bottom"/>
          </w:tcPr>
          <w:p w:rsidR="00352F6A" w:rsidRPr="00A550BF" w:rsidRDefault="00352F6A" w:rsidP="00F40C20">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866" w:type="dxa"/>
            <w:vAlign w:val="bottom"/>
          </w:tcPr>
          <w:p w:rsidR="00352F6A" w:rsidRPr="00A550BF" w:rsidRDefault="00352F6A" w:rsidP="00F40C20">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574" w:type="dxa"/>
            <w:vAlign w:val="bottom"/>
          </w:tcPr>
          <w:p w:rsidR="00352F6A" w:rsidRPr="00A550BF" w:rsidRDefault="00352F6A" w:rsidP="00F40C20">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1190" w:type="dxa"/>
            <w:vAlign w:val="bottom"/>
          </w:tcPr>
          <w:p w:rsidR="00352F6A" w:rsidRPr="00A550BF" w:rsidRDefault="00352F6A" w:rsidP="00F40C20">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352F6A" w:rsidRPr="00A550BF" w:rsidTr="00F40C20">
        <w:trPr>
          <w:tblHeader/>
        </w:trPr>
        <w:tc>
          <w:tcPr>
            <w:tcW w:w="2160" w:type="dxa"/>
            <w:vAlign w:val="bottom"/>
          </w:tcPr>
          <w:p w:rsidR="00352F6A" w:rsidRPr="00A550BF" w:rsidRDefault="00352F6A" w:rsidP="00F40C20">
            <w:pPr>
              <w:spacing w:line="240" w:lineRule="auto"/>
              <w:rPr>
                <w:rFonts w:ascii="Times New Roman" w:hAnsi="Times New Roman" w:cs="Times New Roman"/>
                <w:b/>
                <w:bCs/>
                <w:i/>
                <w:iCs/>
                <w:sz w:val="22"/>
                <w:szCs w:val="22"/>
              </w:rPr>
            </w:pPr>
          </w:p>
        </w:tc>
        <w:tc>
          <w:tcPr>
            <w:tcW w:w="7273" w:type="dxa"/>
            <w:gridSpan w:val="11"/>
          </w:tcPr>
          <w:p w:rsidR="00352F6A" w:rsidRPr="00A550BF" w:rsidRDefault="00352F6A" w:rsidP="00F40C20">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352F6A" w:rsidRPr="00A550BF" w:rsidTr="00F40C20">
        <w:tc>
          <w:tcPr>
            <w:tcW w:w="2160" w:type="dxa"/>
          </w:tcPr>
          <w:p w:rsidR="00352F6A" w:rsidRPr="00A550BF" w:rsidRDefault="00352F6A" w:rsidP="00F40C20">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270"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1170"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238"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932"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304"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866"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236"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574"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236"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c>
          <w:tcPr>
            <w:tcW w:w="1190" w:type="dxa"/>
          </w:tcPr>
          <w:p w:rsidR="00352F6A" w:rsidRPr="00A550BF" w:rsidRDefault="00352F6A" w:rsidP="00F40C20">
            <w:pPr>
              <w:tabs>
                <w:tab w:val="decimal" w:pos="708"/>
              </w:tabs>
              <w:spacing w:line="240" w:lineRule="auto"/>
              <w:rPr>
                <w:rFonts w:ascii="Times New Roman" w:hAnsi="Times New Roman" w:cs="Times New Roman"/>
                <w:b/>
                <w:bCs/>
                <w:sz w:val="22"/>
                <w:szCs w:val="22"/>
              </w:rPr>
            </w:pPr>
          </w:p>
        </w:tc>
      </w:tr>
      <w:tr w:rsidR="00352F6A" w:rsidRPr="00FC5E8B" w:rsidTr="00F40C20">
        <w:tc>
          <w:tcPr>
            <w:tcW w:w="2160" w:type="dxa"/>
          </w:tcPr>
          <w:p w:rsidR="00352F6A" w:rsidRPr="00A550BF" w:rsidRDefault="00352F6A" w:rsidP="00F40C20">
            <w:pPr>
              <w:spacing w:line="240" w:lineRule="auto"/>
              <w:ind w:left="73" w:right="-24" w:hanging="73"/>
              <w:rPr>
                <w:rFonts w:ascii="Times New Roman" w:hAnsi="Times New Roman" w:cs="Times New Roman"/>
                <w:sz w:val="22"/>
                <w:szCs w:val="22"/>
                <w:cs/>
              </w:rPr>
            </w:pPr>
            <w:r w:rsidRPr="00A550BF">
              <w:rPr>
                <w:rFonts w:ascii="Times New Roman" w:hAnsi="Times New Roman" w:cs="Times New Roman"/>
                <w:sz w:val="22"/>
                <w:szCs w:val="22"/>
              </w:rPr>
              <w:t xml:space="preserve">Trade payables </w:t>
            </w:r>
          </w:p>
        </w:tc>
        <w:tc>
          <w:tcPr>
            <w:tcW w:w="1260" w:type="dxa"/>
          </w:tcPr>
          <w:p w:rsidR="00352F6A" w:rsidRPr="0038238F" w:rsidRDefault="00352F6A" w:rsidP="00F40C20">
            <w:pPr>
              <w:pStyle w:val="acctfourfigures"/>
              <w:tabs>
                <w:tab w:val="clear" w:pos="765"/>
                <w:tab w:val="decimal" w:pos="701"/>
                <w:tab w:val="left" w:pos="975"/>
                <w:tab w:val="left" w:pos="1245"/>
              </w:tabs>
              <w:spacing w:line="240" w:lineRule="auto"/>
              <w:ind w:left="-79"/>
              <w:jc w:val="right"/>
              <w:rPr>
                <w:rFonts w:cstheme="minorBidi"/>
                <w:szCs w:val="22"/>
                <w:lang w:val="en-US" w:bidi="th-TH"/>
              </w:rPr>
            </w:pPr>
            <w:r>
              <w:rPr>
                <w:rFonts w:cstheme="minorBidi"/>
                <w:szCs w:val="22"/>
                <w:lang w:val="en-US" w:bidi="th-TH"/>
              </w:rPr>
              <w:t>(339,735)</w:t>
            </w: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324E7F" w:rsidDel="00D00E75" w:rsidRDefault="00352F6A" w:rsidP="00F40C20">
            <w:pPr>
              <w:pStyle w:val="acctfourfigures"/>
              <w:tabs>
                <w:tab w:val="clear" w:pos="765"/>
                <w:tab w:val="decimal" w:pos="701"/>
                <w:tab w:val="left" w:pos="1245"/>
              </w:tabs>
              <w:spacing w:line="240" w:lineRule="auto"/>
              <w:ind w:left="-79"/>
              <w:jc w:val="right"/>
              <w:rPr>
                <w:rFonts w:cstheme="minorBidi"/>
                <w:szCs w:val="22"/>
              </w:rPr>
            </w:pPr>
            <w:r>
              <w:rPr>
                <w:rFonts w:cstheme="minorBidi"/>
                <w:szCs w:val="22"/>
              </w:rPr>
              <w:t>(339,735)</w:t>
            </w: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866" w:type="dxa"/>
          </w:tcPr>
          <w:p w:rsidR="00352F6A" w:rsidRPr="00323432" w:rsidRDefault="00352F6A" w:rsidP="00F40C20">
            <w:pPr>
              <w:tabs>
                <w:tab w:val="clear" w:pos="227"/>
                <w:tab w:val="clear" w:pos="454"/>
                <w:tab w:val="left" w:pos="291"/>
                <w:tab w:val="left" w:pos="400"/>
                <w:tab w:val="decimal" w:pos="644"/>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574" w:type="dxa"/>
          </w:tcPr>
          <w:p w:rsidR="00352F6A" w:rsidRPr="00323432" w:rsidRDefault="00352F6A" w:rsidP="00F40C20">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7553AA" w:rsidRDefault="00352F6A" w:rsidP="00F40C20">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(339,735)</w:t>
            </w:r>
          </w:p>
        </w:tc>
      </w:tr>
      <w:tr w:rsidR="00352F6A" w:rsidRPr="00FC5E8B" w:rsidTr="00F40C20">
        <w:tc>
          <w:tcPr>
            <w:tcW w:w="2160" w:type="dxa"/>
          </w:tcPr>
          <w:p w:rsidR="00352F6A" w:rsidRPr="00A550BF" w:rsidRDefault="00352F6A" w:rsidP="00F40C2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1260" w:type="dxa"/>
          </w:tcPr>
          <w:p w:rsidR="00352F6A" w:rsidRPr="009F15C7" w:rsidRDefault="00352F6A" w:rsidP="00F40C20">
            <w:pPr>
              <w:pStyle w:val="acctfourfigures"/>
              <w:tabs>
                <w:tab w:val="clear" w:pos="765"/>
                <w:tab w:val="decimal" w:pos="701"/>
                <w:tab w:val="left" w:pos="975"/>
                <w:tab w:val="left" w:pos="1245"/>
              </w:tabs>
              <w:spacing w:line="240" w:lineRule="auto"/>
              <w:ind w:left="-79"/>
              <w:jc w:val="right"/>
              <w:rPr>
                <w:rFonts w:cstheme="minorBidi"/>
                <w:szCs w:val="22"/>
              </w:rPr>
            </w:pPr>
            <w:r>
              <w:rPr>
                <w:rFonts w:cstheme="minorBidi"/>
                <w:szCs w:val="22"/>
              </w:rPr>
              <w:t>(29,933)</w:t>
            </w: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7553AA"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(29,933)</w:t>
            </w: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57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7553AA" w:rsidRDefault="00352F6A" w:rsidP="00F40C20">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(29,933)</w:t>
            </w:r>
          </w:p>
        </w:tc>
      </w:tr>
      <w:tr w:rsidR="00352F6A" w:rsidRPr="00FC5E8B" w:rsidTr="00F40C20">
        <w:tc>
          <w:tcPr>
            <w:tcW w:w="2160" w:type="dxa"/>
          </w:tcPr>
          <w:p w:rsidR="00352F6A" w:rsidRDefault="00352F6A" w:rsidP="00F40C2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rsidR="00352F6A" w:rsidRDefault="00352F6A" w:rsidP="00F40C20">
            <w:pPr>
              <w:pStyle w:val="acctfourfigures"/>
              <w:tabs>
                <w:tab w:val="clear" w:pos="765"/>
                <w:tab w:val="decimal" w:pos="701"/>
                <w:tab w:val="left" w:pos="975"/>
                <w:tab w:val="left" w:pos="1245"/>
              </w:tabs>
              <w:spacing w:line="240" w:lineRule="auto"/>
              <w:ind w:left="-79"/>
              <w:jc w:val="right"/>
              <w:rPr>
                <w:rFonts w:cstheme="minorBidi"/>
                <w:szCs w:val="22"/>
              </w:rPr>
            </w:pPr>
            <w:r>
              <w:rPr>
                <w:rFonts w:cstheme="minorBidi"/>
                <w:szCs w:val="22"/>
              </w:rPr>
              <w:t>(8,678)</w:t>
            </w: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Default="00352F6A" w:rsidP="00F40C20">
            <w:pPr>
              <w:pStyle w:val="acctfourfigures"/>
              <w:tabs>
                <w:tab w:val="clear" w:pos="765"/>
                <w:tab w:val="decimal" w:pos="701"/>
                <w:tab w:val="left" w:pos="1245"/>
              </w:tabs>
              <w:spacing w:line="240" w:lineRule="auto"/>
              <w:ind w:left="-79"/>
              <w:jc w:val="right"/>
              <w:rPr>
                <w:rFonts w:cstheme="minorBidi"/>
                <w:szCs w:val="22"/>
              </w:rPr>
            </w:pPr>
            <w:r>
              <w:rPr>
                <w:rFonts w:cstheme="minorBidi"/>
                <w:szCs w:val="22"/>
              </w:rPr>
              <w:t>(4,545)</w:t>
            </w: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(3,306)</w:t>
            </w: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866" w:type="dxa"/>
          </w:tcPr>
          <w:p w:rsidR="00352F6A"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(1,240)</w:t>
            </w: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574" w:type="dxa"/>
          </w:tcPr>
          <w:p w:rsidR="00352F6A"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Default="00352F6A" w:rsidP="00F40C20">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(9,091)</w:t>
            </w:r>
          </w:p>
        </w:tc>
      </w:tr>
      <w:tr w:rsidR="00352F6A" w:rsidRPr="00FC5E8B" w:rsidTr="00F40C20">
        <w:tc>
          <w:tcPr>
            <w:tcW w:w="2160" w:type="dxa"/>
          </w:tcPr>
          <w:p w:rsidR="00352F6A" w:rsidRPr="00A550BF" w:rsidRDefault="00352F6A" w:rsidP="00F40C20">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rsidR="00352F6A" w:rsidRDefault="00352F6A" w:rsidP="00F4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240" w:lineRule="auto"/>
              <w:ind w:right="-286"/>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rsidR="00352F6A" w:rsidRPr="00323432" w:rsidRDefault="00352F6A" w:rsidP="00F40C20">
            <w:pPr>
              <w:tabs>
                <w:tab w:val="decimal" w:pos="706"/>
              </w:tabs>
              <w:spacing w:line="240" w:lineRule="auto"/>
              <w:rPr>
                <w:rFonts w:ascii="Times New Roman" w:hAnsi="Times New Roman" w:cs="Times New Roman"/>
                <w:sz w:val="22"/>
                <w:szCs w:val="22"/>
              </w:rPr>
            </w:pPr>
          </w:p>
        </w:tc>
        <w:tc>
          <w:tcPr>
            <w:tcW w:w="1170" w:type="dxa"/>
          </w:tcPr>
          <w:p w:rsidR="00352F6A" w:rsidRPr="007553AA" w:rsidRDefault="00352F6A" w:rsidP="00F40C20">
            <w:pPr>
              <w:tabs>
                <w:tab w:val="decimal" w:pos="613"/>
              </w:tabs>
              <w:spacing w:line="240" w:lineRule="auto"/>
              <w:ind w:right="56"/>
              <w:jc w:val="right"/>
              <w:rPr>
                <w:rFonts w:ascii="Times New Roman" w:hAnsi="Times New Roman" w:cs="Times New Roman"/>
                <w:sz w:val="22"/>
                <w:szCs w:val="22"/>
              </w:rPr>
            </w:pP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57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7553AA" w:rsidRDefault="00352F6A" w:rsidP="00F40C20">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352F6A" w:rsidRPr="00FC5E8B" w:rsidTr="00F40C20">
        <w:tc>
          <w:tcPr>
            <w:tcW w:w="2160" w:type="dxa"/>
          </w:tcPr>
          <w:p w:rsidR="00352F6A" w:rsidRPr="00A550BF" w:rsidRDefault="00352F6A" w:rsidP="00F40C2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A550BF">
              <w:rPr>
                <w:rFonts w:ascii="Times New Roman" w:hAnsi="Times New Roman" w:cs="Times New Roman"/>
                <w:sz w:val="22"/>
                <w:szCs w:val="22"/>
              </w:rPr>
              <w:t xml:space="preserve">institutions </w:t>
            </w:r>
          </w:p>
        </w:tc>
        <w:tc>
          <w:tcPr>
            <w:tcW w:w="1260" w:type="dxa"/>
          </w:tcPr>
          <w:p w:rsidR="00352F6A" w:rsidRPr="00323432" w:rsidRDefault="00352F6A" w:rsidP="00F40C20">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(825,000)</w:t>
            </w: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7553AA" w:rsidDel="00D00E75"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(829,484)</w:t>
            </w: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57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7553AA" w:rsidRDefault="00352F6A" w:rsidP="00F40C20">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(829,484)</w:t>
            </w:r>
          </w:p>
        </w:tc>
      </w:tr>
      <w:tr w:rsidR="00352F6A" w:rsidRPr="00FC5E8B" w:rsidTr="00F40C20">
        <w:tc>
          <w:tcPr>
            <w:tcW w:w="2160" w:type="dxa"/>
          </w:tcPr>
          <w:p w:rsidR="00352F6A" w:rsidRPr="00A550BF" w:rsidRDefault="00352F6A" w:rsidP="00F40C20">
            <w:pPr>
              <w:spacing w:line="240" w:lineRule="auto"/>
              <w:ind w:left="73" w:right="-24" w:hanging="73"/>
              <w:rPr>
                <w:rFonts w:ascii="Times New Roman" w:hAnsi="Times New Roman" w:cs="Times New Roman"/>
              </w:rPr>
            </w:pPr>
          </w:p>
        </w:tc>
        <w:tc>
          <w:tcPr>
            <w:tcW w:w="1260" w:type="dxa"/>
            <w:tcBorders>
              <w:top w:val="single" w:sz="4" w:space="0" w:color="auto"/>
              <w:bottom w:val="double" w:sz="4" w:space="0" w:color="auto"/>
            </w:tcBorders>
          </w:tcPr>
          <w:p w:rsidR="00352F6A" w:rsidRPr="00323432" w:rsidRDefault="00352F6A" w:rsidP="00F40C20">
            <w:pPr>
              <w:pStyle w:val="acctfourfigures"/>
              <w:tabs>
                <w:tab w:val="clear" w:pos="765"/>
                <w:tab w:val="decimal" w:pos="701"/>
                <w:tab w:val="left" w:pos="975"/>
                <w:tab w:val="left" w:pos="1245"/>
              </w:tabs>
              <w:spacing w:line="240" w:lineRule="auto"/>
              <w:ind w:left="-79"/>
              <w:jc w:val="right"/>
              <w:rPr>
                <w:rFonts w:cs="Times New Roman"/>
                <w:b/>
                <w:bCs/>
                <w:szCs w:val="22"/>
              </w:rPr>
            </w:pPr>
            <w:r>
              <w:rPr>
                <w:rFonts w:cs="Times New Roman"/>
                <w:b/>
                <w:bCs/>
                <w:szCs w:val="22"/>
              </w:rPr>
              <w:t>(1,203,346)</w:t>
            </w:r>
          </w:p>
        </w:tc>
        <w:tc>
          <w:tcPr>
            <w:tcW w:w="270" w:type="dxa"/>
          </w:tcPr>
          <w:p w:rsidR="00352F6A" w:rsidRPr="00323432" w:rsidRDefault="00352F6A" w:rsidP="00F40C20">
            <w:pPr>
              <w:tabs>
                <w:tab w:val="decimal" w:pos="706"/>
              </w:tabs>
              <w:spacing w:line="240" w:lineRule="auto"/>
              <w:ind w:right="5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52F6A" w:rsidRPr="00323432" w:rsidDel="00D00E75"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(1,203,697)</w:t>
            </w:r>
          </w:p>
        </w:tc>
        <w:tc>
          <w:tcPr>
            <w:tcW w:w="238" w:type="dxa"/>
          </w:tcPr>
          <w:p w:rsidR="00352F6A" w:rsidRPr="00323432" w:rsidDel="00D00E75" w:rsidRDefault="00352F6A" w:rsidP="00F40C20">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352F6A" w:rsidRPr="00323432"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(3,306)</w:t>
            </w:r>
          </w:p>
        </w:tc>
        <w:tc>
          <w:tcPr>
            <w:tcW w:w="304" w:type="dxa"/>
          </w:tcPr>
          <w:p w:rsidR="00352F6A" w:rsidRPr="00323432" w:rsidRDefault="00352F6A" w:rsidP="00F40C20">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352F6A" w:rsidRPr="00323432"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(1,240)</w:t>
            </w:r>
          </w:p>
        </w:tc>
        <w:tc>
          <w:tcPr>
            <w:tcW w:w="236" w:type="dxa"/>
          </w:tcPr>
          <w:p w:rsidR="00352F6A" w:rsidRPr="00323432" w:rsidRDefault="00352F6A" w:rsidP="00F40C20">
            <w:pPr>
              <w:tabs>
                <w:tab w:val="decimal" w:pos="706"/>
              </w:tabs>
              <w:spacing w:line="240" w:lineRule="auto"/>
              <w:ind w:right="56"/>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352F6A" w:rsidRPr="00323432" w:rsidRDefault="00352F6A" w:rsidP="00F40C20">
            <w:pPr>
              <w:tabs>
                <w:tab w:val="clear" w:pos="227"/>
                <w:tab w:val="decimal" w:pos="706"/>
              </w:tabs>
              <w:spacing w:line="240" w:lineRule="auto"/>
              <w:ind w:right="-2"/>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352F6A" w:rsidRPr="00323432" w:rsidRDefault="00352F6A" w:rsidP="00F40C20">
            <w:pPr>
              <w:tabs>
                <w:tab w:val="decimal" w:pos="706"/>
              </w:tabs>
              <w:spacing w:line="240" w:lineRule="auto"/>
              <w:ind w:right="56"/>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352F6A" w:rsidRPr="00323432"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(1,204,243)</w:t>
            </w:r>
          </w:p>
        </w:tc>
      </w:tr>
      <w:tr w:rsidR="00352F6A" w:rsidRPr="00FC5E8B" w:rsidTr="00F40C20">
        <w:tc>
          <w:tcPr>
            <w:tcW w:w="2160" w:type="dxa"/>
          </w:tcPr>
          <w:p w:rsidR="00352F6A" w:rsidRPr="005F3F88" w:rsidRDefault="00352F6A" w:rsidP="00F40C20">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t>Derivative financial liabilities</w:t>
            </w:r>
          </w:p>
        </w:tc>
        <w:tc>
          <w:tcPr>
            <w:tcW w:w="1260"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rPr>
            </w:pPr>
          </w:p>
        </w:tc>
        <w:tc>
          <w:tcPr>
            <w:tcW w:w="270"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1170"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238"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932"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304"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866"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574"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c>
          <w:tcPr>
            <w:tcW w:w="1190" w:type="dxa"/>
          </w:tcPr>
          <w:p w:rsidR="00352F6A" w:rsidRPr="00726405" w:rsidRDefault="00352F6A" w:rsidP="00F40C20">
            <w:pPr>
              <w:tabs>
                <w:tab w:val="decimal" w:pos="706"/>
              </w:tabs>
              <w:spacing w:line="240" w:lineRule="auto"/>
              <w:jc w:val="right"/>
              <w:rPr>
                <w:rFonts w:ascii="Times New Roman" w:hAnsi="Times New Roman" w:cs="Times New Roman"/>
                <w:b/>
                <w:bCs/>
                <w:sz w:val="22"/>
                <w:szCs w:val="22"/>
                <w:highlight w:val="cyan"/>
              </w:rPr>
            </w:pPr>
          </w:p>
        </w:tc>
      </w:tr>
      <w:tr w:rsidR="00352F6A" w:rsidRPr="00FC5E8B" w:rsidTr="00F40C20">
        <w:tc>
          <w:tcPr>
            <w:tcW w:w="2160" w:type="dxa"/>
          </w:tcPr>
          <w:p w:rsidR="00352F6A" w:rsidRPr="005F3F88" w:rsidRDefault="00352F6A" w:rsidP="00F40C20">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r>
              <w:rPr>
                <w:rFonts w:ascii="Times New Roman" w:hAnsi="Times New Roman" w:cs="Times New Roman"/>
                <w:sz w:val="22"/>
                <w:szCs w:val="22"/>
              </w:rPr>
              <w:t xml:space="preserve"> </w:t>
            </w:r>
          </w:p>
        </w:tc>
        <w:tc>
          <w:tcPr>
            <w:tcW w:w="1260" w:type="dxa"/>
          </w:tcPr>
          <w:p w:rsidR="00352F6A" w:rsidRDefault="00352F6A" w:rsidP="00F40C20">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Default="00352F6A" w:rsidP="00F40C20">
            <w:pPr>
              <w:tabs>
                <w:tab w:val="decimal" w:pos="613"/>
              </w:tabs>
              <w:spacing w:line="240" w:lineRule="auto"/>
              <w:ind w:right="56"/>
              <w:jc w:val="right"/>
              <w:rPr>
                <w:rFonts w:ascii="Times New Roman" w:hAnsi="Times New Roman" w:cs="Times New Roman"/>
                <w:sz w:val="22"/>
                <w:szCs w:val="22"/>
              </w:rPr>
            </w:pPr>
          </w:p>
        </w:tc>
        <w:tc>
          <w:tcPr>
            <w:tcW w:w="238"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304"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Default="00352F6A" w:rsidP="00F40C20">
            <w:pPr>
              <w:tabs>
                <w:tab w:val="decimal" w:pos="706"/>
              </w:tabs>
              <w:spacing w:line="240" w:lineRule="auto"/>
              <w:jc w:val="right"/>
              <w:rPr>
                <w:rFonts w:ascii="Times New Roman" w:hAnsi="Times New Roman" w:cs="Times New Roman"/>
                <w:sz w:val="22"/>
                <w:szCs w:val="22"/>
              </w:rPr>
            </w:pPr>
          </w:p>
        </w:tc>
      </w:tr>
      <w:tr w:rsidR="00352F6A" w:rsidRPr="00FC5E8B" w:rsidTr="00F40C20">
        <w:tc>
          <w:tcPr>
            <w:tcW w:w="2160" w:type="dxa"/>
          </w:tcPr>
          <w:p w:rsidR="00352F6A" w:rsidRPr="005F3F88" w:rsidRDefault="00352F6A" w:rsidP="00F40C20">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rsidR="00352F6A" w:rsidRDefault="00352F6A" w:rsidP="00F40C20">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Default="00352F6A" w:rsidP="00F40C20">
            <w:pPr>
              <w:tabs>
                <w:tab w:val="decimal" w:pos="613"/>
              </w:tabs>
              <w:spacing w:line="240" w:lineRule="auto"/>
              <w:ind w:right="56"/>
              <w:jc w:val="right"/>
              <w:rPr>
                <w:rFonts w:ascii="Times New Roman" w:hAnsi="Times New Roman" w:cs="Times New Roman"/>
                <w:sz w:val="22"/>
                <w:szCs w:val="22"/>
              </w:rPr>
            </w:pPr>
          </w:p>
        </w:tc>
        <w:tc>
          <w:tcPr>
            <w:tcW w:w="238"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304"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Default="00352F6A" w:rsidP="00F40C20">
            <w:pPr>
              <w:tabs>
                <w:tab w:val="decimal" w:pos="706"/>
              </w:tabs>
              <w:spacing w:line="240" w:lineRule="auto"/>
              <w:jc w:val="right"/>
              <w:rPr>
                <w:rFonts w:ascii="Times New Roman" w:hAnsi="Times New Roman" w:cs="Times New Roman"/>
                <w:sz w:val="22"/>
                <w:szCs w:val="22"/>
              </w:rPr>
            </w:pPr>
          </w:p>
        </w:tc>
      </w:tr>
      <w:tr w:rsidR="00352F6A" w:rsidRPr="00FC5E8B" w:rsidTr="00F40C20">
        <w:tc>
          <w:tcPr>
            <w:tcW w:w="2160" w:type="dxa"/>
          </w:tcPr>
          <w:p w:rsidR="00352F6A" w:rsidRPr="005F3F88" w:rsidRDefault="00352F6A" w:rsidP="00F40C20">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hedging</w:t>
            </w:r>
          </w:p>
        </w:tc>
        <w:tc>
          <w:tcPr>
            <w:tcW w:w="1260" w:type="dxa"/>
          </w:tcPr>
          <w:p w:rsidR="00352F6A" w:rsidRPr="007553AA" w:rsidRDefault="00352F6A" w:rsidP="00F40C20">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(125,097)</w:t>
            </w:r>
          </w:p>
        </w:tc>
        <w:tc>
          <w:tcPr>
            <w:tcW w:w="270"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7553AA"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(37,615)</w:t>
            </w:r>
          </w:p>
        </w:tc>
        <w:tc>
          <w:tcPr>
            <w:tcW w:w="238"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7553AA"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7553AA"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7553AA" w:rsidRDefault="00352F6A" w:rsidP="00F40C20">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7553AA"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7553AA" w:rsidRDefault="00352F6A" w:rsidP="00F40C20">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(37,615)</w:t>
            </w:r>
          </w:p>
        </w:tc>
      </w:tr>
      <w:tr w:rsidR="00352F6A" w:rsidRPr="005536A5" w:rsidTr="00F40C20">
        <w:tc>
          <w:tcPr>
            <w:tcW w:w="2160" w:type="dxa"/>
          </w:tcPr>
          <w:p w:rsidR="00352F6A" w:rsidRPr="005F3F88" w:rsidRDefault="00352F6A" w:rsidP="00F40C20">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rsidR="00352F6A" w:rsidRDefault="00352F6A" w:rsidP="00F40C20">
            <w:pPr>
              <w:tabs>
                <w:tab w:val="decimal" w:pos="706"/>
              </w:tabs>
              <w:spacing w:line="240" w:lineRule="auto"/>
              <w:jc w:val="right"/>
              <w:rPr>
                <w:rFonts w:ascii="Times New Roman" w:hAnsi="Times New Roman" w:cs="Times New Roman"/>
                <w:sz w:val="22"/>
                <w:szCs w:val="22"/>
              </w:rPr>
            </w:pP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238"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304"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323432" w:rsidRDefault="00352F6A" w:rsidP="00F40C20">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352F6A" w:rsidRPr="005536A5" w:rsidTr="00F40C20">
        <w:tc>
          <w:tcPr>
            <w:tcW w:w="2160" w:type="dxa"/>
          </w:tcPr>
          <w:p w:rsidR="00352F6A" w:rsidRPr="005F3F88" w:rsidRDefault="00352F6A" w:rsidP="00F40C2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contracts used for</w:t>
            </w:r>
          </w:p>
        </w:tc>
        <w:tc>
          <w:tcPr>
            <w:tcW w:w="1260" w:type="dxa"/>
          </w:tcPr>
          <w:p w:rsidR="00352F6A" w:rsidRDefault="00352F6A" w:rsidP="00F40C20">
            <w:pPr>
              <w:tabs>
                <w:tab w:val="decimal" w:pos="706"/>
              </w:tabs>
              <w:spacing w:line="240" w:lineRule="auto"/>
              <w:jc w:val="right"/>
              <w:rPr>
                <w:rFonts w:ascii="Times New Roman" w:hAnsi="Times New Roman" w:cs="Times New Roman"/>
                <w:sz w:val="22"/>
                <w:szCs w:val="22"/>
              </w:rPr>
            </w:pP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238"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304"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323432" w:rsidRDefault="00352F6A" w:rsidP="00F40C20">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352F6A" w:rsidRPr="005536A5" w:rsidTr="00F40C20">
        <w:tc>
          <w:tcPr>
            <w:tcW w:w="2160" w:type="dxa"/>
          </w:tcPr>
          <w:p w:rsidR="00352F6A" w:rsidRPr="005F3F88" w:rsidRDefault="00352F6A" w:rsidP="00F40C2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hedging: </w:t>
            </w:r>
          </w:p>
        </w:tc>
        <w:tc>
          <w:tcPr>
            <w:tcW w:w="1260" w:type="dxa"/>
          </w:tcPr>
          <w:p w:rsidR="00352F6A" w:rsidRPr="00726405" w:rsidRDefault="00352F6A" w:rsidP="00F40C20">
            <w:pPr>
              <w:pStyle w:val="acctfourfigures"/>
              <w:tabs>
                <w:tab w:val="clear" w:pos="765"/>
                <w:tab w:val="decimal" w:pos="701"/>
                <w:tab w:val="left" w:pos="1245"/>
              </w:tabs>
              <w:spacing w:line="240" w:lineRule="auto"/>
              <w:ind w:left="-79"/>
              <w:jc w:val="right"/>
              <w:rPr>
                <w:szCs w:val="28"/>
              </w:rPr>
            </w:pPr>
            <w:r>
              <w:rPr>
                <w:szCs w:val="28"/>
              </w:rPr>
              <w:t>(8,108)</w:t>
            </w:r>
          </w:p>
        </w:tc>
        <w:tc>
          <w:tcPr>
            <w:tcW w:w="270"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304"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323432" w:rsidRDefault="00352F6A" w:rsidP="00F40C20">
            <w:pPr>
              <w:tabs>
                <w:tab w:val="clear" w:pos="680"/>
                <w:tab w:val="clear" w:pos="907"/>
                <w:tab w:val="left" w:pos="105"/>
                <w:tab w:val="left" w:pos="285"/>
                <w:tab w:val="decimal" w:pos="706"/>
              </w:tabs>
              <w:spacing w:line="240" w:lineRule="auto"/>
              <w:ind w:right="56"/>
              <w:jc w:val="center"/>
              <w:rPr>
                <w:rFonts w:ascii="Times New Roman" w:hAnsi="Times New Roman" w:cs="Times New Roman"/>
                <w:sz w:val="22"/>
                <w:szCs w:val="22"/>
              </w:rPr>
            </w:pPr>
          </w:p>
        </w:tc>
      </w:tr>
      <w:tr w:rsidR="00352F6A" w:rsidRPr="005536A5" w:rsidTr="00F40C20">
        <w:tc>
          <w:tcPr>
            <w:tcW w:w="2160" w:type="dxa"/>
          </w:tcPr>
          <w:p w:rsidR="00352F6A" w:rsidRPr="005F3F88" w:rsidRDefault="00352F6A" w:rsidP="00F40C20">
            <w:pPr>
              <w:pStyle w:val="ListParagraph"/>
              <w:numPr>
                <w:ilvl w:val="0"/>
                <w:numId w:val="23"/>
              </w:numPr>
              <w:spacing w:line="240" w:lineRule="auto"/>
              <w:ind w:left="161" w:right="-24" w:hanging="161"/>
              <w:rPr>
                <w:szCs w:val="22"/>
              </w:rPr>
            </w:pPr>
            <w:r w:rsidRPr="005F3F88">
              <w:rPr>
                <w:szCs w:val="22"/>
              </w:rPr>
              <w:t>Cash outflow</w:t>
            </w:r>
          </w:p>
        </w:tc>
        <w:tc>
          <w:tcPr>
            <w:tcW w:w="1260" w:type="dxa"/>
          </w:tcPr>
          <w:p w:rsidR="00352F6A" w:rsidRPr="00D3315E" w:rsidRDefault="00352F6A" w:rsidP="00F40C20">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p>
        </w:tc>
        <w:tc>
          <w:tcPr>
            <w:tcW w:w="270" w:type="dxa"/>
          </w:tcPr>
          <w:p w:rsidR="00352F6A" w:rsidRPr="00D3315E" w:rsidRDefault="00352F6A" w:rsidP="00F40C20">
            <w:pPr>
              <w:tabs>
                <w:tab w:val="decimal" w:pos="706"/>
              </w:tabs>
              <w:spacing w:line="240" w:lineRule="auto"/>
              <w:jc w:val="right"/>
              <w:rPr>
                <w:rFonts w:ascii="Times New Roman" w:hAnsi="Times New Roman" w:cs="Times New Roman"/>
                <w:sz w:val="22"/>
                <w:szCs w:val="22"/>
              </w:rPr>
            </w:pPr>
          </w:p>
        </w:tc>
        <w:tc>
          <w:tcPr>
            <w:tcW w:w="1170" w:type="dxa"/>
          </w:tcPr>
          <w:p w:rsidR="00352F6A" w:rsidRPr="00323432" w:rsidDel="00D00E75"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(389,592)</w:t>
            </w: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sz w:val="22"/>
                <w:szCs w:val="22"/>
              </w:rPr>
            </w:pPr>
          </w:p>
        </w:tc>
        <w:tc>
          <w:tcPr>
            <w:tcW w:w="932"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86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574" w:type="dxa"/>
          </w:tcPr>
          <w:p w:rsidR="00352F6A" w:rsidRPr="00323432" w:rsidRDefault="00352F6A" w:rsidP="00F40C20">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Pr>
          <w:p w:rsidR="00352F6A" w:rsidRPr="00323432" w:rsidRDefault="00352F6A" w:rsidP="00F40C20">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(389,592)</w:t>
            </w:r>
          </w:p>
        </w:tc>
      </w:tr>
      <w:tr w:rsidR="00352F6A" w:rsidRPr="005536A5" w:rsidTr="00F40C20">
        <w:tc>
          <w:tcPr>
            <w:tcW w:w="2160" w:type="dxa"/>
          </w:tcPr>
          <w:p w:rsidR="00352F6A" w:rsidRPr="005F3F88" w:rsidRDefault="00352F6A" w:rsidP="00F40C20">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rsidR="00352F6A" w:rsidRPr="00D3315E" w:rsidRDefault="00352F6A" w:rsidP="00F40C20">
            <w:pPr>
              <w:tabs>
                <w:tab w:val="clear" w:pos="680"/>
                <w:tab w:val="clear" w:pos="907"/>
                <w:tab w:val="left" w:pos="355"/>
                <w:tab w:val="left" w:pos="535"/>
                <w:tab w:val="decimal" w:pos="625"/>
              </w:tabs>
              <w:spacing w:line="240" w:lineRule="auto"/>
              <w:ind w:right="5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rsidR="00352F6A" w:rsidRPr="00D3315E" w:rsidRDefault="00352F6A" w:rsidP="00F40C20">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rsidR="00352F6A" w:rsidRPr="00323432" w:rsidRDefault="00352F6A" w:rsidP="00F40C20">
            <w:pPr>
              <w:tabs>
                <w:tab w:val="clear" w:pos="680"/>
                <w:tab w:val="decimal" w:pos="613"/>
                <w:tab w:val="left" w:pos="704"/>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383,814</w:t>
            </w:r>
          </w:p>
        </w:tc>
        <w:tc>
          <w:tcPr>
            <w:tcW w:w="238"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866" w:type="dxa"/>
            <w:tcBorders>
              <w:bottom w:val="single" w:sz="4" w:space="0" w:color="auto"/>
            </w:tcBorders>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sz w:val="22"/>
                <w:szCs w:val="22"/>
              </w:rPr>
            </w:pPr>
          </w:p>
        </w:tc>
        <w:tc>
          <w:tcPr>
            <w:tcW w:w="574" w:type="dxa"/>
            <w:tcBorders>
              <w:bottom w:val="single" w:sz="4" w:space="0" w:color="auto"/>
            </w:tcBorders>
          </w:tcPr>
          <w:p w:rsidR="00352F6A" w:rsidRPr="00323432" w:rsidRDefault="00352F6A" w:rsidP="00F40C20">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rsidR="00352F6A" w:rsidRPr="00323432" w:rsidRDefault="00352F6A" w:rsidP="00F40C20">
            <w:pPr>
              <w:tabs>
                <w:tab w:val="clear" w:pos="454"/>
                <w:tab w:val="clear" w:pos="680"/>
                <w:tab w:val="clear" w:pos="907"/>
                <w:tab w:val="left" w:pos="105"/>
                <w:tab w:val="left" w:pos="285"/>
                <w:tab w:val="left" w:pos="462"/>
                <w:tab w:val="decimal" w:pos="706"/>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383,814</w:t>
            </w:r>
          </w:p>
        </w:tc>
      </w:tr>
      <w:tr w:rsidR="00352F6A" w:rsidRPr="005536A5" w:rsidTr="00F40C20">
        <w:tc>
          <w:tcPr>
            <w:tcW w:w="2160" w:type="dxa"/>
          </w:tcPr>
          <w:p w:rsidR="00352F6A" w:rsidRPr="00456633" w:rsidRDefault="00352F6A" w:rsidP="00F40C20">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rsidR="00352F6A" w:rsidRPr="00323432"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(133,205)</w:t>
            </w:r>
          </w:p>
        </w:tc>
        <w:tc>
          <w:tcPr>
            <w:tcW w:w="270" w:type="dxa"/>
            <w:tcBorders>
              <w:bottom w:val="nil"/>
            </w:tcBorders>
          </w:tcPr>
          <w:p w:rsidR="00352F6A" w:rsidRPr="00323432" w:rsidRDefault="00352F6A" w:rsidP="00F40C20">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52F6A" w:rsidRPr="00323432" w:rsidDel="00D00E75"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(43,393)</w:t>
            </w:r>
          </w:p>
        </w:tc>
        <w:tc>
          <w:tcPr>
            <w:tcW w:w="238" w:type="dxa"/>
          </w:tcPr>
          <w:p w:rsidR="00352F6A" w:rsidRPr="00323432" w:rsidDel="00D00E75" w:rsidRDefault="00352F6A" w:rsidP="00F40C20">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352F6A" w:rsidRPr="00323432" w:rsidRDefault="00352F6A" w:rsidP="00F40C20">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304" w:type="dxa"/>
          </w:tcPr>
          <w:p w:rsidR="00352F6A" w:rsidRPr="00323432" w:rsidRDefault="00352F6A" w:rsidP="00F40C20">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352F6A" w:rsidRPr="00323432" w:rsidRDefault="00352F6A" w:rsidP="00F40C20">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352F6A" w:rsidRPr="00323432" w:rsidRDefault="00352F6A" w:rsidP="00F40C20">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352F6A" w:rsidRPr="00323432" w:rsidRDefault="00352F6A" w:rsidP="00F40C20">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352F6A" w:rsidRPr="00323432" w:rsidRDefault="00352F6A" w:rsidP="00F40C20">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352F6A" w:rsidRPr="00323432" w:rsidRDefault="00352F6A" w:rsidP="00F40C20">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(43,393)</w:t>
            </w:r>
          </w:p>
        </w:tc>
      </w:tr>
    </w:tbl>
    <w:p w:rsidR="001F46E6" w:rsidRDefault="001F46E6" w:rsidP="0000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p>
    <w:p w:rsidR="00352F6A" w:rsidRDefault="00456633" w:rsidP="0000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456633">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265226">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3</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Market</w:t>
      </w:r>
      <w:r w:rsidRPr="00F92FA6">
        <w:rPr>
          <w:rFonts w:ascii="Times New Roman" w:hAnsi="Times New Roman" w:cs="Times New Roman"/>
          <w:b/>
          <w:bCs/>
          <w:i/>
          <w:iCs/>
          <w:sz w:val="22"/>
          <w:szCs w:val="22"/>
        </w:rPr>
        <w:t xml:space="preserve"> risk</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456633" w:rsidRPr="00456633" w:rsidRDefault="0021797F"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21797F">
        <w:rPr>
          <w:rFonts w:ascii="Times New Roman" w:hAnsi="Times New Roman" w:cs="Times New Roman"/>
          <w:sz w:val="22"/>
          <w:szCs w:val="22"/>
        </w:rPr>
        <w:t>The Company is exposed to the risk that the fair value or future cash flows of a financial instrument will fluctuate because of changes in market prices. Market risk is as follows:</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w:t>
      </w:r>
      <w:r w:rsidR="00265226">
        <w:rPr>
          <w:rFonts w:ascii="Times New Roman" w:hAnsi="Times New Roman" w:cs="Times New Roman"/>
          <w:sz w:val="22"/>
          <w:szCs w:val="22"/>
        </w:rPr>
        <w:t>b</w:t>
      </w:r>
      <w:r w:rsidRPr="00456633">
        <w:rPr>
          <w:rFonts w:ascii="Times New Roman" w:hAnsi="Times New Roman" w:cs="Times New Roman"/>
          <w:sz w:val="22"/>
          <w:szCs w:val="22"/>
        </w:rPr>
        <w:t xml:space="preserve">.3.1) </w:t>
      </w:r>
      <w:proofErr w:type="gramStart"/>
      <w:r w:rsidRPr="00456633">
        <w:rPr>
          <w:rFonts w:ascii="Times New Roman" w:hAnsi="Times New Roman" w:cs="Times New Roman"/>
          <w:sz w:val="22"/>
          <w:szCs w:val="22"/>
        </w:rPr>
        <w:t>Foreign</w:t>
      </w:r>
      <w:proofErr w:type="gramEnd"/>
      <w:r w:rsidRPr="00456633">
        <w:rPr>
          <w:rFonts w:ascii="Times New Roman" w:hAnsi="Times New Roman" w:cs="Times New Roman"/>
          <w:sz w:val="22"/>
          <w:szCs w:val="22"/>
        </w:rPr>
        <w:t xml:space="preserve"> currency risk</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 xml:space="preserve">The Company is exposed to foreign currency risk relating to purchases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rsidR="007A701F" w:rsidRDefault="007A70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is exposed to the transactions with foreign currency risk to the extent that there is a mismatch between the currencies in which sales, purchases</w:t>
      </w:r>
      <w:r>
        <w:rPr>
          <w:rFonts w:ascii="Times New Roman" w:hAnsi="Times New Roman" w:cs="Times New Roman"/>
          <w:sz w:val="22"/>
          <w:szCs w:val="22"/>
        </w:rPr>
        <w:t xml:space="preserve"> and</w:t>
      </w:r>
      <w:r w:rsidRPr="00456633">
        <w:rPr>
          <w:rFonts w:ascii="Times New Roman" w:hAnsi="Times New Roman" w:cs="Times New Roman"/>
          <w:sz w:val="22"/>
          <w:szCs w:val="22"/>
        </w:rPr>
        <w:t xml:space="preserve"> receivables are denominated and the respective functional currencies of the Company. The functional currencies of the Company are primarily </w:t>
      </w:r>
      <w:r>
        <w:rPr>
          <w:rFonts w:ascii="Times New Roman" w:hAnsi="Times New Roman" w:cs="Times New Roman"/>
          <w:sz w:val="22"/>
          <w:szCs w:val="22"/>
        </w:rPr>
        <w:t>Thai Baht</w:t>
      </w:r>
      <w:r w:rsidRPr="00456633">
        <w:rPr>
          <w:rFonts w:ascii="Times New Roman" w:hAnsi="Times New Roman" w:cs="Times New Roman"/>
          <w:sz w:val="22"/>
          <w:szCs w:val="22"/>
        </w:rPr>
        <w:t xml:space="preserve"> (</w:t>
      </w:r>
      <w:r>
        <w:rPr>
          <w:rFonts w:ascii="Times New Roman" w:hAnsi="Times New Roman" w:cs="Times New Roman"/>
          <w:sz w:val="22"/>
          <w:szCs w:val="22"/>
        </w:rPr>
        <w:t>THB</w:t>
      </w:r>
      <w:r w:rsidRPr="00456633">
        <w:rPr>
          <w:rFonts w:ascii="Times New Roman" w:hAnsi="Times New Roman" w:cs="Times New Roman"/>
          <w:sz w:val="22"/>
          <w:szCs w:val="22"/>
        </w:rPr>
        <w:t xml:space="preserve">). The currencies in which these transactions are primarily denominated are US dollars, and </w:t>
      </w:r>
      <w:r>
        <w:rPr>
          <w:rFonts w:ascii="Times New Roman" w:hAnsi="Times New Roman" w:cs="Times New Roman"/>
          <w:sz w:val="22"/>
          <w:szCs w:val="22"/>
        </w:rPr>
        <w:t>Japan Yen</w:t>
      </w:r>
      <w:r w:rsidRPr="00456633">
        <w:rPr>
          <w:rFonts w:ascii="Times New Roman" w:hAnsi="Times New Roman" w:cs="Times New Roman"/>
          <w:sz w:val="22"/>
          <w:szCs w:val="22"/>
        </w:rPr>
        <w:t>.</w:t>
      </w:r>
    </w:p>
    <w:p w:rsidR="000116C6" w:rsidRDefault="000116C6"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456633">
        <w:rPr>
          <w:rFonts w:ascii="Times New Roman" w:hAnsi="Times New Roman" w:cs="Times New Roman"/>
          <w:sz w:val="22"/>
          <w:szCs w:val="22"/>
        </w:rPr>
        <w:t xml:space="preserve">The Company’s risk management policy is to </w:t>
      </w:r>
      <w:r w:rsidRPr="009847D4">
        <w:rPr>
          <w:rFonts w:ascii="Times New Roman" w:hAnsi="Times New Roman" w:cs="Times New Roman"/>
          <w:sz w:val="22"/>
          <w:szCs w:val="22"/>
        </w:rPr>
        <w:t xml:space="preserve">hedge </w:t>
      </w:r>
      <w:r w:rsidR="00A40A43" w:rsidRPr="00A40A43">
        <w:rPr>
          <w:rFonts w:ascii="Times New Roman" w:hAnsi="Times New Roman" w:cs="Times New Roman"/>
          <w:sz w:val="22"/>
          <w:szCs w:val="22"/>
        </w:rPr>
        <w:t>7</w:t>
      </w:r>
      <w:r w:rsidR="00C73541" w:rsidRPr="00A40A43">
        <w:rPr>
          <w:rFonts w:ascii="Times New Roman" w:hAnsi="Times New Roman" w:cs="Times New Roman"/>
          <w:sz w:val="22"/>
          <w:szCs w:val="22"/>
        </w:rPr>
        <w:t>0</w:t>
      </w:r>
      <w:r w:rsidR="006D69DA" w:rsidRPr="00A40A43">
        <w:rPr>
          <w:rFonts w:ascii="Times New Roman" w:hAnsi="Times New Roman" w:cs="Times New Roman"/>
          <w:sz w:val="22"/>
          <w:szCs w:val="22"/>
        </w:rPr>
        <w:t>%</w:t>
      </w:r>
      <w:r w:rsidRPr="00A40A43">
        <w:rPr>
          <w:rFonts w:ascii="Times New Roman" w:hAnsi="Times New Roman" w:cs="Times New Roman"/>
          <w:sz w:val="22"/>
          <w:szCs w:val="22"/>
        </w:rPr>
        <w:t xml:space="preserve"> to </w:t>
      </w:r>
      <w:r w:rsidR="00A40A43" w:rsidRPr="00A40A43">
        <w:rPr>
          <w:rFonts w:ascii="Times New Roman" w:hAnsi="Times New Roman" w:cs="Times New Roman"/>
          <w:sz w:val="22"/>
          <w:szCs w:val="22"/>
        </w:rPr>
        <w:t>9</w:t>
      </w:r>
      <w:r w:rsidR="00006558" w:rsidRPr="00A40A43">
        <w:rPr>
          <w:rFonts w:ascii="Times New Roman" w:hAnsi="Times New Roman" w:cs="Times New Roman"/>
          <w:sz w:val="22"/>
          <w:szCs w:val="22"/>
        </w:rPr>
        <w:t>0</w:t>
      </w:r>
      <w:r w:rsidRPr="00A40A43">
        <w:rPr>
          <w:rFonts w:ascii="Times New Roman" w:hAnsi="Times New Roman" w:cs="Times New Roman"/>
          <w:sz w:val="22"/>
          <w:szCs w:val="22"/>
        </w:rPr>
        <w:t>%</w:t>
      </w:r>
      <w:r w:rsidRPr="009847D4">
        <w:rPr>
          <w:rFonts w:ascii="Times New Roman" w:hAnsi="Times New Roman" w:cs="Times New Roman"/>
          <w:sz w:val="22"/>
          <w:szCs w:val="22"/>
        </w:rPr>
        <w:t xml:space="preserve"> its</w:t>
      </w:r>
      <w:r w:rsidRPr="00456633">
        <w:rPr>
          <w:rFonts w:ascii="Times New Roman" w:hAnsi="Times New Roman" w:cs="Times New Roman"/>
          <w:sz w:val="22"/>
          <w:szCs w:val="22"/>
        </w:rPr>
        <w:t xml:space="preserve"> estimated foreign currency exposure in respect of forecast sales and purchases over the following 12 months at any point in time. The Company uses forward exchange contracts to hedge its currency risk, mostly with less-than-one-year maturity from the reporting date. These contracts are generally designated as cash flow hedges. </w:t>
      </w:r>
    </w:p>
    <w:p w:rsidR="00352F6A" w:rsidRDefault="00352F6A"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06" w:firstLine="464"/>
        <w:jc w:val="thaiDistribute"/>
        <w:rPr>
          <w:rFonts w:ascii="Times New Roman" w:hAnsi="Times New Roman" w:cstheme="minorBidi"/>
          <w:sz w:val="22"/>
          <w:szCs w:val="22"/>
        </w:rPr>
      </w:pPr>
    </w:p>
    <w:p w:rsidR="00456633" w:rsidRP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456633">
        <w:rPr>
          <w:rFonts w:ascii="Times New Roman" w:hAnsi="Times New Roman" w:cs="Times New Roman"/>
          <w:sz w:val="22"/>
          <w:szCs w:val="22"/>
        </w:rPr>
        <w:t xml:space="preserve">The Company designates the spot element of forward foreign exchange contracts to hedge its currency risk and applies a hedge ratio of 1:1. The forward elements of forward exchange contracts are excluded from the designation of the hedging instrument and are separately accounted for as a cost of hedging, which is </w:t>
      </w:r>
      <w:proofErr w:type="spellStart"/>
      <w:r w:rsidRPr="00456633">
        <w:rPr>
          <w:rFonts w:ascii="Times New Roman" w:hAnsi="Times New Roman" w:cs="Times New Roman"/>
          <w:sz w:val="22"/>
          <w:szCs w:val="22"/>
        </w:rPr>
        <w:t>recognised</w:t>
      </w:r>
      <w:proofErr w:type="spellEnd"/>
      <w:r w:rsidRPr="00456633">
        <w:rPr>
          <w:rFonts w:ascii="Times New Roman" w:hAnsi="Times New Roman" w:cs="Times New Roman"/>
          <w:sz w:val="22"/>
          <w:szCs w:val="22"/>
        </w:rPr>
        <w:t xml:space="preserve"> in equity in a cost of hedging reserve. The Company’s policy specifies the critical terms of the forward exchange contracts to align with the hedged item.</w:t>
      </w: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Default="00456633"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 xml:space="preserve">The Company determines the existence of an economic relationship between the hedging </w:t>
      </w:r>
      <w:proofErr w:type="gramStart"/>
      <w:r w:rsidRPr="00456633">
        <w:rPr>
          <w:rFonts w:ascii="Times New Roman" w:hAnsi="Times New Roman" w:cs="Times New Roman"/>
          <w:sz w:val="22"/>
          <w:szCs w:val="22"/>
        </w:rPr>
        <w:t>instrument</w:t>
      </w:r>
      <w:proofErr w:type="gramEnd"/>
      <w:r w:rsidRPr="00456633">
        <w:rPr>
          <w:rFonts w:ascii="Times New Roman" w:hAnsi="Times New Roman" w:cs="Times New Roman"/>
          <w:sz w:val="22"/>
          <w:szCs w:val="22"/>
        </w:rPr>
        <w:t xml:space="preserve"> and hedged item based on the currency, amount and timing of their respective cash flows.</w:t>
      </w:r>
    </w:p>
    <w:p w:rsidR="00165B86"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The Company</w:t>
      </w:r>
      <w:r>
        <w:rPr>
          <w:rFonts w:ascii="Times New Roman" w:hAnsi="Times New Roman" w:cs="Times New Roman"/>
          <w:sz w:val="22"/>
          <w:szCs w:val="22"/>
        </w:rPr>
        <w:t xml:space="preserve"> </w:t>
      </w:r>
      <w:r w:rsidRPr="001A01EB">
        <w:rPr>
          <w:rFonts w:ascii="Times New Roman" w:hAnsi="Times New Roman" w:cs="Times New Roman"/>
          <w:sz w:val="22"/>
          <w:szCs w:val="22"/>
        </w:rPr>
        <w:t>assesses whether the derivative designated in each hedging relationship is effective in offsetting changes in cash flows of the hedged item using the hypothetical derivative method.</w:t>
      </w:r>
    </w:p>
    <w:p w:rsidR="00512274" w:rsidRDefault="0051227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 xml:space="preserve">In these hedge relationships, the main sources of ineffectiveness are: </w:t>
      </w: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0" w:hanging="24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t>the effect of the counterparties’ and the Company’s own credit risk on the fair value of the forward foreign exchange contracts, which is not reflected in the change in the fair value of the hedged cash flows attributable to the change in exchange rates; and</w:t>
      </w:r>
    </w:p>
    <w:p w:rsidR="00165B86"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r>
      <w:proofErr w:type="gramStart"/>
      <w:r w:rsidRPr="001A01EB">
        <w:rPr>
          <w:rFonts w:ascii="Times New Roman" w:hAnsi="Times New Roman" w:cs="Times New Roman"/>
          <w:sz w:val="22"/>
          <w:szCs w:val="22"/>
        </w:rPr>
        <w:t>differences</w:t>
      </w:r>
      <w:proofErr w:type="gramEnd"/>
      <w:r w:rsidRPr="001A01EB">
        <w:rPr>
          <w:rFonts w:ascii="Times New Roman" w:hAnsi="Times New Roman" w:cs="Times New Roman"/>
          <w:sz w:val="22"/>
          <w:szCs w:val="22"/>
        </w:rPr>
        <w:t xml:space="preserve"> in the timing of the hedged transactions</w:t>
      </w:r>
    </w:p>
    <w:p w:rsidR="00CB3AFA" w:rsidRDefault="00CB3AFA"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cs/>
        </w:rPr>
      </w:pPr>
    </w:p>
    <w:p w:rsidR="00CB17D6" w:rsidRDefault="00CB17D6">
      <w:r>
        <w:br w:type="page"/>
      </w:r>
    </w:p>
    <w:tbl>
      <w:tblPr>
        <w:tblW w:w="9360" w:type="dxa"/>
        <w:tblInd w:w="450" w:type="dxa"/>
        <w:tblLayout w:type="fixed"/>
        <w:tblLook w:val="01E0"/>
      </w:tblPr>
      <w:tblGrid>
        <w:gridCol w:w="2790"/>
        <w:gridCol w:w="900"/>
        <w:gridCol w:w="268"/>
        <w:gridCol w:w="859"/>
        <w:gridCol w:w="276"/>
        <w:gridCol w:w="897"/>
        <w:gridCol w:w="236"/>
        <w:gridCol w:w="912"/>
        <w:gridCol w:w="274"/>
        <w:gridCol w:w="828"/>
        <w:gridCol w:w="278"/>
        <w:gridCol w:w="842"/>
      </w:tblGrid>
      <w:tr w:rsidR="00D8065D" w:rsidRPr="00F23CA8" w:rsidTr="00007852">
        <w:trPr>
          <w:tblHeader/>
        </w:trPr>
        <w:tc>
          <w:tcPr>
            <w:tcW w:w="2790" w:type="dxa"/>
          </w:tcPr>
          <w:p w:rsidR="001A01EB" w:rsidRPr="00F23CA8" w:rsidRDefault="001A01EB" w:rsidP="00423D3E">
            <w:pPr>
              <w:pStyle w:val="BodyText"/>
              <w:spacing w:after="0" w:line="240" w:lineRule="exact"/>
              <w:ind w:left="145" w:right="-405" w:hanging="145"/>
              <w:rPr>
                <w:rFonts w:ascii="Times New Roman" w:hAnsi="Times New Roman" w:cs="Times New Roman"/>
                <w:b/>
                <w:bCs/>
                <w:i/>
                <w:iCs/>
                <w:sz w:val="20"/>
                <w:szCs w:val="20"/>
              </w:rPr>
            </w:pPr>
          </w:p>
        </w:tc>
        <w:tc>
          <w:tcPr>
            <w:tcW w:w="3200" w:type="dxa"/>
            <w:gridSpan w:val="5"/>
            <w:tcBorders>
              <w:top w:val="nil"/>
              <w:left w:val="nil"/>
              <w:right w:val="nil"/>
            </w:tcBorders>
            <w:hideMark/>
          </w:tcPr>
          <w:p w:rsidR="001A01EB" w:rsidRPr="00F23CA8" w:rsidRDefault="00F23CA8" w:rsidP="00423D3E">
            <w:pPr>
              <w:pStyle w:val="BodyText"/>
              <w:spacing w:after="0" w:line="240" w:lineRule="exact"/>
              <w:ind w:right="-405"/>
              <w:jc w:val="center"/>
              <w:rPr>
                <w:rFonts w:ascii="Times New Roman" w:hAnsi="Times New Roman" w:cs="Times New Roman"/>
                <w:sz w:val="20"/>
                <w:szCs w:val="20"/>
                <w:highlight w:val="cyan"/>
              </w:rPr>
            </w:pPr>
            <w:r w:rsidRPr="00F23CA8">
              <w:rPr>
                <w:rFonts w:ascii="Times New Roman" w:hAnsi="Times New Roman" w:cs="Times New Roman"/>
                <w:sz w:val="20"/>
                <w:szCs w:val="20"/>
              </w:rPr>
              <w:t>2021</w:t>
            </w:r>
          </w:p>
        </w:tc>
        <w:tc>
          <w:tcPr>
            <w:tcW w:w="236" w:type="dxa"/>
          </w:tcPr>
          <w:p w:rsidR="001A01EB" w:rsidRPr="00F23CA8" w:rsidRDefault="001A01EB" w:rsidP="00423D3E">
            <w:pPr>
              <w:pStyle w:val="BodyText"/>
              <w:spacing w:after="0" w:line="240" w:lineRule="exact"/>
              <w:ind w:right="-405"/>
              <w:jc w:val="both"/>
              <w:rPr>
                <w:rFonts w:ascii="Times New Roman" w:hAnsi="Times New Roman" w:cs="Times New Roman"/>
                <w:sz w:val="20"/>
                <w:szCs w:val="20"/>
                <w:highlight w:val="cyan"/>
              </w:rPr>
            </w:pPr>
          </w:p>
        </w:tc>
        <w:tc>
          <w:tcPr>
            <w:tcW w:w="3134" w:type="dxa"/>
            <w:gridSpan w:val="5"/>
            <w:tcBorders>
              <w:top w:val="nil"/>
              <w:left w:val="nil"/>
              <w:right w:val="nil"/>
            </w:tcBorders>
            <w:hideMark/>
          </w:tcPr>
          <w:p w:rsidR="001A01EB" w:rsidRPr="00F23CA8" w:rsidRDefault="00F23CA8" w:rsidP="00423D3E">
            <w:pPr>
              <w:pStyle w:val="BodyText"/>
              <w:spacing w:after="0" w:line="240" w:lineRule="exact"/>
              <w:ind w:left="-108" w:right="-110"/>
              <w:jc w:val="center"/>
              <w:rPr>
                <w:rFonts w:ascii="Times New Roman" w:hAnsi="Times New Roman" w:cs="Times New Roman"/>
                <w:sz w:val="20"/>
                <w:szCs w:val="20"/>
                <w:highlight w:val="cyan"/>
              </w:rPr>
            </w:pPr>
            <w:r w:rsidRPr="00F23CA8">
              <w:rPr>
                <w:rFonts w:ascii="Times New Roman" w:hAnsi="Times New Roman" w:cs="Times New Roman"/>
                <w:sz w:val="20"/>
                <w:szCs w:val="20"/>
              </w:rPr>
              <w:t>2020</w:t>
            </w:r>
          </w:p>
        </w:tc>
      </w:tr>
      <w:tr w:rsidR="00D8065D" w:rsidRPr="001A01EB" w:rsidTr="00007852">
        <w:trPr>
          <w:tblHeader/>
        </w:trPr>
        <w:tc>
          <w:tcPr>
            <w:tcW w:w="2790" w:type="dxa"/>
            <w:vAlign w:val="bottom"/>
          </w:tcPr>
          <w:p w:rsidR="001A01EB" w:rsidRPr="00F23CA8" w:rsidRDefault="001A01EB" w:rsidP="00423D3E">
            <w:pPr>
              <w:pStyle w:val="BodyText"/>
              <w:spacing w:after="0" w:line="240" w:lineRule="exact"/>
              <w:ind w:left="165" w:right="-106" w:hanging="145"/>
              <w:rPr>
                <w:rFonts w:ascii="Times New Roman" w:hAnsi="Times New Roman" w:cs="Times New Roman"/>
                <w:b/>
                <w:bCs/>
                <w:i/>
                <w:iCs/>
                <w:color w:val="0000FF"/>
                <w:sz w:val="20"/>
                <w:szCs w:val="20"/>
                <w:cs/>
              </w:rPr>
            </w:pPr>
            <w:r w:rsidRPr="00F23CA8">
              <w:rPr>
                <w:rFonts w:ascii="Times New Roman" w:hAnsi="Times New Roman" w:cs="Times New Roman"/>
                <w:b/>
                <w:bCs/>
                <w:i/>
                <w:iCs/>
                <w:sz w:val="20"/>
                <w:szCs w:val="20"/>
              </w:rPr>
              <w:t>Exposure to foreign currency at 31 December</w:t>
            </w:r>
            <w:r w:rsidRPr="00F23CA8" w:rsidDel="00223777">
              <w:rPr>
                <w:rFonts w:ascii="Times New Roman" w:hAnsi="Times New Roman" w:cs="Times New Roman"/>
                <w:b/>
                <w:bCs/>
                <w:i/>
                <w:iCs/>
                <w:sz w:val="20"/>
                <w:szCs w:val="20"/>
              </w:rPr>
              <w:t xml:space="preserve"> </w:t>
            </w:r>
          </w:p>
        </w:tc>
        <w:tc>
          <w:tcPr>
            <w:tcW w:w="900" w:type="dxa"/>
          </w:tcPr>
          <w:p w:rsidR="001A01EB" w:rsidRPr="00F23CA8" w:rsidRDefault="001A01EB" w:rsidP="00423D3E">
            <w:pPr>
              <w:pStyle w:val="BodyText"/>
              <w:spacing w:after="0" w:line="240" w:lineRule="exact"/>
              <w:ind w:right="-108"/>
              <w:jc w:val="center"/>
              <w:rPr>
                <w:rFonts w:ascii="Times New Roman" w:hAnsi="Times New Roman" w:cs="Times New Roman"/>
                <w:sz w:val="20"/>
                <w:szCs w:val="20"/>
              </w:rPr>
            </w:pPr>
          </w:p>
          <w:p w:rsidR="001A01EB" w:rsidRPr="00F23CA8" w:rsidRDefault="001A01EB" w:rsidP="00423D3E">
            <w:pPr>
              <w:pStyle w:val="BodyText"/>
              <w:spacing w:after="0" w:line="240" w:lineRule="exact"/>
              <w:ind w:right="-108"/>
              <w:jc w:val="center"/>
              <w:rPr>
                <w:rFonts w:ascii="Times New Roman" w:hAnsi="Times New Roman" w:cs="Times New Roman"/>
                <w:sz w:val="20"/>
                <w:szCs w:val="20"/>
                <w:cs/>
              </w:rPr>
            </w:pPr>
            <w:r w:rsidRPr="00F23CA8">
              <w:rPr>
                <w:rFonts w:ascii="Times New Roman" w:hAnsi="Times New Roman" w:cs="Times New Roman"/>
                <w:sz w:val="20"/>
                <w:szCs w:val="20"/>
              </w:rPr>
              <w:t>USD</w:t>
            </w:r>
          </w:p>
        </w:tc>
        <w:tc>
          <w:tcPr>
            <w:tcW w:w="268" w:type="dxa"/>
          </w:tcPr>
          <w:p w:rsidR="001A01EB" w:rsidRPr="00F23CA8" w:rsidRDefault="001A01EB" w:rsidP="00423D3E">
            <w:pPr>
              <w:pStyle w:val="BodyText"/>
              <w:spacing w:after="0" w:line="240" w:lineRule="exact"/>
              <w:ind w:right="-405"/>
              <w:jc w:val="center"/>
              <w:rPr>
                <w:rFonts w:ascii="Times New Roman" w:hAnsi="Times New Roman" w:cs="Times New Roman"/>
                <w:sz w:val="20"/>
                <w:szCs w:val="20"/>
              </w:rPr>
            </w:pPr>
          </w:p>
        </w:tc>
        <w:tc>
          <w:tcPr>
            <w:tcW w:w="859" w:type="dxa"/>
          </w:tcPr>
          <w:p w:rsidR="001A01EB" w:rsidRPr="00F23CA8" w:rsidRDefault="001A01EB" w:rsidP="00423D3E">
            <w:pPr>
              <w:pStyle w:val="BodyText"/>
              <w:spacing w:after="0" w:line="240" w:lineRule="exact"/>
              <w:ind w:left="-108" w:right="-108"/>
              <w:jc w:val="center"/>
              <w:rPr>
                <w:rFonts w:ascii="Times New Roman" w:hAnsi="Times New Roman" w:cs="Times New Roman"/>
                <w:sz w:val="20"/>
                <w:szCs w:val="20"/>
              </w:rPr>
            </w:pPr>
          </w:p>
          <w:p w:rsidR="001A01EB" w:rsidRPr="00F23CA8" w:rsidRDefault="001A01EB" w:rsidP="00423D3E">
            <w:pPr>
              <w:pStyle w:val="BodyText"/>
              <w:spacing w:after="0" w:line="240" w:lineRule="exact"/>
              <w:ind w:left="-108" w:right="-108"/>
              <w:jc w:val="center"/>
              <w:rPr>
                <w:rFonts w:ascii="Times New Roman" w:hAnsi="Times New Roman" w:cs="Times New Roman"/>
                <w:sz w:val="20"/>
                <w:szCs w:val="20"/>
                <w:cs/>
              </w:rPr>
            </w:pPr>
            <w:r w:rsidRPr="00F23CA8">
              <w:rPr>
                <w:rFonts w:ascii="Times New Roman" w:hAnsi="Times New Roman" w:cs="Times New Roman"/>
                <w:sz w:val="20"/>
                <w:szCs w:val="20"/>
              </w:rPr>
              <w:t>JPY</w:t>
            </w:r>
          </w:p>
        </w:tc>
        <w:tc>
          <w:tcPr>
            <w:tcW w:w="276" w:type="dxa"/>
          </w:tcPr>
          <w:p w:rsidR="001A01EB" w:rsidRPr="00F23CA8" w:rsidRDefault="001A01EB" w:rsidP="00423D3E">
            <w:pPr>
              <w:pStyle w:val="BodyText"/>
              <w:spacing w:after="0" w:line="240" w:lineRule="exact"/>
              <w:ind w:right="-405"/>
              <w:jc w:val="center"/>
              <w:rPr>
                <w:rFonts w:ascii="Times New Roman" w:hAnsi="Times New Roman" w:cs="Times New Roman"/>
                <w:sz w:val="20"/>
                <w:szCs w:val="20"/>
              </w:rPr>
            </w:pPr>
          </w:p>
        </w:tc>
        <w:tc>
          <w:tcPr>
            <w:tcW w:w="897" w:type="dxa"/>
          </w:tcPr>
          <w:p w:rsidR="001A01EB" w:rsidRPr="00F23CA8" w:rsidRDefault="001A01EB" w:rsidP="00D8065D">
            <w:pPr>
              <w:pStyle w:val="BodyText"/>
              <w:spacing w:after="0" w:line="240" w:lineRule="exact"/>
              <w:ind w:left="-97" w:right="-108"/>
              <w:jc w:val="center"/>
              <w:rPr>
                <w:rFonts w:ascii="Times New Roman" w:hAnsi="Times New Roman" w:cs="Times New Roman"/>
                <w:sz w:val="20"/>
                <w:szCs w:val="20"/>
              </w:rPr>
            </w:pPr>
          </w:p>
          <w:p w:rsidR="001A01EB" w:rsidRPr="00F23CA8" w:rsidRDefault="001A01EB" w:rsidP="00D8065D">
            <w:pPr>
              <w:pStyle w:val="BodyText"/>
              <w:spacing w:after="0" w:line="240" w:lineRule="exact"/>
              <w:ind w:left="-97" w:right="-108"/>
              <w:jc w:val="center"/>
              <w:rPr>
                <w:rFonts w:ascii="Times New Roman" w:hAnsi="Times New Roman" w:cs="Times New Roman"/>
                <w:sz w:val="20"/>
                <w:szCs w:val="20"/>
                <w:cs/>
              </w:rPr>
            </w:pPr>
            <w:r w:rsidRPr="00F23CA8">
              <w:rPr>
                <w:rFonts w:ascii="Times New Roman" w:hAnsi="Times New Roman" w:cs="Times New Roman"/>
                <w:sz w:val="20"/>
                <w:szCs w:val="20"/>
              </w:rPr>
              <w:t>Total</w:t>
            </w:r>
          </w:p>
        </w:tc>
        <w:tc>
          <w:tcPr>
            <w:tcW w:w="236" w:type="dxa"/>
          </w:tcPr>
          <w:p w:rsidR="001A01EB" w:rsidRPr="00F23CA8" w:rsidRDefault="001A01EB" w:rsidP="00423D3E">
            <w:pPr>
              <w:pStyle w:val="BodyText"/>
              <w:spacing w:after="0" w:line="240" w:lineRule="exact"/>
              <w:ind w:right="-405"/>
              <w:jc w:val="center"/>
              <w:rPr>
                <w:rFonts w:ascii="Times New Roman" w:hAnsi="Times New Roman" w:cs="Times New Roman"/>
                <w:sz w:val="20"/>
                <w:szCs w:val="20"/>
                <w:lang w:eastAsia="en-GB"/>
              </w:rPr>
            </w:pPr>
          </w:p>
        </w:tc>
        <w:tc>
          <w:tcPr>
            <w:tcW w:w="912" w:type="dxa"/>
          </w:tcPr>
          <w:p w:rsidR="001A01EB" w:rsidRPr="00F23CA8" w:rsidRDefault="001A01EB" w:rsidP="00423D3E">
            <w:pPr>
              <w:pStyle w:val="BodyText"/>
              <w:spacing w:after="0" w:line="240" w:lineRule="exact"/>
              <w:ind w:left="-108" w:right="-108"/>
              <w:jc w:val="center"/>
              <w:rPr>
                <w:rFonts w:ascii="Times New Roman" w:hAnsi="Times New Roman" w:cs="Times New Roman"/>
                <w:sz w:val="20"/>
                <w:szCs w:val="20"/>
              </w:rPr>
            </w:pPr>
          </w:p>
          <w:p w:rsidR="001A01EB" w:rsidRPr="00F23CA8" w:rsidRDefault="001A01EB" w:rsidP="00423D3E">
            <w:pPr>
              <w:pStyle w:val="BodyText"/>
              <w:spacing w:after="0" w:line="240" w:lineRule="exact"/>
              <w:ind w:left="-108" w:right="-108"/>
              <w:jc w:val="center"/>
              <w:rPr>
                <w:rFonts w:ascii="Times New Roman" w:hAnsi="Times New Roman" w:cs="Times New Roman"/>
                <w:sz w:val="20"/>
                <w:szCs w:val="20"/>
                <w:cs/>
              </w:rPr>
            </w:pPr>
            <w:r w:rsidRPr="00F23CA8">
              <w:rPr>
                <w:rFonts w:ascii="Times New Roman" w:hAnsi="Times New Roman" w:cs="Times New Roman"/>
                <w:sz w:val="20"/>
                <w:szCs w:val="20"/>
              </w:rPr>
              <w:t>USD</w:t>
            </w:r>
          </w:p>
        </w:tc>
        <w:tc>
          <w:tcPr>
            <w:tcW w:w="274" w:type="dxa"/>
          </w:tcPr>
          <w:p w:rsidR="001A01EB" w:rsidRPr="00F23CA8" w:rsidRDefault="001A01EB" w:rsidP="00423D3E">
            <w:pPr>
              <w:pStyle w:val="BodyText"/>
              <w:spacing w:after="0" w:line="240" w:lineRule="exact"/>
              <w:ind w:right="-405"/>
              <w:jc w:val="center"/>
              <w:rPr>
                <w:rFonts w:ascii="Times New Roman" w:hAnsi="Times New Roman" w:cs="Times New Roman"/>
                <w:sz w:val="20"/>
                <w:szCs w:val="20"/>
              </w:rPr>
            </w:pPr>
          </w:p>
        </w:tc>
        <w:tc>
          <w:tcPr>
            <w:tcW w:w="828" w:type="dxa"/>
          </w:tcPr>
          <w:p w:rsidR="001A01EB" w:rsidRPr="00F23CA8" w:rsidRDefault="001A01EB" w:rsidP="001A01EB">
            <w:pPr>
              <w:pStyle w:val="BodyText"/>
              <w:spacing w:after="0" w:line="240" w:lineRule="exact"/>
              <w:ind w:left="-108" w:right="-108"/>
              <w:jc w:val="center"/>
              <w:rPr>
                <w:rFonts w:ascii="Times New Roman" w:hAnsi="Times New Roman" w:cs="Times New Roman"/>
                <w:sz w:val="20"/>
                <w:szCs w:val="20"/>
              </w:rPr>
            </w:pPr>
          </w:p>
          <w:p w:rsidR="001A01EB" w:rsidRPr="00F23CA8" w:rsidRDefault="001A01EB" w:rsidP="001A01EB">
            <w:pPr>
              <w:pStyle w:val="BodyText"/>
              <w:spacing w:after="0" w:line="240" w:lineRule="exact"/>
              <w:ind w:left="-108" w:right="-108"/>
              <w:jc w:val="center"/>
              <w:rPr>
                <w:rFonts w:ascii="Times New Roman" w:hAnsi="Times New Roman" w:cs="Times New Roman"/>
                <w:sz w:val="20"/>
                <w:szCs w:val="20"/>
                <w:cs/>
              </w:rPr>
            </w:pPr>
            <w:r w:rsidRPr="00F23CA8">
              <w:rPr>
                <w:rFonts w:ascii="Times New Roman" w:hAnsi="Times New Roman" w:cs="Times New Roman"/>
                <w:sz w:val="20"/>
                <w:szCs w:val="20"/>
              </w:rPr>
              <w:t>JPY</w:t>
            </w:r>
          </w:p>
        </w:tc>
        <w:tc>
          <w:tcPr>
            <w:tcW w:w="278" w:type="dxa"/>
          </w:tcPr>
          <w:p w:rsidR="001A01EB" w:rsidRPr="00F23CA8" w:rsidRDefault="001A01EB" w:rsidP="00423D3E">
            <w:pPr>
              <w:pStyle w:val="BodyText"/>
              <w:spacing w:after="0" w:line="240" w:lineRule="exact"/>
              <w:ind w:right="-405"/>
              <w:jc w:val="center"/>
              <w:rPr>
                <w:rFonts w:ascii="Times New Roman" w:hAnsi="Times New Roman" w:cs="Times New Roman"/>
                <w:sz w:val="20"/>
                <w:szCs w:val="20"/>
              </w:rPr>
            </w:pPr>
          </w:p>
        </w:tc>
        <w:tc>
          <w:tcPr>
            <w:tcW w:w="842" w:type="dxa"/>
          </w:tcPr>
          <w:p w:rsidR="001A01EB" w:rsidRPr="00F23CA8" w:rsidRDefault="001A01EB" w:rsidP="00423D3E">
            <w:pPr>
              <w:pStyle w:val="BodyText"/>
              <w:spacing w:after="0" w:line="240" w:lineRule="exact"/>
              <w:ind w:left="-158" w:right="-108"/>
              <w:jc w:val="center"/>
              <w:rPr>
                <w:rFonts w:ascii="Times New Roman" w:hAnsi="Times New Roman" w:cs="Times New Roman"/>
                <w:sz w:val="20"/>
                <w:szCs w:val="20"/>
              </w:rPr>
            </w:pPr>
          </w:p>
          <w:p w:rsidR="001A01EB" w:rsidRPr="00F23CA8" w:rsidRDefault="001A01EB" w:rsidP="00423D3E">
            <w:pPr>
              <w:pStyle w:val="BodyText"/>
              <w:spacing w:after="0" w:line="240" w:lineRule="exact"/>
              <w:ind w:left="-158" w:right="-108"/>
              <w:jc w:val="center"/>
              <w:rPr>
                <w:rFonts w:ascii="Times New Roman" w:hAnsi="Times New Roman" w:cs="Times New Roman"/>
                <w:sz w:val="20"/>
                <w:szCs w:val="20"/>
                <w:cs/>
              </w:rPr>
            </w:pPr>
            <w:r w:rsidRPr="00F23CA8">
              <w:rPr>
                <w:rFonts w:ascii="Times New Roman" w:hAnsi="Times New Roman" w:cs="Times New Roman"/>
                <w:sz w:val="20"/>
                <w:szCs w:val="20"/>
              </w:rPr>
              <w:t>Total</w:t>
            </w:r>
          </w:p>
        </w:tc>
      </w:tr>
      <w:tr w:rsidR="00480957" w:rsidRPr="00F23CA8" w:rsidTr="00007852">
        <w:trPr>
          <w:gridAfter w:val="1"/>
          <w:wAfter w:w="842" w:type="dxa"/>
          <w:tblHeader/>
        </w:trPr>
        <w:tc>
          <w:tcPr>
            <w:tcW w:w="2790" w:type="dxa"/>
          </w:tcPr>
          <w:p w:rsidR="00480957" w:rsidRPr="00F23CA8" w:rsidRDefault="00480957" w:rsidP="00423D3E">
            <w:pPr>
              <w:pStyle w:val="BodyText"/>
              <w:spacing w:after="0" w:line="240" w:lineRule="exact"/>
              <w:ind w:right="-405"/>
              <w:rPr>
                <w:rFonts w:ascii="Times New Roman" w:hAnsi="Times New Roman" w:cs="Times New Roman"/>
                <w:sz w:val="20"/>
                <w:szCs w:val="20"/>
              </w:rPr>
            </w:pPr>
          </w:p>
        </w:tc>
        <w:tc>
          <w:tcPr>
            <w:tcW w:w="5728" w:type="dxa"/>
            <w:gridSpan w:val="10"/>
            <w:hideMark/>
          </w:tcPr>
          <w:p w:rsidR="00480957" w:rsidRPr="00F23CA8" w:rsidRDefault="00480957" w:rsidP="00D8065D">
            <w:pPr>
              <w:pStyle w:val="BodyText"/>
              <w:spacing w:after="0" w:line="240" w:lineRule="exact"/>
              <w:ind w:left="-115" w:right="-108"/>
              <w:jc w:val="center"/>
              <w:rPr>
                <w:rFonts w:ascii="Times New Roman" w:hAnsi="Times New Roman" w:cs="Times New Roman"/>
                <w:i/>
                <w:iCs/>
                <w:sz w:val="20"/>
                <w:szCs w:val="20"/>
              </w:rPr>
            </w:pPr>
            <w:r w:rsidRPr="00F23CA8">
              <w:rPr>
                <w:rFonts w:ascii="Times New Roman" w:hAnsi="Times New Roman" w:cs="Times New Roman"/>
                <w:i/>
                <w:iCs/>
                <w:sz w:val="20"/>
                <w:szCs w:val="20"/>
              </w:rPr>
              <w:t>(in thousand Baht)</w:t>
            </w:r>
          </w:p>
        </w:tc>
      </w:tr>
      <w:tr w:rsidR="00922C56" w:rsidRPr="001A01EB" w:rsidTr="00FB77B1">
        <w:tc>
          <w:tcPr>
            <w:tcW w:w="2790" w:type="dxa"/>
          </w:tcPr>
          <w:p w:rsidR="00922C56" w:rsidRPr="00F23CA8" w:rsidRDefault="00922C56" w:rsidP="00922C56">
            <w:pPr>
              <w:pStyle w:val="BodyText"/>
              <w:spacing w:after="0" w:line="240" w:lineRule="exact"/>
              <w:ind w:right="-405"/>
              <w:rPr>
                <w:rFonts w:ascii="Times New Roman" w:hAnsi="Times New Roman" w:cs="Times New Roman"/>
                <w:sz w:val="20"/>
                <w:szCs w:val="20"/>
              </w:rPr>
            </w:pPr>
            <w:r w:rsidRPr="00F23CA8">
              <w:rPr>
                <w:rFonts w:ascii="Times New Roman" w:hAnsi="Times New Roman" w:cs="Times New Roman"/>
                <w:sz w:val="20"/>
                <w:szCs w:val="20"/>
              </w:rPr>
              <w:t>Trade receivables</w:t>
            </w:r>
          </w:p>
        </w:tc>
        <w:tc>
          <w:tcPr>
            <w:tcW w:w="900"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211,238</w:t>
            </w:r>
          </w:p>
        </w:tc>
        <w:tc>
          <w:tcPr>
            <w:tcW w:w="26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59"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5,733</w:t>
            </w:r>
          </w:p>
        </w:tc>
        <w:tc>
          <w:tcPr>
            <w:tcW w:w="27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97"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216,971</w:t>
            </w:r>
          </w:p>
        </w:tc>
        <w:tc>
          <w:tcPr>
            <w:tcW w:w="23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912"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175,396</w:t>
            </w:r>
          </w:p>
        </w:tc>
        <w:tc>
          <w:tcPr>
            <w:tcW w:w="274" w:type="dxa"/>
          </w:tcPr>
          <w:p w:rsidR="00922C56" w:rsidRPr="00922C56" w:rsidRDefault="00922C56" w:rsidP="00922C56">
            <w:pPr>
              <w:pStyle w:val="BodyText"/>
              <w:tabs>
                <w:tab w:val="clear" w:pos="454"/>
                <w:tab w:val="clear" w:pos="680"/>
              </w:tabs>
              <w:spacing w:after="0" w:line="240" w:lineRule="exact"/>
              <w:ind w:right="-50"/>
              <w:jc w:val="right"/>
              <w:rPr>
                <w:rFonts w:ascii="Times New Roman" w:hAnsi="Times New Roman" w:cs="Times New Roman"/>
                <w:sz w:val="22"/>
                <w:szCs w:val="22"/>
              </w:rPr>
            </w:pPr>
          </w:p>
        </w:tc>
        <w:tc>
          <w:tcPr>
            <w:tcW w:w="828"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40" w:right="-150"/>
              <w:rPr>
                <w:rFonts w:ascii="Times New Roman" w:hAnsi="Times New Roman" w:cs="Times New Roman"/>
                <w:sz w:val="22"/>
                <w:szCs w:val="22"/>
              </w:rPr>
            </w:pPr>
            <w:r w:rsidRPr="00922C56">
              <w:rPr>
                <w:rFonts w:ascii="Times New Roman" w:hAnsi="Times New Roman" w:cs="Times New Roman"/>
                <w:sz w:val="22"/>
                <w:szCs w:val="22"/>
              </w:rPr>
              <w:t>12,662</w:t>
            </w:r>
          </w:p>
        </w:tc>
        <w:tc>
          <w:tcPr>
            <w:tcW w:w="27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42" w:type="dxa"/>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188,058</w:t>
            </w:r>
          </w:p>
        </w:tc>
      </w:tr>
      <w:tr w:rsidR="00922C56" w:rsidRPr="001A01EB" w:rsidTr="00FB77B1">
        <w:tc>
          <w:tcPr>
            <w:tcW w:w="2790" w:type="dxa"/>
          </w:tcPr>
          <w:p w:rsidR="00922C56" w:rsidRPr="00F23CA8" w:rsidRDefault="00922C56" w:rsidP="00922C56">
            <w:pPr>
              <w:pStyle w:val="BodyText"/>
              <w:spacing w:after="0" w:line="240" w:lineRule="exact"/>
              <w:ind w:right="-405"/>
              <w:rPr>
                <w:rFonts w:ascii="Times New Roman" w:hAnsi="Times New Roman" w:cs="Times New Roman"/>
                <w:sz w:val="20"/>
                <w:szCs w:val="20"/>
              </w:rPr>
            </w:pPr>
            <w:r w:rsidRPr="00F23CA8">
              <w:rPr>
                <w:rFonts w:ascii="Times New Roman" w:hAnsi="Times New Roman" w:cs="Times New Roman"/>
                <w:sz w:val="20"/>
                <w:szCs w:val="20"/>
              </w:rPr>
              <w:t>Other receivables</w:t>
            </w:r>
          </w:p>
        </w:tc>
        <w:tc>
          <w:tcPr>
            <w:tcW w:w="900"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55,816</w:t>
            </w:r>
          </w:p>
        </w:tc>
        <w:tc>
          <w:tcPr>
            <w:tcW w:w="26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59"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w:t>
            </w:r>
          </w:p>
        </w:tc>
        <w:tc>
          <w:tcPr>
            <w:tcW w:w="27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97"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55,816</w:t>
            </w:r>
          </w:p>
        </w:tc>
        <w:tc>
          <w:tcPr>
            <w:tcW w:w="23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912" w:type="dxa"/>
          </w:tcPr>
          <w:p w:rsidR="00922C56" w:rsidRPr="00922C56" w:rsidRDefault="00922C56" w:rsidP="00922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after="0" w:line="240" w:lineRule="exact"/>
              <w:ind w:left="-390" w:right="-170"/>
              <w:rPr>
                <w:rFonts w:ascii="Times New Roman" w:hAnsi="Times New Roman" w:cs="Times New Roman"/>
                <w:sz w:val="22"/>
                <w:szCs w:val="22"/>
              </w:rPr>
            </w:pPr>
            <w:r w:rsidRPr="00922C56">
              <w:rPr>
                <w:rFonts w:ascii="Times New Roman" w:hAnsi="Times New Roman" w:cs="Times New Roman"/>
                <w:sz w:val="22"/>
                <w:szCs w:val="22"/>
              </w:rPr>
              <w:t>21,596</w:t>
            </w:r>
          </w:p>
        </w:tc>
        <w:tc>
          <w:tcPr>
            <w:tcW w:w="274"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28"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40" w:right="-150"/>
              <w:rPr>
                <w:rFonts w:ascii="Times New Roman" w:hAnsi="Times New Roman" w:cs="Times New Roman"/>
                <w:sz w:val="22"/>
                <w:szCs w:val="22"/>
              </w:rPr>
            </w:pPr>
            <w:r w:rsidRPr="00922C56">
              <w:rPr>
                <w:rFonts w:ascii="Times New Roman" w:hAnsi="Times New Roman" w:cs="Times New Roman"/>
                <w:sz w:val="22"/>
                <w:szCs w:val="22"/>
              </w:rPr>
              <w:t>-</w:t>
            </w:r>
          </w:p>
        </w:tc>
        <w:tc>
          <w:tcPr>
            <w:tcW w:w="27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42" w:type="dxa"/>
          </w:tcPr>
          <w:p w:rsidR="00922C56" w:rsidRPr="00922C56" w:rsidRDefault="00922C56" w:rsidP="00922C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right="-230"/>
              <w:rPr>
                <w:rFonts w:ascii="Times New Roman" w:hAnsi="Times New Roman" w:cs="Times New Roman"/>
                <w:sz w:val="22"/>
                <w:szCs w:val="22"/>
              </w:rPr>
            </w:pPr>
            <w:r w:rsidRPr="00922C56">
              <w:rPr>
                <w:rFonts w:ascii="Times New Roman" w:hAnsi="Times New Roman" w:cs="Times New Roman"/>
                <w:sz w:val="22"/>
                <w:szCs w:val="22"/>
              </w:rPr>
              <w:t>21,596</w:t>
            </w:r>
          </w:p>
        </w:tc>
      </w:tr>
      <w:tr w:rsidR="00922C56" w:rsidRPr="001A01EB" w:rsidTr="00FB77B1">
        <w:tc>
          <w:tcPr>
            <w:tcW w:w="2790" w:type="dxa"/>
          </w:tcPr>
          <w:p w:rsidR="00922C56" w:rsidRPr="00F23CA8" w:rsidRDefault="00922C56" w:rsidP="00922C56">
            <w:pPr>
              <w:pStyle w:val="BodyText"/>
              <w:spacing w:after="0" w:line="240" w:lineRule="exact"/>
              <w:ind w:right="-405"/>
              <w:rPr>
                <w:rFonts w:ascii="Times New Roman" w:hAnsi="Times New Roman" w:cs="Times New Roman"/>
                <w:sz w:val="20"/>
                <w:szCs w:val="20"/>
                <w:cs/>
              </w:rPr>
            </w:pPr>
            <w:r w:rsidRPr="00F23CA8">
              <w:rPr>
                <w:rFonts w:ascii="Times New Roman" w:hAnsi="Times New Roman" w:cs="Times New Roman"/>
                <w:sz w:val="20"/>
                <w:szCs w:val="20"/>
              </w:rPr>
              <w:t>Trade payables</w:t>
            </w:r>
          </w:p>
        </w:tc>
        <w:tc>
          <w:tcPr>
            <w:tcW w:w="900"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(77,035)</w:t>
            </w:r>
          </w:p>
        </w:tc>
        <w:tc>
          <w:tcPr>
            <w:tcW w:w="26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59"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(22,253)</w:t>
            </w:r>
          </w:p>
        </w:tc>
        <w:tc>
          <w:tcPr>
            <w:tcW w:w="27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97"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(99,288)</w:t>
            </w:r>
          </w:p>
        </w:tc>
        <w:tc>
          <w:tcPr>
            <w:tcW w:w="23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912"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(52,827)</w:t>
            </w:r>
          </w:p>
        </w:tc>
        <w:tc>
          <w:tcPr>
            <w:tcW w:w="274"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28"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40" w:right="-150"/>
              <w:rPr>
                <w:rFonts w:ascii="Times New Roman" w:hAnsi="Times New Roman" w:cs="Times New Roman"/>
                <w:sz w:val="22"/>
                <w:szCs w:val="22"/>
              </w:rPr>
            </w:pPr>
            <w:r w:rsidRPr="00922C56">
              <w:rPr>
                <w:rFonts w:ascii="Times New Roman" w:hAnsi="Times New Roman" w:cs="Times New Roman"/>
                <w:sz w:val="22"/>
                <w:szCs w:val="22"/>
              </w:rPr>
              <w:t>(16,748)</w:t>
            </w:r>
          </w:p>
        </w:tc>
        <w:tc>
          <w:tcPr>
            <w:tcW w:w="27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42" w:type="dxa"/>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(69,575)</w:t>
            </w:r>
          </w:p>
        </w:tc>
      </w:tr>
      <w:tr w:rsidR="00922C56" w:rsidRPr="001A01EB" w:rsidTr="00FB77B1">
        <w:tc>
          <w:tcPr>
            <w:tcW w:w="2790" w:type="dxa"/>
          </w:tcPr>
          <w:p w:rsidR="00922C56" w:rsidRPr="00F23CA8" w:rsidRDefault="00922C56" w:rsidP="00922C56">
            <w:pPr>
              <w:pStyle w:val="BodyText"/>
              <w:spacing w:after="0" w:line="240" w:lineRule="exact"/>
              <w:ind w:right="-405"/>
              <w:rPr>
                <w:rFonts w:ascii="Times New Roman" w:hAnsi="Times New Roman" w:cs="Times New Roman"/>
                <w:sz w:val="20"/>
                <w:szCs w:val="20"/>
              </w:rPr>
            </w:pPr>
            <w:r w:rsidRPr="00F23CA8">
              <w:rPr>
                <w:rFonts w:ascii="Times New Roman" w:hAnsi="Times New Roman" w:cs="Times New Roman"/>
                <w:sz w:val="20"/>
                <w:szCs w:val="20"/>
              </w:rPr>
              <w:t>Other payables</w:t>
            </w:r>
          </w:p>
        </w:tc>
        <w:tc>
          <w:tcPr>
            <w:tcW w:w="900"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(2,608)</w:t>
            </w:r>
          </w:p>
        </w:tc>
        <w:tc>
          <w:tcPr>
            <w:tcW w:w="26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59"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(47)</w:t>
            </w:r>
          </w:p>
        </w:tc>
        <w:tc>
          <w:tcPr>
            <w:tcW w:w="27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97"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(2,655)</w:t>
            </w:r>
          </w:p>
        </w:tc>
        <w:tc>
          <w:tcPr>
            <w:tcW w:w="236"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912"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(113)</w:t>
            </w:r>
          </w:p>
        </w:tc>
        <w:tc>
          <w:tcPr>
            <w:tcW w:w="274"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28"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40" w:right="-150"/>
              <w:rPr>
                <w:rFonts w:ascii="Times New Roman" w:hAnsi="Times New Roman" w:cs="Times New Roman"/>
                <w:sz w:val="22"/>
                <w:szCs w:val="22"/>
              </w:rPr>
            </w:pPr>
            <w:r w:rsidRPr="00922C56">
              <w:rPr>
                <w:rFonts w:ascii="Times New Roman" w:hAnsi="Times New Roman" w:cs="Times New Roman"/>
                <w:sz w:val="22"/>
                <w:szCs w:val="22"/>
              </w:rPr>
              <w:t>-</w:t>
            </w:r>
          </w:p>
        </w:tc>
        <w:tc>
          <w:tcPr>
            <w:tcW w:w="278" w:type="dxa"/>
          </w:tcPr>
          <w:p w:rsidR="00922C56" w:rsidRPr="00922C56" w:rsidRDefault="00922C56" w:rsidP="00922C56">
            <w:pPr>
              <w:pStyle w:val="BodyText"/>
              <w:spacing w:after="0" w:line="240" w:lineRule="exact"/>
              <w:ind w:right="-405"/>
              <w:jc w:val="both"/>
              <w:rPr>
                <w:rFonts w:ascii="Times New Roman" w:hAnsi="Times New Roman" w:cs="Times New Roman"/>
                <w:sz w:val="22"/>
                <w:szCs w:val="22"/>
              </w:rPr>
            </w:pPr>
          </w:p>
        </w:tc>
        <w:tc>
          <w:tcPr>
            <w:tcW w:w="842" w:type="dxa"/>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(113)</w:t>
            </w:r>
          </w:p>
        </w:tc>
      </w:tr>
      <w:tr w:rsidR="00D2258F" w:rsidRPr="001A01EB" w:rsidTr="00007852">
        <w:tc>
          <w:tcPr>
            <w:tcW w:w="2790" w:type="dxa"/>
          </w:tcPr>
          <w:p w:rsidR="00D2258F" w:rsidRPr="00F23CA8" w:rsidRDefault="00D2258F" w:rsidP="00D2258F">
            <w:pPr>
              <w:pStyle w:val="BodyText"/>
              <w:spacing w:after="0" w:line="240" w:lineRule="exact"/>
              <w:ind w:left="156" w:right="-10" w:hanging="156"/>
              <w:rPr>
                <w:rFonts w:ascii="Times New Roman" w:hAnsi="Times New Roman" w:cs="Times New Roman"/>
                <w:b/>
                <w:bCs/>
                <w:sz w:val="20"/>
                <w:szCs w:val="20"/>
              </w:rPr>
            </w:pPr>
            <w:r w:rsidRPr="00F23CA8">
              <w:rPr>
                <w:rFonts w:ascii="Times New Roman" w:hAnsi="Times New Roman" w:cs="Times New Roman"/>
                <w:b/>
                <w:bCs/>
                <w:sz w:val="20"/>
                <w:szCs w:val="20"/>
              </w:rPr>
              <w:t>Net statement of</w:t>
            </w:r>
          </w:p>
        </w:tc>
        <w:tc>
          <w:tcPr>
            <w:tcW w:w="900" w:type="dxa"/>
            <w:tcBorders>
              <w:top w:val="single" w:sz="4" w:space="0" w:color="auto"/>
            </w:tcBorders>
            <w:vAlign w:val="bottom"/>
          </w:tcPr>
          <w:p w:rsidR="00D2258F" w:rsidRPr="00922C56" w:rsidRDefault="00D2258F" w:rsidP="00D2258F">
            <w:pPr>
              <w:pStyle w:val="BodyText"/>
              <w:tabs>
                <w:tab w:val="clear" w:pos="680"/>
                <w:tab w:val="clear" w:pos="907"/>
                <w:tab w:val="left" w:pos="701"/>
              </w:tabs>
              <w:spacing w:after="0" w:line="240" w:lineRule="exact"/>
              <w:ind w:right="-46"/>
              <w:jc w:val="right"/>
              <w:rPr>
                <w:rFonts w:ascii="Times New Roman" w:hAnsi="Times New Roman" w:cs="Times New Roman"/>
                <w:b/>
                <w:bCs/>
                <w:sz w:val="22"/>
                <w:szCs w:val="22"/>
              </w:rPr>
            </w:pPr>
          </w:p>
        </w:tc>
        <w:tc>
          <w:tcPr>
            <w:tcW w:w="268" w:type="dxa"/>
          </w:tcPr>
          <w:p w:rsidR="00D2258F" w:rsidRPr="00922C56" w:rsidRDefault="00D2258F" w:rsidP="00D2258F">
            <w:pPr>
              <w:pStyle w:val="BodyText"/>
              <w:spacing w:after="0" w:line="240" w:lineRule="exact"/>
              <w:ind w:right="-405"/>
              <w:jc w:val="both"/>
              <w:rPr>
                <w:rFonts w:ascii="Times New Roman" w:hAnsi="Times New Roman" w:cs="Times New Roman"/>
                <w:b/>
                <w:bCs/>
                <w:sz w:val="22"/>
                <w:szCs w:val="22"/>
              </w:rPr>
            </w:pPr>
          </w:p>
        </w:tc>
        <w:tc>
          <w:tcPr>
            <w:tcW w:w="859" w:type="dxa"/>
            <w:tcBorders>
              <w:top w:val="single" w:sz="4" w:space="0" w:color="auto"/>
              <w:left w:val="nil"/>
              <w:right w:val="nil"/>
            </w:tcBorders>
            <w:vAlign w:val="bottom"/>
          </w:tcPr>
          <w:p w:rsidR="00D2258F" w:rsidRPr="00922C56" w:rsidRDefault="00D2258F" w:rsidP="00D2258F">
            <w:pPr>
              <w:pStyle w:val="BodyText"/>
              <w:tabs>
                <w:tab w:val="clear" w:pos="680"/>
                <w:tab w:val="left" w:pos="340"/>
                <w:tab w:val="left" w:pos="700"/>
              </w:tabs>
              <w:spacing w:after="0" w:line="240" w:lineRule="exact"/>
              <w:ind w:right="-196"/>
              <w:jc w:val="center"/>
              <w:rPr>
                <w:rFonts w:ascii="Times New Roman" w:hAnsi="Times New Roman" w:cs="Times New Roman"/>
                <w:b/>
                <w:bCs/>
                <w:sz w:val="22"/>
                <w:szCs w:val="22"/>
              </w:rPr>
            </w:pPr>
          </w:p>
        </w:tc>
        <w:tc>
          <w:tcPr>
            <w:tcW w:w="276" w:type="dxa"/>
          </w:tcPr>
          <w:p w:rsidR="00D2258F" w:rsidRPr="00922C56" w:rsidRDefault="00D2258F" w:rsidP="00D2258F">
            <w:pPr>
              <w:pStyle w:val="BodyText"/>
              <w:spacing w:after="0" w:line="240" w:lineRule="exact"/>
              <w:ind w:right="-405"/>
              <w:jc w:val="both"/>
              <w:rPr>
                <w:rFonts w:ascii="Times New Roman" w:hAnsi="Times New Roman" w:cs="Times New Roman"/>
                <w:b/>
                <w:bCs/>
                <w:sz w:val="22"/>
                <w:szCs w:val="22"/>
              </w:rPr>
            </w:pPr>
          </w:p>
        </w:tc>
        <w:tc>
          <w:tcPr>
            <w:tcW w:w="897" w:type="dxa"/>
            <w:tcBorders>
              <w:top w:val="single" w:sz="4" w:space="0" w:color="auto"/>
            </w:tcBorders>
            <w:vAlign w:val="bottom"/>
          </w:tcPr>
          <w:p w:rsidR="00D2258F" w:rsidRPr="00922C56" w:rsidRDefault="00D2258F" w:rsidP="00D2258F">
            <w:pPr>
              <w:pStyle w:val="BodyText"/>
              <w:tabs>
                <w:tab w:val="clear" w:pos="680"/>
                <w:tab w:val="clear" w:pos="907"/>
                <w:tab w:val="left" w:pos="428"/>
              </w:tabs>
              <w:spacing w:after="0" w:line="240" w:lineRule="exact"/>
              <w:ind w:left="-112" w:right="-201"/>
              <w:jc w:val="center"/>
              <w:rPr>
                <w:rFonts w:ascii="Times New Roman" w:hAnsi="Times New Roman" w:cs="Times New Roman"/>
                <w:b/>
                <w:bCs/>
                <w:sz w:val="22"/>
                <w:szCs w:val="22"/>
              </w:rPr>
            </w:pPr>
          </w:p>
        </w:tc>
        <w:tc>
          <w:tcPr>
            <w:tcW w:w="236" w:type="dxa"/>
          </w:tcPr>
          <w:p w:rsidR="00D2258F" w:rsidRPr="00922C56" w:rsidRDefault="00D2258F" w:rsidP="00D2258F">
            <w:pPr>
              <w:pStyle w:val="BodyText"/>
              <w:spacing w:after="0" w:line="240" w:lineRule="exact"/>
              <w:ind w:right="-405"/>
              <w:jc w:val="both"/>
              <w:rPr>
                <w:rFonts w:ascii="Times New Roman" w:hAnsi="Times New Roman" w:cs="Times New Roman"/>
                <w:b/>
                <w:bCs/>
                <w:sz w:val="22"/>
                <w:szCs w:val="22"/>
              </w:rPr>
            </w:pPr>
          </w:p>
        </w:tc>
        <w:tc>
          <w:tcPr>
            <w:tcW w:w="912" w:type="dxa"/>
            <w:tcBorders>
              <w:top w:val="single" w:sz="4" w:space="0" w:color="auto"/>
            </w:tcBorders>
            <w:vAlign w:val="bottom"/>
          </w:tcPr>
          <w:p w:rsidR="00D2258F" w:rsidRPr="00922C56" w:rsidRDefault="00D2258F" w:rsidP="00D225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after="0" w:line="240" w:lineRule="exact"/>
              <w:ind w:left="-390" w:right="-170"/>
              <w:rPr>
                <w:rFonts w:ascii="Times New Roman" w:hAnsi="Times New Roman" w:cs="Times New Roman"/>
                <w:b/>
                <w:bCs/>
                <w:sz w:val="22"/>
                <w:szCs w:val="22"/>
              </w:rPr>
            </w:pPr>
          </w:p>
        </w:tc>
        <w:tc>
          <w:tcPr>
            <w:tcW w:w="274" w:type="dxa"/>
          </w:tcPr>
          <w:p w:rsidR="00D2258F" w:rsidRPr="00922C56" w:rsidRDefault="00D2258F" w:rsidP="00D2258F">
            <w:pPr>
              <w:pStyle w:val="BodyText"/>
              <w:spacing w:after="0" w:line="240" w:lineRule="exact"/>
              <w:ind w:right="-46"/>
              <w:jc w:val="right"/>
              <w:rPr>
                <w:rFonts w:ascii="Times New Roman" w:hAnsi="Times New Roman" w:cs="Times New Roman"/>
                <w:b/>
                <w:bCs/>
                <w:sz w:val="22"/>
                <w:szCs w:val="22"/>
              </w:rPr>
            </w:pPr>
          </w:p>
        </w:tc>
        <w:tc>
          <w:tcPr>
            <w:tcW w:w="828" w:type="dxa"/>
            <w:tcBorders>
              <w:top w:val="single" w:sz="4" w:space="0" w:color="auto"/>
              <w:left w:val="nil"/>
              <w:right w:val="nil"/>
            </w:tcBorders>
            <w:vAlign w:val="bottom"/>
          </w:tcPr>
          <w:p w:rsidR="00D2258F" w:rsidRPr="00922C56" w:rsidRDefault="00D2258F" w:rsidP="00D225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b/>
                <w:bCs/>
                <w:sz w:val="22"/>
                <w:szCs w:val="22"/>
              </w:rPr>
            </w:pPr>
          </w:p>
        </w:tc>
        <w:tc>
          <w:tcPr>
            <w:tcW w:w="278" w:type="dxa"/>
          </w:tcPr>
          <w:p w:rsidR="00D2258F" w:rsidRPr="00922C56" w:rsidRDefault="00D2258F" w:rsidP="00D2258F">
            <w:pPr>
              <w:pStyle w:val="BodyText"/>
              <w:spacing w:after="0" w:line="240" w:lineRule="exact"/>
              <w:ind w:right="-46"/>
              <w:jc w:val="right"/>
              <w:rPr>
                <w:rFonts w:ascii="Times New Roman" w:hAnsi="Times New Roman" w:cs="Times New Roman"/>
                <w:b/>
                <w:bCs/>
                <w:sz w:val="22"/>
                <w:szCs w:val="22"/>
              </w:rPr>
            </w:pPr>
          </w:p>
        </w:tc>
        <w:tc>
          <w:tcPr>
            <w:tcW w:w="842" w:type="dxa"/>
            <w:tcBorders>
              <w:top w:val="single" w:sz="4" w:space="0" w:color="auto"/>
            </w:tcBorders>
            <w:vAlign w:val="bottom"/>
          </w:tcPr>
          <w:p w:rsidR="00D2258F" w:rsidRPr="00922C56" w:rsidRDefault="00D2258F" w:rsidP="00D2258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right="-230"/>
              <w:rPr>
                <w:rFonts w:ascii="Times New Roman" w:hAnsi="Times New Roman" w:cs="Times New Roman"/>
                <w:b/>
                <w:bCs/>
                <w:sz w:val="22"/>
                <w:szCs w:val="22"/>
              </w:rPr>
            </w:pPr>
          </w:p>
        </w:tc>
      </w:tr>
      <w:tr w:rsidR="00922C56" w:rsidRPr="001A01EB" w:rsidTr="00FB77B1">
        <w:tc>
          <w:tcPr>
            <w:tcW w:w="2790" w:type="dxa"/>
          </w:tcPr>
          <w:p w:rsidR="00922C56" w:rsidRPr="00F23CA8" w:rsidRDefault="00922C56" w:rsidP="00922C56">
            <w:pPr>
              <w:pStyle w:val="BodyText"/>
              <w:tabs>
                <w:tab w:val="clear" w:pos="227"/>
                <w:tab w:val="left" w:pos="165"/>
              </w:tabs>
              <w:spacing w:after="0" w:line="240" w:lineRule="exact"/>
              <w:ind w:left="156" w:right="-105" w:hanging="156"/>
              <w:rPr>
                <w:rFonts w:ascii="Times New Roman" w:hAnsi="Times New Roman" w:cs="Times New Roman"/>
                <w:b/>
                <w:bCs/>
                <w:sz w:val="20"/>
                <w:szCs w:val="20"/>
              </w:rPr>
            </w:pPr>
            <w:r w:rsidRPr="00F23CA8">
              <w:rPr>
                <w:rFonts w:ascii="Times New Roman" w:hAnsi="Times New Roman" w:cs="Times New Roman"/>
                <w:b/>
                <w:bCs/>
                <w:sz w:val="20"/>
                <w:szCs w:val="20"/>
              </w:rPr>
              <w:t xml:space="preserve">  financial position exposure</w:t>
            </w:r>
          </w:p>
        </w:tc>
        <w:tc>
          <w:tcPr>
            <w:tcW w:w="900"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187,411</w:t>
            </w:r>
          </w:p>
        </w:tc>
        <w:tc>
          <w:tcPr>
            <w:tcW w:w="268" w:type="dxa"/>
          </w:tcPr>
          <w:p w:rsidR="00922C56" w:rsidRPr="00922C56" w:rsidRDefault="00922C56" w:rsidP="00922C56">
            <w:pPr>
              <w:pStyle w:val="BodyText"/>
              <w:spacing w:after="0" w:line="240" w:lineRule="exact"/>
              <w:ind w:right="-405"/>
              <w:jc w:val="both"/>
              <w:rPr>
                <w:rFonts w:ascii="Times New Roman" w:hAnsi="Times New Roman" w:cs="Times New Roman"/>
                <w:b/>
                <w:bCs/>
                <w:sz w:val="22"/>
                <w:szCs w:val="22"/>
              </w:rPr>
            </w:pPr>
          </w:p>
        </w:tc>
        <w:tc>
          <w:tcPr>
            <w:tcW w:w="859" w:type="dxa"/>
            <w:tcBorders>
              <w:left w:val="nil"/>
              <w:right w:val="nil"/>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(16,567)</w:t>
            </w:r>
          </w:p>
        </w:tc>
        <w:tc>
          <w:tcPr>
            <w:tcW w:w="276" w:type="dxa"/>
          </w:tcPr>
          <w:p w:rsidR="00922C56" w:rsidRPr="00922C56" w:rsidRDefault="00922C56" w:rsidP="00922C56">
            <w:pPr>
              <w:pStyle w:val="BodyText"/>
              <w:spacing w:after="0" w:line="240" w:lineRule="exact"/>
              <w:ind w:right="-405"/>
              <w:jc w:val="both"/>
              <w:rPr>
                <w:rFonts w:ascii="Times New Roman" w:hAnsi="Times New Roman" w:cs="Times New Roman"/>
                <w:b/>
                <w:bCs/>
                <w:sz w:val="22"/>
                <w:szCs w:val="22"/>
              </w:rPr>
            </w:pPr>
          </w:p>
        </w:tc>
        <w:tc>
          <w:tcPr>
            <w:tcW w:w="897"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170,844</w:t>
            </w:r>
          </w:p>
        </w:tc>
        <w:tc>
          <w:tcPr>
            <w:tcW w:w="236" w:type="dxa"/>
          </w:tcPr>
          <w:p w:rsidR="00922C56" w:rsidRPr="00922C56" w:rsidRDefault="00922C56" w:rsidP="00922C56">
            <w:pPr>
              <w:pStyle w:val="BodyText"/>
              <w:spacing w:after="0" w:line="240" w:lineRule="exact"/>
              <w:ind w:right="-405"/>
              <w:jc w:val="both"/>
              <w:rPr>
                <w:rFonts w:ascii="Times New Roman" w:hAnsi="Times New Roman" w:cs="Times New Roman"/>
                <w:b/>
                <w:bCs/>
                <w:sz w:val="22"/>
                <w:szCs w:val="22"/>
              </w:rPr>
            </w:pPr>
          </w:p>
        </w:tc>
        <w:tc>
          <w:tcPr>
            <w:tcW w:w="912"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b/>
                <w:bCs/>
                <w:sz w:val="22"/>
                <w:szCs w:val="22"/>
              </w:rPr>
            </w:pPr>
            <w:r w:rsidRPr="00922C56">
              <w:rPr>
                <w:rFonts w:ascii="Times New Roman" w:hAnsi="Times New Roman" w:cs="Times New Roman"/>
                <w:b/>
                <w:bCs/>
                <w:sz w:val="22"/>
                <w:szCs w:val="22"/>
              </w:rPr>
              <w:t>144,052</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b/>
                <w:bCs/>
                <w:sz w:val="22"/>
                <w:szCs w:val="22"/>
              </w:rPr>
            </w:pPr>
          </w:p>
        </w:tc>
        <w:tc>
          <w:tcPr>
            <w:tcW w:w="828" w:type="dxa"/>
            <w:tcBorders>
              <w:left w:val="nil"/>
              <w:right w:val="nil"/>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40" w:right="-150"/>
              <w:rPr>
                <w:rFonts w:ascii="Times New Roman" w:hAnsi="Times New Roman" w:cs="Times New Roman"/>
                <w:b/>
                <w:bCs/>
                <w:sz w:val="22"/>
                <w:szCs w:val="22"/>
              </w:rPr>
            </w:pPr>
            <w:r w:rsidRPr="00922C56">
              <w:rPr>
                <w:rFonts w:ascii="Times New Roman" w:hAnsi="Times New Roman" w:cs="Times New Roman"/>
                <w:b/>
                <w:bCs/>
                <w:sz w:val="22"/>
                <w:szCs w:val="22"/>
              </w:rPr>
              <w:t>(4,086)</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b/>
                <w:bCs/>
                <w:sz w:val="22"/>
                <w:szCs w:val="22"/>
              </w:rPr>
            </w:pPr>
          </w:p>
        </w:tc>
        <w:tc>
          <w:tcPr>
            <w:tcW w:w="842" w:type="dxa"/>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b/>
                <w:bCs/>
                <w:sz w:val="22"/>
                <w:szCs w:val="22"/>
              </w:rPr>
            </w:pPr>
            <w:r w:rsidRPr="00922C56">
              <w:rPr>
                <w:rFonts w:ascii="Times New Roman" w:hAnsi="Times New Roman" w:cs="Times New Roman"/>
                <w:b/>
                <w:bCs/>
                <w:sz w:val="22"/>
                <w:szCs w:val="22"/>
              </w:rPr>
              <w:t>139,966</w:t>
            </w:r>
          </w:p>
        </w:tc>
      </w:tr>
      <w:tr w:rsidR="00922C56" w:rsidRPr="005536A5" w:rsidTr="00FB77B1">
        <w:tc>
          <w:tcPr>
            <w:tcW w:w="2790" w:type="dxa"/>
            <w:hideMark/>
          </w:tcPr>
          <w:p w:rsidR="00922C56" w:rsidRPr="00F23CA8" w:rsidRDefault="00922C56" w:rsidP="00922C56">
            <w:pPr>
              <w:pStyle w:val="NoSpacing"/>
              <w:spacing w:line="240" w:lineRule="exact"/>
              <w:rPr>
                <w:rFonts w:ascii="Times New Roman" w:hAnsi="Times New Roman" w:cs="Times New Roman"/>
                <w:sz w:val="20"/>
                <w:szCs w:val="20"/>
              </w:rPr>
            </w:pPr>
            <w:r w:rsidRPr="00F23CA8">
              <w:rPr>
                <w:rFonts w:ascii="Times New Roman" w:hAnsi="Times New Roman" w:cs="Times New Roman"/>
                <w:sz w:val="20"/>
                <w:szCs w:val="20"/>
              </w:rPr>
              <w:t xml:space="preserve">Sales forecast                 </w:t>
            </w:r>
            <w:r w:rsidRPr="00F23CA8">
              <w:rPr>
                <w:rFonts w:ascii="Times New Roman" w:hAnsi="Times New Roman" w:cs="Times New Roman"/>
                <w:sz w:val="20"/>
                <w:szCs w:val="20"/>
                <w:cs/>
              </w:rPr>
              <w:t xml:space="preserve">   </w:t>
            </w:r>
            <w:r w:rsidRPr="00F23CA8">
              <w:rPr>
                <w:rFonts w:ascii="Times New Roman" w:hAnsi="Times New Roman" w:cs="Times New Roman"/>
                <w:sz w:val="20"/>
                <w:szCs w:val="20"/>
              </w:rPr>
              <w:t xml:space="preserve"> </w:t>
            </w:r>
            <w:r w:rsidRPr="00F23CA8">
              <w:rPr>
                <w:rFonts w:ascii="Times New Roman" w:hAnsi="Times New Roman" w:cs="Times New Roman"/>
                <w:sz w:val="20"/>
                <w:szCs w:val="20"/>
                <w:cs/>
              </w:rPr>
              <w:t xml:space="preserve">                    </w:t>
            </w:r>
            <w:r w:rsidRPr="00F23CA8">
              <w:rPr>
                <w:rFonts w:ascii="Times New Roman" w:hAnsi="Times New Roman" w:cs="Times New Roman"/>
                <w:sz w:val="20"/>
                <w:szCs w:val="20"/>
              </w:rPr>
              <w:t xml:space="preserve">   </w:t>
            </w:r>
          </w:p>
        </w:tc>
        <w:tc>
          <w:tcPr>
            <w:tcW w:w="900"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513,262</w:t>
            </w:r>
          </w:p>
        </w:tc>
        <w:tc>
          <w:tcPr>
            <w:tcW w:w="268" w:type="dxa"/>
          </w:tcPr>
          <w:p w:rsidR="00922C56" w:rsidRPr="00922C56" w:rsidRDefault="00922C56" w:rsidP="00922C56">
            <w:pPr>
              <w:pStyle w:val="NoSpacing"/>
              <w:spacing w:line="240" w:lineRule="exact"/>
              <w:rPr>
                <w:rFonts w:ascii="Times New Roman" w:hAnsi="Times New Roman" w:cs="Times New Roman"/>
                <w:sz w:val="22"/>
              </w:rPr>
            </w:pPr>
          </w:p>
        </w:tc>
        <w:tc>
          <w:tcPr>
            <w:tcW w:w="859" w:type="dxa"/>
            <w:tcBorders>
              <w:left w:val="nil"/>
              <w:right w:val="nil"/>
            </w:tcBorders>
          </w:tcPr>
          <w:p w:rsidR="00922C56" w:rsidRPr="00922C56" w:rsidRDefault="00922C56" w:rsidP="00922C56">
            <w:pPr>
              <w:pStyle w:val="BodyText"/>
              <w:tabs>
                <w:tab w:val="clear" w:pos="454"/>
                <w:tab w:val="clear" w:pos="680"/>
                <w:tab w:val="left" w:pos="70"/>
              </w:tabs>
              <w:spacing w:after="0" w:line="240" w:lineRule="exact"/>
              <w:ind w:right="-196"/>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76" w:type="dxa"/>
          </w:tcPr>
          <w:p w:rsidR="00922C56" w:rsidRPr="00922C56" w:rsidRDefault="00922C56" w:rsidP="00922C56">
            <w:pPr>
              <w:pStyle w:val="NoSpacing"/>
              <w:spacing w:line="240" w:lineRule="exact"/>
              <w:rPr>
                <w:rFonts w:ascii="Times New Roman" w:hAnsi="Times New Roman" w:cs="Times New Roman"/>
                <w:sz w:val="22"/>
              </w:rPr>
            </w:pPr>
          </w:p>
        </w:tc>
        <w:tc>
          <w:tcPr>
            <w:tcW w:w="897"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513,262</w:t>
            </w:r>
          </w:p>
        </w:tc>
        <w:tc>
          <w:tcPr>
            <w:tcW w:w="236" w:type="dxa"/>
          </w:tcPr>
          <w:p w:rsidR="00922C56" w:rsidRPr="00922C56" w:rsidRDefault="00922C56" w:rsidP="00922C56">
            <w:pPr>
              <w:pStyle w:val="NoSpacing"/>
              <w:spacing w:line="240" w:lineRule="exact"/>
              <w:rPr>
                <w:rFonts w:ascii="Times New Roman" w:hAnsi="Times New Roman" w:cs="Times New Roman"/>
                <w:sz w:val="22"/>
              </w:rPr>
            </w:pPr>
          </w:p>
        </w:tc>
        <w:tc>
          <w:tcPr>
            <w:tcW w:w="912" w:type="dxa"/>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237,951</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28" w:type="dxa"/>
            <w:tcBorders>
              <w:left w:val="nil"/>
              <w:right w:val="nil"/>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40" w:right="-150"/>
              <w:rPr>
                <w:rFonts w:ascii="Times New Roman" w:hAnsi="Times New Roman" w:cs="Times New Roman"/>
                <w:sz w:val="22"/>
                <w:szCs w:val="22"/>
              </w:rPr>
            </w:pPr>
            <w:r w:rsidRPr="00922C56">
              <w:rPr>
                <w:rFonts w:ascii="Times New Roman" w:hAnsi="Times New Roman" w:cs="Times New Roman"/>
                <w:sz w:val="22"/>
                <w:szCs w:val="22"/>
              </w:rPr>
              <w:t>-</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42" w:type="dxa"/>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237,951</w:t>
            </w:r>
          </w:p>
        </w:tc>
      </w:tr>
      <w:tr w:rsidR="00922C56" w:rsidRPr="005536A5" w:rsidTr="00FB77B1">
        <w:tc>
          <w:tcPr>
            <w:tcW w:w="2790" w:type="dxa"/>
          </w:tcPr>
          <w:p w:rsidR="00922C56" w:rsidRPr="00F23CA8" w:rsidRDefault="00922C56" w:rsidP="00922C56">
            <w:pPr>
              <w:pStyle w:val="NoSpacing"/>
              <w:spacing w:line="240" w:lineRule="exact"/>
              <w:rPr>
                <w:rFonts w:ascii="Times New Roman" w:hAnsi="Times New Roman" w:cs="Times New Roman"/>
                <w:sz w:val="20"/>
                <w:szCs w:val="20"/>
              </w:rPr>
            </w:pPr>
            <w:r w:rsidRPr="00F23CA8">
              <w:rPr>
                <w:rFonts w:ascii="Times New Roman" w:hAnsi="Times New Roman" w:cs="Times New Roman"/>
                <w:sz w:val="20"/>
                <w:szCs w:val="20"/>
              </w:rPr>
              <w:t xml:space="preserve">Purchases forecast                 </w:t>
            </w:r>
            <w:r w:rsidRPr="00F23CA8">
              <w:rPr>
                <w:rFonts w:ascii="Times New Roman" w:hAnsi="Times New Roman" w:cs="Times New Roman"/>
                <w:sz w:val="20"/>
                <w:szCs w:val="20"/>
                <w:cs/>
              </w:rPr>
              <w:t xml:space="preserve">   </w:t>
            </w:r>
            <w:r w:rsidRPr="00F23CA8">
              <w:rPr>
                <w:rFonts w:ascii="Times New Roman" w:hAnsi="Times New Roman" w:cs="Times New Roman"/>
                <w:sz w:val="20"/>
                <w:szCs w:val="20"/>
              </w:rPr>
              <w:t xml:space="preserve"> </w:t>
            </w:r>
            <w:r w:rsidRPr="00F23CA8">
              <w:rPr>
                <w:rFonts w:ascii="Times New Roman" w:hAnsi="Times New Roman" w:cs="Times New Roman"/>
                <w:sz w:val="20"/>
                <w:szCs w:val="20"/>
                <w:cs/>
              </w:rPr>
              <w:t xml:space="preserve">                    </w:t>
            </w:r>
            <w:r w:rsidRPr="00F23CA8">
              <w:rPr>
                <w:rFonts w:ascii="Times New Roman" w:hAnsi="Times New Roman" w:cs="Times New Roman"/>
                <w:sz w:val="20"/>
                <w:szCs w:val="20"/>
              </w:rPr>
              <w:t xml:space="preserve">   </w:t>
            </w:r>
          </w:p>
        </w:tc>
        <w:tc>
          <w:tcPr>
            <w:tcW w:w="900" w:type="dxa"/>
            <w:tcBorders>
              <w:bottom w:val="single" w:sz="4" w:space="0" w:color="auto"/>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(300,550)</w:t>
            </w:r>
          </w:p>
        </w:tc>
        <w:tc>
          <w:tcPr>
            <w:tcW w:w="268" w:type="dxa"/>
          </w:tcPr>
          <w:p w:rsidR="00922C56" w:rsidRPr="00922C56" w:rsidRDefault="00922C56" w:rsidP="00922C56">
            <w:pPr>
              <w:pStyle w:val="NoSpacing"/>
              <w:spacing w:line="240" w:lineRule="exact"/>
              <w:rPr>
                <w:rFonts w:ascii="Times New Roman" w:hAnsi="Times New Roman" w:cs="Times New Roman"/>
                <w:sz w:val="22"/>
              </w:rPr>
            </w:pPr>
          </w:p>
        </w:tc>
        <w:tc>
          <w:tcPr>
            <w:tcW w:w="859" w:type="dxa"/>
            <w:tcBorders>
              <w:left w:val="nil"/>
              <w:bottom w:val="single" w:sz="4" w:space="0" w:color="auto"/>
              <w:right w:val="nil"/>
            </w:tcBorders>
          </w:tcPr>
          <w:p w:rsidR="00922C56" w:rsidRPr="00922C56" w:rsidRDefault="00922C56" w:rsidP="00922C56">
            <w:pPr>
              <w:pStyle w:val="BodyText"/>
              <w:tabs>
                <w:tab w:val="clear" w:pos="454"/>
                <w:tab w:val="clear" w:pos="680"/>
                <w:tab w:val="left" w:pos="70"/>
              </w:tabs>
              <w:spacing w:after="0" w:line="240" w:lineRule="exact"/>
              <w:ind w:right="-196"/>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76" w:type="dxa"/>
          </w:tcPr>
          <w:p w:rsidR="00922C56" w:rsidRPr="00922C56" w:rsidRDefault="00922C56" w:rsidP="00922C56">
            <w:pPr>
              <w:pStyle w:val="NoSpacing"/>
              <w:spacing w:line="240" w:lineRule="exact"/>
              <w:rPr>
                <w:rFonts w:ascii="Times New Roman" w:hAnsi="Times New Roman" w:cs="Times New Roman"/>
                <w:sz w:val="22"/>
              </w:rPr>
            </w:pPr>
          </w:p>
        </w:tc>
        <w:tc>
          <w:tcPr>
            <w:tcW w:w="897" w:type="dxa"/>
            <w:tcBorders>
              <w:bottom w:val="single" w:sz="4" w:space="0" w:color="auto"/>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(300,550)</w:t>
            </w:r>
          </w:p>
        </w:tc>
        <w:tc>
          <w:tcPr>
            <w:tcW w:w="236" w:type="dxa"/>
          </w:tcPr>
          <w:p w:rsidR="00922C56" w:rsidRPr="00922C56" w:rsidRDefault="00922C56" w:rsidP="00922C56">
            <w:pPr>
              <w:pStyle w:val="NoSpacing"/>
              <w:spacing w:line="240" w:lineRule="exact"/>
              <w:rPr>
                <w:rFonts w:ascii="Times New Roman" w:hAnsi="Times New Roman" w:cs="Times New Roman"/>
                <w:sz w:val="22"/>
              </w:rPr>
            </w:pPr>
          </w:p>
        </w:tc>
        <w:tc>
          <w:tcPr>
            <w:tcW w:w="912" w:type="dxa"/>
            <w:tcBorders>
              <w:bottom w:val="single" w:sz="4" w:space="0" w:color="auto"/>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(142,719)</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28" w:type="dxa"/>
            <w:tcBorders>
              <w:left w:val="nil"/>
              <w:bottom w:val="single" w:sz="4" w:space="0" w:color="auto"/>
              <w:right w:val="nil"/>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40" w:right="-150"/>
              <w:rPr>
                <w:rFonts w:ascii="Times New Roman" w:hAnsi="Times New Roman" w:cs="Times New Roman"/>
                <w:sz w:val="22"/>
                <w:szCs w:val="22"/>
              </w:rPr>
            </w:pPr>
            <w:r w:rsidRPr="00922C56">
              <w:rPr>
                <w:rFonts w:ascii="Times New Roman" w:hAnsi="Times New Roman" w:cs="Times New Roman"/>
                <w:sz w:val="22"/>
                <w:szCs w:val="22"/>
              </w:rPr>
              <w:t>-</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42" w:type="dxa"/>
            <w:tcBorders>
              <w:bottom w:val="single" w:sz="4" w:space="0" w:color="auto"/>
            </w:tcBorders>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(142,719)</w:t>
            </w:r>
          </w:p>
        </w:tc>
      </w:tr>
      <w:tr w:rsidR="00922C56" w:rsidRPr="001A01EB" w:rsidTr="00FB77B1">
        <w:tc>
          <w:tcPr>
            <w:tcW w:w="2790" w:type="dxa"/>
          </w:tcPr>
          <w:p w:rsidR="00922C56" w:rsidRPr="00F23CA8" w:rsidRDefault="00922C56" w:rsidP="00922C56">
            <w:pPr>
              <w:pStyle w:val="BodyText"/>
              <w:spacing w:after="0" w:line="240" w:lineRule="exact"/>
              <w:ind w:left="156" w:right="-10" w:hanging="156"/>
              <w:rPr>
                <w:rFonts w:ascii="Times New Roman" w:hAnsi="Times New Roman" w:cs="Times New Roman"/>
                <w:b/>
                <w:bCs/>
                <w:sz w:val="20"/>
                <w:szCs w:val="20"/>
              </w:rPr>
            </w:pPr>
            <w:r w:rsidRPr="00F23CA8">
              <w:rPr>
                <w:rFonts w:ascii="Times New Roman" w:hAnsi="Times New Roman" w:cs="Times New Roman"/>
                <w:b/>
                <w:bCs/>
                <w:sz w:val="20"/>
                <w:szCs w:val="20"/>
              </w:rPr>
              <w:t>Net forecast transaction</w:t>
            </w:r>
          </w:p>
          <w:p w:rsidR="00922C56" w:rsidRPr="00F23CA8" w:rsidRDefault="00922C56" w:rsidP="00922C56">
            <w:pPr>
              <w:pStyle w:val="BodyText"/>
              <w:spacing w:after="0" w:line="240" w:lineRule="exact"/>
              <w:ind w:left="156" w:right="-10" w:hanging="156"/>
              <w:rPr>
                <w:rFonts w:ascii="Times New Roman" w:hAnsi="Times New Roman" w:cs="Times New Roman"/>
                <w:sz w:val="20"/>
                <w:szCs w:val="20"/>
              </w:rPr>
            </w:pPr>
            <w:r w:rsidRPr="00F23CA8">
              <w:rPr>
                <w:rFonts w:ascii="Times New Roman" w:hAnsi="Times New Roman" w:cs="Times New Roman"/>
                <w:b/>
                <w:bCs/>
                <w:sz w:val="20"/>
                <w:szCs w:val="20"/>
              </w:rPr>
              <w:t xml:space="preserve">  exposure                                       </w:t>
            </w:r>
            <w:r w:rsidRPr="00F23CA8">
              <w:rPr>
                <w:rFonts w:ascii="Times New Roman" w:hAnsi="Times New Roman" w:cs="Times New Roman"/>
                <w:i/>
                <w:iCs/>
                <w:sz w:val="20"/>
                <w:szCs w:val="20"/>
              </w:rPr>
              <w:t xml:space="preserve">  </w:t>
            </w:r>
          </w:p>
        </w:tc>
        <w:tc>
          <w:tcPr>
            <w:tcW w:w="900" w:type="dxa"/>
            <w:tcBorders>
              <w:top w:val="single" w:sz="4" w:space="0" w:color="auto"/>
              <w:bottom w:val="single" w:sz="4" w:space="0" w:color="auto"/>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400,123</w:t>
            </w:r>
          </w:p>
        </w:tc>
        <w:tc>
          <w:tcPr>
            <w:tcW w:w="268" w:type="dxa"/>
          </w:tcPr>
          <w:p w:rsidR="00922C56" w:rsidRPr="00922C56" w:rsidRDefault="00922C56" w:rsidP="00922C56">
            <w:pPr>
              <w:pStyle w:val="NoSpacing"/>
              <w:spacing w:line="240" w:lineRule="exact"/>
              <w:rPr>
                <w:rFonts w:ascii="Times New Roman" w:hAnsi="Times New Roman" w:cs="Times New Roman"/>
                <w:b/>
                <w:bCs/>
                <w:sz w:val="22"/>
              </w:rPr>
            </w:pPr>
          </w:p>
        </w:tc>
        <w:tc>
          <w:tcPr>
            <w:tcW w:w="859" w:type="dxa"/>
            <w:tcBorders>
              <w:top w:val="single" w:sz="4" w:space="0" w:color="auto"/>
              <w:left w:val="nil"/>
              <w:bottom w:val="single" w:sz="4" w:space="0" w:color="auto"/>
              <w:right w:val="nil"/>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(16,567)</w:t>
            </w:r>
          </w:p>
        </w:tc>
        <w:tc>
          <w:tcPr>
            <w:tcW w:w="276" w:type="dxa"/>
          </w:tcPr>
          <w:p w:rsidR="00922C56" w:rsidRPr="00922C56" w:rsidRDefault="00922C56" w:rsidP="00922C56">
            <w:pPr>
              <w:pStyle w:val="NoSpacing"/>
              <w:spacing w:line="240" w:lineRule="exact"/>
              <w:rPr>
                <w:rFonts w:ascii="Times New Roman" w:hAnsi="Times New Roman" w:cs="Times New Roman"/>
                <w:b/>
                <w:bCs/>
                <w:sz w:val="22"/>
              </w:rPr>
            </w:pPr>
          </w:p>
        </w:tc>
        <w:tc>
          <w:tcPr>
            <w:tcW w:w="897" w:type="dxa"/>
            <w:tcBorders>
              <w:top w:val="single" w:sz="4" w:space="0" w:color="auto"/>
              <w:bottom w:val="single" w:sz="4" w:space="0" w:color="auto"/>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383,556</w:t>
            </w:r>
          </w:p>
        </w:tc>
        <w:tc>
          <w:tcPr>
            <w:tcW w:w="236" w:type="dxa"/>
          </w:tcPr>
          <w:p w:rsidR="00922C56" w:rsidRPr="00922C56" w:rsidRDefault="00922C56" w:rsidP="00922C56">
            <w:pPr>
              <w:pStyle w:val="NoSpacing"/>
              <w:spacing w:line="240" w:lineRule="exact"/>
              <w:rPr>
                <w:rFonts w:ascii="Times New Roman" w:hAnsi="Times New Roman" w:cs="Times New Roman"/>
                <w:b/>
                <w:bCs/>
                <w:sz w:val="22"/>
              </w:rPr>
            </w:pPr>
          </w:p>
        </w:tc>
        <w:tc>
          <w:tcPr>
            <w:tcW w:w="912" w:type="dxa"/>
            <w:tcBorders>
              <w:top w:val="single" w:sz="4" w:space="0" w:color="auto"/>
              <w:bottom w:val="single" w:sz="4" w:space="0" w:color="auto"/>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b/>
                <w:bCs/>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b/>
                <w:bCs/>
                <w:sz w:val="22"/>
                <w:szCs w:val="22"/>
              </w:rPr>
            </w:pPr>
            <w:r w:rsidRPr="00922C56">
              <w:rPr>
                <w:rFonts w:ascii="Times New Roman" w:hAnsi="Times New Roman" w:cs="Times New Roman"/>
                <w:b/>
                <w:bCs/>
                <w:sz w:val="22"/>
                <w:szCs w:val="22"/>
              </w:rPr>
              <w:t>239,284</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b/>
                <w:bCs/>
                <w:sz w:val="22"/>
                <w:szCs w:val="22"/>
              </w:rPr>
            </w:pPr>
          </w:p>
        </w:tc>
        <w:tc>
          <w:tcPr>
            <w:tcW w:w="828" w:type="dxa"/>
            <w:tcBorders>
              <w:top w:val="single" w:sz="4" w:space="0" w:color="auto"/>
              <w:left w:val="nil"/>
              <w:bottom w:val="single" w:sz="4" w:space="0" w:color="auto"/>
              <w:right w:val="nil"/>
            </w:tcBorders>
          </w:tcPr>
          <w:p w:rsidR="00922C56" w:rsidRDefault="00922C56" w:rsidP="00922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b/>
                <w:bCs/>
                <w:sz w:val="22"/>
                <w:szCs w:val="22"/>
              </w:rPr>
            </w:pPr>
          </w:p>
          <w:p w:rsidR="00922C56" w:rsidRPr="00922C56" w:rsidRDefault="00922C56" w:rsidP="00922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b/>
                <w:bCs/>
                <w:sz w:val="22"/>
                <w:szCs w:val="22"/>
              </w:rPr>
            </w:pPr>
            <w:r w:rsidRPr="00922C56">
              <w:rPr>
                <w:rFonts w:ascii="Times New Roman" w:hAnsi="Times New Roman" w:cs="Times New Roman"/>
                <w:b/>
                <w:bCs/>
                <w:sz w:val="22"/>
                <w:szCs w:val="22"/>
              </w:rPr>
              <w:t>(4,086)</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b/>
                <w:bCs/>
                <w:sz w:val="22"/>
                <w:szCs w:val="22"/>
              </w:rPr>
            </w:pPr>
          </w:p>
        </w:tc>
        <w:tc>
          <w:tcPr>
            <w:tcW w:w="842" w:type="dxa"/>
            <w:tcBorders>
              <w:top w:val="single" w:sz="4" w:space="0" w:color="auto"/>
              <w:bottom w:val="single" w:sz="4" w:space="0" w:color="auto"/>
            </w:tcBorders>
          </w:tcPr>
          <w:p w:rsid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b/>
                <w:bCs/>
                <w:sz w:val="22"/>
                <w:szCs w:val="22"/>
              </w:rPr>
            </w:pPr>
          </w:p>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b/>
                <w:bCs/>
                <w:sz w:val="22"/>
                <w:szCs w:val="22"/>
              </w:rPr>
            </w:pPr>
            <w:r w:rsidRPr="00922C56">
              <w:rPr>
                <w:rFonts w:ascii="Times New Roman" w:hAnsi="Times New Roman" w:cs="Times New Roman"/>
                <w:b/>
                <w:bCs/>
                <w:sz w:val="22"/>
                <w:szCs w:val="22"/>
              </w:rPr>
              <w:t>235,198</w:t>
            </w:r>
          </w:p>
        </w:tc>
      </w:tr>
      <w:tr w:rsidR="00922C56" w:rsidRPr="001A01EB" w:rsidTr="00FB77B1">
        <w:tc>
          <w:tcPr>
            <w:tcW w:w="2790" w:type="dxa"/>
          </w:tcPr>
          <w:p w:rsidR="00922C56" w:rsidRPr="00F23CA8" w:rsidRDefault="00922C56" w:rsidP="00922C56">
            <w:pPr>
              <w:pStyle w:val="NoSpacing"/>
              <w:tabs>
                <w:tab w:val="clear" w:pos="227"/>
                <w:tab w:val="left" w:pos="156"/>
              </w:tabs>
              <w:spacing w:line="240" w:lineRule="exact"/>
              <w:ind w:left="156" w:hanging="156"/>
              <w:rPr>
                <w:rFonts w:ascii="Times New Roman" w:hAnsi="Times New Roman" w:cs="Times New Roman"/>
                <w:sz w:val="20"/>
                <w:szCs w:val="20"/>
              </w:rPr>
            </w:pPr>
            <w:r w:rsidRPr="00F23CA8">
              <w:rPr>
                <w:rFonts w:ascii="Times New Roman" w:hAnsi="Times New Roman" w:cs="Times New Roman"/>
                <w:sz w:val="20"/>
                <w:szCs w:val="20"/>
              </w:rPr>
              <w:t>Forward exchange purchase</w:t>
            </w:r>
          </w:p>
          <w:p w:rsidR="00922C56" w:rsidRPr="00F23CA8" w:rsidRDefault="00922C56" w:rsidP="00922C56">
            <w:pPr>
              <w:pStyle w:val="NoSpacing"/>
              <w:tabs>
                <w:tab w:val="clear" w:pos="227"/>
                <w:tab w:val="left" w:pos="156"/>
              </w:tabs>
              <w:spacing w:line="240" w:lineRule="exact"/>
              <w:ind w:left="156" w:hanging="156"/>
              <w:rPr>
                <w:rFonts w:ascii="Times New Roman" w:hAnsi="Times New Roman" w:cs="Times New Roman"/>
                <w:sz w:val="20"/>
                <w:szCs w:val="20"/>
              </w:rPr>
            </w:pPr>
            <w:r w:rsidRPr="00F23CA8">
              <w:rPr>
                <w:rFonts w:ascii="Times New Roman" w:hAnsi="Times New Roman" w:cs="Times New Roman"/>
                <w:sz w:val="20"/>
                <w:szCs w:val="20"/>
              </w:rPr>
              <w:t xml:space="preserve">  contracts      </w:t>
            </w:r>
            <w:r w:rsidRPr="00F23CA8">
              <w:rPr>
                <w:rFonts w:ascii="Times New Roman" w:hAnsi="Times New Roman" w:cs="Times New Roman"/>
                <w:sz w:val="20"/>
                <w:szCs w:val="20"/>
                <w:cs/>
              </w:rPr>
              <w:t xml:space="preserve">                    </w:t>
            </w:r>
            <w:r w:rsidRPr="00F23CA8">
              <w:rPr>
                <w:rFonts w:ascii="Times New Roman" w:hAnsi="Times New Roman" w:cs="Times New Roman"/>
                <w:sz w:val="20"/>
                <w:szCs w:val="20"/>
              </w:rPr>
              <w:t xml:space="preserve">  </w:t>
            </w:r>
          </w:p>
        </w:tc>
        <w:tc>
          <w:tcPr>
            <w:tcW w:w="900" w:type="dxa"/>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349,705</w:t>
            </w:r>
          </w:p>
        </w:tc>
        <w:tc>
          <w:tcPr>
            <w:tcW w:w="268" w:type="dxa"/>
          </w:tcPr>
          <w:p w:rsidR="00922C56" w:rsidRPr="00922C56" w:rsidRDefault="00922C56" w:rsidP="00922C56">
            <w:pPr>
              <w:pStyle w:val="NoSpacing"/>
              <w:spacing w:line="240" w:lineRule="exact"/>
              <w:rPr>
                <w:rFonts w:ascii="Times New Roman" w:hAnsi="Times New Roman" w:cs="Times New Roman"/>
                <w:sz w:val="22"/>
              </w:rPr>
            </w:pPr>
          </w:p>
        </w:tc>
        <w:tc>
          <w:tcPr>
            <w:tcW w:w="859" w:type="dxa"/>
            <w:tcBorders>
              <w:left w:val="nil"/>
              <w:right w:val="nil"/>
            </w:tcBorders>
          </w:tcPr>
          <w:p w:rsidR="00922C56" w:rsidRDefault="00922C56" w:rsidP="00922C56">
            <w:pPr>
              <w:pStyle w:val="BodyText"/>
              <w:tabs>
                <w:tab w:val="clear" w:pos="227"/>
                <w:tab w:val="clear" w:pos="680"/>
                <w:tab w:val="left" w:pos="250"/>
              </w:tabs>
              <w:spacing w:after="0" w:line="240" w:lineRule="exact"/>
              <w:ind w:right="-33"/>
              <w:jc w:val="right"/>
              <w:rPr>
                <w:rFonts w:ascii="Times New Roman" w:hAnsi="Times New Roman" w:cs="Times New Roman"/>
                <w:sz w:val="22"/>
                <w:szCs w:val="22"/>
              </w:rPr>
            </w:pPr>
          </w:p>
          <w:p w:rsidR="00922C56" w:rsidRPr="00922C56" w:rsidRDefault="00922C56" w:rsidP="00922C56">
            <w:pPr>
              <w:pStyle w:val="BodyText"/>
              <w:tabs>
                <w:tab w:val="clear" w:pos="227"/>
                <w:tab w:val="clear" w:pos="680"/>
                <w:tab w:val="left" w:pos="250"/>
              </w:tabs>
              <w:spacing w:after="0" w:line="240" w:lineRule="exact"/>
              <w:ind w:right="-33"/>
              <w:jc w:val="right"/>
              <w:rPr>
                <w:rFonts w:ascii="Times New Roman" w:hAnsi="Times New Roman" w:cs="Times New Roman"/>
                <w:sz w:val="22"/>
                <w:szCs w:val="22"/>
              </w:rPr>
            </w:pPr>
            <w:r w:rsidRPr="00922C56">
              <w:rPr>
                <w:rFonts w:ascii="Times New Roman" w:hAnsi="Times New Roman" w:cs="Times New Roman"/>
                <w:sz w:val="22"/>
                <w:szCs w:val="22"/>
              </w:rPr>
              <w:t>17,378</w:t>
            </w:r>
          </w:p>
        </w:tc>
        <w:tc>
          <w:tcPr>
            <w:tcW w:w="276" w:type="dxa"/>
          </w:tcPr>
          <w:p w:rsidR="00922C56" w:rsidRPr="00922C56" w:rsidRDefault="00922C56" w:rsidP="00922C56">
            <w:pPr>
              <w:pStyle w:val="NoSpacing"/>
              <w:spacing w:line="240" w:lineRule="exact"/>
              <w:rPr>
                <w:rFonts w:ascii="Times New Roman" w:hAnsi="Times New Roman" w:cs="Times New Roman"/>
                <w:sz w:val="22"/>
              </w:rPr>
            </w:pPr>
          </w:p>
        </w:tc>
        <w:tc>
          <w:tcPr>
            <w:tcW w:w="897" w:type="dxa"/>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367,083</w:t>
            </w:r>
          </w:p>
        </w:tc>
        <w:tc>
          <w:tcPr>
            <w:tcW w:w="236" w:type="dxa"/>
          </w:tcPr>
          <w:p w:rsidR="00922C56" w:rsidRPr="00922C56" w:rsidRDefault="00922C56" w:rsidP="00922C56">
            <w:pPr>
              <w:pStyle w:val="NoSpacing"/>
              <w:spacing w:line="240" w:lineRule="exact"/>
              <w:rPr>
                <w:rFonts w:ascii="Times New Roman" w:hAnsi="Times New Roman" w:cs="Times New Roman"/>
                <w:sz w:val="22"/>
              </w:rPr>
            </w:pPr>
          </w:p>
        </w:tc>
        <w:tc>
          <w:tcPr>
            <w:tcW w:w="912" w:type="dxa"/>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193,084</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28" w:type="dxa"/>
            <w:tcBorders>
              <w:left w:val="nil"/>
              <w:right w:val="nil"/>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40" w:right="-150"/>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40" w:right="-150"/>
              <w:rPr>
                <w:rFonts w:ascii="Times New Roman" w:hAnsi="Times New Roman" w:cs="Times New Roman"/>
                <w:sz w:val="22"/>
                <w:szCs w:val="22"/>
              </w:rPr>
            </w:pPr>
            <w:r w:rsidRPr="00922C56">
              <w:rPr>
                <w:rFonts w:ascii="Times New Roman" w:hAnsi="Times New Roman" w:cs="Times New Roman"/>
                <w:sz w:val="22"/>
                <w:szCs w:val="22"/>
              </w:rPr>
              <w:t>9,521</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42" w:type="dxa"/>
          </w:tcPr>
          <w:p w:rsid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p>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202,605</w:t>
            </w:r>
          </w:p>
        </w:tc>
      </w:tr>
      <w:tr w:rsidR="00922C56" w:rsidRPr="001A01EB" w:rsidTr="00FB77B1">
        <w:tc>
          <w:tcPr>
            <w:tcW w:w="2790" w:type="dxa"/>
          </w:tcPr>
          <w:p w:rsidR="00922C56" w:rsidRPr="00F23CA8" w:rsidRDefault="00922C56" w:rsidP="00922C56">
            <w:pPr>
              <w:pStyle w:val="NoSpacing"/>
              <w:spacing w:line="240" w:lineRule="exact"/>
              <w:rPr>
                <w:rFonts w:ascii="Times New Roman" w:hAnsi="Times New Roman" w:cs="Times New Roman"/>
                <w:sz w:val="20"/>
                <w:szCs w:val="20"/>
              </w:rPr>
            </w:pPr>
            <w:r w:rsidRPr="00F23CA8">
              <w:rPr>
                <w:rFonts w:ascii="Times New Roman" w:hAnsi="Times New Roman" w:cs="Times New Roman"/>
                <w:sz w:val="20"/>
                <w:szCs w:val="20"/>
              </w:rPr>
              <w:t xml:space="preserve">Forward exchange selling       </w:t>
            </w:r>
          </w:p>
          <w:p w:rsidR="00922C56" w:rsidRPr="00F23CA8" w:rsidRDefault="00922C56" w:rsidP="00922C56">
            <w:pPr>
              <w:pStyle w:val="NoSpacing"/>
              <w:spacing w:line="240" w:lineRule="exact"/>
              <w:rPr>
                <w:rFonts w:ascii="Times New Roman" w:hAnsi="Times New Roman" w:cs="Times New Roman"/>
                <w:sz w:val="20"/>
                <w:szCs w:val="20"/>
              </w:rPr>
            </w:pPr>
            <w:r w:rsidRPr="00F23CA8">
              <w:rPr>
                <w:rFonts w:ascii="Times New Roman" w:hAnsi="Times New Roman" w:cs="Times New Roman"/>
                <w:sz w:val="20"/>
                <w:szCs w:val="20"/>
              </w:rPr>
              <w:t xml:space="preserve">  contracts      </w:t>
            </w:r>
            <w:r w:rsidRPr="00F23CA8">
              <w:rPr>
                <w:rFonts w:ascii="Times New Roman" w:hAnsi="Times New Roman" w:cs="Times New Roman"/>
                <w:sz w:val="20"/>
                <w:szCs w:val="20"/>
                <w:cs/>
              </w:rPr>
              <w:t xml:space="preserve">                    </w:t>
            </w:r>
            <w:r w:rsidRPr="00F23CA8">
              <w:rPr>
                <w:rFonts w:ascii="Times New Roman" w:hAnsi="Times New Roman" w:cs="Times New Roman"/>
                <w:sz w:val="20"/>
                <w:szCs w:val="20"/>
              </w:rPr>
              <w:t xml:space="preserve">  </w:t>
            </w:r>
          </w:p>
        </w:tc>
        <w:tc>
          <w:tcPr>
            <w:tcW w:w="900" w:type="dxa"/>
            <w:tcBorders>
              <w:bottom w:val="single" w:sz="4" w:space="0" w:color="auto"/>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(253,728)</w:t>
            </w:r>
          </w:p>
        </w:tc>
        <w:tc>
          <w:tcPr>
            <w:tcW w:w="268" w:type="dxa"/>
          </w:tcPr>
          <w:p w:rsidR="00922C56" w:rsidRPr="00922C56" w:rsidRDefault="00922C56" w:rsidP="00922C56">
            <w:pPr>
              <w:pStyle w:val="NoSpacing"/>
              <w:spacing w:line="240" w:lineRule="exact"/>
              <w:rPr>
                <w:rFonts w:ascii="Times New Roman" w:hAnsi="Times New Roman" w:cs="Times New Roman"/>
                <w:sz w:val="22"/>
              </w:rPr>
            </w:pPr>
          </w:p>
        </w:tc>
        <w:tc>
          <w:tcPr>
            <w:tcW w:w="859" w:type="dxa"/>
            <w:tcBorders>
              <w:left w:val="nil"/>
              <w:bottom w:val="single" w:sz="4" w:space="0" w:color="auto"/>
              <w:right w:val="nil"/>
            </w:tcBorders>
          </w:tcPr>
          <w:p w:rsidR="00922C56" w:rsidRDefault="00922C56" w:rsidP="00922C56">
            <w:pPr>
              <w:pStyle w:val="BodyText"/>
              <w:tabs>
                <w:tab w:val="clear" w:pos="680"/>
                <w:tab w:val="left" w:pos="160"/>
              </w:tabs>
              <w:spacing w:after="0" w:line="240" w:lineRule="exact"/>
              <w:ind w:right="-109"/>
              <w:jc w:val="right"/>
              <w:rPr>
                <w:rFonts w:ascii="Times New Roman" w:hAnsi="Times New Roman" w:cs="Times New Roman"/>
                <w:sz w:val="22"/>
                <w:szCs w:val="22"/>
              </w:rPr>
            </w:pPr>
          </w:p>
          <w:p w:rsidR="00922C56" w:rsidRPr="00922C56" w:rsidRDefault="00922C56" w:rsidP="00922C56">
            <w:pPr>
              <w:pStyle w:val="BodyText"/>
              <w:tabs>
                <w:tab w:val="clear" w:pos="680"/>
                <w:tab w:val="left" w:pos="160"/>
              </w:tabs>
              <w:spacing w:after="0" w:line="240" w:lineRule="exact"/>
              <w:ind w:right="-109"/>
              <w:jc w:val="right"/>
              <w:rPr>
                <w:rFonts w:ascii="Times New Roman" w:hAnsi="Times New Roman" w:cs="Times New Roman"/>
                <w:sz w:val="22"/>
                <w:szCs w:val="22"/>
              </w:rPr>
            </w:pPr>
            <w:r w:rsidRPr="00922C56">
              <w:rPr>
                <w:rFonts w:ascii="Times New Roman" w:hAnsi="Times New Roman" w:cs="Times New Roman"/>
                <w:sz w:val="22"/>
                <w:szCs w:val="22"/>
              </w:rPr>
              <w:t>(11,713)</w:t>
            </w:r>
          </w:p>
        </w:tc>
        <w:tc>
          <w:tcPr>
            <w:tcW w:w="276" w:type="dxa"/>
          </w:tcPr>
          <w:p w:rsidR="00922C56" w:rsidRPr="00922C56" w:rsidRDefault="00922C56" w:rsidP="00922C56">
            <w:pPr>
              <w:pStyle w:val="NoSpacing"/>
              <w:spacing w:line="240" w:lineRule="exact"/>
              <w:rPr>
                <w:rFonts w:ascii="Times New Roman" w:hAnsi="Times New Roman" w:cs="Times New Roman"/>
                <w:sz w:val="22"/>
              </w:rPr>
            </w:pPr>
          </w:p>
        </w:tc>
        <w:tc>
          <w:tcPr>
            <w:tcW w:w="897" w:type="dxa"/>
            <w:tcBorders>
              <w:bottom w:val="single" w:sz="4" w:space="0" w:color="auto"/>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922C56">
              <w:rPr>
                <w:rFonts w:ascii="Times New Roman" w:hAnsi="Times New Roman" w:cs="Times New Roman"/>
                <w:sz w:val="22"/>
                <w:szCs w:val="22"/>
              </w:rPr>
              <w:t>(265,441)</w:t>
            </w:r>
          </w:p>
        </w:tc>
        <w:tc>
          <w:tcPr>
            <w:tcW w:w="236" w:type="dxa"/>
          </w:tcPr>
          <w:p w:rsidR="00922C56" w:rsidRPr="00922C56" w:rsidRDefault="00922C56" w:rsidP="00922C56">
            <w:pPr>
              <w:pStyle w:val="NoSpacing"/>
              <w:spacing w:line="240" w:lineRule="exact"/>
              <w:rPr>
                <w:rFonts w:ascii="Times New Roman" w:hAnsi="Times New Roman" w:cs="Times New Roman"/>
                <w:sz w:val="22"/>
              </w:rPr>
            </w:pPr>
          </w:p>
        </w:tc>
        <w:tc>
          <w:tcPr>
            <w:tcW w:w="912" w:type="dxa"/>
            <w:tcBorders>
              <w:bottom w:val="single" w:sz="4" w:space="0" w:color="auto"/>
            </w:tcBorders>
          </w:tcPr>
          <w:p w:rsid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p>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sz w:val="22"/>
                <w:szCs w:val="22"/>
              </w:rPr>
            </w:pPr>
            <w:r w:rsidRPr="00922C56">
              <w:rPr>
                <w:rFonts w:ascii="Times New Roman" w:hAnsi="Times New Roman" w:cs="Times New Roman"/>
                <w:sz w:val="22"/>
                <w:szCs w:val="22"/>
              </w:rPr>
              <w:t>(175,513)</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28" w:type="dxa"/>
            <w:tcBorders>
              <w:left w:val="nil"/>
              <w:bottom w:val="single" w:sz="4" w:space="0" w:color="auto"/>
              <w:right w:val="nil"/>
            </w:tcBorders>
          </w:tcPr>
          <w:p w:rsidR="00922C56" w:rsidRDefault="00922C56" w:rsidP="00922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sz w:val="22"/>
                <w:szCs w:val="22"/>
              </w:rPr>
            </w:pPr>
          </w:p>
          <w:p w:rsidR="00922C56" w:rsidRPr="00922C56" w:rsidRDefault="00922C56" w:rsidP="00922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sz w:val="22"/>
                <w:szCs w:val="22"/>
              </w:rPr>
            </w:pPr>
            <w:r w:rsidRPr="00922C56">
              <w:rPr>
                <w:rFonts w:ascii="Times New Roman" w:hAnsi="Times New Roman" w:cs="Times New Roman"/>
                <w:sz w:val="22"/>
                <w:szCs w:val="22"/>
              </w:rPr>
              <w:t>(12,720)</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sz w:val="22"/>
                <w:szCs w:val="22"/>
              </w:rPr>
            </w:pPr>
          </w:p>
        </w:tc>
        <w:tc>
          <w:tcPr>
            <w:tcW w:w="842" w:type="dxa"/>
            <w:tcBorders>
              <w:bottom w:val="single" w:sz="4" w:space="0" w:color="auto"/>
            </w:tcBorders>
          </w:tcPr>
          <w:p w:rsid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p>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sz w:val="22"/>
                <w:szCs w:val="22"/>
              </w:rPr>
            </w:pPr>
            <w:r w:rsidRPr="00922C56">
              <w:rPr>
                <w:rFonts w:ascii="Times New Roman" w:hAnsi="Times New Roman" w:cs="Times New Roman"/>
                <w:sz w:val="22"/>
                <w:szCs w:val="22"/>
              </w:rPr>
              <w:t>(188,233)</w:t>
            </w:r>
          </w:p>
        </w:tc>
      </w:tr>
      <w:tr w:rsidR="00922C56" w:rsidRPr="001A01EB" w:rsidTr="00FB77B1">
        <w:trPr>
          <w:trHeight w:val="289"/>
        </w:trPr>
        <w:tc>
          <w:tcPr>
            <w:tcW w:w="2790" w:type="dxa"/>
          </w:tcPr>
          <w:p w:rsidR="00922C56" w:rsidRPr="00F23CA8" w:rsidRDefault="00922C56" w:rsidP="00922C56">
            <w:pPr>
              <w:pStyle w:val="NoSpacing"/>
              <w:spacing w:line="240" w:lineRule="exact"/>
              <w:rPr>
                <w:rFonts w:ascii="Times New Roman" w:hAnsi="Times New Roman" w:cs="Times New Roman"/>
                <w:b/>
                <w:bCs/>
                <w:sz w:val="20"/>
                <w:szCs w:val="20"/>
                <w:cs/>
              </w:rPr>
            </w:pPr>
            <w:r w:rsidRPr="00F23CA8">
              <w:rPr>
                <w:rFonts w:ascii="Times New Roman" w:hAnsi="Times New Roman" w:cs="Times New Roman"/>
                <w:b/>
                <w:bCs/>
                <w:sz w:val="20"/>
                <w:szCs w:val="20"/>
              </w:rPr>
              <w:t>Net exposure</w:t>
            </w:r>
          </w:p>
        </w:tc>
        <w:tc>
          <w:tcPr>
            <w:tcW w:w="900" w:type="dxa"/>
            <w:tcBorders>
              <w:top w:val="single" w:sz="4" w:space="0" w:color="auto"/>
              <w:bottom w:val="double" w:sz="4" w:space="0" w:color="auto"/>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496,100</w:t>
            </w:r>
          </w:p>
        </w:tc>
        <w:tc>
          <w:tcPr>
            <w:tcW w:w="268" w:type="dxa"/>
          </w:tcPr>
          <w:p w:rsidR="00922C56" w:rsidRPr="00922C56" w:rsidRDefault="00922C56" w:rsidP="00922C56">
            <w:pPr>
              <w:pStyle w:val="NoSpacing"/>
              <w:spacing w:line="240" w:lineRule="exact"/>
              <w:rPr>
                <w:rFonts w:ascii="Times New Roman" w:hAnsi="Times New Roman" w:cs="Times New Roman"/>
                <w:b/>
                <w:bCs/>
                <w:sz w:val="22"/>
              </w:rPr>
            </w:pPr>
          </w:p>
        </w:tc>
        <w:tc>
          <w:tcPr>
            <w:tcW w:w="859" w:type="dxa"/>
            <w:tcBorders>
              <w:top w:val="single" w:sz="4" w:space="0" w:color="auto"/>
              <w:left w:val="nil"/>
              <w:bottom w:val="double" w:sz="4" w:space="0" w:color="auto"/>
              <w:right w:val="nil"/>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(10,902)</w:t>
            </w:r>
          </w:p>
        </w:tc>
        <w:tc>
          <w:tcPr>
            <w:tcW w:w="276" w:type="dxa"/>
          </w:tcPr>
          <w:p w:rsidR="00922C56" w:rsidRPr="00922C56" w:rsidRDefault="00922C56" w:rsidP="00922C56">
            <w:pPr>
              <w:pStyle w:val="NoSpacing"/>
              <w:tabs>
                <w:tab w:val="clear" w:pos="1644"/>
                <w:tab w:val="left" w:pos="979"/>
              </w:tabs>
              <w:spacing w:line="240" w:lineRule="exact"/>
              <w:rPr>
                <w:rFonts w:ascii="Times New Roman" w:hAnsi="Times New Roman" w:cs="Times New Roman"/>
                <w:b/>
                <w:bCs/>
                <w:sz w:val="22"/>
              </w:rPr>
            </w:pPr>
          </w:p>
        </w:tc>
        <w:tc>
          <w:tcPr>
            <w:tcW w:w="897" w:type="dxa"/>
            <w:tcBorders>
              <w:top w:val="single" w:sz="4" w:space="0" w:color="auto"/>
              <w:bottom w:val="double" w:sz="4" w:space="0" w:color="auto"/>
            </w:tcBorders>
            <w:vAlign w:val="center"/>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922C56">
              <w:rPr>
                <w:rFonts w:ascii="Times New Roman" w:hAnsi="Times New Roman" w:cs="Times New Roman"/>
                <w:b/>
                <w:bCs/>
                <w:sz w:val="22"/>
                <w:szCs w:val="22"/>
              </w:rPr>
              <w:t>485,198</w:t>
            </w:r>
          </w:p>
        </w:tc>
        <w:tc>
          <w:tcPr>
            <w:tcW w:w="236" w:type="dxa"/>
          </w:tcPr>
          <w:p w:rsidR="00922C56" w:rsidRPr="00922C56" w:rsidRDefault="00922C56" w:rsidP="00922C56">
            <w:pPr>
              <w:pStyle w:val="NoSpacing"/>
              <w:spacing w:line="240" w:lineRule="exact"/>
              <w:rPr>
                <w:rFonts w:ascii="Times New Roman" w:hAnsi="Times New Roman" w:cs="Times New Roman"/>
                <w:b/>
                <w:bCs/>
                <w:sz w:val="22"/>
              </w:rPr>
            </w:pPr>
          </w:p>
        </w:tc>
        <w:tc>
          <w:tcPr>
            <w:tcW w:w="912" w:type="dxa"/>
            <w:tcBorders>
              <w:top w:val="single" w:sz="4" w:space="0" w:color="auto"/>
              <w:bottom w:val="double" w:sz="4" w:space="0" w:color="auto"/>
            </w:tcBorders>
          </w:tcPr>
          <w:p w:rsidR="00922C56" w:rsidRPr="00922C56" w:rsidRDefault="00922C5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390" w:right="-170"/>
              <w:rPr>
                <w:rFonts w:ascii="Times New Roman" w:hAnsi="Times New Roman" w:cs="Times New Roman"/>
                <w:b/>
                <w:bCs/>
                <w:sz w:val="22"/>
                <w:szCs w:val="22"/>
              </w:rPr>
            </w:pPr>
            <w:r w:rsidRPr="00922C56">
              <w:rPr>
                <w:rFonts w:ascii="Times New Roman" w:hAnsi="Times New Roman" w:cs="Times New Roman"/>
                <w:b/>
                <w:bCs/>
                <w:sz w:val="22"/>
                <w:szCs w:val="22"/>
              </w:rPr>
              <w:t>256,855</w:t>
            </w:r>
          </w:p>
        </w:tc>
        <w:tc>
          <w:tcPr>
            <w:tcW w:w="274" w:type="dxa"/>
          </w:tcPr>
          <w:p w:rsidR="00922C56" w:rsidRPr="00922C56" w:rsidRDefault="00922C56" w:rsidP="00922C56">
            <w:pPr>
              <w:pStyle w:val="BodyText"/>
              <w:spacing w:after="0" w:line="240" w:lineRule="exact"/>
              <w:ind w:right="-46"/>
              <w:jc w:val="right"/>
              <w:rPr>
                <w:rFonts w:ascii="Times New Roman" w:hAnsi="Times New Roman" w:cs="Times New Roman"/>
                <w:b/>
                <w:bCs/>
                <w:sz w:val="22"/>
                <w:szCs w:val="22"/>
              </w:rPr>
            </w:pPr>
          </w:p>
        </w:tc>
        <w:tc>
          <w:tcPr>
            <w:tcW w:w="828" w:type="dxa"/>
            <w:tcBorders>
              <w:top w:val="single" w:sz="4" w:space="0" w:color="auto"/>
              <w:left w:val="nil"/>
              <w:bottom w:val="double" w:sz="4" w:space="0" w:color="auto"/>
              <w:right w:val="nil"/>
            </w:tcBorders>
          </w:tcPr>
          <w:p w:rsidR="00922C56" w:rsidRPr="00922C56" w:rsidRDefault="00922C56" w:rsidP="00922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b/>
                <w:bCs/>
                <w:sz w:val="22"/>
                <w:szCs w:val="22"/>
              </w:rPr>
            </w:pPr>
            <w:r w:rsidRPr="00922C56">
              <w:rPr>
                <w:rFonts w:ascii="Times New Roman" w:hAnsi="Times New Roman" w:cs="Times New Roman"/>
                <w:b/>
                <w:bCs/>
                <w:sz w:val="22"/>
                <w:szCs w:val="22"/>
              </w:rPr>
              <w:t>(7,285)</w:t>
            </w:r>
          </w:p>
        </w:tc>
        <w:tc>
          <w:tcPr>
            <w:tcW w:w="278" w:type="dxa"/>
          </w:tcPr>
          <w:p w:rsidR="00922C56" w:rsidRPr="00922C56" w:rsidRDefault="00922C56" w:rsidP="00922C56">
            <w:pPr>
              <w:pStyle w:val="BodyText"/>
              <w:spacing w:after="0" w:line="240" w:lineRule="exact"/>
              <w:ind w:right="-46"/>
              <w:jc w:val="right"/>
              <w:rPr>
                <w:rFonts w:ascii="Times New Roman" w:hAnsi="Times New Roman" w:cs="Times New Roman"/>
                <w:b/>
                <w:bCs/>
                <w:sz w:val="22"/>
                <w:szCs w:val="22"/>
              </w:rPr>
            </w:pPr>
          </w:p>
        </w:tc>
        <w:tc>
          <w:tcPr>
            <w:tcW w:w="842" w:type="dxa"/>
            <w:tcBorders>
              <w:top w:val="single" w:sz="4" w:space="0" w:color="auto"/>
              <w:bottom w:val="double" w:sz="4" w:space="0" w:color="auto"/>
            </w:tcBorders>
            <w:vAlign w:val="center"/>
          </w:tcPr>
          <w:p w:rsidR="00922C56" w:rsidRPr="00922C56" w:rsidRDefault="00922C56" w:rsidP="00922C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4" w:right="-230"/>
              <w:rPr>
                <w:rFonts w:ascii="Times New Roman" w:hAnsi="Times New Roman" w:cs="Times New Roman"/>
                <w:b/>
                <w:bCs/>
                <w:sz w:val="22"/>
                <w:szCs w:val="22"/>
              </w:rPr>
            </w:pPr>
            <w:r w:rsidRPr="00922C56">
              <w:rPr>
                <w:rFonts w:ascii="Times New Roman" w:hAnsi="Times New Roman" w:cs="Times New Roman"/>
                <w:b/>
                <w:bCs/>
                <w:sz w:val="22"/>
                <w:szCs w:val="22"/>
              </w:rPr>
              <w:t>249,570</w:t>
            </w:r>
          </w:p>
        </w:tc>
      </w:tr>
    </w:tbl>
    <w:p w:rsidR="00352F6A" w:rsidRPr="00352F6A" w:rsidRDefault="00352F6A"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p>
    <w:p w:rsidR="001A01EB" w:rsidRDefault="00370D1D"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 xml:space="preserve"> </w:t>
      </w:r>
      <w:r w:rsidR="001A01EB" w:rsidRPr="00456633">
        <w:rPr>
          <w:rFonts w:ascii="Times New Roman" w:hAnsi="Times New Roman" w:cs="Times New Roman"/>
          <w:sz w:val="22"/>
          <w:szCs w:val="22"/>
        </w:rPr>
        <w:t>(</w:t>
      </w:r>
      <w:r w:rsidR="00FC48D6">
        <w:rPr>
          <w:rFonts w:ascii="Times New Roman" w:hAnsi="Times New Roman" w:cs="Times New Roman"/>
          <w:sz w:val="22"/>
          <w:szCs w:val="22"/>
        </w:rPr>
        <w:t>b</w:t>
      </w:r>
      <w:r w:rsidR="001A01EB" w:rsidRPr="00456633">
        <w:rPr>
          <w:rFonts w:ascii="Times New Roman" w:hAnsi="Times New Roman" w:cs="Times New Roman"/>
          <w:sz w:val="22"/>
          <w:szCs w:val="22"/>
        </w:rPr>
        <w:t>.3.</w:t>
      </w:r>
      <w:r w:rsidR="00CF7EE0">
        <w:rPr>
          <w:rFonts w:ascii="Times New Roman" w:hAnsi="Times New Roman" w:cs="Times New Roman"/>
          <w:sz w:val="22"/>
          <w:szCs w:val="22"/>
        </w:rPr>
        <w:t>2</w:t>
      </w:r>
      <w:r w:rsidR="001A01EB" w:rsidRPr="00456633">
        <w:rPr>
          <w:rFonts w:ascii="Times New Roman" w:hAnsi="Times New Roman" w:cs="Times New Roman"/>
          <w:sz w:val="22"/>
          <w:szCs w:val="22"/>
        </w:rPr>
        <w:t xml:space="preserve">) </w:t>
      </w:r>
      <w:r w:rsidR="001A01EB">
        <w:rPr>
          <w:rFonts w:ascii="Times New Roman" w:hAnsi="Times New Roman" w:cs="Times New Roman"/>
          <w:sz w:val="22"/>
          <w:szCs w:val="22"/>
        </w:rPr>
        <w:t>Interest rate</w:t>
      </w:r>
      <w:r w:rsidR="001A01EB" w:rsidRPr="00456633">
        <w:rPr>
          <w:rFonts w:ascii="Times New Roman" w:hAnsi="Times New Roman" w:cs="Times New Roman"/>
          <w:sz w:val="22"/>
          <w:szCs w:val="22"/>
        </w:rPr>
        <w:t xml:space="preserve"> risk</w:t>
      </w:r>
    </w:p>
    <w:p w:rsidR="001A01EB" w:rsidRDefault="001A01EB"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F5381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r w:rsidRPr="00F53816">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loan interest rates (see note </w:t>
      </w:r>
      <w:r>
        <w:rPr>
          <w:rFonts w:ascii="Times New Roman" w:hAnsi="Times New Roman" w:cs="Times New Roman"/>
          <w:sz w:val="22"/>
          <w:szCs w:val="22"/>
        </w:rPr>
        <w:t>10</w:t>
      </w:r>
      <w:r w:rsidRPr="00F53816">
        <w:rPr>
          <w:rFonts w:ascii="Times New Roman" w:hAnsi="Times New Roman" w:cs="Times New Roman"/>
          <w:sz w:val="22"/>
          <w:szCs w:val="22"/>
        </w:rPr>
        <w:t>) are mainly variable. So the Company is primarily exposed to interest rate risk. However, the sensitivity impact to the increase or decrease in interest expenses from borrowings, as a result of changes in interest rates is immaterial on financial statements of the Company.</w:t>
      </w:r>
    </w:p>
    <w:p w:rsidR="0051351E" w:rsidRPr="00657C56" w:rsidRDefault="0051351E" w:rsidP="00352F6A">
      <w:pPr>
        <w:rPr>
          <w:sz w:val="22"/>
          <w:szCs w:val="22"/>
        </w:rPr>
      </w:pPr>
    </w:p>
    <w:p w:rsidR="00FC7DC5" w:rsidRDefault="00FC7DC5"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31E7F">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4</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Cash flow hedge</w:t>
      </w:r>
    </w:p>
    <w:p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7A0B09" w:rsidRPr="00C650C2" w:rsidRDefault="007A0B09"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7A0B09">
        <w:rPr>
          <w:rFonts w:ascii="Times New Roman" w:hAnsi="Times New Roman" w:cs="Times New Roman"/>
          <w:sz w:val="22"/>
          <w:szCs w:val="22"/>
        </w:rPr>
        <w:t>At 31 December 202</w:t>
      </w:r>
      <w:r w:rsidR="001C150D">
        <w:rPr>
          <w:rFonts w:ascii="Times New Roman" w:hAnsi="Times New Roman" w:cs="Times New Roman"/>
          <w:sz w:val="22"/>
          <w:szCs w:val="22"/>
        </w:rPr>
        <w:t>1</w:t>
      </w:r>
      <w:r w:rsidRPr="007A0B09">
        <w:rPr>
          <w:rFonts w:ascii="Times New Roman" w:hAnsi="Times New Roman" w:cs="Times New Roman"/>
          <w:sz w:val="22"/>
          <w:szCs w:val="22"/>
        </w:rPr>
        <w:t>, the Company held the following financial instruments to hedge exposures to c</w:t>
      </w:r>
      <w:r w:rsidRPr="00C650C2">
        <w:rPr>
          <w:rFonts w:ascii="Times New Roman" w:hAnsi="Times New Roman" w:cs="Times New Roman"/>
          <w:sz w:val="22"/>
          <w:szCs w:val="22"/>
        </w:rPr>
        <w:t>hanges in foreign currency.</w:t>
      </w:r>
    </w:p>
    <w:p w:rsidR="008F3A64" w:rsidRPr="00C650C2"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1350"/>
        <w:gridCol w:w="241"/>
        <w:gridCol w:w="1289"/>
        <w:gridCol w:w="265"/>
        <w:gridCol w:w="1445"/>
      </w:tblGrid>
      <w:tr w:rsidR="007A0B09" w:rsidRPr="00C650C2" w:rsidTr="007A0B09">
        <w:trPr>
          <w:tblHeader/>
        </w:trPr>
        <w:tc>
          <w:tcPr>
            <w:tcW w:w="4770" w:type="dxa"/>
          </w:tcPr>
          <w:p w:rsidR="007A0B09" w:rsidRPr="00C650C2" w:rsidRDefault="007A0B09" w:rsidP="00423D3E">
            <w:pPr>
              <w:pStyle w:val="block"/>
              <w:spacing w:after="0" w:line="240" w:lineRule="auto"/>
              <w:ind w:left="0"/>
              <w:jc w:val="both"/>
              <w:rPr>
                <w:rFonts w:cs="Times New Roman"/>
                <w:szCs w:val="22"/>
                <w:lang w:val="en-US"/>
              </w:rPr>
            </w:pPr>
          </w:p>
        </w:tc>
        <w:tc>
          <w:tcPr>
            <w:tcW w:w="4590" w:type="dxa"/>
            <w:gridSpan w:val="5"/>
          </w:tcPr>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7A0B09" w:rsidRPr="00C650C2" w:rsidTr="007A0B09">
        <w:trPr>
          <w:tblHeader/>
        </w:trPr>
        <w:tc>
          <w:tcPr>
            <w:tcW w:w="4770" w:type="dxa"/>
          </w:tcPr>
          <w:p w:rsidR="007A0B09" w:rsidRPr="00C650C2" w:rsidRDefault="007A0B09" w:rsidP="00423D3E">
            <w:pPr>
              <w:pStyle w:val="block"/>
              <w:spacing w:after="0" w:line="240" w:lineRule="auto"/>
              <w:ind w:left="0"/>
              <w:jc w:val="both"/>
              <w:rPr>
                <w:rFonts w:cs="Times New Roman"/>
                <w:b/>
                <w:bCs/>
                <w:i/>
                <w:iCs/>
                <w:szCs w:val="22"/>
                <w:lang w:val="en-US"/>
              </w:rPr>
            </w:pPr>
          </w:p>
          <w:p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1C150D">
              <w:rPr>
                <w:rFonts w:cs="Times New Roman"/>
                <w:b/>
                <w:bCs/>
                <w:i/>
                <w:iCs/>
                <w:szCs w:val="22"/>
                <w:lang w:val="en-US"/>
              </w:rPr>
              <w:t>1</w:t>
            </w:r>
          </w:p>
        </w:tc>
        <w:tc>
          <w:tcPr>
            <w:tcW w:w="1350" w:type="dxa"/>
          </w:tcPr>
          <w:p w:rsidR="007A0B09" w:rsidRPr="00C650C2" w:rsidRDefault="007A0B09" w:rsidP="00423D3E">
            <w:pPr>
              <w:pStyle w:val="block"/>
              <w:spacing w:after="0" w:line="240" w:lineRule="auto"/>
              <w:ind w:left="0"/>
              <w:jc w:val="center"/>
              <w:rPr>
                <w:rFonts w:cs="Times New Roman"/>
                <w:szCs w:val="22"/>
                <w:lang w:val="en-US"/>
              </w:rPr>
            </w:pPr>
          </w:p>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rsidR="007A0B09" w:rsidRPr="00C650C2" w:rsidRDefault="007A0B09" w:rsidP="00423D3E">
            <w:pPr>
              <w:pStyle w:val="block"/>
              <w:spacing w:after="0" w:line="240" w:lineRule="auto"/>
              <w:ind w:left="0"/>
              <w:jc w:val="center"/>
              <w:rPr>
                <w:rFonts w:cs="Times New Roman"/>
                <w:szCs w:val="22"/>
                <w:lang w:val="en-US"/>
              </w:rPr>
            </w:pPr>
          </w:p>
        </w:tc>
        <w:tc>
          <w:tcPr>
            <w:tcW w:w="1289" w:type="dxa"/>
          </w:tcPr>
          <w:p w:rsidR="007A0B09" w:rsidRPr="00171CA7" w:rsidRDefault="007A0B09" w:rsidP="00423D3E">
            <w:pPr>
              <w:pStyle w:val="block"/>
              <w:spacing w:after="0" w:line="240" w:lineRule="auto"/>
              <w:ind w:left="0"/>
              <w:jc w:val="center"/>
              <w:rPr>
                <w:rFonts w:cstheme="minorBidi"/>
                <w:szCs w:val="28"/>
                <w:cs/>
                <w:lang w:val="en-US" w:bidi="th-TH"/>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65" w:type="dxa"/>
          </w:tcPr>
          <w:p w:rsidR="007A0B09" w:rsidRPr="00C650C2" w:rsidRDefault="007A0B09" w:rsidP="00423D3E">
            <w:pPr>
              <w:pStyle w:val="block"/>
              <w:spacing w:after="0" w:line="240" w:lineRule="auto"/>
              <w:ind w:left="0"/>
              <w:jc w:val="center"/>
              <w:rPr>
                <w:rFonts w:cs="Times New Roman"/>
                <w:szCs w:val="22"/>
                <w:lang w:val="en-US"/>
              </w:rPr>
            </w:pPr>
          </w:p>
        </w:tc>
        <w:tc>
          <w:tcPr>
            <w:tcW w:w="1445" w:type="dxa"/>
          </w:tcPr>
          <w:p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rsidR="007A0B09" w:rsidRPr="00C650C2" w:rsidRDefault="007A0B09" w:rsidP="00423D3E">
            <w:pPr>
              <w:pStyle w:val="block"/>
              <w:spacing w:after="0" w:line="240" w:lineRule="auto"/>
              <w:ind w:left="0"/>
              <w:jc w:val="both"/>
              <w:rPr>
                <w:rFonts w:cs="Times New Roman"/>
                <w:szCs w:val="22"/>
                <w:lang w:val="en-US"/>
              </w:rPr>
            </w:pPr>
          </w:p>
        </w:tc>
        <w:tc>
          <w:tcPr>
            <w:tcW w:w="241" w:type="dxa"/>
          </w:tcPr>
          <w:p w:rsidR="007A0B09" w:rsidRPr="00C650C2" w:rsidRDefault="007A0B09" w:rsidP="00423D3E">
            <w:pPr>
              <w:pStyle w:val="block"/>
              <w:spacing w:after="0" w:line="240" w:lineRule="auto"/>
              <w:ind w:left="0"/>
              <w:jc w:val="both"/>
              <w:rPr>
                <w:rFonts w:cs="Times New Roman"/>
                <w:szCs w:val="22"/>
                <w:lang w:val="en-US"/>
              </w:rPr>
            </w:pPr>
          </w:p>
        </w:tc>
        <w:tc>
          <w:tcPr>
            <w:tcW w:w="1289" w:type="dxa"/>
          </w:tcPr>
          <w:p w:rsidR="007A0B09" w:rsidRPr="00C650C2" w:rsidRDefault="007A0B09" w:rsidP="00423D3E">
            <w:pPr>
              <w:pStyle w:val="block"/>
              <w:spacing w:after="0" w:line="240" w:lineRule="auto"/>
              <w:ind w:left="0"/>
              <w:jc w:val="both"/>
              <w:rPr>
                <w:rFonts w:cs="Times New Roman"/>
                <w:szCs w:val="22"/>
                <w:lang w:val="en-US"/>
              </w:rPr>
            </w:pPr>
          </w:p>
        </w:tc>
        <w:tc>
          <w:tcPr>
            <w:tcW w:w="265" w:type="dxa"/>
          </w:tcPr>
          <w:p w:rsidR="007A0B09" w:rsidRPr="00C650C2" w:rsidRDefault="007A0B09" w:rsidP="00423D3E">
            <w:pPr>
              <w:pStyle w:val="block"/>
              <w:spacing w:after="0" w:line="240" w:lineRule="auto"/>
              <w:ind w:left="0"/>
              <w:jc w:val="both"/>
              <w:rPr>
                <w:rFonts w:cs="Times New Roman"/>
                <w:szCs w:val="22"/>
                <w:lang w:val="en-US"/>
              </w:rPr>
            </w:pPr>
          </w:p>
        </w:tc>
        <w:tc>
          <w:tcPr>
            <w:tcW w:w="1445" w:type="dxa"/>
          </w:tcPr>
          <w:p w:rsidR="007A0B09" w:rsidRPr="00C650C2" w:rsidRDefault="007A0B09" w:rsidP="00423D3E">
            <w:pPr>
              <w:pStyle w:val="block"/>
              <w:spacing w:after="0" w:line="240" w:lineRule="auto"/>
              <w:ind w:left="0"/>
              <w:jc w:val="both"/>
              <w:rPr>
                <w:rFonts w:cs="Times New Roman"/>
                <w:szCs w:val="22"/>
                <w:lang w:val="en-US"/>
              </w:rPr>
            </w:pP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rsidR="007A0B09" w:rsidRPr="00C650C2" w:rsidRDefault="007A0B09" w:rsidP="00423D3E">
            <w:pPr>
              <w:pStyle w:val="block"/>
              <w:spacing w:after="0" w:line="240" w:lineRule="auto"/>
              <w:ind w:left="0"/>
              <w:jc w:val="both"/>
              <w:rPr>
                <w:rFonts w:cs="Times New Roman"/>
                <w:szCs w:val="22"/>
                <w:lang w:val="en-US"/>
              </w:rPr>
            </w:pPr>
          </w:p>
        </w:tc>
        <w:tc>
          <w:tcPr>
            <w:tcW w:w="241" w:type="dxa"/>
          </w:tcPr>
          <w:p w:rsidR="007A0B09" w:rsidRPr="00C650C2" w:rsidRDefault="007A0B09" w:rsidP="00423D3E">
            <w:pPr>
              <w:pStyle w:val="block"/>
              <w:spacing w:after="0" w:line="240" w:lineRule="auto"/>
              <w:ind w:left="0"/>
              <w:jc w:val="both"/>
              <w:rPr>
                <w:rFonts w:cs="Times New Roman"/>
                <w:szCs w:val="22"/>
                <w:lang w:val="en-US"/>
              </w:rPr>
            </w:pPr>
          </w:p>
        </w:tc>
        <w:tc>
          <w:tcPr>
            <w:tcW w:w="1289" w:type="dxa"/>
          </w:tcPr>
          <w:p w:rsidR="007A0B09" w:rsidRPr="00C650C2" w:rsidRDefault="007A0B09" w:rsidP="00423D3E">
            <w:pPr>
              <w:pStyle w:val="block"/>
              <w:spacing w:after="0" w:line="240" w:lineRule="auto"/>
              <w:ind w:left="0"/>
              <w:jc w:val="both"/>
              <w:rPr>
                <w:rFonts w:cs="Times New Roman"/>
                <w:szCs w:val="22"/>
                <w:lang w:val="en-US"/>
              </w:rPr>
            </w:pPr>
          </w:p>
        </w:tc>
        <w:tc>
          <w:tcPr>
            <w:tcW w:w="265" w:type="dxa"/>
          </w:tcPr>
          <w:p w:rsidR="007A0B09" w:rsidRPr="00C650C2" w:rsidRDefault="007A0B09" w:rsidP="00423D3E">
            <w:pPr>
              <w:pStyle w:val="block"/>
              <w:spacing w:after="0" w:line="240" w:lineRule="auto"/>
              <w:ind w:left="0"/>
              <w:jc w:val="both"/>
              <w:rPr>
                <w:rFonts w:cs="Times New Roman"/>
                <w:szCs w:val="22"/>
                <w:lang w:val="en-US"/>
              </w:rPr>
            </w:pPr>
          </w:p>
        </w:tc>
        <w:tc>
          <w:tcPr>
            <w:tcW w:w="1445" w:type="dxa"/>
          </w:tcPr>
          <w:p w:rsidR="007A0B09" w:rsidRPr="00C650C2" w:rsidRDefault="007A0B09" w:rsidP="00423D3E">
            <w:pPr>
              <w:pStyle w:val="block"/>
              <w:spacing w:after="0" w:line="240" w:lineRule="auto"/>
              <w:ind w:left="0"/>
              <w:jc w:val="both"/>
              <w:rPr>
                <w:rFonts w:cs="Times New Roman"/>
                <w:szCs w:val="22"/>
                <w:lang w:val="en-US"/>
              </w:rPr>
            </w:pP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350" w:type="dxa"/>
          </w:tcPr>
          <w:p w:rsidR="007A0B09" w:rsidRPr="00C650C2" w:rsidRDefault="00CF7EE0" w:rsidP="00423D3E">
            <w:pPr>
              <w:pStyle w:val="block"/>
              <w:spacing w:after="0" w:line="240" w:lineRule="auto"/>
              <w:ind w:left="0" w:right="118"/>
              <w:jc w:val="right"/>
              <w:rPr>
                <w:rFonts w:cs="Times New Roman"/>
                <w:szCs w:val="22"/>
                <w:lang w:val="en-US"/>
              </w:rPr>
            </w:pPr>
            <w:r>
              <w:rPr>
                <w:rFonts w:cs="Times New Roman"/>
                <w:szCs w:val="22"/>
                <w:lang w:val="en-US"/>
              </w:rPr>
              <w:t>230,608</w:t>
            </w:r>
          </w:p>
        </w:tc>
        <w:tc>
          <w:tcPr>
            <w:tcW w:w="241"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rsidR="007A0B09" w:rsidRPr="00C650C2" w:rsidRDefault="00CF7EE0" w:rsidP="00423D3E">
            <w:pPr>
              <w:pStyle w:val="block"/>
              <w:spacing w:after="0" w:line="240" w:lineRule="auto"/>
              <w:ind w:left="0" w:right="118"/>
              <w:jc w:val="right"/>
              <w:rPr>
                <w:rFonts w:cs="Times New Roman"/>
                <w:szCs w:val="22"/>
                <w:lang w:val="en-US"/>
              </w:rPr>
            </w:pPr>
            <w:r>
              <w:rPr>
                <w:rFonts w:cs="Times New Roman"/>
                <w:szCs w:val="22"/>
                <w:lang w:val="en-US"/>
              </w:rPr>
              <w:t>69,942</w:t>
            </w:r>
          </w:p>
        </w:tc>
        <w:tc>
          <w:tcPr>
            <w:tcW w:w="265"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rsidR="007A0B09" w:rsidRPr="00C650C2" w:rsidRDefault="00CF7EE0" w:rsidP="00D508E1">
            <w:pPr>
              <w:pStyle w:val="block"/>
              <w:spacing w:after="0" w:line="240" w:lineRule="auto"/>
              <w:ind w:left="0" w:right="118"/>
              <w:jc w:val="center"/>
              <w:rPr>
                <w:rFonts w:cs="Times New Roman"/>
                <w:szCs w:val="22"/>
                <w:lang w:val="en-US"/>
              </w:rPr>
            </w:pPr>
            <w:r>
              <w:rPr>
                <w:rFonts w:cs="Times New Roman"/>
                <w:szCs w:val="22"/>
                <w:lang w:val="en-US"/>
              </w:rPr>
              <w:t>-</w:t>
            </w: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r w:rsidRPr="00C650C2">
              <w:rPr>
                <w:rFonts w:cs="Times New Roman"/>
                <w:szCs w:val="22"/>
                <w:cs/>
                <w:lang w:val="en-US" w:bidi="th-TH"/>
              </w:rPr>
              <w:t xml:space="preserve"> </w:t>
            </w:r>
          </w:p>
        </w:tc>
        <w:tc>
          <w:tcPr>
            <w:tcW w:w="1350" w:type="dxa"/>
          </w:tcPr>
          <w:p w:rsidR="00D508E1" w:rsidRPr="00C650C2" w:rsidRDefault="00CF7EE0" w:rsidP="00423D3E">
            <w:pPr>
              <w:pStyle w:val="block"/>
              <w:spacing w:after="0" w:line="240" w:lineRule="auto"/>
              <w:ind w:left="0" w:right="118"/>
              <w:jc w:val="right"/>
              <w:rPr>
                <w:rFonts w:cs="Times New Roman"/>
                <w:szCs w:val="22"/>
                <w:lang w:val="en-US"/>
              </w:rPr>
            </w:pPr>
            <w:r>
              <w:rPr>
                <w:rFonts w:cs="Times New Roman"/>
                <w:szCs w:val="22"/>
                <w:lang w:val="en-US"/>
              </w:rPr>
              <w:t>33.25</w:t>
            </w:r>
          </w:p>
        </w:tc>
        <w:tc>
          <w:tcPr>
            <w:tcW w:w="241"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rsidR="00D508E1" w:rsidRPr="00C650C2" w:rsidRDefault="00CF7EE0" w:rsidP="00423D3E">
            <w:pPr>
              <w:pStyle w:val="block"/>
              <w:spacing w:after="0" w:line="240" w:lineRule="auto"/>
              <w:ind w:left="0" w:right="118"/>
              <w:jc w:val="right"/>
              <w:rPr>
                <w:rFonts w:cs="Times New Roman"/>
                <w:szCs w:val="22"/>
                <w:lang w:val="en-US"/>
              </w:rPr>
            </w:pPr>
            <w:r>
              <w:rPr>
                <w:rFonts w:cs="Times New Roman"/>
                <w:szCs w:val="22"/>
                <w:lang w:val="en-US"/>
              </w:rPr>
              <w:t>33.42</w:t>
            </w:r>
          </w:p>
        </w:tc>
        <w:tc>
          <w:tcPr>
            <w:tcW w:w="265"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rsidR="00D508E1" w:rsidRPr="00C650C2" w:rsidRDefault="00CF7EE0" w:rsidP="00D508E1">
            <w:pPr>
              <w:pStyle w:val="block"/>
              <w:spacing w:after="0" w:line="240" w:lineRule="auto"/>
              <w:ind w:left="0" w:right="118"/>
              <w:jc w:val="center"/>
              <w:rPr>
                <w:rFonts w:cs="Times New Roman"/>
                <w:szCs w:val="22"/>
                <w:lang w:val="en-US"/>
              </w:rPr>
            </w:pPr>
            <w:r>
              <w:rPr>
                <w:rFonts w:cs="Times New Roman"/>
                <w:szCs w:val="22"/>
                <w:lang w:val="en-US"/>
              </w:rPr>
              <w:t>-</w:t>
            </w:r>
          </w:p>
        </w:tc>
      </w:tr>
      <w:tr w:rsidR="00CF7EE0" w:rsidRPr="00C650C2" w:rsidTr="00F40C20">
        <w:trPr>
          <w:tblHeader/>
        </w:trPr>
        <w:tc>
          <w:tcPr>
            <w:tcW w:w="4770" w:type="dxa"/>
          </w:tcPr>
          <w:p w:rsidR="00CF7EE0" w:rsidRPr="00C650C2" w:rsidRDefault="00CF7EE0" w:rsidP="00F40C20">
            <w:pPr>
              <w:pStyle w:val="block"/>
              <w:spacing w:after="0" w:line="240" w:lineRule="auto"/>
              <w:ind w:left="0"/>
              <w:jc w:val="both"/>
              <w:rPr>
                <w:rFonts w:cs="Times New Roman"/>
                <w:szCs w:val="22"/>
                <w:lang w:val="en-US"/>
              </w:rPr>
            </w:pPr>
          </w:p>
        </w:tc>
        <w:tc>
          <w:tcPr>
            <w:tcW w:w="4590" w:type="dxa"/>
            <w:gridSpan w:val="5"/>
          </w:tcPr>
          <w:p w:rsidR="00CF7EE0" w:rsidRPr="00C650C2" w:rsidRDefault="00CF7EE0" w:rsidP="00F40C20">
            <w:pPr>
              <w:pStyle w:val="block"/>
              <w:spacing w:after="0" w:line="240" w:lineRule="auto"/>
              <w:ind w:left="0"/>
              <w:jc w:val="center"/>
              <w:rPr>
                <w:rFonts w:cs="Times New Roman"/>
                <w:szCs w:val="22"/>
                <w:lang w:val="en-US"/>
              </w:rPr>
            </w:pPr>
          </w:p>
        </w:tc>
      </w:tr>
      <w:tr w:rsidR="00CF7EE0" w:rsidRPr="00C650C2" w:rsidTr="00F40C20">
        <w:trPr>
          <w:tblHeader/>
        </w:trPr>
        <w:tc>
          <w:tcPr>
            <w:tcW w:w="4770" w:type="dxa"/>
          </w:tcPr>
          <w:p w:rsidR="00CF7EE0" w:rsidRPr="00C650C2" w:rsidRDefault="00CF7EE0"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Pr>
                <w:rFonts w:cs="Times New Roman"/>
                <w:b/>
                <w:bCs/>
                <w:i/>
                <w:iCs/>
                <w:szCs w:val="22"/>
                <w:lang w:val="en-US"/>
              </w:rPr>
              <w:t>0</w:t>
            </w:r>
          </w:p>
        </w:tc>
        <w:tc>
          <w:tcPr>
            <w:tcW w:w="1350" w:type="dxa"/>
          </w:tcPr>
          <w:p w:rsidR="00CF7EE0" w:rsidRPr="00C650C2" w:rsidRDefault="00CF7EE0" w:rsidP="00F40C20">
            <w:pPr>
              <w:pStyle w:val="block"/>
              <w:spacing w:after="0" w:line="240" w:lineRule="auto"/>
              <w:ind w:left="0"/>
              <w:jc w:val="center"/>
              <w:rPr>
                <w:rFonts w:cs="Times New Roman"/>
                <w:szCs w:val="22"/>
                <w:lang w:val="en-US"/>
              </w:rPr>
            </w:pPr>
          </w:p>
        </w:tc>
        <w:tc>
          <w:tcPr>
            <w:tcW w:w="241" w:type="dxa"/>
          </w:tcPr>
          <w:p w:rsidR="00CF7EE0" w:rsidRPr="00C650C2" w:rsidRDefault="00CF7EE0" w:rsidP="00F40C20">
            <w:pPr>
              <w:pStyle w:val="block"/>
              <w:spacing w:after="0" w:line="240" w:lineRule="auto"/>
              <w:ind w:left="0"/>
              <w:jc w:val="center"/>
              <w:rPr>
                <w:rFonts w:cs="Times New Roman"/>
                <w:szCs w:val="22"/>
                <w:lang w:val="en-US"/>
              </w:rPr>
            </w:pPr>
          </w:p>
        </w:tc>
        <w:tc>
          <w:tcPr>
            <w:tcW w:w="1289" w:type="dxa"/>
          </w:tcPr>
          <w:p w:rsidR="00CF7EE0" w:rsidRPr="00C650C2" w:rsidRDefault="00CF7EE0" w:rsidP="00F40C20">
            <w:pPr>
              <w:pStyle w:val="block"/>
              <w:spacing w:after="0" w:line="240" w:lineRule="auto"/>
              <w:ind w:left="0"/>
              <w:jc w:val="center"/>
              <w:rPr>
                <w:rFonts w:cs="Times New Roman"/>
                <w:szCs w:val="22"/>
                <w:lang w:val="en-US"/>
              </w:rPr>
            </w:pPr>
          </w:p>
        </w:tc>
        <w:tc>
          <w:tcPr>
            <w:tcW w:w="265" w:type="dxa"/>
          </w:tcPr>
          <w:p w:rsidR="00CF7EE0" w:rsidRPr="00C650C2" w:rsidRDefault="00CF7EE0" w:rsidP="00F40C20">
            <w:pPr>
              <w:pStyle w:val="block"/>
              <w:spacing w:after="0" w:line="240" w:lineRule="auto"/>
              <w:ind w:left="0"/>
              <w:jc w:val="center"/>
              <w:rPr>
                <w:rFonts w:cs="Times New Roman"/>
                <w:szCs w:val="22"/>
                <w:lang w:val="en-US"/>
              </w:rPr>
            </w:pPr>
          </w:p>
        </w:tc>
        <w:tc>
          <w:tcPr>
            <w:tcW w:w="1445" w:type="dxa"/>
          </w:tcPr>
          <w:p w:rsidR="00CF7EE0" w:rsidRPr="00C650C2" w:rsidRDefault="00CF7EE0" w:rsidP="00F40C20">
            <w:pPr>
              <w:pStyle w:val="block"/>
              <w:spacing w:after="0" w:line="240" w:lineRule="auto"/>
              <w:ind w:left="-110"/>
              <w:jc w:val="center"/>
              <w:rPr>
                <w:rFonts w:cs="Times New Roman"/>
                <w:szCs w:val="22"/>
                <w:lang w:val="en-US"/>
              </w:rPr>
            </w:pPr>
          </w:p>
        </w:tc>
      </w:tr>
      <w:tr w:rsidR="00CF7EE0" w:rsidRPr="00C650C2" w:rsidTr="00F40C20">
        <w:tc>
          <w:tcPr>
            <w:tcW w:w="4770" w:type="dxa"/>
          </w:tcPr>
          <w:p w:rsidR="00CF7EE0" w:rsidRPr="00C650C2" w:rsidRDefault="00CF7EE0"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rsidR="00CF7EE0" w:rsidRPr="00C650C2" w:rsidRDefault="00CF7EE0" w:rsidP="00F40C20">
            <w:pPr>
              <w:pStyle w:val="block"/>
              <w:spacing w:after="0" w:line="240" w:lineRule="auto"/>
              <w:ind w:left="0"/>
              <w:jc w:val="both"/>
              <w:rPr>
                <w:rFonts w:cs="Times New Roman"/>
                <w:szCs w:val="22"/>
                <w:lang w:val="en-US"/>
              </w:rPr>
            </w:pPr>
          </w:p>
        </w:tc>
        <w:tc>
          <w:tcPr>
            <w:tcW w:w="241" w:type="dxa"/>
          </w:tcPr>
          <w:p w:rsidR="00CF7EE0" w:rsidRPr="00C650C2" w:rsidRDefault="00CF7EE0" w:rsidP="00F40C20">
            <w:pPr>
              <w:pStyle w:val="block"/>
              <w:spacing w:after="0" w:line="240" w:lineRule="auto"/>
              <w:ind w:left="0"/>
              <w:jc w:val="both"/>
              <w:rPr>
                <w:rFonts w:cs="Times New Roman"/>
                <w:szCs w:val="22"/>
                <w:lang w:val="en-US"/>
              </w:rPr>
            </w:pPr>
          </w:p>
        </w:tc>
        <w:tc>
          <w:tcPr>
            <w:tcW w:w="1289" w:type="dxa"/>
          </w:tcPr>
          <w:p w:rsidR="00CF7EE0" w:rsidRPr="00C650C2" w:rsidRDefault="00CF7EE0" w:rsidP="00F40C20">
            <w:pPr>
              <w:pStyle w:val="block"/>
              <w:spacing w:after="0" w:line="240" w:lineRule="auto"/>
              <w:ind w:left="0"/>
              <w:jc w:val="both"/>
              <w:rPr>
                <w:rFonts w:cs="Times New Roman"/>
                <w:szCs w:val="22"/>
                <w:lang w:val="en-US"/>
              </w:rPr>
            </w:pPr>
          </w:p>
        </w:tc>
        <w:tc>
          <w:tcPr>
            <w:tcW w:w="265" w:type="dxa"/>
          </w:tcPr>
          <w:p w:rsidR="00CF7EE0" w:rsidRPr="00C650C2" w:rsidRDefault="00CF7EE0" w:rsidP="00F40C20">
            <w:pPr>
              <w:pStyle w:val="block"/>
              <w:spacing w:after="0" w:line="240" w:lineRule="auto"/>
              <w:ind w:left="0"/>
              <w:jc w:val="both"/>
              <w:rPr>
                <w:rFonts w:cs="Times New Roman"/>
                <w:szCs w:val="22"/>
                <w:lang w:val="en-US"/>
              </w:rPr>
            </w:pPr>
          </w:p>
        </w:tc>
        <w:tc>
          <w:tcPr>
            <w:tcW w:w="1445" w:type="dxa"/>
          </w:tcPr>
          <w:p w:rsidR="00CF7EE0" w:rsidRPr="00C650C2" w:rsidRDefault="00CF7EE0" w:rsidP="00F40C20">
            <w:pPr>
              <w:pStyle w:val="block"/>
              <w:spacing w:after="0" w:line="240" w:lineRule="auto"/>
              <w:ind w:left="0"/>
              <w:jc w:val="both"/>
              <w:rPr>
                <w:rFonts w:cs="Times New Roman"/>
                <w:szCs w:val="22"/>
                <w:lang w:val="en-US"/>
              </w:rPr>
            </w:pPr>
          </w:p>
        </w:tc>
      </w:tr>
      <w:tr w:rsidR="00CF7EE0" w:rsidRPr="00C650C2" w:rsidTr="00F40C20">
        <w:tc>
          <w:tcPr>
            <w:tcW w:w="4770" w:type="dxa"/>
          </w:tcPr>
          <w:p w:rsidR="00CF7EE0" w:rsidRPr="00C650C2" w:rsidRDefault="00CF7EE0" w:rsidP="00F40C20">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rsidR="00CF7EE0" w:rsidRPr="00C650C2" w:rsidRDefault="00CF7EE0" w:rsidP="00CF7EE0">
            <w:pPr>
              <w:pStyle w:val="block"/>
              <w:tabs>
                <w:tab w:val="left" w:pos="789"/>
                <w:tab w:val="left" w:pos="998"/>
              </w:tabs>
              <w:spacing w:after="0" w:line="240" w:lineRule="auto"/>
              <w:ind w:left="0"/>
              <w:jc w:val="center"/>
              <w:rPr>
                <w:rFonts w:cs="Times New Roman"/>
                <w:szCs w:val="22"/>
                <w:lang w:val="en-US"/>
              </w:rPr>
            </w:pPr>
            <w:r>
              <w:rPr>
                <w:rFonts w:cs="Times New Roman"/>
                <w:szCs w:val="22"/>
                <w:lang w:val="en-US"/>
              </w:rPr>
              <w:t xml:space="preserve">  </w:t>
            </w:r>
          </w:p>
        </w:tc>
        <w:tc>
          <w:tcPr>
            <w:tcW w:w="241" w:type="dxa"/>
          </w:tcPr>
          <w:p w:rsidR="00CF7EE0" w:rsidRPr="00C650C2" w:rsidRDefault="00CF7EE0" w:rsidP="00F40C20">
            <w:pPr>
              <w:pStyle w:val="block"/>
              <w:spacing w:after="0" w:line="240" w:lineRule="auto"/>
              <w:ind w:left="0"/>
              <w:jc w:val="both"/>
              <w:rPr>
                <w:rFonts w:cs="Times New Roman"/>
                <w:szCs w:val="22"/>
                <w:lang w:val="en-US"/>
              </w:rPr>
            </w:pPr>
          </w:p>
        </w:tc>
        <w:tc>
          <w:tcPr>
            <w:tcW w:w="1289" w:type="dxa"/>
          </w:tcPr>
          <w:p w:rsidR="00CF7EE0" w:rsidRPr="00C650C2" w:rsidRDefault="00CF7EE0" w:rsidP="00F40C20">
            <w:pPr>
              <w:pStyle w:val="block"/>
              <w:spacing w:after="0" w:line="240" w:lineRule="auto"/>
              <w:ind w:left="0"/>
              <w:jc w:val="both"/>
              <w:rPr>
                <w:rFonts w:cs="Times New Roman"/>
                <w:szCs w:val="22"/>
                <w:lang w:val="en-US"/>
              </w:rPr>
            </w:pPr>
          </w:p>
        </w:tc>
        <w:tc>
          <w:tcPr>
            <w:tcW w:w="265" w:type="dxa"/>
          </w:tcPr>
          <w:p w:rsidR="00CF7EE0" w:rsidRPr="00C650C2" w:rsidRDefault="00CF7EE0" w:rsidP="00F40C20">
            <w:pPr>
              <w:pStyle w:val="block"/>
              <w:spacing w:after="0" w:line="240" w:lineRule="auto"/>
              <w:ind w:left="0"/>
              <w:jc w:val="both"/>
              <w:rPr>
                <w:rFonts w:cs="Times New Roman"/>
                <w:szCs w:val="22"/>
                <w:lang w:val="en-US"/>
              </w:rPr>
            </w:pPr>
          </w:p>
        </w:tc>
        <w:tc>
          <w:tcPr>
            <w:tcW w:w="1445" w:type="dxa"/>
          </w:tcPr>
          <w:p w:rsidR="00CF7EE0" w:rsidRPr="00C650C2" w:rsidRDefault="00CF7EE0" w:rsidP="00F40C20">
            <w:pPr>
              <w:pStyle w:val="block"/>
              <w:spacing w:after="0" w:line="240" w:lineRule="auto"/>
              <w:ind w:left="0"/>
              <w:jc w:val="both"/>
              <w:rPr>
                <w:rFonts w:cs="Times New Roman"/>
                <w:szCs w:val="22"/>
                <w:lang w:val="en-US"/>
              </w:rPr>
            </w:pPr>
          </w:p>
        </w:tc>
      </w:tr>
      <w:tr w:rsidR="00CF7EE0" w:rsidRPr="00C650C2" w:rsidTr="00F40C20">
        <w:tc>
          <w:tcPr>
            <w:tcW w:w="4770" w:type="dxa"/>
          </w:tcPr>
          <w:p w:rsidR="00CF7EE0" w:rsidRPr="00C650C2" w:rsidRDefault="00CF7EE0" w:rsidP="00F40C20">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350" w:type="dxa"/>
          </w:tcPr>
          <w:p w:rsidR="00CF7EE0" w:rsidRPr="00C650C2" w:rsidRDefault="00CF7EE0" w:rsidP="00F40C20">
            <w:pPr>
              <w:pStyle w:val="block"/>
              <w:spacing w:after="0" w:line="240" w:lineRule="auto"/>
              <w:ind w:left="0" w:right="118"/>
              <w:jc w:val="right"/>
              <w:rPr>
                <w:rFonts w:cs="Times New Roman"/>
                <w:szCs w:val="22"/>
                <w:lang w:val="en-US"/>
              </w:rPr>
            </w:pPr>
            <w:r>
              <w:rPr>
                <w:rFonts w:cs="Times New Roman"/>
                <w:szCs w:val="22"/>
                <w:lang w:val="en-US"/>
              </w:rPr>
              <w:t>105,494</w:t>
            </w:r>
          </w:p>
        </w:tc>
        <w:tc>
          <w:tcPr>
            <w:tcW w:w="241" w:type="dxa"/>
          </w:tcPr>
          <w:p w:rsidR="00CF7EE0" w:rsidRPr="00C650C2" w:rsidRDefault="00CF7EE0" w:rsidP="00F40C20">
            <w:pPr>
              <w:pStyle w:val="block"/>
              <w:spacing w:after="0" w:line="240" w:lineRule="auto"/>
              <w:ind w:left="0" w:right="118"/>
              <w:jc w:val="right"/>
              <w:rPr>
                <w:rFonts w:cs="Times New Roman"/>
                <w:szCs w:val="22"/>
                <w:lang w:val="en-US"/>
              </w:rPr>
            </w:pPr>
          </w:p>
        </w:tc>
        <w:tc>
          <w:tcPr>
            <w:tcW w:w="1289" w:type="dxa"/>
          </w:tcPr>
          <w:p w:rsidR="00CF7EE0" w:rsidRPr="00C650C2" w:rsidRDefault="00CF7EE0" w:rsidP="00F40C20">
            <w:pPr>
              <w:pStyle w:val="block"/>
              <w:spacing w:after="0" w:line="240" w:lineRule="auto"/>
              <w:ind w:left="0" w:right="118"/>
              <w:jc w:val="right"/>
              <w:rPr>
                <w:rFonts w:cs="Times New Roman"/>
                <w:szCs w:val="22"/>
                <w:lang w:val="en-US"/>
              </w:rPr>
            </w:pPr>
            <w:r>
              <w:rPr>
                <w:rFonts w:cs="Times New Roman"/>
                <w:szCs w:val="22"/>
                <w:lang w:val="en-US"/>
              </w:rPr>
              <w:t>51,025</w:t>
            </w:r>
          </w:p>
        </w:tc>
        <w:tc>
          <w:tcPr>
            <w:tcW w:w="265" w:type="dxa"/>
          </w:tcPr>
          <w:p w:rsidR="00CF7EE0" w:rsidRPr="00C650C2" w:rsidRDefault="00CF7EE0" w:rsidP="00F40C20">
            <w:pPr>
              <w:pStyle w:val="block"/>
              <w:spacing w:after="0" w:line="240" w:lineRule="auto"/>
              <w:ind w:left="0" w:right="118"/>
              <w:jc w:val="right"/>
              <w:rPr>
                <w:rFonts w:cs="Times New Roman"/>
                <w:szCs w:val="22"/>
                <w:lang w:val="en-US"/>
              </w:rPr>
            </w:pPr>
          </w:p>
        </w:tc>
        <w:tc>
          <w:tcPr>
            <w:tcW w:w="1445" w:type="dxa"/>
          </w:tcPr>
          <w:p w:rsidR="00CF7EE0" w:rsidRPr="00C650C2" w:rsidRDefault="00CF7EE0" w:rsidP="00F40C20">
            <w:pPr>
              <w:pStyle w:val="block"/>
              <w:spacing w:after="0" w:line="240" w:lineRule="auto"/>
              <w:ind w:left="0" w:right="118"/>
              <w:jc w:val="center"/>
              <w:rPr>
                <w:rFonts w:cs="Times New Roman"/>
                <w:szCs w:val="22"/>
                <w:lang w:val="en-US"/>
              </w:rPr>
            </w:pPr>
            <w:r>
              <w:rPr>
                <w:rFonts w:cs="Times New Roman"/>
                <w:szCs w:val="22"/>
                <w:lang w:val="en-US"/>
              </w:rPr>
              <w:t>-</w:t>
            </w:r>
          </w:p>
        </w:tc>
      </w:tr>
      <w:tr w:rsidR="00CF7EE0" w:rsidRPr="00C650C2" w:rsidTr="00F40C20">
        <w:tc>
          <w:tcPr>
            <w:tcW w:w="4770" w:type="dxa"/>
          </w:tcPr>
          <w:p w:rsidR="00CF7EE0" w:rsidRPr="00C650C2" w:rsidRDefault="00CF7EE0" w:rsidP="00F40C20">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r w:rsidRPr="00C650C2">
              <w:rPr>
                <w:rFonts w:cs="Times New Roman"/>
                <w:szCs w:val="22"/>
                <w:cs/>
                <w:lang w:val="en-US" w:bidi="th-TH"/>
              </w:rPr>
              <w:t xml:space="preserve"> </w:t>
            </w:r>
          </w:p>
        </w:tc>
        <w:tc>
          <w:tcPr>
            <w:tcW w:w="1350" w:type="dxa"/>
          </w:tcPr>
          <w:p w:rsidR="00CF7EE0" w:rsidRPr="00C650C2" w:rsidRDefault="00CF7EE0" w:rsidP="00F40C20">
            <w:pPr>
              <w:pStyle w:val="block"/>
              <w:spacing w:after="0" w:line="240" w:lineRule="auto"/>
              <w:ind w:left="0" w:right="118"/>
              <w:jc w:val="right"/>
              <w:rPr>
                <w:rFonts w:cs="Times New Roman"/>
                <w:szCs w:val="22"/>
                <w:lang w:val="en-US"/>
              </w:rPr>
            </w:pPr>
            <w:r>
              <w:rPr>
                <w:rFonts w:cs="Times New Roman"/>
                <w:szCs w:val="22"/>
                <w:lang w:val="en-US"/>
              </w:rPr>
              <w:t>31.79</w:t>
            </w:r>
          </w:p>
        </w:tc>
        <w:tc>
          <w:tcPr>
            <w:tcW w:w="241" w:type="dxa"/>
          </w:tcPr>
          <w:p w:rsidR="00CF7EE0" w:rsidRPr="00C650C2" w:rsidRDefault="00CF7EE0" w:rsidP="00F40C20">
            <w:pPr>
              <w:pStyle w:val="block"/>
              <w:spacing w:after="0" w:line="240" w:lineRule="auto"/>
              <w:ind w:left="0" w:right="118"/>
              <w:jc w:val="right"/>
              <w:rPr>
                <w:rFonts w:cs="Times New Roman"/>
                <w:szCs w:val="22"/>
                <w:lang w:val="en-US"/>
              </w:rPr>
            </w:pPr>
          </w:p>
        </w:tc>
        <w:tc>
          <w:tcPr>
            <w:tcW w:w="1289" w:type="dxa"/>
          </w:tcPr>
          <w:p w:rsidR="00CF7EE0" w:rsidRPr="00C650C2" w:rsidRDefault="00CF7EE0" w:rsidP="00F40C20">
            <w:pPr>
              <w:pStyle w:val="block"/>
              <w:spacing w:after="0" w:line="240" w:lineRule="auto"/>
              <w:ind w:left="0" w:right="118"/>
              <w:jc w:val="right"/>
              <w:rPr>
                <w:rFonts w:cs="Times New Roman"/>
                <w:szCs w:val="22"/>
                <w:lang w:val="en-US"/>
              </w:rPr>
            </w:pPr>
            <w:r>
              <w:rPr>
                <w:rFonts w:cs="Times New Roman"/>
                <w:szCs w:val="22"/>
                <w:lang w:val="en-US"/>
              </w:rPr>
              <w:t>31.27</w:t>
            </w:r>
          </w:p>
        </w:tc>
        <w:tc>
          <w:tcPr>
            <w:tcW w:w="265" w:type="dxa"/>
          </w:tcPr>
          <w:p w:rsidR="00CF7EE0" w:rsidRPr="00C650C2" w:rsidRDefault="00CF7EE0" w:rsidP="00F40C20">
            <w:pPr>
              <w:pStyle w:val="block"/>
              <w:spacing w:after="0" w:line="240" w:lineRule="auto"/>
              <w:ind w:left="0" w:right="118"/>
              <w:jc w:val="right"/>
              <w:rPr>
                <w:rFonts w:cs="Times New Roman"/>
                <w:szCs w:val="22"/>
                <w:lang w:val="en-US"/>
              </w:rPr>
            </w:pPr>
          </w:p>
        </w:tc>
        <w:tc>
          <w:tcPr>
            <w:tcW w:w="1445" w:type="dxa"/>
          </w:tcPr>
          <w:p w:rsidR="00CF7EE0" w:rsidRPr="00C650C2" w:rsidRDefault="00CF7EE0" w:rsidP="00F40C20">
            <w:pPr>
              <w:pStyle w:val="block"/>
              <w:spacing w:after="0" w:line="240" w:lineRule="auto"/>
              <w:ind w:left="0" w:right="118"/>
              <w:jc w:val="center"/>
              <w:rPr>
                <w:rFonts w:cs="Times New Roman"/>
                <w:szCs w:val="22"/>
                <w:lang w:val="en-US"/>
              </w:rPr>
            </w:pPr>
            <w:r>
              <w:rPr>
                <w:rFonts w:cs="Times New Roman"/>
                <w:szCs w:val="22"/>
                <w:lang w:val="en-US"/>
              </w:rPr>
              <w:t>-</w:t>
            </w:r>
          </w:p>
        </w:tc>
      </w:tr>
    </w:tbl>
    <w:p w:rsidR="00CF7EE0" w:rsidRDefault="00CF7EE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2677E" w:rsidRDefault="007A0B09" w:rsidP="00B2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7A0B09">
        <w:rPr>
          <w:rFonts w:ascii="Times New Roman" w:hAnsi="Times New Roman" w:cs="Times New Roman"/>
          <w:sz w:val="22"/>
          <w:szCs w:val="22"/>
        </w:rPr>
        <w:lastRenderedPageBreak/>
        <w:t>The amounts at the reporting date relating to items designated as hedged items were as follows.</w:t>
      </w:r>
    </w:p>
    <w:p w:rsidR="007A0B09"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0"/>
        <w:gridCol w:w="1530"/>
        <w:gridCol w:w="241"/>
        <w:gridCol w:w="1056"/>
        <w:gridCol w:w="268"/>
        <w:gridCol w:w="818"/>
        <w:gridCol w:w="241"/>
        <w:gridCol w:w="2516"/>
      </w:tblGrid>
      <w:tr w:rsidR="007A0B09" w:rsidRPr="007A0B09" w:rsidTr="00EF5360">
        <w:trPr>
          <w:tblHeader/>
        </w:trPr>
        <w:tc>
          <w:tcPr>
            <w:tcW w:w="2690" w:type="dxa"/>
            <w:vAlign w:val="bottom"/>
          </w:tcPr>
          <w:p w:rsidR="007A0B09" w:rsidRPr="00C650C2" w:rsidRDefault="007A0B09" w:rsidP="00423D3E">
            <w:pPr>
              <w:pStyle w:val="block"/>
              <w:spacing w:after="0" w:line="240" w:lineRule="auto"/>
              <w:ind w:left="0"/>
              <w:rPr>
                <w:rFonts w:cs="Times New Roman"/>
                <w:szCs w:val="22"/>
                <w:lang w:val="en-US"/>
              </w:rPr>
            </w:pPr>
          </w:p>
        </w:tc>
        <w:tc>
          <w:tcPr>
            <w:tcW w:w="1530" w:type="dxa"/>
            <w:vAlign w:val="bottom"/>
          </w:tcPr>
          <w:p w:rsidR="007A0B09" w:rsidRPr="00C650C2" w:rsidRDefault="007A0B09" w:rsidP="00423D3E">
            <w:pPr>
              <w:pStyle w:val="block"/>
              <w:spacing w:after="0" w:line="240" w:lineRule="auto"/>
              <w:ind w:left="-21"/>
              <w:jc w:val="center"/>
              <w:rPr>
                <w:rFonts w:cs="Times New Roman"/>
                <w:szCs w:val="22"/>
                <w:lang w:val="en-US"/>
              </w:rPr>
            </w:pPr>
            <w:r w:rsidRPr="00C650C2">
              <w:rPr>
                <w:rFonts w:cs="Times New Roman"/>
                <w:szCs w:val="22"/>
                <w:lang w:val="en-US"/>
              </w:rPr>
              <w:t>Change in value used for calculating hedge ineffectiveness</w:t>
            </w:r>
          </w:p>
        </w:tc>
        <w:tc>
          <w:tcPr>
            <w:tcW w:w="241"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1056" w:type="dxa"/>
            <w:vAlign w:val="bottom"/>
          </w:tcPr>
          <w:p w:rsidR="007A0B09" w:rsidRPr="00C650C2" w:rsidRDefault="007A0B09" w:rsidP="00423D3E">
            <w:pPr>
              <w:pStyle w:val="block"/>
              <w:spacing w:after="0" w:line="240" w:lineRule="auto"/>
              <w:ind w:left="-95" w:right="-93"/>
              <w:jc w:val="center"/>
              <w:rPr>
                <w:rFonts w:cs="Times New Roman"/>
                <w:szCs w:val="22"/>
                <w:lang w:val="en-US"/>
              </w:rPr>
            </w:pPr>
            <w:r w:rsidRPr="00C650C2">
              <w:rPr>
                <w:rFonts w:cs="Times New Roman"/>
                <w:szCs w:val="22"/>
                <w:lang w:val="en-US"/>
              </w:rPr>
              <w:t>Cash flow hedge reserve</w:t>
            </w:r>
          </w:p>
        </w:tc>
        <w:tc>
          <w:tcPr>
            <w:tcW w:w="268"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818" w:type="dxa"/>
            <w:vAlign w:val="bottom"/>
          </w:tcPr>
          <w:p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Costs of hedging</w:t>
            </w:r>
          </w:p>
          <w:p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reserve</w:t>
            </w:r>
          </w:p>
        </w:tc>
        <w:tc>
          <w:tcPr>
            <w:tcW w:w="241"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2516" w:type="dxa"/>
            <w:vAlign w:val="bottom"/>
          </w:tcPr>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Balance remaining in the</w:t>
            </w:r>
          </w:p>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 xml:space="preserve">cash flow hedge reserve </w:t>
            </w:r>
          </w:p>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from hedging relationships for which hedge accounting is no longer applied</w:t>
            </w:r>
          </w:p>
        </w:tc>
      </w:tr>
      <w:tr w:rsidR="007A0B09" w:rsidRPr="007A0B09" w:rsidTr="00EF5360">
        <w:trPr>
          <w:tblHeader/>
        </w:trPr>
        <w:tc>
          <w:tcPr>
            <w:tcW w:w="2690" w:type="dxa"/>
          </w:tcPr>
          <w:p w:rsidR="007A0B09" w:rsidRPr="00C650C2" w:rsidRDefault="007A0B09" w:rsidP="00423D3E">
            <w:pPr>
              <w:pStyle w:val="block"/>
              <w:spacing w:after="0" w:line="240" w:lineRule="auto"/>
              <w:ind w:left="0"/>
              <w:jc w:val="thaiDistribute"/>
              <w:rPr>
                <w:rFonts w:cs="Times New Roman"/>
                <w:szCs w:val="22"/>
              </w:rPr>
            </w:pPr>
          </w:p>
        </w:tc>
        <w:tc>
          <w:tcPr>
            <w:tcW w:w="6670" w:type="dxa"/>
            <w:gridSpan w:val="7"/>
          </w:tcPr>
          <w:p w:rsidR="007A0B09" w:rsidRPr="00C650C2" w:rsidRDefault="007A0B09" w:rsidP="00423D3E">
            <w:pPr>
              <w:pStyle w:val="block"/>
              <w:spacing w:after="0" w:line="240" w:lineRule="auto"/>
              <w:ind w:left="-81" w:right="-106"/>
              <w:jc w:val="center"/>
              <w:rPr>
                <w:rFonts w:cs="Times New Roman"/>
                <w:i/>
                <w:iCs/>
                <w:szCs w:val="22"/>
                <w:lang w:val="en-US"/>
              </w:rPr>
            </w:pPr>
            <w:r w:rsidRPr="00C650C2">
              <w:rPr>
                <w:rFonts w:cs="Times New Roman"/>
                <w:i/>
                <w:iCs/>
                <w:szCs w:val="22"/>
                <w:cs/>
                <w:lang w:val="en-US" w:bidi="th-TH"/>
              </w:rPr>
              <w:t>(</w:t>
            </w:r>
            <w:r w:rsidRPr="00C650C2">
              <w:rPr>
                <w:rFonts w:cs="Times New Roman"/>
                <w:i/>
                <w:iCs/>
                <w:szCs w:val="22"/>
                <w:lang w:val="en-US"/>
              </w:rPr>
              <w:t xml:space="preserve">in </w:t>
            </w:r>
            <w:r w:rsidR="00707E2D">
              <w:rPr>
                <w:rFonts w:cs="Times New Roman"/>
                <w:i/>
                <w:iCs/>
                <w:szCs w:val="22"/>
                <w:lang w:val="en-US"/>
              </w:rPr>
              <w:t>thousand</w:t>
            </w:r>
            <w:r w:rsidRPr="00C650C2">
              <w:rPr>
                <w:rFonts w:cs="Times New Roman"/>
                <w:i/>
                <w:iCs/>
                <w:szCs w:val="22"/>
                <w:lang w:val="en-US"/>
              </w:rPr>
              <w:t xml:space="preserve"> Baht</w:t>
            </w:r>
            <w:r w:rsidRPr="00C650C2">
              <w:rPr>
                <w:rFonts w:cs="Times New Roman"/>
                <w:i/>
                <w:iCs/>
                <w:szCs w:val="22"/>
                <w:cs/>
                <w:lang w:val="en-US" w:bidi="th-TH"/>
              </w:rPr>
              <w:t>)</w:t>
            </w:r>
          </w:p>
        </w:tc>
      </w:tr>
      <w:tr w:rsidR="00B2677E" w:rsidRPr="007A0B09" w:rsidTr="00EF5360">
        <w:trPr>
          <w:tblHeader/>
        </w:trPr>
        <w:tc>
          <w:tcPr>
            <w:tcW w:w="2690" w:type="dxa"/>
          </w:tcPr>
          <w:p w:rsidR="00B2677E" w:rsidRPr="00C650C2" w:rsidRDefault="00B2677E" w:rsidP="00423D3E">
            <w:pPr>
              <w:pStyle w:val="block"/>
              <w:spacing w:after="0" w:line="240" w:lineRule="auto"/>
              <w:ind w:left="0"/>
              <w:jc w:val="thaiDistribute"/>
              <w:rPr>
                <w:rFonts w:cs="Times New Roman"/>
                <w:szCs w:val="22"/>
              </w:rPr>
            </w:pPr>
            <w:r w:rsidRPr="00C650C2">
              <w:rPr>
                <w:rFonts w:cs="Times New Roman"/>
                <w:b/>
                <w:bCs/>
                <w:i/>
                <w:iCs/>
                <w:szCs w:val="22"/>
                <w:lang w:val="en-US"/>
              </w:rPr>
              <w:t>At 31 December 202</w:t>
            </w:r>
            <w:r>
              <w:rPr>
                <w:rFonts w:cs="Times New Roman"/>
                <w:b/>
                <w:bCs/>
                <w:i/>
                <w:iCs/>
                <w:szCs w:val="22"/>
                <w:lang w:val="en-US"/>
              </w:rPr>
              <w:t>1</w:t>
            </w:r>
          </w:p>
        </w:tc>
        <w:tc>
          <w:tcPr>
            <w:tcW w:w="6670" w:type="dxa"/>
            <w:gridSpan w:val="7"/>
          </w:tcPr>
          <w:p w:rsidR="00B2677E" w:rsidRPr="00C650C2" w:rsidRDefault="00B2677E" w:rsidP="00423D3E">
            <w:pPr>
              <w:pStyle w:val="block"/>
              <w:spacing w:after="0" w:line="240" w:lineRule="auto"/>
              <w:ind w:left="-81" w:right="-106"/>
              <w:jc w:val="center"/>
              <w:rPr>
                <w:rFonts w:cs="Times New Roman"/>
                <w:i/>
                <w:iCs/>
                <w:szCs w:val="22"/>
                <w:cs/>
                <w:lang w:val="en-US" w:bidi="th-TH"/>
              </w:rPr>
            </w:pPr>
          </w:p>
        </w:tc>
      </w:tr>
      <w:tr w:rsidR="007A0B09" w:rsidRPr="007A0B09" w:rsidTr="00EF5360">
        <w:tc>
          <w:tcPr>
            <w:tcW w:w="2690" w:type="dxa"/>
          </w:tcPr>
          <w:p w:rsidR="007A0B09" w:rsidRPr="00C650C2" w:rsidRDefault="007A0B09" w:rsidP="00423D3E">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rsidR="007A0B09" w:rsidRPr="00C650C2" w:rsidRDefault="007A0B09" w:rsidP="00423D3E">
            <w:pPr>
              <w:pStyle w:val="NoSpacing"/>
              <w:rPr>
                <w:rFonts w:ascii="Times New Roman" w:hAnsi="Times New Roman" w:cs="Times New Roman"/>
                <w:sz w:val="22"/>
              </w:rPr>
            </w:pPr>
          </w:p>
        </w:tc>
        <w:tc>
          <w:tcPr>
            <w:tcW w:w="241" w:type="dxa"/>
          </w:tcPr>
          <w:p w:rsidR="007A0B09" w:rsidRPr="00C650C2" w:rsidRDefault="007A0B09" w:rsidP="00423D3E">
            <w:pPr>
              <w:pStyle w:val="NoSpacing"/>
              <w:rPr>
                <w:rFonts w:ascii="Times New Roman" w:hAnsi="Times New Roman" w:cs="Times New Roman"/>
                <w:sz w:val="22"/>
              </w:rPr>
            </w:pPr>
          </w:p>
        </w:tc>
        <w:tc>
          <w:tcPr>
            <w:tcW w:w="1056" w:type="dxa"/>
          </w:tcPr>
          <w:p w:rsidR="007A0B09" w:rsidRPr="00C650C2" w:rsidRDefault="007A0B09" w:rsidP="00423D3E">
            <w:pPr>
              <w:pStyle w:val="NoSpacing"/>
              <w:rPr>
                <w:rFonts w:ascii="Times New Roman" w:hAnsi="Times New Roman" w:cs="Times New Roman"/>
                <w:sz w:val="22"/>
              </w:rPr>
            </w:pPr>
          </w:p>
        </w:tc>
        <w:tc>
          <w:tcPr>
            <w:tcW w:w="268" w:type="dxa"/>
          </w:tcPr>
          <w:p w:rsidR="007A0B09" w:rsidRPr="00C650C2" w:rsidRDefault="007A0B09" w:rsidP="00423D3E">
            <w:pPr>
              <w:pStyle w:val="NoSpacing"/>
              <w:rPr>
                <w:rFonts w:ascii="Times New Roman" w:hAnsi="Times New Roman" w:cs="Times New Roman"/>
                <w:sz w:val="22"/>
              </w:rPr>
            </w:pPr>
          </w:p>
        </w:tc>
        <w:tc>
          <w:tcPr>
            <w:tcW w:w="818" w:type="dxa"/>
          </w:tcPr>
          <w:p w:rsidR="007A0B09" w:rsidRPr="00C650C2" w:rsidRDefault="007A0B09" w:rsidP="00423D3E">
            <w:pPr>
              <w:pStyle w:val="NoSpacing"/>
              <w:rPr>
                <w:rFonts w:ascii="Times New Roman" w:hAnsi="Times New Roman" w:cs="Times New Roman"/>
                <w:sz w:val="22"/>
              </w:rPr>
            </w:pPr>
          </w:p>
        </w:tc>
        <w:tc>
          <w:tcPr>
            <w:tcW w:w="241" w:type="dxa"/>
          </w:tcPr>
          <w:p w:rsidR="007A0B09" w:rsidRPr="00C650C2" w:rsidRDefault="007A0B09" w:rsidP="00423D3E">
            <w:pPr>
              <w:pStyle w:val="NoSpacing"/>
              <w:rPr>
                <w:rFonts w:ascii="Times New Roman" w:hAnsi="Times New Roman" w:cs="Times New Roman"/>
                <w:sz w:val="22"/>
              </w:rPr>
            </w:pPr>
          </w:p>
        </w:tc>
        <w:tc>
          <w:tcPr>
            <w:tcW w:w="2516" w:type="dxa"/>
          </w:tcPr>
          <w:p w:rsidR="007A0B09" w:rsidRPr="00C650C2" w:rsidRDefault="007A0B09" w:rsidP="00423D3E">
            <w:pPr>
              <w:pStyle w:val="NoSpacing"/>
              <w:rPr>
                <w:rFonts w:ascii="Times New Roman" w:hAnsi="Times New Roman" w:cs="Times New Roman"/>
                <w:sz w:val="22"/>
              </w:rPr>
            </w:pPr>
          </w:p>
        </w:tc>
      </w:tr>
      <w:tr w:rsidR="007A0B09" w:rsidRPr="007A0B09" w:rsidTr="00EF5360">
        <w:tc>
          <w:tcPr>
            <w:tcW w:w="2690" w:type="dxa"/>
          </w:tcPr>
          <w:p w:rsidR="007A0B09" w:rsidRPr="00922AF3" w:rsidRDefault="00922AF3" w:rsidP="00423D3E">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rsidR="007A0B09" w:rsidRPr="00707E2D" w:rsidRDefault="00B2677E" w:rsidP="005E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7A0B09" w:rsidRPr="00707E2D" w:rsidRDefault="007A0B09" w:rsidP="00423D3E">
            <w:pPr>
              <w:pStyle w:val="NoSpacing"/>
              <w:jc w:val="right"/>
              <w:rPr>
                <w:rFonts w:ascii="Times New Roman" w:hAnsi="Times New Roman" w:cs="Times New Roman"/>
                <w:sz w:val="22"/>
              </w:rPr>
            </w:pPr>
          </w:p>
        </w:tc>
        <w:tc>
          <w:tcPr>
            <w:tcW w:w="1056" w:type="dxa"/>
          </w:tcPr>
          <w:p w:rsidR="007A0B09" w:rsidRPr="00EA767C" w:rsidRDefault="00B2677E" w:rsidP="0070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sz w:val="22"/>
              </w:rPr>
            </w:pPr>
            <w:r>
              <w:rPr>
                <w:rFonts w:ascii="Times New Roman" w:hAnsi="Times New Roman" w:cs="Times New Roman"/>
                <w:sz w:val="22"/>
              </w:rPr>
              <w:t>2,20</w:t>
            </w:r>
            <w:r w:rsidR="00EA767C">
              <w:rPr>
                <w:rFonts w:ascii="Times New Roman" w:hAnsi="Times New Roman"/>
                <w:sz w:val="22"/>
              </w:rPr>
              <w:t>1</w:t>
            </w:r>
          </w:p>
        </w:tc>
        <w:tc>
          <w:tcPr>
            <w:tcW w:w="268" w:type="dxa"/>
          </w:tcPr>
          <w:p w:rsidR="007A0B09" w:rsidRPr="00707E2D" w:rsidRDefault="007A0B09" w:rsidP="00423D3E">
            <w:pPr>
              <w:pStyle w:val="NoSpacing"/>
              <w:jc w:val="right"/>
              <w:rPr>
                <w:rFonts w:ascii="Times New Roman" w:hAnsi="Times New Roman" w:cs="Times New Roman"/>
                <w:sz w:val="22"/>
              </w:rPr>
            </w:pPr>
          </w:p>
        </w:tc>
        <w:tc>
          <w:tcPr>
            <w:tcW w:w="818" w:type="dxa"/>
          </w:tcPr>
          <w:p w:rsidR="007A0B09" w:rsidRPr="00707E2D" w:rsidRDefault="00B2677E" w:rsidP="0070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7A0B09" w:rsidRPr="00707E2D" w:rsidRDefault="007A0B09" w:rsidP="00423D3E">
            <w:pPr>
              <w:pStyle w:val="NoSpacing"/>
              <w:jc w:val="right"/>
              <w:rPr>
                <w:rFonts w:ascii="Times New Roman" w:hAnsi="Times New Roman" w:cs="Times New Roman"/>
                <w:sz w:val="22"/>
              </w:rPr>
            </w:pPr>
          </w:p>
        </w:tc>
        <w:tc>
          <w:tcPr>
            <w:tcW w:w="2516" w:type="dxa"/>
          </w:tcPr>
          <w:p w:rsidR="007A0B09" w:rsidRPr="00707E2D" w:rsidRDefault="00B2677E" w:rsidP="00707E2D">
            <w:pPr>
              <w:pStyle w:val="NoSpacing"/>
              <w:ind w:right="840"/>
              <w:jc w:val="right"/>
              <w:rPr>
                <w:rFonts w:ascii="Times New Roman" w:hAnsi="Times New Roman" w:cs="Times New Roman"/>
                <w:sz w:val="22"/>
              </w:rPr>
            </w:pPr>
            <w:r>
              <w:rPr>
                <w:rFonts w:ascii="Times New Roman" w:hAnsi="Times New Roman" w:cs="Times New Roman"/>
                <w:sz w:val="22"/>
              </w:rPr>
              <w:t>-</w:t>
            </w:r>
          </w:p>
        </w:tc>
      </w:tr>
      <w:tr w:rsidR="00B2677E" w:rsidRPr="00C650C2" w:rsidTr="00EF5360">
        <w:trPr>
          <w:tblHeader/>
        </w:trPr>
        <w:tc>
          <w:tcPr>
            <w:tcW w:w="2690" w:type="dxa"/>
          </w:tcPr>
          <w:p w:rsidR="00B2677E" w:rsidRDefault="00B2677E" w:rsidP="00F40C20">
            <w:pPr>
              <w:pStyle w:val="block"/>
              <w:spacing w:after="0" w:line="240" w:lineRule="auto"/>
              <w:ind w:left="0"/>
              <w:jc w:val="thaiDistribute"/>
              <w:rPr>
                <w:rFonts w:cs="Times New Roman"/>
                <w:b/>
                <w:bCs/>
                <w:i/>
                <w:iCs/>
                <w:szCs w:val="22"/>
                <w:lang w:val="en-US"/>
              </w:rPr>
            </w:pPr>
          </w:p>
          <w:p w:rsidR="00B2677E" w:rsidRPr="00C650C2" w:rsidRDefault="00B2677E" w:rsidP="00F40C20">
            <w:pPr>
              <w:pStyle w:val="block"/>
              <w:spacing w:after="0" w:line="240" w:lineRule="auto"/>
              <w:ind w:left="0"/>
              <w:jc w:val="thaiDistribute"/>
              <w:rPr>
                <w:rFonts w:cs="Times New Roman"/>
                <w:szCs w:val="22"/>
              </w:rPr>
            </w:pPr>
            <w:r w:rsidRPr="00C650C2">
              <w:rPr>
                <w:rFonts w:cs="Times New Roman"/>
                <w:b/>
                <w:bCs/>
                <w:i/>
                <w:iCs/>
                <w:szCs w:val="22"/>
                <w:lang w:val="en-US"/>
              </w:rPr>
              <w:t>At 31 December 20</w:t>
            </w:r>
            <w:r>
              <w:rPr>
                <w:rFonts w:cs="Times New Roman"/>
                <w:b/>
                <w:bCs/>
                <w:i/>
                <w:iCs/>
                <w:szCs w:val="22"/>
                <w:lang w:val="en-US"/>
              </w:rPr>
              <w:t>20</w:t>
            </w:r>
          </w:p>
        </w:tc>
        <w:tc>
          <w:tcPr>
            <w:tcW w:w="6670" w:type="dxa"/>
            <w:gridSpan w:val="7"/>
          </w:tcPr>
          <w:p w:rsidR="00B2677E" w:rsidRPr="00C650C2" w:rsidRDefault="00B2677E" w:rsidP="00F40C20">
            <w:pPr>
              <w:pStyle w:val="block"/>
              <w:spacing w:after="0" w:line="240" w:lineRule="auto"/>
              <w:ind w:left="-81" w:right="-106"/>
              <w:jc w:val="center"/>
              <w:rPr>
                <w:rFonts w:cs="Times New Roman"/>
                <w:i/>
                <w:iCs/>
                <w:szCs w:val="22"/>
                <w:cs/>
                <w:lang w:val="en-US" w:bidi="th-TH"/>
              </w:rPr>
            </w:pPr>
          </w:p>
        </w:tc>
      </w:tr>
      <w:tr w:rsidR="00B2677E" w:rsidRPr="00C650C2" w:rsidTr="00EF5360">
        <w:tc>
          <w:tcPr>
            <w:tcW w:w="2690" w:type="dxa"/>
          </w:tcPr>
          <w:p w:rsidR="00B2677E" w:rsidRPr="00C650C2" w:rsidRDefault="00B2677E" w:rsidP="00F40C20">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rsidR="00B2677E" w:rsidRPr="00C650C2" w:rsidRDefault="00B2677E" w:rsidP="00F40C20">
            <w:pPr>
              <w:pStyle w:val="NoSpacing"/>
              <w:rPr>
                <w:rFonts w:ascii="Times New Roman" w:hAnsi="Times New Roman" w:cs="Times New Roman"/>
                <w:sz w:val="22"/>
              </w:rPr>
            </w:pPr>
          </w:p>
        </w:tc>
        <w:tc>
          <w:tcPr>
            <w:tcW w:w="241" w:type="dxa"/>
          </w:tcPr>
          <w:p w:rsidR="00B2677E" w:rsidRPr="00C650C2" w:rsidRDefault="00B2677E" w:rsidP="00F40C20">
            <w:pPr>
              <w:pStyle w:val="NoSpacing"/>
              <w:rPr>
                <w:rFonts w:ascii="Times New Roman" w:hAnsi="Times New Roman" w:cs="Times New Roman"/>
                <w:sz w:val="22"/>
              </w:rPr>
            </w:pPr>
          </w:p>
        </w:tc>
        <w:tc>
          <w:tcPr>
            <w:tcW w:w="1056" w:type="dxa"/>
          </w:tcPr>
          <w:p w:rsidR="00B2677E" w:rsidRPr="00C650C2" w:rsidRDefault="00B2677E" w:rsidP="00F40C20">
            <w:pPr>
              <w:pStyle w:val="NoSpacing"/>
              <w:rPr>
                <w:rFonts w:ascii="Times New Roman" w:hAnsi="Times New Roman" w:cs="Times New Roman"/>
                <w:sz w:val="22"/>
              </w:rPr>
            </w:pPr>
          </w:p>
        </w:tc>
        <w:tc>
          <w:tcPr>
            <w:tcW w:w="268" w:type="dxa"/>
          </w:tcPr>
          <w:p w:rsidR="00B2677E" w:rsidRPr="00C650C2" w:rsidRDefault="00B2677E" w:rsidP="00F40C20">
            <w:pPr>
              <w:pStyle w:val="NoSpacing"/>
              <w:rPr>
                <w:rFonts w:ascii="Times New Roman" w:hAnsi="Times New Roman" w:cs="Times New Roman"/>
                <w:sz w:val="22"/>
              </w:rPr>
            </w:pPr>
          </w:p>
        </w:tc>
        <w:tc>
          <w:tcPr>
            <w:tcW w:w="818" w:type="dxa"/>
          </w:tcPr>
          <w:p w:rsidR="00B2677E" w:rsidRPr="00C650C2" w:rsidRDefault="00B2677E" w:rsidP="00F40C20">
            <w:pPr>
              <w:pStyle w:val="NoSpacing"/>
              <w:rPr>
                <w:rFonts w:ascii="Times New Roman" w:hAnsi="Times New Roman" w:cs="Times New Roman"/>
                <w:sz w:val="22"/>
              </w:rPr>
            </w:pPr>
          </w:p>
        </w:tc>
        <w:tc>
          <w:tcPr>
            <w:tcW w:w="241" w:type="dxa"/>
          </w:tcPr>
          <w:p w:rsidR="00B2677E" w:rsidRPr="00C650C2" w:rsidRDefault="00B2677E" w:rsidP="00F40C20">
            <w:pPr>
              <w:pStyle w:val="NoSpacing"/>
              <w:rPr>
                <w:rFonts w:ascii="Times New Roman" w:hAnsi="Times New Roman" w:cs="Times New Roman"/>
                <w:sz w:val="22"/>
              </w:rPr>
            </w:pPr>
          </w:p>
        </w:tc>
        <w:tc>
          <w:tcPr>
            <w:tcW w:w="2516" w:type="dxa"/>
          </w:tcPr>
          <w:p w:rsidR="00B2677E" w:rsidRPr="00C650C2" w:rsidRDefault="00B2677E" w:rsidP="00F40C20">
            <w:pPr>
              <w:pStyle w:val="NoSpacing"/>
              <w:rPr>
                <w:rFonts w:ascii="Times New Roman" w:hAnsi="Times New Roman" w:cs="Times New Roman"/>
                <w:sz w:val="22"/>
              </w:rPr>
            </w:pPr>
          </w:p>
        </w:tc>
      </w:tr>
      <w:tr w:rsidR="00B2677E" w:rsidRPr="00707E2D" w:rsidTr="00EF5360">
        <w:tc>
          <w:tcPr>
            <w:tcW w:w="2690" w:type="dxa"/>
          </w:tcPr>
          <w:p w:rsidR="00B2677E" w:rsidRPr="00922AF3" w:rsidRDefault="00B2677E" w:rsidP="00F40C20">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rsidR="00B2677E" w:rsidRPr="00707E2D" w:rsidRDefault="00B2677E" w:rsidP="00F4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B2677E" w:rsidRPr="00707E2D" w:rsidRDefault="00B2677E" w:rsidP="00F40C20">
            <w:pPr>
              <w:pStyle w:val="NoSpacing"/>
              <w:jc w:val="right"/>
              <w:rPr>
                <w:rFonts w:ascii="Times New Roman" w:hAnsi="Times New Roman" w:cs="Times New Roman"/>
                <w:sz w:val="22"/>
              </w:rPr>
            </w:pPr>
          </w:p>
        </w:tc>
        <w:tc>
          <w:tcPr>
            <w:tcW w:w="1056" w:type="dxa"/>
          </w:tcPr>
          <w:p w:rsidR="00B2677E" w:rsidRPr="00707E2D" w:rsidRDefault="00B2677E" w:rsidP="00F4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r>
              <w:rPr>
                <w:rFonts w:ascii="Times New Roman" w:hAnsi="Times New Roman" w:cs="Times New Roman"/>
                <w:sz w:val="22"/>
              </w:rPr>
              <w:t>(7,608)</w:t>
            </w:r>
          </w:p>
        </w:tc>
        <w:tc>
          <w:tcPr>
            <w:tcW w:w="268" w:type="dxa"/>
          </w:tcPr>
          <w:p w:rsidR="00B2677E" w:rsidRPr="00707E2D" w:rsidRDefault="00B2677E" w:rsidP="00F40C20">
            <w:pPr>
              <w:pStyle w:val="NoSpacing"/>
              <w:jc w:val="right"/>
              <w:rPr>
                <w:rFonts w:ascii="Times New Roman" w:hAnsi="Times New Roman" w:cs="Times New Roman"/>
                <w:sz w:val="22"/>
              </w:rPr>
            </w:pPr>
          </w:p>
        </w:tc>
        <w:tc>
          <w:tcPr>
            <w:tcW w:w="818" w:type="dxa"/>
          </w:tcPr>
          <w:p w:rsidR="00B2677E" w:rsidRPr="00707E2D" w:rsidRDefault="00B2677E" w:rsidP="00F4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B2677E" w:rsidRPr="00707E2D" w:rsidRDefault="00B2677E" w:rsidP="00F40C20">
            <w:pPr>
              <w:pStyle w:val="NoSpacing"/>
              <w:jc w:val="right"/>
              <w:rPr>
                <w:rFonts w:ascii="Times New Roman" w:hAnsi="Times New Roman" w:cs="Times New Roman"/>
                <w:sz w:val="22"/>
              </w:rPr>
            </w:pPr>
          </w:p>
        </w:tc>
        <w:tc>
          <w:tcPr>
            <w:tcW w:w="2516" w:type="dxa"/>
          </w:tcPr>
          <w:p w:rsidR="00B2677E" w:rsidRPr="00707E2D" w:rsidRDefault="00B2677E" w:rsidP="00F40C20">
            <w:pPr>
              <w:pStyle w:val="NoSpacing"/>
              <w:ind w:right="840"/>
              <w:jc w:val="right"/>
              <w:rPr>
                <w:rFonts w:ascii="Times New Roman" w:hAnsi="Times New Roman" w:cs="Times New Roman"/>
                <w:sz w:val="22"/>
              </w:rPr>
            </w:pPr>
            <w:r>
              <w:rPr>
                <w:rFonts w:ascii="Times New Roman" w:hAnsi="Times New Roman" w:cs="Times New Roman"/>
                <w:sz w:val="22"/>
              </w:rPr>
              <w:t>-</w:t>
            </w:r>
          </w:p>
        </w:tc>
      </w:tr>
      <w:tr w:rsidR="00B2677E" w:rsidRPr="007A0B09" w:rsidTr="00EF5360">
        <w:tc>
          <w:tcPr>
            <w:tcW w:w="2690" w:type="dxa"/>
          </w:tcPr>
          <w:p w:rsidR="00B2677E" w:rsidRDefault="00B2677E" w:rsidP="00423D3E">
            <w:pPr>
              <w:pStyle w:val="NoSpacing"/>
              <w:rPr>
                <w:rFonts w:ascii="Times New Roman" w:hAnsi="Times New Roman"/>
                <w:sz w:val="22"/>
                <w:szCs w:val="28"/>
              </w:rPr>
            </w:pPr>
          </w:p>
        </w:tc>
        <w:tc>
          <w:tcPr>
            <w:tcW w:w="1530" w:type="dxa"/>
          </w:tcPr>
          <w:p w:rsidR="00B2677E" w:rsidRDefault="00B2677E" w:rsidP="005E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p>
        </w:tc>
        <w:tc>
          <w:tcPr>
            <w:tcW w:w="241" w:type="dxa"/>
          </w:tcPr>
          <w:p w:rsidR="00B2677E" w:rsidRPr="00707E2D" w:rsidRDefault="00B2677E" w:rsidP="00423D3E">
            <w:pPr>
              <w:pStyle w:val="NoSpacing"/>
              <w:jc w:val="right"/>
              <w:rPr>
                <w:rFonts w:ascii="Times New Roman" w:hAnsi="Times New Roman" w:cs="Times New Roman"/>
                <w:sz w:val="22"/>
              </w:rPr>
            </w:pPr>
          </w:p>
        </w:tc>
        <w:tc>
          <w:tcPr>
            <w:tcW w:w="1056" w:type="dxa"/>
          </w:tcPr>
          <w:p w:rsidR="00B2677E" w:rsidRDefault="00B2677E" w:rsidP="0070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p>
        </w:tc>
        <w:tc>
          <w:tcPr>
            <w:tcW w:w="268" w:type="dxa"/>
          </w:tcPr>
          <w:p w:rsidR="00B2677E" w:rsidRPr="00707E2D" w:rsidRDefault="00B2677E" w:rsidP="00423D3E">
            <w:pPr>
              <w:pStyle w:val="NoSpacing"/>
              <w:jc w:val="right"/>
              <w:rPr>
                <w:rFonts w:ascii="Times New Roman" w:hAnsi="Times New Roman" w:cs="Times New Roman"/>
                <w:sz w:val="22"/>
              </w:rPr>
            </w:pPr>
          </w:p>
        </w:tc>
        <w:tc>
          <w:tcPr>
            <w:tcW w:w="818" w:type="dxa"/>
          </w:tcPr>
          <w:p w:rsidR="00B2677E" w:rsidRDefault="00B2677E" w:rsidP="0070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rsidR="00B2677E" w:rsidRPr="00707E2D" w:rsidRDefault="00B2677E" w:rsidP="00423D3E">
            <w:pPr>
              <w:pStyle w:val="NoSpacing"/>
              <w:jc w:val="right"/>
              <w:rPr>
                <w:rFonts w:ascii="Times New Roman" w:hAnsi="Times New Roman" w:cs="Times New Roman"/>
                <w:sz w:val="22"/>
              </w:rPr>
            </w:pPr>
          </w:p>
        </w:tc>
        <w:tc>
          <w:tcPr>
            <w:tcW w:w="2516" w:type="dxa"/>
          </w:tcPr>
          <w:p w:rsidR="00B2677E" w:rsidRDefault="00B2677E" w:rsidP="00707E2D">
            <w:pPr>
              <w:pStyle w:val="NoSpacing"/>
              <w:ind w:right="840"/>
              <w:jc w:val="right"/>
              <w:rPr>
                <w:rFonts w:ascii="Times New Roman" w:hAnsi="Times New Roman" w:cs="Times New Roman"/>
                <w:sz w:val="22"/>
              </w:rPr>
            </w:pPr>
          </w:p>
        </w:tc>
      </w:tr>
    </w:tbl>
    <w:p w:rsidR="00672CF8" w:rsidRDefault="00672CF8" w:rsidP="0000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z w:val="22"/>
          <w:szCs w:val="22"/>
          <w:highlight w:val="yellow"/>
        </w:rPr>
      </w:pPr>
    </w:p>
    <w:p w:rsidR="00EF5360" w:rsidRPr="00D919AD" w:rsidRDefault="00016981"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r w:rsidRPr="00D919AD">
        <w:rPr>
          <w:rFonts w:ascii="Times New Roman" w:hAnsi="Times New Roman" w:cs="Times New Roman"/>
          <w:spacing w:val="-6"/>
          <w:sz w:val="22"/>
          <w:szCs w:val="22"/>
        </w:rPr>
        <w:t>T</w:t>
      </w:r>
      <w:r w:rsidR="00D919AD" w:rsidRPr="00D919AD">
        <w:rPr>
          <w:rFonts w:ascii="Times New Roman" w:hAnsi="Times New Roman" w:cs="Times New Roman"/>
          <w:spacing w:val="-6"/>
          <w:sz w:val="22"/>
          <w:szCs w:val="22"/>
        </w:rPr>
        <w:t>he amounts relating to items designated as hedging instruments and hedge ineffectiveness were as follows.</w:t>
      </w:r>
    </w:p>
    <w:p w:rsidR="00672CF8" w:rsidRPr="00672CF8" w:rsidRDefault="00672CF8"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z w:val="22"/>
          <w:szCs w:val="22"/>
        </w:rPr>
      </w:pPr>
    </w:p>
    <w:tbl>
      <w:tblPr>
        <w:tblStyle w:val="TableGrid"/>
        <w:tblpPr w:leftFromText="180" w:rightFromText="180" w:vertAnchor="text" w:tblpX="450" w:tblpY="1"/>
        <w:tblOverlap w:val="nev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660"/>
        <w:gridCol w:w="1350"/>
        <w:gridCol w:w="1350"/>
      </w:tblGrid>
      <w:tr w:rsidR="0093066D" w:rsidRPr="00D3385A" w:rsidTr="00504079">
        <w:tc>
          <w:tcPr>
            <w:tcW w:w="6660" w:type="dxa"/>
          </w:tcPr>
          <w:p w:rsidR="0093066D" w:rsidRPr="00D3385A" w:rsidRDefault="0093066D" w:rsidP="0093066D">
            <w:pPr>
              <w:pStyle w:val="block"/>
              <w:spacing w:after="0" w:line="240" w:lineRule="auto"/>
              <w:ind w:left="0"/>
              <w:jc w:val="both"/>
              <w:rPr>
                <w:rFonts w:cstheme="minorBidi"/>
                <w:b/>
                <w:bCs/>
                <w:i/>
                <w:iCs/>
                <w:szCs w:val="28"/>
                <w:lang w:val="en-US" w:bidi="th-TH"/>
              </w:rPr>
            </w:pPr>
            <w:r w:rsidRPr="00D3385A">
              <w:rPr>
                <w:rFonts w:cs="Times New Roman"/>
                <w:b/>
                <w:bCs/>
                <w:i/>
                <w:iCs/>
                <w:szCs w:val="22"/>
                <w:lang w:val="en-US"/>
              </w:rPr>
              <w:t>Foreign currency risk</w:t>
            </w:r>
            <w:r w:rsidRPr="00D3385A">
              <w:rPr>
                <w:rFonts w:cstheme="minorBidi" w:hint="cs"/>
                <w:b/>
                <w:bCs/>
                <w:i/>
                <w:iCs/>
                <w:szCs w:val="28"/>
                <w:cs/>
                <w:lang w:val="en-US" w:bidi="th-TH"/>
              </w:rPr>
              <w:t xml:space="preserve"> </w:t>
            </w:r>
            <w:r w:rsidRPr="00D3385A">
              <w:rPr>
                <w:rFonts w:cs="Times New Roman"/>
                <w:b/>
                <w:bCs/>
                <w:i/>
                <w:iCs/>
                <w:szCs w:val="22"/>
                <w:lang w:val="en-US"/>
              </w:rPr>
              <w:t xml:space="preserve"> At 31 December</w:t>
            </w:r>
          </w:p>
        </w:tc>
        <w:tc>
          <w:tcPr>
            <w:tcW w:w="1350" w:type="dxa"/>
          </w:tcPr>
          <w:p w:rsidR="0093066D" w:rsidRPr="00D3385A" w:rsidRDefault="00007852" w:rsidP="00504079">
            <w:pPr>
              <w:pStyle w:val="block"/>
              <w:spacing w:after="0" w:line="240" w:lineRule="auto"/>
              <w:ind w:left="0"/>
              <w:jc w:val="center"/>
              <w:rPr>
                <w:rFonts w:cs="Times New Roman"/>
                <w:szCs w:val="22"/>
                <w:lang w:val="en-US"/>
              </w:rPr>
            </w:pPr>
            <w:r>
              <w:rPr>
                <w:rFonts w:cs="Times New Roman"/>
                <w:szCs w:val="22"/>
                <w:lang w:val="en-US"/>
              </w:rPr>
              <w:t>2021</w:t>
            </w:r>
          </w:p>
        </w:tc>
        <w:tc>
          <w:tcPr>
            <w:tcW w:w="1350" w:type="dxa"/>
          </w:tcPr>
          <w:p w:rsidR="0093066D" w:rsidRPr="00D3385A" w:rsidRDefault="00007852" w:rsidP="00504079">
            <w:pPr>
              <w:pStyle w:val="block"/>
              <w:spacing w:after="0" w:line="240" w:lineRule="auto"/>
              <w:ind w:left="0"/>
              <w:jc w:val="center"/>
              <w:rPr>
                <w:rFonts w:cs="Times New Roman"/>
                <w:szCs w:val="22"/>
                <w:lang w:val="en-US"/>
              </w:rPr>
            </w:pPr>
            <w:r>
              <w:rPr>
                <w:rFonts w:cs="Times New Roman"/>
                <w:szCs w:val="22"/>
                <w:lang w:val="en-US"/>
              </w:rPr>
              <w:t>2020</w:t>
            </w:r>
          </w:p>
        </w:tc>
      </w:tr>
      <w:tr w:rsidR="0093066D" w:rsidRPr="00D3385A" w:rsidTr="00EA767C">
        <w:trPr>
          <w:tblHeader/>
        </w:trPr>
        <w:tc>
          <w:tcPr>
            <w:tcW w:w="6660" w:type="dxa"/>
            <w:vAlign w:val="bottom"/>
          </w:tcPr>
          <w:p w:rsidR="0093066D" w:rsidRPr="00D3385A" w:rsidRDefault="0093066D" w:rsidP="0093066D">
            <w:pPr>
              <w:pStyle w:val="block"/>
              <w:spacing w:after="0" w:line="240" w:lineRule="auto"/>
              <w:ind w:left="0"/>
              <w:jc w:val="both"/>
              <w:rPr>
                <w:rFonts w:cs="Times New Roman"/>
                <w:b/>
                <w:bCs/>
                <w:i/>
                <w:iCs/>
                <w:szCs w:val="22"/>
                <w:lang w:val="en-US"/>
              </w:rPr>
            </w:pPr>
          </w:p>
        </w:tc>
        <w:tc>
          <w:tcPr>
            <w:tcW w:w="2700" w:type="dxa"/>
            <w:gridSpan w:val="2"/>
          </w:tcPr>
          <w:p w:rsidR="0093066D" w:rsidRPr="00D3385A" w:rsidRDefault="0093066D" w:rsidP="0093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85A">
              <w:rPr>
                <w:rFonts w:ascii="Times New Roman" w:hAnsi="Times New Roman" w:cs="Times New Roman"/>
                <w:i/>
                <w:iCs/>
                <w:sz w:val="22"/>
                <w:szCs w:val="22"/>
              </w:rPr>
              <w:t>(in thousand Baht)</w:t>
            </w:r>
          </w:p>
        </w:tc>
      </w:tr>
      <w:tr w:rsidR="0093066D" w:rsidRPr="00D3385A" w:rsidTr="00504079">
        <w:tc>
          <w:tcPr>
            <w:tcW w:w="6660" w:type="dxa"/>
          </w:tcPr>
          <w:p w:rsidR="0093066D" w:rsidRPr="00D3385A" w:rsidRDefault="0093066D" w:rsidP="0093066D">
            <w:pPr>
              <w:pStyle w:val="block"/>
              <w:spacing w:after="0" w:line="240" w:lineRule="auto"/>
              <w:ind w:left="0"/>
              <w:jc w:val="both"/>
              <w:rPr>
                <w:rFonts w:cs="Times New Roman"/>
                <w:szCs w:val="22"/>
                <w:lang w:val="en-US"/>
              </w:rPr>
            </w:pPr>
            <w:r w:rsidRPr="00D3385A">
              <w:rPr>
                <w:rFonts w:cs="Times New Roman"/>
                <w:szCs w:val="22"/>
                <w:lang w:val="en-US"/>
              </w:rPr>
              <w:t xml:space="preserve">Forward exchange contracts </w:t>
            </w:r>
            <w:r w:rsidR="00D919AD">
              <w:rPr>
                <w:rFonts w:cs="Times New Roman"/>
                <w:szCs w:val="22"/>
                <w:lang w:val="en-US"/>
              </w:rPr>
              <w:t>-</w:t>
            </w:r>
            <w:r w:rsidRPr="00D3385A">
              <w:rPr>
                <w:rFonts w:cs="Times New Roman"/>
                <w:szCs w:val="22"/>
                <w:lang w:val="en-US"/>
              </w:rPr>
              <w:t xml:space="preserve"> nominal amount</w:t>
            </w:r>
          </w:p>
        </w:tc>
        <w:tc>
          <w:tcPr>
            <w:tcW w:w="1350" w:type="dxa"/>
          </w:tcPr>
          <w:p w:rsidR="0093066D" w:rsidRPr="003D246A" w:rsidRDefault="007F3121"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300,550</w:t>
            </w:r>
          </w:p>
        </w:tc>
        <w:tc>
          <w:tcPr>
            <w:tcW w:w="1350" w:type="dxa"/>
            <w:vAlign w:val="bottom"/>
          </w:tcPr>
          <w:p w:rsidR="0093066D" w:rsidRPr="003D246A" w:rsidRDefault="007F3121"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156,519</w:t>
            </w:r>
          </w:p>
        </w:tc>
      </w:tr>
      <w:tr w:rsidR="0093066D" w:rsidRPr="00D3385A" w:rsidTr="00504079">
        <w:tc>
          <w:tcPr>
            <w:tcW w:w="6660" w:type="dxa"/>
          </w:tcPr>
          <w:p w:rsidR="0093066D" w:rsidRPr="00D3385A" w:rsidRDefault="0093066D" w:rsidP="0093066D">
            <w:pPr>
              <w:pStyle w:val="block"/>
              <w:spacing w:after="0" w:line="240" w:lineRule="auto"/>
              <w:ind w:left="0"/>
              <w:jc w:val="both"/>
              <w:rPr>
                <w:rFonts w:cs="Times New Roman"/>
                <w:szCs w:val="22"/>
                <w:lang w:val="en-US"/>
              </w:rPr>
            </w:pPr>
            <w:r w:rsidRPr="00D3385A">
              <w:rPr>
                <w:rFonts w:cs="Times New Roman"/>
                <w:szCs w:val="22"/>
                <w:lang w:val="en-US"/>
              </w:rPr>
              <w:t>Carrying amount included in:</w:t>
            </w:r>
          </w:p>
        </w:tc>
        <w:tc>
          <w:tcPr>
            <w:tcW w:w="1350" w:type="dxa"/>
          </w:tcPr>
          <w:p w:rsidR="0093066D" w:rsidRPr="00D3385A" w:rsidRDefault="0093066D" w:rsidP="0093066D">
            <w:pPr>
              <w:pStyle w:val="block"/>
              <w:spacing w:after="0" w:line="240" w:lineRule="auto"/>
              <w:ind w:left="0" w:right="118"/>
              <w:jc w:val="right"/>
              <w:rPr>
                <w:rFonts w:cs="Times New Roman"/>
                <w:szCs w:val="22"/>
                <w:lang w:val="en-US"/>
              </w:rPr>
            </w:pPr>
          </w:p>
        </w:tc>
        <w:tc>
          <w:tcPr>
            <w:tcW w:w="1350" w:type="dxa"/>
          </w:tcPr>
          <w:p w:rsidR="0093066D" w:rsidRPr="00D3385A" w:rsidRDefault="0093066D" w:rsidP="0093066D">
            <w:pPr>
              <w:pStyle w:val="block"/>
              <w:spacing w:after="0" w:line="240" w:lineRule="auto"/>
              <w:ind w:left="0" w:right="118"/>
              <w:jc w:val="right"/>
              <w:rPr>
                <w:rFonts w:cs="Times New Roman"/>
                <w:szCs w:val="22"/>
                <w:lang w:val="en-US"/>
              </w:rPr>
            </w:pPr>
          </w:p>
        </w:tc>
      </w:tr>
      <w:tr w:rsidR="00EA767C" w:rsidRPr="00D3385A" w:rsidTr="00504079">
        <w:tc>
          <w:tcPr>
            <w:tcW w:w="6660" w:type="dxa"/>
          </w:tcPr>
          <w:p w:rsidR="00EA767C" w:rsidRPr="00D3385A" w:rsidRDefault="00EA767C" w:rsidP="00EA767C">
            <w:pPr>
              <w:pStyle w:val="block"/>
              <w:spacing w:after="0" w:line="240" w:lineRule="auto"/>
              <w:ind w:left="0"/>
              <w:jc w:val="both"/>
              <w:rPr>
                <w:rFonts w:cs="Times New Roman"/>
                <w:szCs w:val="22"/>
                <w:lang w:val="en-US"/>
              </w:rPr>
            </w:pPr>
            <w:r>
              <w:rPr>
                <w:rFonts w:cs="Times New Roman"/>
                <w:szCs w:val="22"/>
                <w:lang w:val="en-US" w:bidi="th-TH"/>
              </w:rPr>
              <w:t xml:space="preserve">-  </w:t>
            </w:r>
            <w:r w:rsidRPr="00EA767C">
              <w:rPr>
                <w:rFonts w:cs="Times New Roman"/>
                <w:szCs w:val="22"/>
                <w:lang w:val="en-US" w:bidi="th-TH"/>
              </w:rPr>
              <w:t>other current financial assets</w:t>
            </w: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D919AD">
              <w:rPr>
                <w:rFonts w:ascii="Times New Roman" w:hAnsi="Times New Roman" w:cs="Times New Roman"/>
                <w:sz w:val="22"/>
                <w:szCs w:val="22"/>
              </w:rPr>
              <w:t>3,593</w:t>
            </w:r>
          </w:p>
        </w:tc>
        <w:tc>
          <w:tcPr>
            <w:tcW w:w="1350" w:type="dxa"/>
          </w:tcPr>
          <w:p w:rsidR="00EA767C" w:rsidRPr="00EA767C"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40" w:right="-150"/>
              <w:rPr>
                <w:rFonts w:ascii="Times New Roman" w:hAnsi="Times New Roman" w:cs="Times New Roman"/>
                <w:sz w:val="22"/>
                <w:szCs w:val="22"/>
              </w:rPr>
            </w:pPr>
            <w:r w:rsidRPr="00EA767C">
              <w:rPr>
                <w:rFonts w:ascii="Times New Roman" w:hAnsi="Times New Roman" w:cs="Times New Roman"/>
                <w:sz w:val="22"/>
                <w:szCs w:val="22"/>
              </w:rPr>
              <w:t>-</w:t>
            </w:r>
          </w:p>
        </w:tc>
      </w:tr>
      <w:tr w:rsidR="00EA767C" w:rsidRPr="00D3385A" w:rsidTr="00504079">
        <w:tc>
          <w:tcPr>
            <w:tcW w:w="6660" w:type="dxa"/>
          </w:tcPr>
          <w:p w:rsidR="00EA767C" w:rsidRPr="00EA767C" w:rsidRDefault="00EA767C" w:rsidP="00EA767C">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D3385A">
              <w:rPr>
                <w:rFonts w:cs="Times New Roman"/>
                <w:szCs w:val="22"/>
                <w:lang w:val="en-US" w:bidi="th-TH"/>
              </w:rPr>
              <w:t>trade and other payables</w:t>
            </w:r>
          </w:p>
        </w:tc>
        <w:tc>
          <w:tcPr>
            <w:tcW w:w="1350" w:type="dxa"/>
          </w:tcPr>
          <w:p w:rsidR="00EA767C" w:rsidRPr="00EA767C"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rPr>
            </w:pPr>
            <w:r w:rsidRPr="00EA767C">
              <w:rPr>
                <w:rFonts w:ascii="Times New Roman" w:hAnsi="Times New Roman" w:cs="Times New Roman"/>
                <w:sz w:val="22"/>
                <w:szCs w:val="22"/>
              </w:rPr>
              <w:t>(744)</w:t>
            </w:r>
          </w:p>
        </w:tc>
        <w:tc>
          <w:tcPr>
            <w:tcW w:w="1350" w:type="dxa"/>
            <w:vAlign w:val="bottom"/>
          </w:tcPr>
          <w:p w:rsidR="00EA767C" w:rsidRPr="003D246A"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EA767C">
              <w:rPr>
                <w:rFonts w:ascii="Times New Roman" w:hAnsi="Times New Roman" w:cs="Times New Roman"/>
                <w:sz w:val="22"/>
                <w:szCs w:val="22"/>
              </w:rPr>
              <w:t>(580)</w:t>
            </w:r>
          </w:p>
        </w:tc>
      </w:tr>
      <w:tr w:rsidR="00EA767C" w:rsidRPr="00D3385A" w:rsidTr="00504079">
        <w:tc>
          <w:tcPr>
            <w:tcW w:w="6660" w:type="dxa"/>
          </w:tcPr>
          <w:p w:rsidR="00EA767C" w:rsidRPr="00D3385A" w:rsidRDefault="00EA767C" w:rsidP="00EA767C">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EA767C">
              <w:rPr>
                <w:rFonts w:cs="Times New Roman"/>
                <w:szCs w:val="22"/>
                <w:lang w:val="en-US" w:bidi="th-TH"/>
              </w:rPr>
              <w:t xml:space="preserve">other current financial </w:t>
            </w:r>
            <w:r>
              <w:rPr>
                <w:rFonts w:cs="Times New Roman"/>
                <w:szCs w:val="22"/>
                <w:lang w:val="en-US" w:bidi="th-TH"/>
              </w:rPr>
              <w:t>liabilities</w:t>
            </w:r>
          </w:p>
        </w:tc>
        <w:tc>
          <w:tcPr>
            <w:tcW w:w="1350" w:type="dxa"/>
          </w:tcPr>
          <w:p w:rsidR="00EA767C" w:rsidRPr="003D246A"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cs/>
              </w:rPr>
            </w:pPr>
            <w:r w:rsidRPr="00EA767C">
              <w:rPr>
                <w:rFonts w:ascii="Times New Roman" w:hAnsi="Times New Roman" w:cs="Times New Roman"/>
                <w:sz w:val="22"/>
                <w:szCs w:val="22"/>
              </w:rPr>
              <w:t>(</w:t>
            </w:r>
            <w:r>
              <w:rPr>
                <w:rFonts w:ascii="Times New Roman" w:hAnsi="Times New Roman" w:cs="Times New Roman"/>
                <w:sz w:val="22"/>
                <w:szCs w:val="22"/>
              </w:rPr>
              <w:t>1,904</w:t>
            </w:r>
            <w:r w:rsidRPr="00EA767C">
              <w:rPr>
                <w:rFonts w:ascii="Times New Roman" w:hAnsi="Times New Roman" w:cs="Times New Roman"/>
                <w:sz w:val="22"/>
                <w:szCs w:val="22"/>
              </w:rPr>
              <w:t>)</w:t>
            </w:r>
          </w:p>
        </w:tc>
        <w:tc>
          <w:tcPr>
            <w:tcW w:w="1350" w:type="dxa"/>
            <w:vAlign w:val="bottom"/>
          </w:tcPr>
          <w:p w:rsidR="00EA767C" w:rsidRPr="003D246A"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cs/>
              </w:rPr>
              <w:t>(</w:t>
            </w:r>
            <w:r w:rsidRPr="003D246A">
              <w:rPr>
                <w:rFonts w:ascii="Times New Roman" w:hAnsi="Times New Roman" w:cs="Times New Roman"/>
                <w:sz w:val="22"/>
                <w:szCs w:val="22"/>
              </w:rPr>
              <w:t>7,608</w:t>
            </w:r>
            <w:r w:rsidRPr="003D246A">
              <w:rPr>
                <w:rFonts w:ascii="Times New Roman" w:hAnsi="Times New Roman" w:cs="Times New Roman"/>
                <w:sz w:val="22"/>
                <w:szCs w:val="22"/>
                <w:cs/>
              </w:rPr>
              <w:t>)</w:t>
            </w:r>
          </w:p>
        </w:tc>
      </w:tr>
      <w:tr w:rsidR="00EA767C" w:rsidRPr="00D3385A" w:rsidTr="00504079">
        <w:tc>
          <w:tcPr>
            <w:tcW w:w="6660" w:type="dxa"/>
          </w:tcPr>
          <w:p w:rsidR="00EA767C" w:rsidRPr="00D3385A" w:rsidRDefault="00EA767C" w:rsidP="00EA767C">
            <w:pPr>
              <w:pStyle w:val="block"/>
              <w:tabs>
                <w:tab w:val="left" w:pos="1151"/>
              </w:tabs>
              <w:spacing w:after="0" w:line="240" w:lineRule="auto"/>
              <w:ind w:left="0"/>
              <w:jc w:val="both"/>
              <w:rPr>
                <w:rFonts w:cs="Times New Roman"/>
                <w:szCs w:val="22"/>
                <w:lang w:val="en-US" w:bidi="th-TH"/>
              </w:rPr>
            </w:pP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c>
          <w:tcPr>
            <w:tcW w:w="1350" w:type="dxa"/>
            <w:vAlign w:val="bottom"/>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r>
      <w:tr w:rsidR="00EA767C" w:rsidRPr="00D3385A" w:rsidTr="00504079">
        <w:tc>
          <w:tcPr>
            <w:tcW w:w="6660" w:type="dxa"/>
          </w:tcPr>
          <w:p w:rsidR="00EA767C" w:rsidRPr="00D3385A" w:rsidRDefault="00EA767C" w:rsidP="00EA767C">
            <w:pPr>
              <w:pStyle w:val="block"/>
              <w:spacing w:after="0" w:line="240" w:lineRule="auto"/>
              <w:ind w:left="0"/>
              <w:jc w:val="both"/>
              <w:rPr>
                <w:rFonts w:cs="Times New Roman"/>
                <w:b/>
                <w:bCs/>
                <w:szCs w:val="22"/>
                <w:lang w:val="en-US"/>
              </w:rPr>
            </w:pPr>
            <w:r w:rsidRPr="00D3385A">
              <w:rPr>
                <w:rFonts w:cs="Times New Roman"/>
                <w:b/>
                <w:bCs/>
                <w:i/>
                <w:iCs/>
                <w:szCs w:val="22"/>
                <w:lang w:val="en-US"/>
              </w:rPr>
              <w:t>For the year ended 31 December</w:t>
            </w: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EA767C" w:rsidRPr="00D3385A" w:rsidTr="00504079">
        <w:tc>
          <w:tcPr>
            <w:tcW w:w="6660" w:type="dxa"/>
          </w:tcPr>
          <w:p w:rsidR="00EA767C" w:rsidRPr="00D3385A" w:rsidRDefault="00EA767C" w:rsidP="00EA767C">
            <w:pPr>
              <w:pStyle w:val="block"/>
              <w:spacing w:after="0" w:line="240" w:lineRule="auto"/>
              <w:ind w:left="0"/>
              <w:jc w:val="both"/>
              <w:rPr>
                <w:rFonts w:cs="Times New Roman"/>
                <w:szCs w:val="22"/>
                <w:lang w:val="en-US"/>
              </w:rPr>
            </w:pPr>
            <w:proofErr w:type="spellStart"/>
            <w:r w:rsidRPr="00D3385A">
              <w:rPr>
                <w:rFonts w:cs="Times New Roman"/>
                <w:i/>
                <w:iCs/>
                <w:szCs w:val="22"/>
                <w:lang w:val="en-US"/>
              </w:rPr>
              <w:t>Recognised</w:t>
            </w:r>
            <w:proofErr w:type="spellEnd"/>
            <w:r w:rsidRPr="00D3385A">
              <w:rPr>
                <w:rFonts w:cs="Times New Roman"/>
                <w:i/>
                <w:iCs/>
                <w:szCs w:val="22"/>
                <w:lang w:val="en-US"/>
              </w:rPr>
              <w:t xml:space="preserve"> in OCI</w:t>
            </w: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EA767C" w:rsidRPr="00D3385A" w:rsidTr="00504079">
        <w:tc>
          <w:tcPr>
            <w:tcW w:w="6660" w:type="dxa"/>
          </w:tcPr>
          <w:p w:rsidR="00EA767C" w:rsidRPr="00D3385A" w:rsidRDefault="00EA767C" w:rsidP="00EA767C">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bidi="th-TH"/>
              </w:rPr>
              <w:t>changes in value of the hedging instrument</w:t>
            </w:r>
          </w:p>
        </w:tc>
        <w:tc>
          <w:tcPr>
            <w:tcW w:w="1350" w:type="dxa"/>
          </w:tcPr>
          <w:p w:rsidR="00EA767C" w:rsidRPr="00945306"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945306">
              <w:rPr>
                <w:rFonts w:ascii="Times New Roman" w:hAnsi="Times New Roman" w:cs="Times New Roman"/>
                <w:sz w:val="22"/>
                <w:szCs w:val="22"/>
              </w:rPr>
              <w:t>2,02</w:t>
            </w:r>
            <w:r w:rsidR="00836C1D">
              <w:rPr>
                <w:rFonts w:ascii="Times New Roman" w:hAnsi="Times New Roman" w:cs="Times New Roman"/>
                <w:sz w:val="22"/>
                <w:szCs w:val="22"/>
              </w:rPr>
              <w:t>1</w:t>
            </w:r>
          </w:p>
        </w:tc>
        <w:tc>
          <w:tcPr>
            <w:tcW w:w="1350" w:type="dxa"/>
            <w:vAlign w:val="bottom"/>
          </w:tcPr>
          <w:p w:rsidR="00EA767C" w:rsidRPr="00945306"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945306">
              <w:rPr>
                <w:rFonts w:ascii="Times New Roman" w:hAnsi="Times New Roman" w:cs="Times New Roman"/>
                <w:sz w:val="22"/>
                <w:szCs w:val="22"/>
              </w:rPr>
              <w:t>(7,608)</w:t>
            </w:r>
          </w:p>
        </w:tc>
      </w:tr>
      <w:tr w:rsidR="00EA767C" w:rsidRPr="00D3385A" w:rsidTr="00504079">
        <w:tc>
          <w:tcPr>
            <w:tcW w:w="6660" w:type="dxa"/>
          </w:tcPr>
          <w:p w:rsidR="00EA767C" w:rsidRPr="00D3385A" w:rsidRDefault="00EA767C" w:rsidP="00EA767C">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rPr>
              <w:t xml:space="preserve">hedging reserve transferred to </w:t>
            </w:r>
            <w:r w:rsidR="0021797F">
              <w:rPr>
                <w:rFonts w:cs="Times New Roman"/>
                <w:szCs w:val="22"/>
                <w:lang w:val="en-US"/>
              </w:rPr>
              <w:t>profit or loss</w:t>
            </w:r>
          </w:p>
        </w:tc>
        <w:tc>
          <w:tcPr>
            <w:tcW w:w="1350" w:type="dxa"/>
          </w:tcPr>
          <w:p w:rsidR="00EA767C" w:rsidRPr="003D246A"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 xml:space="preserve"> 7,60</w:t>
            </w:r>
            <w:r w:rsidR="00836C1D">
              <w:rPr>
                <w:rFonts w:ascii="Times New Roman" w:hAnsi="Times New Roman" w:cs="Times New Roman"/>
                <w:sz w:val="22"/>
                <w:szCs w:val="22"/>
              </w:rPr>
              <w:t>8</w:t>
            </w:r>
          </w:p>
        </w:tc>
        <w:tc>
          <w:tcPr>
            <w:tcW w:w="1350" w:type="dxa"/>
            <w:vAlign w:val="bottom"/>
          </w:tcPr>
          <w:p w:rsidR="00EA767C" w:rsidRPr="00945306"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945306">
              <w:rPr>
                <w:rFonts w:ascii="Times New Roman" w:hAnsi="Times New Roman" w:cs="Times New Roman"/>
                <w:sz w:val="22"/>
                <w:szCs w:val="22"/>
              </w:rPr>
              <w:t>7,757</w:t>
            </w:r>
          </w:p>
        </w:tc>
      </w:tr>
      <w:tr w:rsidR="00EA767C" w:rsidRPr="00D3385A" w:rsidTr="00504079">
        <w:tc>
          <w:tcPr>
            <w:tcW w:w="6660" w:type="dxa"/>
          </w:tcPr>
          <w:p w:rsidR="00EA767C" w:rsidRPr="00D3385A" w:rsidRDefault="00EA767C" w:rsidP="00EA767C">
            <w:pPr>
              <w:pStyle w:val="block"/>
              <w:spacing w:after="0" w:line="240" w:lineRule="auto"/>
              <w:ind w:left="0"/>
              <w:jc w:val="both"/>
              <w:rPr>
                <w:rFonts w:cs="Times New Roman"/>
                <w:szCs w:val="22"/>
                <w:lang w:val="en-US"/>
              </w:rPr>
            </w:pP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vAlign w:val="bottom"/>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EA767C" w:rsidRPr="00D3385A" w:rsidTr="00504079">
        <w:tc>
          <w:tcPr>
            <w:tcW w:w="6660" w:type="dxa"/>
          </w:tcPr>
          <w:p w:rsidR="00EA767C" w:rsidRPr="00D3385A" w:rsidRDefault="00EA767C" w:rsidP="00EA767C">
            <w:pPr>
              <w:pStyle w:val="block"/>
              <w:spacing w:after="0" w:line="240" w:lineRule="auto"/>
              <w:ind w:left="0"/>
              <w:jc w:val="both"/>
              <w:rPr>
                <w:rFonts w:cs="Times New Roman"/>
                <w:szCs w:val="22"/>
                <w:lang w:val="en-US"/>
              </w:rPr>
            </w:pPr>
            <w:proofErr w:type="spellStart"/>
            <w:r w:rsidRPr="00D3385A">
              <w:rPr>
                <w:rFonts w:cs="Times New Roman"/>
                <w:i/>
                <w:iCs/>
                <w:szCs w:val="22"/>
                <w:lang w:val="en-US"/>
              </w:rPr>
              <w:t>Recognised</w:t>
            </w:r>
            <w:proofErr w:type="spellEnd"/>
            <w:r w:rsidRPr="00D3385A">
              <w:rPr>
                <w:rFonts w:cs="Times New Roman"/>
                <w:i/>
                <w:iCs/>
                <w:szCs w:val="22"/>
                <w:lang w:val="en-US"/>
              </w:rPr>
              <w:t xml:space="preserve"> in profit or loss</w:t>
            </w:r>
          </w:p>
        </w:tc>
        <w:tc>
          <w:tcPr>
            <w:tcW w:w="1350" w:type="dxa"/>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vAlign w:val="bottom"/>
          </w:tcPr>
          <w:p w:rsidR="00EA767C" w:rsidRPr="00D919AD" w:rsidRDefault="00EA767C"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EA767C" w:rsidRPr="00C650C2" w:rsidTr="00504079">
        <w:tc>
          <w:tcPr>
            <w:tcW w:w="6660" w:type="dxa"/>
          </w:tcPr>
          <w:p w:rsidR="00EA767C" w:rsidRPr="00D919AD" w:rsidRDefault="00EA767C" w:rsidP="00D919AD">
            <w:pPr>
              <w:pStyle w:val="block"/>
              <w:numPr>
                <w:ilvl w:val="0"/>
                <w:numId w:val="24"/>
              </w:numPr>
              <w:tabs>
                <w:tab w:val="left" w:pos="431"/>
                <w:tab w:val="left" w:pos="70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rPr>
              <w:t xml:space="preserve">reclassified from hedging reserve and included in </w:t>
            </w:r>
            <w:r w:rsidRPr="00D919AD">
              <w:rPr>
                <w:rFonts w:cs="Times New Roman"/>
                <w:szCs w:val="22"/>
                <w:lang w:val="en-US"/>
              </w:rPr>
              <w:t>cost of goods sold</w:t>
            </w:r>
          </w:p>
        </w:tc>
        <w:tc>
          <w:tcPr>
            <w:tcW w:w="1350" w:type="dxa"/>
          </w:tcPr>
          <w:p w:rsidR="00EA767C" w:rsidRPr="003D246A"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7,60</w:t>
            </w:r>
            <w:r w:rsidR="00836C1D">
              <w:rPr>
                <w:rFonts w:ascii="Times New Roman" w:hAnsi="Times New Roman" w:cs="Times New Roman"/>
                <w:sz w:val="22"/>
                <w:szCs w:val="22"/>
              </w:rPr>
              <w:t>8</w:t>
            </w:r>
          </w:p>
        </w:tc>
        <w:tc>
          <w:tcPr>
            <w:tcW w:w="1350" w:type="dxa"/>
            <w:vAlign w:val="bottom"/>
          </w:tcPr>
          <w:p w:rsidR="00EA767C" w:rsidRPr="003D246A" w:rsidRDefault="00EA767C" w:rsidP="00EA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7,757</w:t>
            </w:r>
          </w:p>
        </w:tc>
      </w:tr>
    </w:tbl>
    <w:p w:rsidR="00D3385A" w:rsidRDefault="0093066D"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Pr>
          <w:rFonts w:ascii="Times New Roman" w:hAnsi="Times New Roman"/>
          <w:i/>
          <w:iCs/>
          <w:sz w:val="22"/>
          <w:szCs w:val="22"/>
        </w:rPr>
        <w:br w:type="textWrapping" w:clear="all"/>
      </w:r>
      <w:r w:rsidR="00D3385A" w:rsidRPr="00016981">
        <w:rPr>
          <w:rFonts w:ascii="Times New Roman" w:hAnsi="Times New Roman" w:cs="Times New Roman"/>
          <w:sz w:val="22"/>
          <w:szCs w:val="22"/>
        </w:rPr>
        <w:t xml:space="preserve">The following table provides </w:t>
      </w:r>
      <w:proofErr w:type="gramStart"/>
      <w:r w:rsidR="00D3385A" w:rsidRPr="00016981">
        <w:rPr>
          <w:rFonts w:ascii="Times New Roman" w:hAnsi="Times New Roman" w:cs="Times New Roman"/>
          <w:sz w:val="22"/>
          <w:szCs w:val="22"/>
        </w:rPr>
        <w:t>a reconciliation</w:t>
      </w:r>
      <w:proofErr w:type="gramEnd"/>
      <w:r w:rsidR="00D3385A" w:rsidRPr="00016981">
        <w:rPr>
          <w:rFonts w:ascii="Times New Roman" w:hAnsi="Times New Roman" w:cs="Times New Roman"/>
          <w:sz w:val="22"/>
          <w:szCs w:val="22"/>
        </w:rPr>
        <w:t xml:space="preserve"> by risk category of components of equity and analysis of OCI items, net of tax, resulting from cash flow hedge accounting.</w:t>
      </w:r>
    </w:p>
    <w:p w:rsidR="00D3385A"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660"/>
        <w:gridCol w:w="1350"/>
        <w:gridCol w:w="1350"/>
      </w:tblGrid>
      <w:tr w:rsidR="00D3385A" w:rsidRPr="00C650C2" w:rsidTr="00504079">
        <w:trPr>
          <w:tblHeader/>
        </w:trPr>
        <w:tc>
          <w:tcPr>
            <w:tcW w:w="6660" w:type="dxa"/>
          </w:tcPr>
          <w:p w:rsidR="00D3385A" w:rsidRPr="00C650C2" w:rsidRDefault="00D3385A" w:rsidP="00F40C20">
            <w:pPr>
              <w:pStyle w:val="block"/>
              <w:spacing w:after="0" w:line="240" w:lineRule="auto"/>
              <w:ind w:left="0"/>
              <w:jc w:val="both"/>
              <w:rPr>
                <w:rFonts w:cs="Times New Roman"/>
                <w:b/>
                <w:bCs/>
                <w:szCs w:val="22"/>
                <w:lang w:val="en-US"/>
              </w:rPr>
            </w:pPr>
          </w:p>
        </w:tc>
        <w:tc>
          <w:tcPr>
            <w:tcW w:w="2700" w:type="dxa"/>
            <w:gridSpan w:val="2"/>
          </w:tcPr>
          <w:p w:rsidR="00D3385A" w:rsidRPr="00C650C2" w:rsidRDefault="00D3385A" w:rsidP="00D3385A">
            <w:pPr>
              <w:pStyle w:val="block"/>
              <w:tabs>
                <w:tab w:val="decimal" w:pos="1049"/>
              </w:tabs>
              <w:spacing w:after="0" w:line="240" w:lineRule="auto"/>
              <w:ind w:left="0"/>
              <w:jc w:val="center"/>
              <w:rPr>
                <w:rFonts w:cs="Times New Roman"/>
                <w:szCs w:val="22"/>
                <w:cs/>
                <w:lang w:val="en-US" w:bidi="th-TH"/>
              </w:rPr>
            </w:pPr>
            <w:r w:rsidRPr="00C650C2">
              <w:rPr>
                <w:rFonts w:cs="Times New Roman"/>
                <w:szCs w:val="22"/>
                <w:lang w:val="en-US" w:bidi="th-TH"/>
              </w:rPr>
              <w:t>Cash flow hedge reserve</w:t>
            </w:r>
          </w:p>
        </w:tc>
      </w:tr>
      <w:tr w:rsidR="00504079" w:rsidRPr="00C650C2" w:rsidTr="00504079">
        <w:trPr>
          <w:tblHeader/>
        </w:trPr>
        <w:tc>
          <w:tcPr>
            <w:tcW w:w="6660" w:type="dxa"/>
          </w:tcPr>
          <w:p w:rsidR="00504079" w:rsidRPr="00C650C2" w:rsidRDefault="00504079" w:rsidP="00F40C20">
            <w:pPr>
              <w:pStyle w:val="block"/>
              <w:spacing w:after="0" w:line="240" w:lineRule="auto"/>
              <w:ind w:left="0"/>
              <w:jc w:val="both"/>
              <w:rPr>
                <w:rFonts w:cs="Times New Roman"/>
                <w:b/>
                <w:bCs/>
                <w:szCs w:val="22"/>
                <w:lang w:val="en-US"/>
              </w:rPr>
            </w:pPr>
          </w:p>
        </w:tc>
        <w:tc>
          <w:tcPr>
            <w:tcW w:w="1350" w:type="dxa"/>
          </w:tcPr>
          <w:p w:rsidR="00504079" w:rsidRPr="00C650C2" w:rsidRDefault="00504079" w:rsidP="003D246A">
            <w:pPr>
              <w:pStyle w:val="block"/>
              <w:spacing w:after="0" w:line="240" w:lineRule="auto"/>
              <w:ind w:left="0"/>
              <w:jc w:val="center"/>
              <w:rPr>
                <w:rFonts w:cs="Times New Roman"/>
                <w:szCs w:val="22"/>
                <w:lang w:val="en-US"/>
              </w:rPr>
            </w:pPr>
            <w:r>
              <w:rPr>
                <w:rFonts w:cs="Times New Roman"/>
                <w:szCs w:val="22"/>
                <w:lang w:val="en-US"/>
              </w:rPr>
              <w:t>2021</w:t>
            </w:r>
          </w:p>
        </w:tc>
        <w:tc>
          <w:tcPr>
            <w:tcW w:w="1350" w:type="dxa"/>
          </w:tcPr>
          <w:p w:rsidR="00504079" w:rsidRPr="00C650C2" w:rsidRDefault="00504079" w:rsidP="003D246A">
            <w:pPr>
              <w:pStyle w:val="block"/>
              <w:spacing w:after="0" w:line="240" w:lineRule="auto"/>
              <w:ind w:left="0"/>
              <w:jc w:val="center"/>
              <w:rPr>
                <w:rFonts w:cs="Times New Roman"/>
                <w:szCs w:val="22"/>
                <w:lang w:val="en-US"/>
              </w:rPr>
            </w:pPr>
            <w:r>
              <w:rPr>
                <w:rFonts w:cs="Times New Roman"/>
                <w:szCs w:val="22"/>
                <w:lang w:val="en-US"/>
              </w:rPr>
              <w:t>2020</w:t>
            </w:r>
          </w:p>
        </w:tc>
      </w:tr>
      <w:tr w:rsidR="00D3385A" w:rsidRPr="00C650C2" w:rsidTr="00504079">
        <w:trPr>
          <w:tblHeader/>
        </w:trPr>
        <w:tc>
          <w:tcPr>
            <w:tcW w:w="6660" w:type="dxa"/>
          </w:tcPr>
          <w:p w:rsidR="00D3385A" w:rsidRPr="00C650C2" w:rsidRDefault="00D3385A" w:rsidP="00F40C20">
            <w:pPr>
              <w:pStyle w:val="block"/>
              <w:spacing w:after="0" w:line="240" w:lineRule="auto"/>
              <w:ind w:left="0"/>
              <w:jc w:val="both"/>
              <w:rPr>
                <w:rFonts w:cs="Times New Roman"/>
                <w:b/>
                <w:bCs/>
                <w:szCs w:val="22"/>
                <w:lang w:val="en-US"/>
              </w:rPr>
            </w:pPr>
          </w:p>
        </w:tc>
        <w:tc>
          <w:tcPr>
            <w:tcW w:w="2700" w:type="dxa"/>
            <w:gridSpan w:val="2"/>
          </w:tcPr>
          <w:p w:rsidR="00D3385A" w:rsidRPr="00C650C2" w:rsidRDefault="00D3385A" w:rsidP="00F40C20">
            <w:pPr>
              <w:pStyle w:val="block"/>
              <w:tabs>
                <w:tab w:val="decimal" w:pos="1049"/>
              </w:tabs>
              <w:spacing w:after="0" w:line="240" w:lineRule="auto"/>
              <w:ind w:left="0"/>
              <w:jc w:val="center"/>
              <w:rPr>
                <w:rFonts w:cs="Times New Roman"/>
                <w:szCs w:val="22"/>
                <w:cs/>
                <w:lang w:val="en-US" w:bidi="th-TH"/>
              </w:rPr>
            </w:pPr>
            <w:r w:rsidRPr="00C650C2">
              <w:rPr>
                <w:rFonts w:cs="Times New Roman"/>
                <w:i/>
                <w:iCs/>
                <w:szCs w:val="22"/>
                <w:lang w:val="en-US"/>
              </w:rPr>
              <w:t>(in thousand Baht)</w:t>
            </w:r>
          </w:p>
        </w:tc>
      </w:tr>
      <w:tr w:rsidR="00D3385A" w:rsidRPr="00C650C2" w:rsidTr="00504079">
        <w:tc>
          <w:tcPr>
            <w:tcW w:w="6660" w:type="dxa"/>
          </w:tcPr>
          <w:p w:rsidR="00D3385A" w:rsidRPr="00D3385A" w:rsidRDefault="00D3385A" w:rsidP="00F40C20">
            <w:pPr>
              <w:pStyle w:val="block"/>
              <w:spacing w:after="0" w:line="240" w:lineRule="auto"/>
              <w:ind w:left="0"/>
              <w:jc w:val="both"/>
              <w:rPr>
                <w:rFonts w:cs="Times New Roman"/>
                <w:b/>
                <w:bCs/>
                <w:szCs w:val="22"/>
                <w:lang w:val="en-US"/>
              </w:rPr>
            </w:pPr>
            <w:r w:rsidRPr="00D3385A">
              <w:rPr>
                <w:rFonts w:cs="Times New Roman"/>
                <w:b/>
                <w:bCs/>
                <w:szCs w:val="22"/>
                <w:lang w:val="en-US"/>
              </w:rPr>
              <w:t>Balance at 1 January</w:t>
            </w:r>
          </w:p>
        </w:tc>
        <w:tc>
          <w:tcPr>
            <w:tcW w:w="1350" w:type="dxa"/>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(6,086)</w:t>
            </w:r>
          </w:p>
        </w:tc>
        <w:tc>
          <w:tcPr>
            <w:tcW w:w="1350" w:type="dxa"/>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(6,205)</w:t>
            </w:r>
          </w:p>
        </w:tc>
      </w:tr>
      <w:tr w:rsidR="00D3385A" w:rsidRPr="00C650C2" w:rsidTr="00504079">
        <w:tc>
          <w:tcPr>
            <w:tcW w:w="6660" w:type="dxa"/>
          </w:tcPr>
          <w:p w:rsidR="00D3385A" w:rsidRPr="00D3385A" w:rsidRDefault="00D3385A" w:rsidP="00F40C20">
            <w:pPr>
              <w:pStyle w:val="block"/>
              <w:spacing w:after="0" w:line="240" w:lineRule="auto"/>
              <w:ind w:left="0"/>
              <w:jc w:val="both"/>
              <w:rPr>
                <w:rFonts w:cs="Times New Roman"/>
                <w:b/>
                <w:bCs/>
                <w:szCs w:val="22"/>
                <w:lang w:val="en-US"/>
              </w:rPr>
            </w:pPr>
            <w:r w:rsidRPr="00D3385A">
              <w:rPr>
                <w:rFonts w:cs="Times New Roman"/>
                <w:b/>
                <w:bCs/>
                <w:szCs w:val="22"/>
                <w:lang w:val="en-US"/>
              </w:rPr>
              <w:t>Cash flow hedges</w:t>
            </w:r>
          </w:p>
        </w:tc>
        <w:tc>
          <w:tcPr>
            <w:tcW w:w="1350" w:type="dxa"/>
          </w:tcPr>
          <w:p w:rsidR="00D3385A" w:rsidRPr="00C650C2" w:rsidRDefault="00D3385A" w:rsidP="00F40C20">
            <w:pPr>
              <w:pStyle w:val="block"/>
              <w:tabs>
                <w:tab w:val="decimal" w:pos="1049"/>
              </w:tabs>
              <w:spacing w:after="0" w:line="240" w:lineRule="auto"/>
              <w:ind w:left="0"/>
              <w:jc w:val="right"/>
              <w:rPr>
                <w:rFonts w:cs="Times New Roman"/>
                <w:szCs w:val="22"/>
                <w:lang w:val="en-US"/>
              </w:rPr>
            </w:pPr>
          </w:p>
        </w:tc>
        <w:tc>
          <w:tcPr>
            <w:tcW w:w="1350" w:type="dxa"/>
          </w:tcPr>
          <w:p w:rsidR="00D3385A" w:rsidRPr="00C650C2" w:rsidRDefault="00D3385A" w:rsidP="00F40C20">
            <w:pPr>
              <w:pStyle w:val="block"/>
              <w:tabs>
                <w:tab w:val="decimal" w:pos="1049"/>
              </w:tabs>
              <w:spacing w:after="0" w:line="240" w:lineRule="auto"/>
              <w:ind w:left="0"/>
              <w:jc w:val="center"/>
              <w:rPr>
                <w:rFonts w:cs="Times New Roman"/>
                <w:szCs w:val="22"/>
                <w:lang w:val="en-US"/>
              </w:rPr>
            </w:pPr>
          </w:p>
        </w:tc>
      </w:tr>
      <w:tr w:rsidR="00D3385A" w:rsidRPr="00C650C2" w:rsidTr="00504079">
        <w:tc>
          <w:tcPr>
            <w:tcW w:w="6660" w:type="dxa"/>
          </w:tcPr>
          <w:p w:rsidR="00D3385A" w:rsidRPr="00D3385A" w:rsidRDefault="00D3385A" w:rsidP="00F40C20">
            <w:pPr>
              <w:pStyle w:val="block"/>
              <w:spacing w:after="0" w:line="240" w:lineRule="auto"/>
              <w:ind w:left="230" w:hanging="207"/>
              <w:jc w:val="both"/>
              <w:rPr>
                <w:rFonts w:cs="Times New Roman"/>
                <w:szCs w:val="22"/>
                <w:lang w:val="en-US"/>
              </w:rPr>
            </w:pPr>
            <w:r w:rsidRPr="00D3385A">
              <w:rPr>
                <w:rFonts w:cs="Times New Roman"/>
                <w:szCs w:val="22"/>
                <w:lang w:val="en-US"/>
              </w:rPr>
              <w:t>Changes in fair value</w:t>
            </w:r>
            <w:r w:rsidRPr="00D3385A">
              <w:rPr>
                <w:rFonts w:cs="Times New Roman"/>
                <w:szCs w:val="22"/>
                <w:cs/>
                <w:lang w:val="en-US" w:bidi="th-TH"/>
              </w:rPr>
              <w:t>:</w:t>
            </w:r>
          </w:p>
        </w:tc>
        <w:tc>
          <w:tcPr>
            <w:tcW w:w="1350" w:type="dxa"/>
          </w:tcPr>
          <w:p w:rsidR="00D3385A" w:rsidRPr="00C650C2" w:rsidRDefault="00D3385A" w:rsidP="00F40C20">
            <w:pPr>
              <w:pStyle w:val="block"/>
              <w:tabs>
                <w:tab w:val="decimal" w:pos="1049"/>
              </w:tabs>
              <w:spacing w:after="0" w:line="240" w:lineRule="auto"/>
              <w:ind w:left="0"/>
              <w:jc w:val="right"/>
              <w:rPr>
                <w:rFonts w:cs="Times New Roman"/>
                <w:szCs w:val="22"/>
                <w:lang w:val="en-US"/>
              </w:rPr>
            </w:pPr>
          </w:p>
        </w:tc>
        <w:tc>
          <w:tcPr>
            <w:tcW w:w="1350" w:type="dxa"/>
          </w:tcPr>
          <w:p w:rsidR="00D3385A" w:rsidRPr="00C650C2" w:rsidRDefault="00D3385A" w:rsidP="00F40C20">
            <w:pPr>
              <w:pStyle w:val="block"/>
              <w:tabs>
                <w:tab w:val="decimal" w:pos="1049"/>
              </w:tabs>
              <w:spacing w:after="0" w:line="240" w:lineRule="auto"/>
              <w:ind w:left="0"/>
              <w:jc w:val="center"/>
              <w:rPr>
                <w:rFonts w:cs="Times New Roman"/>
                <w:szCs w:val="22"/>
                <w:lang w:val="en-US"/>
              </w:rPr>
            </w:pPr>
          </w:p>
        </w:tc>
      </w:tr>
      <w:tr w:rsidR="00D3385A" w:rsidRPr="00C650C2" w:rsidTr="00504079">
        <w:tc>
          <w:tcPr>
            <w:tcW w:w="6660" w:type="dxa"/>
          </w:tcPr>
          <w:p w:rsidR="00D3385A" w:rsidRPr="00D3385A" w:rsidRDefault="00D3385A" w:rsidP="00F40C20">
            <w:pPr>
              <w:pStyle w:val="block"/>
              <w:spacing w:after="0" w:line="240" w:lineRule="auto"/>
              <w:ind w:left="434" w:hanging="207"/>
              <w:jc w:val="both"/>
              <w:rPr>
                <w:rFonts w:cs="Times New Roman"/>
                <w:szCs w:val="22"/>
                <w:lang w:val="en-US"/>
              </w:rPr>
            </w:pPr>
            <w:r w:rsidRPr="00D3385A">
              <w:rPr>
                <w:rFonts w:cs="Times New Roman"/>
                <w:szCs w:val="22"/>
                <w:lang w:val="en-US"/>
              </w:rPr>
              <w:t>Foreign currency risk</w:t>
            </w:r>
          </w:p>
        </w:tc>
        <w:tc>
          <w:tcPr>
            <w:tcW w:w="1350" w:type="dxa"/>
          </w:tcPr>
          <w:p w:rsidR="00D3385A" w:rsidRPr="00C650C2" w:rsidRDefault="00D3385A" w:rsidP="00F40C20">
            <w:pPr>
              <w:pStyle w:val="block"/>
              <w:tabs>
                <w:tab w:val="decimal" w:pos="1049"/>
              </w:tabs>
              <w:spacing w:after="0" w:line="240" w:lineRule="auto"/>
              <w:ind w:left="0"/>
              <w:jc w:val="right"/>
              <w:rPr>
                <w:rFonts w:cs="Times New Roman"/>
                <w:szCs w:val="22"/>
                <w:lang w:val="en-US"/>
              </w:rPr>
            </w:pPr>
          </w:p>
        </w:tc>
        <w:tc>
          <w:tcPr>
            <w:tcW w:w="1350" w:type="dxa"/>
          </w:tcPr>
          <w:p w:rsidR="00D3385A" w:rsidRPr="00C650C2" w:rsidRDefault="00D3385A" w:rsidP="00F40C20">
            <w:pPr>
              <w:pStyle w:val="block"/>
              <w:tabs>
                <w:tab w:val="decimal" w:pos="1049"/>
              </w:tabs>
              <w:spacing w:after="0" w:line="240" w:lineRule="auto"/>
              <w:ind w:left="0"/>
              <w:jc w:val="center"/>
              <w:rPr>
                <w:rFonts w:cs="Times New Roman"/>
                <w:szCs w:val="22"/>
                <w:lang w:val="en-US"/>
              </w:rPr>
            </w:pPr>
          </w:p>
        </w:tc>
      </w:tr>
      <w:tr w:rsidR="00D3385A" w:rsidRPr="00C650C2" w:rsidTr="00504079">
        <w:tc>
          <w:tcPr>
            <w:tcW w:w="6660" w:type="dxa"/>
          </w:tcPr>
          <w:p w:rsidR="00D3385A" w:rsidRPr="00D3385A" w:rsidRDefault="00D3385A" w:rsidP="00F40C20">
            <w:pPr>
              <w:pStyle w:val="block"/>
              <w:spacing w:after="0" w:line="240" w:lineRule="auto"/>
              <w:ind w:left="434" w:hanging="207"/>
              <w:jc w:val="both"/>
              <w:rPr>
                <w:rFonts w:cs="Times New Roman"/>
                <w:szCs w:val="22"/>
                <w:lang w:val="en-US"/>
              </w:rPr>
            </w:pPr>
            <w:r w:rsidRPr="00D3385A">
              <w:rPr>
                <w:rFonts w:cs="Times New Roman"/>
                <w:szCs w:val="22"/>
                <w:cs/>
                <w:lang w:val="en-US" w:bidi="th-TH"/>
              </w:rPr>
              <w:t xml:space="preserve">- </w:t>
            </w:r>
            <w:r w:rsidRPr="00D3385A">
              <w:rPr>
                <w:rFonts w:cs="Times New Roman"/>
                <w:szCs w:val="22"/>
                <w:lang w:val="en-US"/>
              </w:rPr>
              <w:t>inventory purchases</w:t>
            </w:r>
          </w:p>
        </w:tc>
        <w:tc>
          <w:tcPr>
            <w:tcW w:w="1350" w:type="dxa"/>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2,02</w:t>
            </w:r>
            <w:r w:rsidR="00836C1D">
              <w:rPr>
                <w:rFonts w:ascii="Times New Roman" w:hAnsi="Times New Roman" w:cs="Times New Roman"/>
                <w:sz w:val="22"/>
                <w:szCs w:val="22"/>
              </w:rPr>
              <w:t>1</w:t>
            </w:r>
          </w:p>
        </w:tc>
        <w:tc>
          <w:tcPr>
            <w:tcW w:w="1350" w:type="dxa"/>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(7,608)</w:t>
            </w:r>
          </w:p>
        </w:tc>
      </w:tr>
      <w:tr w:rsidR="00D3385A" w:rsidRPr="00C650C2" w:rsidTr="00504079">
        <w:tc>
          <w:tcPr>
            <w:tcW w:w="6660" w:type="dxa"/>
          </w:tcPr>
          <w:p w:rsidR="00D3385A" w:rsidRPr="00D3385A" w:rsidRDefault="00D3385A" w:rsidP="00F40C20">
            <w:pPr>
              <w:pStyle w:val="block"/>
              <w:spacing w:after="0" w:line="240" w:lineRule="auto"/>
              <w:ind w:left="230" w:hanging="207"/>
              <w:jc w:val="both"/>
              <w:rPr>
                <w:rFonts w:cs="Times New Roman"/>
                <w:szCs w:val="22"/>
                <w:lang w:val="en-US"/>
              </w:rPr>
            </w:pPr>
            <w:r w:rsidRPr="00D3385A">
              <w:rPr>
                <w:rFonts w:cs="Times New Roman"/>
                <w:szCs w:val="22"/>
                <w:lang w:val="en-US"/>
              </w:rPr>
              <w:t>Amount reclassified to profit or loss</w:t>
            </w:r>
            <w:r w:rsidRPr="00D3385A">
              <w:rPr>
                <w:rFonts w:cs="Times New Roman"/>
                <w:szCs w:val="22"/>
                <w:cs/>
                <w:lang w:val="en-US" w:bidi="th-TH"/>
              </w:rPr>
              <w:t>:</w:t>
            </w:r>
          </w:p>
        </w:tc>
        <w:tc>
          <w:tcPr>
            <w:tcW w:w="1350" w:type="dxa"/>
          </w:tcPr>
          <w:p w:rsidR="00D3385A" w:rsidRPr="00C650C2" w:rsidRDefault="00D3385A" w:rsidP="00F40C20">
            <w:pPr>
              <w:pStyle w:val="block"/>
              <w:tabs>
                <w:tab w:val="decimal" w:pos="1049"/>
              </w:tabs>
              <w:spacing w:after="0" w:line="240" w:lineRule="auto"/>
              <w:ind w:left="0"/>
              <w:jc w:val="right"/>
              <w:rPr>
                <w:rFonts w:cs="Times New Roman"/>
                <w:szCs w:val="22"/>
                <w:lang w:val="en-US"/>
              </w:rPr>
            </w:pPr>
          </w:p>
        </w:tc>
        <w:tc>
          <w:tcPr>
            <w:tcW w:w="1350" w:type="dxa"/>
          </w:tcPr>
          <w:p w:rsidR="00D3385A" w:rsidRPr="00C650C2" w:rsidRDefault="00D3385A" w:rsidP="00F40C20">
            <w:pPr>
              <w:pStyle w:val="block"/>
              <w:tabs>
                <w:tab w:val="decimal" w:pos="1049"/>
              </w:tabs>
              <w:spacing w:after="0" w:line="240" w:lineRule="auto"/>
              <w:ind w:left="0"/>
              <w:jc w:val="center"/>
              <w:rPr>
                <w:rFonts w:cs="Times New Roman"/>
                <w:szCs w:val="22"/>
                <w:lang w:val="en-US"/>
              </w:rPr>
            </w:pPr>
          </w:p>
        </w:tc>
      </w:tr>
      <w:tr w:rsidR="00D3385A" w:rsidRPr="00C650C2" w:rsidTr="003D246A">
        <w:tc>
          <w:tcPr>
            <w:tcW w:w="6660" w:type="dxa"/>
          </w:tcPr>
          <w:p w:rsidR="00D3385A" w:rsidRPr="00D3385A" w:rsidRDefault="00D3385A" w:rsidP="00F40C20">
            <w:pPr>
              <w:pStyle w:val="block"/>
              <w:spacing w:after="0" w:line="240" w:lineRule="auto"/>
              <w:ind w:left="230" w:hanging="207"/>
              <w:jc w:val="both"/>
              <w:rPr>
                <w:rFonts w:cs="Times New Roman"/>
                <w:szCs w:val="22"/>
                <w:lang w:val="en-US"/>
              </w:rPr>
            </w:pPr>
            <w:r w:rsidRPr="00D3385A">
              <w:rPr>
                <w:rFonts w:cs="Times New Roman"/>
                <w:szCs w:val="22"/>
                <w:lang w:val="en-US"/>
              </w:rPr>
              <w:tab/>
              <w:t xml:space="preserve">Foreign currency risk </w:t>
            </w:r>
            <w:r w:rsidRPr="00D3385A">
              <w:rPr>
                <w:rFonts w:cs="Times New Roman"/>
                <w:szCs w:val="22"/>
                <w:cs/>
                <w:lang w:val="en-US" w:bidi="th-TH"/>
              </w:rPr>
              <w:t>-</w:t>
            </w:r>
            <w:r w:rsidRPr="00D3385A">
              <w:rPr>
                <w:rFonts w:cs="Times New Roman"/>
                <w:szCs w:val="22"/>
                <w:lang w:val="en-US"/>
              </w:rPr>
              <w:t>inventory purchases</w:t>
            </w:r>
          </w:p>
        </w:tc>
        <w:tc>
          <w:tcPr>
            <w:tcW w:w="1350" w:type="dxa"/>
          </w:tcPr>
          <w:p w:rsidR="00D3385A" w:rsidRPr="00836C1D"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cs/>
              </w:rPr>
            </w:pPr>
            <w:r w:rsidRPr="003D246A">
              <w:rPr>
                <w:rFonts w:ascii="Times New Roman" w:hAnsi="Times New Roman" w:cs="Times New Roman"/>
                <w:sz w:val="22"/>
                <w:szCs w:val="22"/>
              </w:rPr>
              <w:t>7,60</w:t>
            </w:r>
            <w:r w:rsidR="00836C1D">
              <w:rPr>
                <w:rFonts w:ascii="Times New Roman" w:hAnsi="Times New Roman" w:cs="Times New Roman"/>
                <w:sz w:val="22"/>
                <w:szCs w:val="22"/>
              </w:rPr>
              <w:t>8</w:t>
            </w:r>
          </w:p>
        </w:tc>
        <w:tc>
          <w:tcPr>
            <w:tcW w:w="1350" w:type="dxa"/>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7,757</w:t>
            </w:r>
          </w:p>
        </w:tc>
      </w:tr>
      <w:tr w:rsidR="00D3385A" w:rsidRPr="00C650C2" w:rsidTr="00836C1D">
        <w:tc>
          <w:tcPr>
            <w:tcW w:w="6660" w:type="dxa"/>
          </w:tcPr>
          <w:p w:rsidR="00D3385A" w:rsidRPr="00D3385A" w:rsidRDefault="00D3385A" w:rsidP="00D919AD">
            <w:pPr>
              <w:pStyle w:val="block"/>
              <w:spacing w:after="0" w:line="240" w:lineRule="auto"/>
              <w:ind w:left="0" w:firstLine="23"/>
              <w:jc w:val="both"/>
              <w:rPr>
                <w:rFonts w:cs="Times New Roman"/>
                <w:szCs w:val="22"/>
                <w:lang w:val="en-US"/>
              </w:rPr>
            </w:pPr>
            <w:r w:rsidRPr="00D3385A">
              <w:rPr>
                <w:rFonts w:cs="Times New Roman"/>
                <w:szCs w:val="22"/>
                <w:lang w:val="en-US"/>
              </w:rPr>
              <w:t>Tax on movements on reserves during the year</w:t>
            </w:r>
          </w:p>
        </w:tc>
        <w:tc>
          <w:tcPr>
            <w:tcW w:w="1350" w:type="dxa"/>
            <w:tcBorders>
              <w:bottom w:val="single" w:sz="4" w:space="0" w:color="auto"/>
            </w:tcBorders>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(1,926)</w:t>
            </w:r>
          </w:p>
        </w:tc>
        <w:tc>
          <w:tcPr>
            <w:tcW w:w="1350" w:type="dxa"/>
            <w:tcBorders>
              <w:bottom w:val="single" w:sz="4" w:space="0" w:color="auto"/>
            </w:tcBorders>
          </w:tcPr>
          <w:p w:rsidR="00D3385A" w:rsidRPr="003D246A" w:rsidRDefault="00D3385A" w:rsidP="003D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(30)</w:t>
            </w:r>
          </w:p>
        </w:tc>
      </w:tr>
      <w:tr w:rsidR="00D3385A" w:rsidRPr="00C650C2" w:rsidTr="00836C1D">
        <w:tc>
          <w:tcPr>
            <w:tcW w:w="6660" w:type="dxa"/>
          </w:tcPr>
          <w:p w:rsidR="00D3385A" w:rsidRPr="00D3385A" w:rsidRDefault="00D3385A" w:rsidP="00F40C20">
            <w:pPr>
              <w:pStyle w:val="block"/>
              <w:spacing w:after="0" w:line="240" w:lineRule="auto"/>
              <w:ind w:left="0"/>
              <w:jc w:val="both"/>
              <w:rPr>
                <w:rFonts w:cs="Times New Roman"/>
                <w:b/>
                <w:bCs/>
                <w:szCs w:val="22"/>
                <w:lang w:val="en-US"/>
              </w:rPr>
            </w:pPr>
            <w:r w:rsidRPr="00D3385A">
              <w:rPr>
                <w:rFonts w:cs="Times New Roman"/>
                <w:b/>
                <w:bCs/>
                <w:szCs w:val="22"/>
                <w:lang w:val="en-US"/>
              </w:rPr>
              <w:t>Balance at 31 December</w:t>
            </w:r>
          </w:p>
        </w:tc>
        <w:tc>
          <w:tcPr>
            <w:tcW w:w="1350" w:type="dxa"/>
            <w:tcBorders>
              <w:top w:val="single" w:sz="4" w:space="0" w:color="auto"/>
              <w:bottom w:val="double" w:sz="4" w:space="0" w:color="auto"/>
            </w:tcBorders>
          </w:tcPr>
          <w:p w:rsidR="00D3385A" w:rsidRPr="00E93FE7" w:rsidRDefault="00D3385A" w:rsidP="00E93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b/>
                <w:bCs/>
                <w:sz w:val="22"/>
                <w:szCs w:val="22"/>
              </w:rPr>
            </w:pPr>
            <w:r w:rsidRPr="00E93FE7">
              <w:rPr>
                <w:rFonts w:ascii="Times New Roman" w:hAnsi="Times New Roman" w:cs="Times New Roman"/>
                <w:b/>
                <w:bCs/>
                <w:sz w:val="22"/>
                <w:szCs w:val="22"/>
              </w:rPr>
              <w:t>1,617</w:t>
            </w:r>
          </w:p>
        </w:tc>
        <w:tc>
          <w:tcPr>
            <w:tcW w:w="1350" w:type="dxa"/>
            <w:tcBorders>
              <w:top w:val="single" w:sz="4" w:space="0" w:color="auto"/>
              <w:bottom w:val="double" w:sz="4" w:space="0" w:color="auto"/>
            </w:tcBorders>
          </w:tcPr>
          <w:p w:rsidR="00D3385A" w:rsidRPr="00C650C2" w:rsidRDefault="00D3385A" w:rsidP="00D3385A">
            <w:pPr>
              <w:pStyle w:val="block"/>
              <w:tabs>
                <w:tab w:val="decimal" w:pos="1154"/>
              </w:tabs>
              <w:spacing w:after="0" w:line="240" w:lineRule="auto"/>
              <w:ind w:left="0"/>
              <w:jc w:val="right"/>
              <w:rPr>
                <w:rFonts w:cs="Times New Roman"/>
                <w:b/>
                <w:bCs/>
                <w:szCs w:val="22"/>
                <w:lang w:val="en-US"/>
              </w:rPr>
            </w:pPr>
            <w:r>
              <w:rPr>
                <w:rFonts w:cs="Times New Roman"/>
                <w:b/>
                <w:bCs/>
                <w:szCs w:val="22"/>
                <w:lang w:val="en-US"/>
              </w:rPr>
              <w:t xml:space="preserve">   (6,086)</w:t>
            </w:r>
          </w:p>
        </w:tc>
      </w:tr>
    </w:tbl>
    <w:p w:rsidR="00D919AD" w:rsidRDefault="00D919A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D919AD" w:rsidRDefault="00D919A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D919AD" w:rsidRDefault="00D919A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D919AD" w:rsidRDefault="00D919A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E2340B"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C650C2">
        <w:rPr>
          <w:rFonts w:ascii="Times New Roman" w:hAnsi="Times New Roman" w:cs="Times New Roman"/>
          <w:b/>
          <w:bCs/>
          <w:i/>
          <w:iCs/>
          <w:sz w:val="22"/>
          <w:szCs w:val="22"/>
        </w:rPr>
        <w:lastRenderedPageBreak/>
        <w:t>(</w:t>
      </w:r>
      <w:r w:rsidR="00FC4036">
        <w:rPr>
          <w:rFonts w:ascii="Times New Roman" w:hAnsi="Times New Roman" w:cs="Times New Roman"/>
          <w:b/>
          <w:bCs/>
          <w:i/>
          <w:iCs/>
          <w:sz w:val="22"/>
          <w:szCs w:val="22"/>
        </w:rPr>
        <w:t>b</w:t>
      </w:r>
      <w:r w:rsidRPr="00C650C2">
        <w:rPr>
          <w:rFonts w:ascii="Times New Roman" w:hAnsi="Times New Roman" w:cs="Times New Roman"/>
          <w:b/>
          <w:bCs/>
          <w:i/>
          <w:iCs/>
          <w:sz w:val="22"/>
          <w:szCs w:val="22"/>
        </w:rPr>
        <w:t>.5) Fair value hedge</w:t>
      </w:r>
    </w:p>
    <w:p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CF69E1" w:rsidRPr="00CF69E1" w:rsidRDefault="00CF69E1" w:rsidP="0026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firstLine="450"/>
        <w:rPr>
          <w:rFonts w:ascii="Times New Roman" w:hAnsi="Times New Roman" w:cstheme="minorBidi"/>
          <w:i/>
          <w:iCs/>
          <w:sz w:val="22"/>
          <w:szCs w:val="22"/>
        </w:rPr>
      </w:pPr>
      <w:bookmarkStart w:id="5" w:name="_Hlk63767910"/>
      <w:r w:rsidRPr="00CF69E1">
        <w:rPr>
          <w:rFonts w:ascii="Times New Roman" w:hAnsi="Times New Roman" w:cstheme="minorBidi"/>
          <w:i/>
          <w:iCs/>
          <w:sz w:val="22"/>
          <w:szCs w:val="22"/>
        </w:rPr>
        <w:t xml:space="preserve">Copper future contracts </w:t>
      </w:r>
      <w:r w:rsidR="003103C9">
        <w:rPr>
          <w:rFonts w:ascii="Times New Roman" w:hAnsi="Times New Roman" w:cstheme="minorBidi"/>
          <w:i/>
          <w:iCs/>
          <w:sz w:val="22"/>
          <w:szCs w:val="22"/>
        </w:rPr>
        <w:t>-</w:t>
      </w:r>
      <w:r w:rsidRPr="00CF69E1">
        <w:rPr>
          <w:rFonts w:ascii="Times New Roman" w:hAnsi="Times New Roman" w:cstheme="minorBidi"/>
          <w:i/>
          <w:iCs/>
          <w:sz w:val="22"/>
          <w:szCs w:val="22"/>
        </w:rPr>
        <w:t xml:space="preserve"> Master </w:t>
      </w:r>
      <w:r w:rsidR="002663AD">
        <w:rPr>
          <w:rFonts w:ascii="Times New Roman" w:hAnsi="Times New Roman" w:cstheme="minorBidi"/>
          <w:i/>
          <w:iCs/>
          <w:sz w:val="22"/>
          <w:szCs w:val="22"/>
        </w:rPr>
        <w:t>hedge</w:t>
      </w:r>
      <w:r w:rsidRPr="00CF69E1">
        <w:rPr>
          <w:rFonts w:ascii="Times New Roman" w:hAnsi="Times New Roman" w:cstheme="minorBidi"/>
          <w:i/>
          <w:iCs/>
          <w:sz w:val="22"/>
          <w:szCs w:val="22"/>
        </w:rPr>
        <w:t xml:space="preserve"> agreements</w:t>
      </w:r>
    </w:p>
    <w:p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p w:rsidR="00CF69E1" w:rsidRPr="00CF69E1" w:rsidRDefault="003319D8" w:rsidP="000C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3319D8">
        <w:rPr>
          <w:rFonts w:ascii="Times New Roman" w:hAnsi="Times New Roman" w:cstheme="minorBidi"/>
          <w:sz w:val="22"/>
          <w:szCs w:val="22"/>
        </w:rPr>
        <w:t xml:space="preserve">The Company is exposed to copper price risk arising from sales commitment with customers. </w:t>
      </w:r>
      <w:r>
        <w:rPr>
          <w:rFonts w:ascii="Times New Roman" w:hAnsi="Times New Roman" w:cstheme="minorBidi"/>
          <w:sz w:val="22"/>
          <w:szCs w:val="22"/>
          <w:cs/>
        </w:rPr>
        <w:br/>
      </w:r>
      <w:r w:rsidR="000C4C6A" w:rsidRPr="000C4C6A">
        <w:rPr>
          <w:rFonts w:ascii="Times New Roman" w:hAnsi="Times New Roman" w:cstheme="minorBidi"/>
          <w:sz w:val="22"/>
          <w:szCs w:val="22"/>
        </w:rPr>
        <w:t xml:space="preserve">The Company entered into copper future contracts in order to hedge the commodities price risk and determines the economic relationship between the hedging instrument and the hedged items and </w:t>
      </w:r>
      <w:proofErr w:type="gramStart"/>
      <w:r w:rsidR="000C4C6A" w:rsidRPr="000C4C6A">
        <w:rPr>
          <w:rFonts w:ascii="Times New Roman" w:hAnsi="Times New Roman" w:cstheme="minorBidi"/>
          <w:sz w:val="22"/>
          <w:szCs w:val="22"/>
        </w:rPr>
        <w:t>apply</w:t>
      </w:r>
      <w:proofErr w:type="gramEnd"/>
      <w:r w:rsidR="000C4C6A" w:rsidRPr="000C4C6A">
        <w:rPr>
          <w:rFonts w:ascii="Times New Roman" w:hAnsi="Times New Roman" w:cstheme="minorBidi"/>
          <w:sz w:val="22"/>
          <w:szCs w:val="22"/>
        </w:rPr>
        <w:t xml:space="preserve"> this strategy to all similar exposures.</w:t>
      </w:r>
    </w:p>
    <w:bookmarkEnd w:id="5"/>
    <w:p w:rsidR="00370D1D" w:rsidRPr="00657C56" w:rsidRDefault="00370D1D" w:rsidP="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59590D" w:rsidRPr="00C650C2" w:rsidRDefault="0059590D"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7A0B09">
        <w:rPr>
          <w:rFonts w:ascii="Times New Roman" w:hAnsi="Times New Roman" w:cs="Times New Roman"/>
          <w:sz w:val="22"/>
          <w:szCs w:val="22"/>
        </w:rPr>
        <w:t>At 31 December 202</w:t>
      </w:r>
      <w:r w:rsidR="001C150D">
        <w:rPr>
          <w:rFonts w:ascii="Times New Roman" w:hAnsi="Times New Roman" w:cs="Times New Roman"/>
          <w:sz w:val="22"/>
          <w:szCs w:val="22"/>
        </w:rPr>
        <w:t>1</w:t>
      </w:r>
      <w:r w:rsidR="0021797F">
        <w:rPr>
          <w:rFonts w:ascii="Times New Roman" w:hAnsi="Times New Roman" w:cs="Times New Roman"/>
          <w:sz w:val="22"/>
          <w:szCs w:val="22"/>
        </w:rPr>
        <w:t xml:space="preserve"> and 2020</w:t>
      </w:r>
      <w:r w:rsidRPr="007A0B09">
        <w:rPr>
          <w:rFonts w:ascii="Times New Roman" w:hAnsi="Times New Roman" w:cs="Times New Roman"/>
          <w:sz w:val="22"/>
          <w:szCs w:val="22"/>
        </w:rPr>
        <w:t>, the Company held the following financial instruments to hedge exposures to c</w:t>
      </w:r>
      <w:r w:rsidRPr="00C650C2">
        <w:rPr>
          <w:rFonts w:ascii="Times New Roman" w:hAnsi="Times New Roman" w:cs="Times New Roman"/>
          <w:sz w:val="22"/>
          <w:szCs w:val="22"/>
        </w:rPr>
        <w:t xml:space="preserve">hanges in </w:t>
      </w:r>
      <w:r>
        <w:rPr>
          <w:rFonts w:ascii="Times New Roman" w:hAnsi="Times New Roman"/>
          <w:sz w:val="22"/>
          <w:szCs w:val="28"/>
        </w:rPr>
        <w:t>commodity price</w:t>
      </w:r>
      <w:r w:rsidRPr="00C650C2">
        <w:rPr>
          <w:rFonts w:ascii="Times New Roman" w:hAnsi="Times New Roman" w:cs="Times New Roman"/>
          <w:sz w:val="22"/>
          <w:szCs w:val="22"/>
        </w:rPr>
        <w:t>.</w:t>
      </w:r>
    </w:p>
    <w:p w:rsidR="0059590D" w:rsidRDefault="0059590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850"/>
        <w:gridCol w:w="1080"/>
        <w:gridCol w:w="241"/>
        <w:gridCol w:w="1019"/>
        <w:gridCol w:w="265"/>
        <w:gridCol w:w="1085"/>
      </w:tblGrid>
      <w:tr w:rsidR="0059590D" w:rsidRPr="00C650C2" w:rsidTr="00547449">
        <w:trPr>
          <w:tblHeader/>
        </w:trPr>
        <w:tc>
          <w:tcPr>
            <w:tcW w:w="5850" w:type="dxa"/>
          </w:tcPr>
          <w:p w:rsidR="0059590D" w:rsidRPr="00C650C2" w:rsidRDefault="0059590D" w:rsidP="00DA0004">
            <w:pPr>
              <w:pStyle w:val="block"/>
              <w:spacing w:after="0" w:line="240" w:lineRule="auto"/>
              <w:ind w:left="0"/>
              <w:jc w:val="both"/>
              <w:rPr>
                <w:rFonts w:cs="Times New Roman"/>
                <w:szCs w:val="22"/>
                <w:lang w:val="en-US"/>
              </w:rPr>
            </w:pPr>
          </w:p>
        </w:tc>
        <w:tc>
          <w:tcPr>
            <w:tcW w:w="3690" w:type="dxa"/>
            <w:gridSpan w:val="5"/>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59590D" w:rsidRPr="00C650C2" w:rsidTr="00547449">
        <w:trPr>
          <w:tblHeader/>
        </w:trPr>
        <w:tc>
          <w:tcPr>
            <w:tcW w:w="5850" w:type="dxa"/>
          </w:tcPr>
          <w:p w:rsidR="0059590D" w:rsidRPr="00C650C2" w:rsidRDefault="0059590D" w:rsidP="00DA0004">
            <w:pPr>
              <w:pStyle w:val="block"/>
              <w:spacing w:after="0" w:line="240" w:lineRule="auto"/>
              <w:ind w:left="0"/>
              <w:jc w:val="both"/>
              <w:rPr>
                <w:rFonts w:cs="Times New Roman"/>
                <w:b/>
                <w:bCs/>
                <w:i/>
                <w:iCs/>
                <w:szCs w:val="22"/>
                <w:lang w:val="en-US"/>
              </w:rPr>
            </w:pPr>
          </w:p>
          <w:p w:rsidR="0059590D" w:rsidRPr="00C650C2" w:rsidRDefault="0059590D" w:rsidP="00DA0004">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1C150D">
              <w:rPr>
                <w:rFonts w:cs="Times New Roman"/>
                <w:b/>
                <w:bCs/>
                <w:i/>
                <w:iCs/>
                <w:szCs w:val="22"/>
                <w:lang w:val="en-US"/>
              </w:rPr>
              <w:t>1</w:t>
            </w:r>
          </w:p>
        </w:tc>
        <w:tc>
          <w:tcPr>
            <w:tcW w:w="1080" w:type="dxa"/>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rsidR="0059590D" w:rsidRPr="00C650C2" w:rsidRDefault="0059590D" w:rsidP="00DA0004">
            <w:pPr>
              <w:pStyle w:val="block"/>
              <w:spacing w:after="0" w:line="240" w:lineRule="auto"/>
              <w:ind w:left="0"/>
              <w:jc w:val="center"/>
              <w:rPr>
                <w:rFonts w:cs="Times New Roman"/>
                <w:szCs w:val="22"/>
                <w:lang w:val="en-US"/>
              </w:rPr>
            </w:pPr>
          </w:p>
        </w:tc>
        <w:tc>
          <w:tcPr>
            <w:tcW w:w="1019" w:type="dxa"/>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65" w:type="dxa"/>
          </w:tcPr>
          <w:p w:rsidR="0059590D" w:rsidRPr="00C650C2" w:rsidRDefault="0059590D" w:rsidP="00DA0004">
            <w:pPr>
              <w:pStyle w:val="block"/>
              <w:spacing w:after="0" w:line="240" w:lineRule="auto"/>
              <w:ind w:left="0"/>
              <w:jc w:val="center"/>
              <w:rPr>
                <w:rFonts w:cs="Times New Roman"/>
                <w:szCs w:val="22"/>
                <w:lang w:val="en-US"/>
              </w:rPr>
            </w:pPr>
          </w:p>
        </w:tc>
        <w:tc>
          <w:tcPr>
            <w:tcW w:w="1085" w:type="dxa"/>
          </w:tcPr>
          <w:p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c>
          <w:tcPr>
            <w:tcW w:w="241" w:type="dxa"/>
          </w:tcPr>
          <w:p w:rsidR="0059590D" w:rsidRPr="00C650C2" w:rsidRDefault="0059590D" w:rsidP="00DA0004">
            <w:pPr>
              <w:pStyle w:val="block"/>
              <w:spacing w:after="0" w:line="240" w:lineRule="auto"/>
              <w:ind w:left="0"/>
              <w:jc w:val="both"/>
              <w:rPr>
                <w:rFonts w:cs="Times New Roman"/>
                <w:szCs w:val="22"/>
                <w:lang w:val="en-US"/>
              </w:rPr>
            </w:pPr>
          </w:p>
        </w:tc>
        <w:tc>
          <w:tcPr>
            <w:tcW w:w="1019" w:type="dxa"/>
          </w:tcPr>
          <w:p w:rsidR="0059590D" w:rsidRPr="00C650C2" w:rsidRDefault="0059590D" w:rsidP="00DA0004">
            <w:pPr>
              <w:pStyle w:val="block"/>
              <w:spacing w:after="0" w:line="240" w:lineRule="auto"/>
              <w:ind w:left="0"/>
              <w:jc w:val="both"/>
              <w:rPr>
                <w:rFonts w:cs="Times New Roman"/>
                <w:szCs w:val="22"/>
                <w:lang w:val="en-US"/>
              </w:rPr>
            </w:pPr>
          </w:p>
        </w:tc>
        <w:tc>
          <w:tcPr>
            <w:tcW w:w="265" w:type="dxa"/>
          </w:tcPr>
          <w:p w:rsidR="0059590D" w:rsidRPr="00C650C2" w:rsidRDefault="0059590D" w:rsidP="00DA0004">
            <w:pPr>
              <w:pStyle w:val="block"/>
              <w:spacing w:after="0" w:line="240" w:lineRule="auto"/>
              <w:ind w:left="0"/>
              <w:jc w:val="both"/>
              <w:rPr>
                <w:rFonts w:cs="Times New Roman"/>
                <w:szCs w:val="22"/>
                <w:lang w:val="en-US"/>
              </w:rPr>
            </w:pPr>
          </w:p>
        </w:tc>
        <w:tc>
          <w:tcPr>
            <w:tcW w:w="1085" w:type="dxa"/>
          </w:tcPr>
          <w:p w:rsidR="0059590D" w:rsidRPr="00C650C2" w:rsidRDefault="0059590D" w:rsidP="00DA0004">
            <w:pPr>
              <w:pStyle w:val="block"/>
              <w:spacing w:after="0" w:line="240" w:lineRule="auto"/>
              <w:ind w:left="0"/>
              <w:jc w:val="both"/>
              <w:rPr>
                <w:rFonts w:cs="Times New Roman"/>
                <w:szCs w:val="22"/>
                <w:lang w:val="en-US"/>
              </w:rPr>
            </w:pP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c>
          <w:tcPr>
            <w:tcW w:w="241" w:type="dxa"/>
          </w:tcPr>
          <w:p w:rsidR="0059590D" w:rsidRPr="00C650C2" w:rsidRDefault="0059590D" w:rsidP="00DA0004">
            <w:pPr>
              <w:pStyle w:val="block"/>
              <w:spacing w:after="0" w:line="240" w:lineRule="auto"/>
              <w:ind w:left="0"/>
              <w:jc w:val="both"/>
              <w:rPr>
                <w:rFonts w:cs="Times New Roman"/>
                <w:szCs w:val="22"/>
                <w:lang w:val="en-US"/>
              </w:rPr>
            </w:pPr>
          </w:p>
        </w:tc>
        <w:tc>
          <w:tcPr>
            <w:tcW w:w="1019" w:type="dxa"/>
          </w:tcPr>
          <w:p w:rsidR="0059590D" w:rsidRPr="00C650C2" w:rsidRDefault="0059590D" w:rsidP="00DA0004">
            <w:pPr>
              <w:pStyle w:val="block"/>
              <w:spacing w:after="0" w:line="240" w:lineRule="auto"/>
              <w:ind w:left="0"/>
              <w:jc w:val="both"/>
              <w:rPr>
                <w:rFonts w:cs="Times New Roman"/>
                <w:szCs w:val="22"/>
                <w:lang w:val="en-US"/>
              </w:rPr>
            </w:pPr>
          </w:p>
        </w:tc>
        <w:tc>
          <w:tcPr>
            <w:tcW w:w="265" w:type="dxa"/>
          </w:tcPr>
          <w:p w:rsidR="0059590D" w:rsidRPr="00C650C2" w:rsidRDefault="0059590D" w:rsidP="00DA0004">
            <w:pPr>
              <w:pStyle w:val="block"/>
              <w:spacing w:after="0" w:line="240" w:lineRule="auto"/>
              <w:ind w:left="0"/>
              <w:jc w:val="both"/>
              <w:rPr>
                <w:rFonts w:cs="Times New Roman"/>
                <w:szCs w:val="22"/>
                <w:lang w:val="en-US"/>
              </w:rPr>
            </w:pPr>
          </w:p>
        </w:tc>
        <w:tc>
          <w:tcPr>
            <w:tcW w:w="1085" w:type="dxa"/>
          </w:tcPr>
          <w:p w:rsidR="0059590D" w:rsidRPr="00C650C2" w:rsidRDefault="0059590D" w:rsidP="00DA0004">
            <w:pPr>
              <w:pStyle w:val="block"/>
              <w:spacing w:after="0" w:line="240" w:lineRule="auto"/>
              <w:ind w:left="0"/>
              <w:jc w:val="both"/>
              <w:rPr>
                <w:rFonts w:cs="Times New Roman"/>
                <w:szCs w:val="22"/>
                <w:lang w:val="en-US"/>
              </w:rPr>
            </w:pP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080" w:type="dxa"/>
          </w:tcPr>
          <w:p w:rsidR="0059590D" w:rsidRPr="00C650C2" w:rsidRDefault="002028FF" w:rsidP="00DA0004">
            <w:pPr>
              <w:pStyle w:val="block"/>
              <w:spacing w:after="0" w:line="240" w:lineRule="auto"/>
              <w:ind w:left="0" w:right="118"/>
              <w:jc w:val="right"/>
              <w:rPr>
                <w:rFonts w:cs="Times New Roman"/>
                <w:szCs w:val="22"/>
                <w:lang w:val="en-US"/>
              </w:rPr>
            </w:pPr>
            <w:r>
              <w:rPr>
                <w:rFonts w:cs="Times New Roman"/>
                <w:szCs w:val="22"/>
                <w:lang w:val="en-US"/>
              </w:rPr>
              <w:t>464,786</w:t>
            </w:r>
          </w:p>
        </w:tc>
        <w:tc>
          <w:tcPr>
            <w:tcW w:w="241"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19" w:type="dxa"/>
          </w:tcPr>
          <w:p w:rsidR="0059590D" w:rsidRPr="00C650C2" w:rsidRDefault="002028FF" w:rsidP="00DA0004">
            <w:pPr>
              <w:pStyle w:val="block"/>
              <w:spacing w:after="0" w:line="240" w:lineRule="auto"/>
              <w:ind w:left="0" w:right="118"/>
              <w:jc w:val="right"/>
              <w:rPr>
                <w:rFonts w:cs="Times New Roman"/>
                <w:szCs w:val="22"/>
                <w:lang w:val="en-US"/>
              </w:rPr>
            </w:pPr>
            <w:r>
              <w:rPr>
                <w:rFonts w:cs="Times New Roman"/>
                <w:szCs w:val="22"/>
                <w:lang w:val="en-US"/>
              </w:rPr>
              <w:t>38,480</w:t>
            </w:r>
          </w:p>
        </w:tc>
        <w:tc>
          <w:tcPr>
            <w:tcW w:w="265"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85" w:type="dxa"/>
          </w:tcPr>
          <w:p w:rsidR="0059590D" w:rsidRPr="00C650C2" w:rsidRDefault="002028FF" w:rsidP="00DA0004">
            <w:pPr>
              <w:pStyle w:val="block"/>
              <w:spacing w:after="0" w:line="240" w:lineRule="auto"/>
              <w:ind w:left="0" w:right="118"/>
              <w:jc w:val="center"/>
              <w:rPr>
                <w:rFonts w:cs="Times New Roman"/>
                <w:szCs w:val="22"/>
                <w:lang w:val="en-US"/>
              </w:rPr>
            </w:pPr>
            <w:r>
              <w:rPr>
                <w:rFonts w:cs="Times New Roman"/>
                <w:szCs w:val="22"/>
                <w:lang w:val="en-US"/>
              </w:rPr>
              <w:t>15,338</w:t>
            </w: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szCs w:val="22"/>
                <w:lang w:val="en-US"/>
              </w:rPr>
            </w:pPr>
            <w:r w:rsidRPr="00C650C2">
              <w:rPr>
                <w:rFonts w:cs="Times New Roman"/>
                <w:szCs w:val="22"/>
                <w:lang w:val="en-US"/>
              </w:rPr>
              <w:t>Average</w:t>
            </w:r>
            <w:r w:rsidR="004209A1">
              <w:rPr>
                <w:rFonts w:cs="Times New Roman"/>
                <w:szCs w:val="22"/>
                <w:lang w:val="en-US"/>
              </w:rPr>
              <w:t xml:space="preserve"> </w:t>
            </w:r>
            <w:r w:rsidR="00547449">
              <w:rPr>
                <w:rFonts w:cs="Times New Roman"/>
                <w:szCs w:val="22"/>
                <w:lang w:val="en-US"/>
              </w:rPr>
              <w:t xml:space="preserve">copper </w:t>
            </w:r>
            <w:r w:rsidR="00547449" w:rsidRPr="00C650C2">
              <w:rPr>
                <w:rFonts w:cs="Times New Roman"/>
                <w:szCs w:val="22"/>
                <w:lang w:val="en-US"/>
              </w:rPr>
              <w:t>contracts rate</w:t>
            </w:r>
            <w:r w:rsidR="00547449">
              <w:rPr>
                <w:rFonts w:cs="Times New Roman"/>
                <w:szCs w:val="22"/>
                <w:lang w:val="en-US"/>
              </w:rPr>
              <w:t xml:space="preserve"> per m</w:t>
            </w:r>
            <w:r w:rsidR="00CA610A">
              <w:rPr>
                <w:rFonts w:cs="Times New Roman"/>
                <w:szCs w:val="22"/>
                <w:lang w:val="en-US"/>
              </w:rPr>
              <w:t>etric</w:t>
            </w:r>
            <w:r>
              <w:rPr>
                <w:rFonts w:cs="Times New Roman"/>
                <w:szCs w:val="22"/>
                <w:lang w:val="en-US"/>
              </w:rPr>
              <w:t xml:space="preserve"> tons </w:t>
            </w:r>
            <w:r w:rsidR="00547449" w:rsidRPr="00C650C2">
              <w:rPr>
                <w:rFonts w:cs="Times New Roman"/>
                <w:i/>
                <w:iCs/>
                <w:szCs w:val="22"/>
                <w:cs/>
                <w:lang w:val="en-US" w:bidi="th-TH"/>
              </w:rPr>
              <w:t>(</w:t>
            </w:r>
            <w:r w:rsidR="00547449" w:rsidRPr="00C650C2">
              <w:rPr>
                <w:rFonts w:cs="Times New Roman"/>
                <w:i/>
                <w:iCs/>
                <w:szCs w:val="22"/>
                <w:lang w:val="en-US"/>
              </w:rPr>
              <w:t>in thousand Baht</w:t>
            </w:r>
            <w:r w:rsidR="00547449" w:rsidRPr="00C650C2">
              <w:rPr>
                <w:rFonts w:cs="Times New Roman"/>
                <w:i/>
                <w:iCs/>
                <w:szCs w:val="22"/>
                <w:cs/>
                <w:lang w:val="en-US" w:bidi="th-TH"/>
              </w:rPr>
              <w:t>)</w:t>
            </w:r>
          </w:p>
        </w:tc>
        <w:tc>
          <w:tcPr>
            <w:tcW w:w="1080" w:type="dxa"/>
          </w:tcPr>
          <w:p w:rsidR="0059590D" w:rsidRPr="00C650C2" w:rsidRDefault="002028FF" w:rsidP="00DA0004">
            <w:pPr>
              <w:pStyle w:val="block"/>
              <w:spacing w:after="0" w:line="240" w:lineRule="auto"/>
              <w:ind w:left="0" w:right="118"/>
              <w:jc w:val="right"/>
              <w:rPr>
                <w:rFonts w:cs="Times New Roman"/>
                <w:szCs w:val="22"/>
                <w:lang w:val="en-US"/>
              </w:rPr>
            </w:pPr>
            <w:r>
              <w:rPr>
                <w:rFonts w:cs="Times New Roman"/>
                <w:szCs w:val="22"/>
                <w:lang w:val="en-US"/>
              </w:rPr>
              <w:t>317.62</w:t>
            </w:r>
          </w:p>
        </w:tc>
        <w:tc>
          <w:tcPr>
            <w:tcW w:w="241"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19" w:type="dxa"/>
          </w:tcPr>
          <w:p w:rsidR="0059590D" w:rsidRPr="00C650C2" w:rsidRDefault="002028FF" w:rsidP="00DA0004">
            <w:pPr>
              <w:pStyle w:val="block"/>
              <w:spacing w:after="0" w:line="240" w:lineRule="auto"/>
              <w:ind w:left="0" w:right="118"/>
              <w:jc w:val="right"/>
              <w:rPr>
                <w:rFonts w:cs="Times New Roman"/>
                <w:szCs w:val="22"/>
                <w:lang w:val="en-US"/>
              </w:rPr>
            </w:pPr>
            <w:r>
              <w:rPr>
                <w:rFonts w:cs="Times New Roman"/>
                <w:szCs w:val="22"/>
                <w:lang w:val="en-US"/>
              </w:rPr>
              <w:t>308.34</w:t>
            </w:r>
          </w:p>
        </w:tc>
        <w:tc>
          <w:tcPr>
            <w:tcW w:w="265"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85" w:type="dxa"/>
          </w:tcPr>
          <w:p w:rsidR="0059590D" w:rsidRPr="00C650C2" w:rsidRDefault="002028FF" w:rsidP="00DA0004">
            <w:pPr>
              <w:pStyle w:val="block"/>
              <w:spacing w:after="0" w:line="240" w:lineRule="auto"/>
              <w:ind w:left="0" w:right="118"/>
              <w:jc w:val="center"/>
              <w:rPr>
                <w:rFonts w:cs="Times New Roman"/>
                <w:szCs w:val="22"/>
                <w:lang w:val="en-US"/>
              </w:rPr>
            </w:pPr>
            <w:r>
              <w:rPr>
                <w:rFonts w:cs="Times New Roman"/>
                <w:szCs w:val="22"/>
                <w:lang w:val="en-US"/>
              </w:rPr>
              <w:t>306.75</w:t>
            </w:r>
          </w:p>
        </w:tc>
      </w:tr>
      <w:tr w:rsidR="002028FF" w:rsidRPr="00C650C2" w:rsidTr="00F40C20">
        <w:trPr>
          <w:tblHeader/>
        </w:trPr>
        <w:tc>
          <w:tcPr>
            <w:tcW w:w="5850" w:type="dxa"/>
          </w:tcPr>
          <w:p w:rsidR="002028FF" w:rsidRPr="00C650C2" w:rsidRDefault="002028FF" w:rsidP="00F40C20">
            <w:pPr>
              <w:pStyle w:val="block"/>
              <w:spacing w:after="0" w:line="240" w:lineRule="auto"/>
              <w:ind w:left="0"/>
              <w:jc w:val="both"/>
              <w:rPr>
                <w:rFonts w:cs="Times New Roman"/>
                <w:szCs w:val="22"/>
                <w:lang w:val="en-US"/>
              </w:rPr>
            </w:pPr>
          </w:p>
        </w:tc>
        <w:tc>
          <w:tcPr>
            <w:tcW w:w="3690" w:type="dxa"/>
            <w:gridSpan w:val="5"/>
          </w:tcPr>
          <w:p w:rsidR="002028FF" w:rsidRPr="00C650C2" w:rsidRDefault="002028FF" w:rsidP="00F40C20">
            <w:pPr>
              <w:pStyle w:val="block"/>
              <w:spacing w:after="0" w:line="240" w:lineRule="auto"/>
              <w:ind w:left="0"/>
              <w:jc w:val="center"/>
              <w:rPr>
                <w:rFonts w:cs="Times New Roman"/>
                <w:szCs w:val="22"/>
                <w:lang w:val="en-US"/>
              </w:rPr>
            </w:pPr>
          </w:p>
        </w:tc>
      </w:tr>
      <w:tr w:rsidR="002028FF" w:rsidRPr="00C650C2" w:rsidTr="00F40C20">
        <w:trPr>
          <w:tblHeader/>
        </w:trPr>
        <w:tc>
          <w:tcPr>
            <w:tcW w:w="5850" w:type="dxa"/>
          </w:tcPr>
          <w:p w:rsidR="002028FF" w:rsidRPr="00C650C2" w:rsidRDefault="002028FF"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Pr>
                <w:rFonts w:cs="Times New Roman"/>
                <w:b/>
                <w:bCs/>
                <w:i/>
                <w:iCs/>
                <w:szCs w:val="22"/>
                <w:lang w:val="en-US"/>
              </w:rPr>
              <w:t>0</w:t>
            </w:r>
          </w:p>
        </w:tc>
        <w:tc>
          <w:tcPr>
            <w:tcW w:w="1080" w:type="dxa"/>
          </w:tcPr>
          <w:p w:rsidR="002028FF" w:rsidRPr="00C650C2" w:rsidRDefault="002028FF" w:rsidP="00F40C20">
            <w:pPr>
              <w:pStyle w:val="block"/>
              <w:spacing w:after="0" w:line="240" w:lineRule="auto"/>
              <w:ind w:left="0"/>
              <w:jc w:val="center"/>
              <w:rPr>
                <w:rFonts w:cs="Times New Roman"/>
                <w:szCs w:val="22"/>
                <w:lang w:val="en-US"/>
              </w:rPr>
            </w:pPr>
          </w:p>
        </w:tc>
        <w:tc>
          <w:tcPr>
            <w:tcW w:w="241" w:type="dxa"/>
          </w:tcPr>
          <w:p w:rsidR="002028FF" w:rsidRPr="00C650C2" w:rsidRDefault="002028FF" w:rsidP="00F40C20">
            <w:pPr>
              <w:pStyle w:val="block"/>
              <w:spacing w:after="0" w:line="240" w:lineRule="auto"/>
              <w:ind w:left="0"/>
              <w:jc w:val="center"/>
              <w:rPr>
                <w:rFonts w:cs="Times New Roman"/>
                <w:szCs w:val="22"/>
                <w:lang w:val="en-US"/>
              </w:rPr>
            </w:pPr>
          </w:p>
        </w:tc>
        <w:tc>
          <w:tcPr>
            <w:tcW w:w="1019" w:type="dxa"/>
          </w:tcPr>
          <w:p w:rsidR="002028FF" w:rsidRPr="00C650C2" w:rsidRDefault="002028FF" w:rsidP="00F40C20">
            <w:pPr>
              <w:pStyle w:val="block"/>
              <w:spacing w:after="0" w:line="240" w:lineRule="auto"/>
              <w:ind w:left="0"/>
              <w:jc w:val="center"/>
              <w:rPr>
                <w:rFonts w:cs="Times New Roman"/>
                <w:szCs w:val="22"/>
                <w:lang w:val="en-US"/>
              </w:rPr>
            </w:pPr>
          </w:p>
        </w:tc>
        <w:tc>
          <w:tcPr>
            <w:tcW w:w="265" w:type="dxa"/>
          </w:tcPr>
          <w:p w:rsidR="002028FF" w:rsidRPr="00C650C2" w:rsidRDefault="002028FF" w:rsidP="00F40C20">
            <w:pPr>
              <w:pStyle w:val="block"/>
              <w:spacing w:after="0" w:line="240" w:lineRule="auto"/>
              <w:ind w:left="0"/>
              <w:jc w:val="center"/>
              <w:rPr>
                <w:rFonts w:cs="Times New Roman"/>
                <w:szCs w:val="22"/>
                <w:lang w:val="en-US"/>
              </w:rPr>
            </w:pPr>
          </w:p>
        </w:tc>
        <w:tc>
          <w:tcPr>
            <w:tcW w:w="1085" w:type="dxa"/>
          </w:tcPr>
          <w:p w:rsidR="002028FF" w:rsidRPr="00C650C2" w:rsidRDefault="002028FF" w:rsidP="00F40C20">
            <w:pPr>
              <w:pStyle w:val="block"/>
              <w:spacing w:after="0" w:line="240" w:lineRule="auto"/>
              <w:ind w:left="-110"/>
              <w:jc w:val="center"/>
              <w:rPr>
                <w:rFonts w:cs="Times New Roman"/>
                <w:szCs w:val="22"/>
                <w:lang w:val="en-US"/>
              </w:rPr>
            </w:pPr>
          </w:p>
        </w:tc>
      </w:tr>
      <w:tr w:rsidR="002028FF" w:rsidRPr="00C650C2" w:rsidTr="00F40C20">
        <w:tc>
          <w:tcPr>
            <w:tcW w:w="5850" w:type="dxa"/>
          </w:tcPr>
          <w:p w:rsidR="002028FF" w:rsidRPr="00C650C2" w:rsidRDefault="002028FF" w:rsidP="00F40C20">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rsidR="002028FF" w:rsidRPr="00C650C2" w:rsidRDefault="002028FF" w:rsidP="00F40C20">
            <w:pPr>
              <w:pStyle w:val="block"/>
              <w:spacing w:after="0" w:line="240" w:lineRule="auto"/>
              <w:ind w:left="0"/>
              <w:jc w:val="both"/>
              <w:rPr>
                <w:rFonts w:cs="Times New Roman"/>
                <w:szCs w:val="22"/>
                <w:lang w:val="en-US"/>
              </w:rPr>
            </w:pPr>
          </w:p>
        </w:tc>
        <w:tc>
          <w:tcPr>
            <w:tcW w:w="241" w:type="dxa"/>
          </w:tcPr>
          <w:p w:rsidR="002028FF" w:rsidRPr="00C650C2" w:rsidRDefault="002028FF" w:rsidP="00F40C20">
            <w:pPr>
              <w:pStyle w:val="block"/>
              <w:spacing w:after="0" w:line="240" w:lineRule="auto"/>
              <w:ind w:left="0"/>
              <w:jc w:val="both"/>
              <w:rPr>
                <w:rFonts w:cs="Times New Roman"/>
                <w:szCs w:val="22"/>
                <w:lang w:val="en-US"/>
              </w:rPr>
            </w:pPr>
          </w:p>
        </w:tc>
        <w:tc>
          <w:tcPr>
            <w:tcW w:w="1019" w:type="dxa"/>
          </w:tcPr>
          <w:p w:rsidR="002028FF" w:rsidRPr="00C650C2" w:rsidRDefault="002028FF" w:rsidP="00F40C20">
            <w:pPr>
              <w:pStyle w:val="block"/>
              <w:spacing w:after="0" w:line="240" w:lineRule="auto"/>
              <w:ind w:left="0"/>
              <w:jc w:val="both"/>
              <w:rPr>
                <w:rFonts w:cs="Times New Roman"/>
                <w:szCs w:val="22"/>
                <w:lang w:val="en-US"/>
              </w:rPr>
            </w:pPr>
          </w:p>
        </w:tc>
        <w:tc>
          <w:tcPr>
            <w:tcW w:w="265" w:type="dxa"/>
          </w:tcPr>
          <w:p w:rsidR="002028FF" w:rsidRPr="00C650C2" w:rsidRDefault="002028FF" w:rsidP="00F40C20">
            <w:pPr>
              <w:pStyle w:val="block"/>
              <w:spacing w:after="0" w:line="240" w:lineRule="auto"/>
              <w:ind w:left="0"/>
              <w:jc w:val="both"/>
              <w:rPr>
                <w:rFonts w:cs="Times New Roman"/>
                <w:szCs w:val="22"/>
                <w:lang w:val="en-US"/>
              </w:rPr>
            </w:pPr>
          </w:p>
        </w:tc>
        <w:tc>
          <w:tcPr>
            <w:tcW w:w="1085" w:type="dxa"/>
          </w:tcPr>
          <w:p w:rsidR="002028FF" w:rsidRPr="00C650C2" w:rsidRDefault="002028FF" w:rsidP="00F40C20">
            <w:pPr>
              <w:pStyle w:val="block"/>
              <w:spacing w:after="0" w:line="240" w:lineRule="auto"/>
              <w:ind w:left="0"/>
              <w:jc w:val="both"/>
              <w:rPr>
                <w:rFonts w:cs="Times New Roman"/>
                <w:szCs w:val="22"/>
                <w:lang w:val="en-US"/>
              </w:rPr>
            </w:pPr>
          </w:p>
        </w:tc>
      </w:tr>
      <w:tr w:rsidR="002028FF" w:rsidRPr="00C650C2" w:rsidTr="00F40C20">
        <w:tc>
          <w:tcPr>
            <w:tcW w:w="5850" w:type="dxa"/>
          </w:tcPr>
          <w:p w:rsidR="002028FF" w:rsidRPr="00C650C2" w:rsidRDefault="002028FF" w:rsidP="00F40C20">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rsidR="002028FF" w:rsidRPr="00C650C2" w:rsidRDefault="002028FF" w:rsidP="00F40C20">
            <w:pPr>
              <w:pStyle w:val="block"/>
              <w:spacing w:after="0" w:line="240" w:lineRule="auto"/>
              <w:ind w:left="0"/>
              <w:jc w:val="both"/>
              <w:rPr>
                <w:rFonts w:cs="Times New Roman"/>
                <w:szCs w:val="22"/>
                <w:lang w:val="en-US"/>
              </w:rPr>
            </w:pPr>
          </w:p>
        </w:tc>
        <w:tc>
          <w:tcPr>
            <w:tcW w:w="241" w:type="dxa"/>
          </w:tcPr>
          <w:p w:rsidR="002028FF" w:rsidRPr="00C650C2" w:rsidRDefault="002028FF" w:rsidP="00F40C20">
            <w:pPr>
              <w:pStyle w:val="block"/>
              <w:spacing w:after="0" w:line="240" w:lineRule="auto"/>
              <w:ind w:left="0"/>
              <w:jc w:val="both"/>
              <w:rPr>
                <w:rFonts w:cs="Times New Roman"/>
                <w:szCs w:val="22"/>
                <w:lang w:val="en-US"/>
              </w:rPr>
            </w:pPr>
          </w:p>
        </w:tc>
        <w:tc>
          <w:tcPr>
            <w:tcW w:w="1019" w:type="dxa"/>
          </w:tcPr>
          <w:p w:rsidR="002028FF" w:rsidRPr="00C650C2" w:rsidRDefault="002028FF" w:rsidP="00F40C20">
            <w:pPr>
              <w:pStyle w:val="block"/>
              <w:spacing w:after="0" w:line="240" w:lineRule="auto"/>
              <w:ind w:left="0"/>
              <w:jc w:val="both"/>
              <w:rPr>
                <w:rFonts w:cs="Times New Roman"/>
                <w:szCs w:val="22"/>
                <w:lang w:val="en-US"/>
              </w:rPr>
            </w:pPr>
          </w:p>
        </w:tc>
        <w:tc>
          <w:tcPr>
            <w:tcW w:w="265" w:type="dxa"/>
          </w:tcPr>
          <w:p w:rsidR="002028FF" w:rsidRPr="00C650C2" w:rsidRDefault="002028FF" w:rsidP="00F40C20">
            <w:pPr>
              <w:pStyle w:val="block"/>
              <w:spacing w:after="0" w:line="240" w:lineRule="auto"/>
              <w:ind w:left="0"/>
              <w:jc w:val="both"/>
              <w:rPr>
                <w:rFonts w:cs="Times New Roman"/>
                <w:szCs w:val="22"/>
                <w:lang w:val="en-US"/>
              </w:rPr>
            </w:pPr>
          </w:p>
        </w:tc>
        <w:tc>
          <w:tcPr>
            <w:tcW w:w="1085" w:type="dxa"/>
          </w:tcPr>
          <w:p w:rsidR="002028FF" w:rsidRPr="00C650C2" w:rsidRDefault="002028FF" w:rsidP="00F40C20">
            <w:pPr>
              <w:pStyle w:val="block"/>
              <w:spacing w:after="0" w:line="240" w:lineRule="auto"/>
              <w:ind w:left="0"/>
              <w:jc w:val="both"/>
              <w:rPr>
                <w:rFonts w:cs="Times New Roman"/>
                <w:szCs w:val="22"/>
                <w:lang w:val="en-US"/>
              </w:rPr>
            </w:pPr>
          </w:p>
        </w:tc>
      </w:tr>
      <w:tr w:rsidR="002028FF" w:rsidRPr="00C650C2" w:rsidTr="00F40C20">
        <w:tc>
          <w:tcPr>
            <w:tcW w:w="5850" w:type="dxa"/>
          </w:tcPr>
          <w:p w:rsidR="002028FF" w:rsidRPr="00C650C2" w:rsidRDefault="002028FF" w:rsidP="00F40C20">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080" w:type="dxa"/>
          </w:tcPr>
          <w:p w:rsidR="002028FF" w:rsidRPr="00C650C2" w:rsidRDefault="002028FF" w:rsidP="00F40C20">
            <w:pPr>
              <w:pStyle w:val="block"/>
              <w:spacing w:after="0" w:line="240" w:lineRule="auto"/>
              <w:ind w:left="0" w:right="118"/>
              <w:jc w:val="right"/>
              <w:rPr>
                <w:rFonts w:cs="Times New Roman"/>
                <w:szCs w:val="22"/>
                <w:lang w:val="en-US"/>
              </w:rPr>
            </w:pPr>
            <w:r>
              <w:rPr>
                <w:rFonts w:cs="Times New Roman"/>
                <w:szCs w:val="22"/>
                <w:lang w:val="en-US"/>
              </w:rPr>
              <w:t>216,939</w:t>
            </w:r>
          </w:p>
        </w:tc>
        <w:tc>
          <w:tcPr>
            <w:tcW w:w="241" w:type="dxa"/>
          </w:tcPr>
          <w:p w:rsidR="002028FF" w:rsidRPr="00C650C2" w:rsidRDefault="002028FF" w:rsidP="00F40C20">
            <w:pPr>
              <w:pStyle w:val="block"/>
              <w:spacing w:after="0" w:line="240" w:lineRule="auto"/>
              <w:ind w:left="0" w:right="118"/>
              <w:jc w:val="right"/>
              <w:rPr>
                <w:rFonts w:cs="Times New Roman"/>
                <w:szCs w:val="22"/>
                <w:lang w:val="en-US"/>
              </w:rPr>
            </w:pPr>
          </w:p>
        </w:tc>
        <w:tc>
          <w:tcPr>
            <w:tcW w:w="1019" w:type="dxa"/>
          </w:tcPr>
          <w:p w:rsidR="002028FF" w:rsidRPr="00C650C2" w:rsidRDefault="002028FF" w:rsidP="00F40C20">
            <w:pPr>
              <w:pStyle w:val="block"/>
              <w:spacing w:after="0" w:line="240" w:lineRule="auto"/>
              <w:ind w:left="0" w:right="118"/>
              <w:jc w:val="right"/>
              <w:rPr>
                <w:rFonts w:cs="Times New Roman"/>
                <w:szCs w:val="22"/>
                <w:lang w:val="en-US"/>
              </w:rPr>
            </w:pPr>
            <w:r>
              <w:rPr>
                <w:rFonts w:cs="Times New Roman"/>
                <w:szCs w:val="22"/>
                <w:lang w:val="en-US"/>
              </w:rPr>
              <w:t>23,716</w:t>
            </w:r>
          </w:p>
        </w:tc>
        <w:tc>
          <w:tcPr>
            <w:tcW w:w="265" w:type="dxa"/>
          </w:tcPr>
          <w:p w:rsidR="002028FF" w:rsidRPr="00C650C2" w:rsidRDefault="002028FF" w:rsidP="00F40C20">
            <w:pPr>
              <w:pStyle w:val="block"/>
              <w:spacing w:after="0" w:line="240" w:lineRule="auto"/>
              <w:ind w:left="0" w:right="118"/>
              <w:jc w:val="right"/>
              <w:rPr>
                <w:rFonts w:cs="Times New Roman"/>
                <w:szCs w:val="22"/>
                <w:lang w:val="en-US"/>
              </w:rPr>
            </w:pPr>
          </w:p>
        </w:tc>
        <w:tc>
          <w:tcPr>
            <w:tcW w:w="1085" w:type="dxa"/>
          </w:tcPr>
          <w:p w:rsidR="002028FF" w:rsidRPr="00C650C2" w:rsidRDefault="002028FF" w:rsidP="00F40C20">
            <w:pPr>
              <w:pStyle w:val="block"/>
              <w:spacing w:after="0" w:line="240" w:lineRule="auto"/>
              <w:ind w:left="0" w:right="118"/>
              <w:jc w:val="center"/>
              <w:rPr>
                <w:rFonts w:cs="Times New Roman"/>
                <w:szCs w:val="22"/>
                <w:lang w:val="en-US"/>
              </w:rPr>
            </w:pPr>
            <w:r>
              <w:rPr>
                <w:rFonts w:cs="Times New Roman"/>
                <w:szCs w:val="22"/>
                <w:lang w:val="en-US"/>
              </w:rPr>
              <w:t>-</w:t>
            </w:r>
          </w:p>
        </w:tc>
      </w:tr>
      <w:tr w:rsidR="002028FF" w:rsidRPr="00C650C2" w:rsidTr="00F40C20">
        <w:tc>
          <w:tcPr>
            <w:tcW w:w="5850" w:type="dxa"/>
          </w:tcPr>
          <w:p w:rsidR="002028FF" w:rsidRPr="00C650C2" w:rsidRDefault="002028FF" w:rsidP="00F40C20">
            <w:pPr>
              <w:pStyle w:val="block"/>
              <w:spacing w:after="0" w:line="240" w:lineRule="auto"/>
              <w:ind w:left="0"/>
              <w:jc w:val="both"/>
              <w:rPr>
                <w:rFonts w:cs="Times New Roman"/>
                <w:szCs w:val="22"/>
                <w:lang w:val="en-US"/>
              </w:rPr>
            </w:pPr>
            <w:r w:rsidRPr="00C650C2">
              <w:rPr>
                <w:rFonts w:cs="Times New Roman"/>
                <w:szCs w:val="22"/>
                <w:lang w:val="en-US"/>
              </w:rPr>
              <w:t>Average</w:t>
            </w:r>
            <w:r>
              <w:rPr>
                <w:rFonts w:cs="Times New Roman"/>
                <w:szCs w:val="22"/>
                <w:lang w:val="en-US"/>
              </w:rPr>
              <w:t xml:space="preserve"> copper </w:t>
            </w:r>
            <w:r w:rsidRPr="00C650C2">
              <w:rPr>
                <w:rFonts w:cs="Times New Roman"/>
                <w:szCs w:val="22"/>
                <w:lang w:val="en-US"/>
              </w:rPr>
              <w:t>contracts rate</w:t>
            </w:r>
            <w:r>
              <w:rPr>
                <w:rFonts w:cs="Times New Roman"/>
                <w:szCs w:val="22"/>
                <w:lang w:val="en-US"/>
              </w:rPr>
              <w:t xml:space="preserve"> per metric tons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080" w:type="dxa"/>
          </w:tcPr>
          <w:p w:rsidR="002028FF" w:rsidRPr="00C650C2" w:rsidRDefault="002028FF" w:rsidP="00F40C20">
            <w:pPr>
              <w:pStyle w:val="block"/>
              <w:spacing w:after="0" w:line="240" w:lineRule="auto"/>
              <w:ind w:left="0" w:right="118"/>
              <w:jc w:val="right"/>
              <w:rPr>
                <w:rFonts w:cs="Times New Roman"/>
                <w:szCs w:val="22"/>
                <w:lang w:val="en-US"/>
              </w:rPr>
            </w:pPr>
            <w:r>
              <w:rPr>
                <w:rFonts w:cs="Times New Roman"/>
                <w:szCs w:val="22"/>
                <w:lang w:val="en-US"/>
              </w:rPr>
              <w:t>189.73</w:t>
            </w:r>
          </w:p>
        </w:tc>
        <w:tc>
          <w:tcPr>
            <w:tcW w:w="241" w:type="dxa"/>
          </w:tcPr>
          <w:p w:rsidR="002028FF" w:rsidRPr="00C650C2" w:rsidRDefault="002028FF" w:rsidP="00F40C20">
            <w:pPr>
              <w:pStyle w:val="block"/>
              <w:spacing w:after="0" w:line="240" w:lineRule="auto"/>
              <w:ind w:left="0" w:right="118"/>
              <w:jc w:val="right"/>
              <w:rPr>
                <w:rFonts w:cs="Times New Roman"/>
                <w:szCs w:val="22"/>
                <w:lang w:val="en-US"/>
              </w:rPr>
            </w:pPr>
          </w:p>
        </w:tc>
        <w:tc>
          <w:tcPr>
            <w:tcW w:w="1019" w:type="dxa"/>
          </w:tcPr>
          <w:p w:rsidR="002028FF" w:rsidRPr="00C650C2" w:rsidRDefault="002028FF" w:rsidP="00F40C20">
            <w:pPr>
              <w:pStyle w:val="block"/>
              <w:spacing w:after="0" w:line="240" w:lineRule="auto"/>
              <w:ind w:left="0" w:right="118"/>
              <w:jc w:val="right"/>
              <w:rPr>
                <w:rFonts w:cs="Times New Roman"/>
                <w:szCs w:val="22"/>
                <w:lang w:val="en-US"/>
              </w:rPr>
            </w:pPr>
            <w:r>
              <w:rPr>
                <w:rFonts w:cs="Times New Roman"/>
                <w:szCs w:val="22"/>
                <w:lang w:val="en-US"/>
              </w:rPr>
              <w:t>170.15</w:t>
            </w:r>
          </w:p>
        </w:tc>
        <w:tc>
          <w:tcPr>
            <w:tcW w:w="265" w:type="dxa"/>
          </w:tcPr>
          <w:p w:rsidR="002028FF" w:rsidRPr="00C650C2" w:rsidRDefault="002028FF" w:rsidP="00F40C20">
            <w:pPr>
              <w:pStyle w:val="block"/>
              <w:spacing w:after="0" w:line="240" w:lineRule="auto"/>
              <w:ind w:left="0" w:right="118"/>
              <w:jc w:val="right"/>
              <w:rPr>
                <w:rFonts w:cs="Times New Roman"/>
                <w:szCs w:val="22"/>
                <w:lang w:val="en-US"/>
              </w:rPr>
            </w:pPr>
          </w:p>
        </w:tc>
        <w:tc>
          <w:tcPr>
            <w:tcW w:w="1085" w:type="dxa"/>
          </w:tcPr>
          <w:p w:rsidR="002028FF" w:rsidRPr="00C650C2" w:rsidRDefault="002028FF" w:rsidP="00F40C20">
            <w:pPr>
              <w:pStyle w:val="block"/>
              <w:spacing w:after="0" w:line="240" w:lineRule="auto"/>
              <w:ind w:left="0" w:right="118"/>
              <w:jc w:val="center"/>
              <w:rPr>
                <w:rFonts w:cs="Times New Roman"/>
                <w:szCs w:val="22"/>
                <w:lang w:val="en-US"/>
              </w:rPr>
            </w:pPr>
            <w:r>
              <w:rPr>
                <w:rFonts w:cs="Times New Roman"/>
                <w:szCs w:val="22"/>
                <w:lang w:val="en-US"/>
              </w:rPr>
              <w:t>-</w:t>
            </w:r>
          </w:p>
        </w:tc>
      </w:tr>
    </w:tbl>
    <w:p w:rsidR="002028FF" w:rsidRDefault="002028FF" w:rsidP="0059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t xml:space="preserve">The amounts relating to items designated as hedging instruments and hedge ineffectiveness were as </w:t>
      </w:r>
      <w:r w:rsidRPr="00C650C2">
        <w:rPr>
          <w:rFonts w:ascii="Times New Roman" w:hAnsi="Times New Roman" w:cs="Times New Roman"/>
          <w:sz w:val="22"/>
          <w:szCs w:val="22"/>
        </w:rPr>
        <w:t>follows.</w:t>
      </w:r>
    </w:p>
    <w:p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660"/>
        <w:gridCol w:w="1350"/>
        <w:gridCol w:w="1350"/>
      </w:tblGrid>
      <w:tr w:rsidR="0092524F" w:rsidRPr="00C650C2" w:rsidTr="00E93FE7">
        <w:tc>
          <w:tcPr>
            <w:tcW w:w="6660" w:type="dxa"/>
          </w:tcPr>
          <w:p w:rsidR="0092524F" w:rsidRPr="00B97105" w:rsidRDefault="0092524F" w:rsidP="0092524F">
            <w:pPr>
              <w:pStyle w:val="block"/>
              <w:spacing w:after="0" w:line="240" w:lineRule="auto"/>
              <w:ind w:left="0"/>
              <w:jc w:val="both"/>
              <w:rPr>
                <w:rFonts w:cs="Times New Roman"/>
                <w:b/>
                <w:bCs/>
                <w:i/>
                <w:iCs/>
                <w:szCs w:val="22"/>
                <w:lang w:val="en-US"/>
              </w:rPr>
            </w:pPr>
            <w:r>
              <w:rPr>
                <w:b/>
                <w:bCs/>
                <w:i/>
                <w:iCs/>
                <w:szCs w:val="28"/>
                <w:lang w:val="en-US" w:bidi="th-TH"/>
              </w:rPr>
              <w:t>Commodity price</w:t>
            </w:r>
            <w:r w:rsidRPr="00B97105">
              <w:rPr>
                <w:rFonts w:cs="Times New Roman"/>
                <w:b/>
                <w:bCs/>
                <w:i/>
                <w:iCs/>
                <w:szCs w:val="22"/>
                <w:lang w:val="en-US"/>
              </w:rPr>
              <w:t xml:space="preserve"> risk</w:t>
            </w:r>
            <w:r>
              <w:rPr>
                <w:rFonts w:cs="Times New Roman"/>
                <w:b/>
                <w:bCs/>
                <w:i/>
                <w:iCs/>
                <w:szCs w:val="22"/>
                <w:lang w:val="en-US"/>
              </w:rPr>
              <w:t xml:space="preserve"> </w:t>
            </w:r>
            <w:r w:rsidRPr="00B97105">
              <w:rPr>
                <w:rFonts w:cs="Times New Roman"/>
                <w:b/>
                <w:bCs/>
                <w:i/>
                <w:iCs/>
                <w:szCs w:val="22"/>
                <w:lang w:val="en-US"/>
              </w:rPr>
              <w:t xml:space="preserve">At 31 December </w:t>
            </w:r>
          </w:p>
        </w:tc>
        <w:tc>
          <w:tcPr>
            <w:tcW w:w="1350" w:type="dxa"/>
          </w:tcPr>
          <w:p w:rsidR="0092524F" w:rsidRPr="00B97105" w:rsidRDefault="0092524F" w:rsidP="00886C18">
            <w:pPr>
              <w:pStyle w:val="block"/>
              <w:spacing w:after="0" w:line="240" w:lineRule="auto"/>
              <w:ind w:left="0"/>
              <w:jc w:val="center"/>
              <w:rPr>
                <w:rFonts w:cs="Times New Roman"/>
                <w:szCs w:val="22"/>
                <w:lang w:val="en-US"/>
              </w:rPr>
            </w:pPr>
            <w:r>
              <w:rPr>
                <w:rFonts w:cs="Times New Roman"/>
                <w:szCs w:val="22"/>
                <w:lang w:val="en-US"/>
              </w:rPr>
              <w:t>2021</w:t>
            </w:r>
          </w:p>
        </w:tc>
        <w:tc>
          <w:tcPr>
            <w:tcW w:w="1350" w:type="dxa"/>
          </w:tcPr>
          <w:p w:rsidR="0092524F" w:rsidRPr="00B97105" w:rsidRDefault="0092524F" w:rsidP="00886C18">
            <w:pPr>
              <w:pStyle w:val="block"/>
              <w:spacing w:after="0" w:line="240" w:lineRule="auto"/>
              <w:ind w:left="0"/>
              <w:jc w:val="center"/>
              <w:rPr>
                <w:rFonts w:cs="Times New Roman"/>
                <w:szCs w:val="22"/>
                <w:lang w:val="en-US"/>
              </w:rPr>
            </w:pPr>
            <w:r>
              <w:rPr>
                <w:rFonts w:cs="Times New Roman"/>
                <w:szCs w:val="22"/>
                <w:lang w:val="en-US"/>
              </w:rPr>
              <w:t>2020</w:t>
            </w:r>
          </w:p>
        </w:tc>
      </w:tr>
      <w:tr w:rsidR="0092524F" w:rsidRPr="00C650C2" w:rsidTr="00E93FE7">
        <w:tc>
          <w:tcPr>
            <w:tcW w:w="6660" w:type="dxa"/>
          </w:tcPr>
          <w:p w:rsidR="0092524F" w:rsidRDefault="0092524F" w:rsidP="0092524F">
            <w:pPr>
              <w:pStyle w:val="block"/>
              <w:spacing w:after="0" w:line="240" w:lineRule="auto"/>
              <w:ind w:left="0"/>
              <w:jc w:val="both"/>
              <w:rPr>
                <w:b/>
                <w:bCs/>
                <w:i/>
                <w:iCs/>
                <w:szCs w:val="28"/>
                <w:lang w:val="en-US" w:bidi="th-TH"/>
              </w:rPr>
            </w:pPr>
          </w:p>
        </w:tc>
        <w:tc>
          <w:tcPr>
            <w:tcW w:w="2700" w:type="dxa"/>
            <w:gridSpan w:val="2"/>
          </w:tcPr>
          <w:p w:rsidR="0092524F" w:rsidRDefault="0092524F" w:rsidP="0092524F">
            <w:pPr>
              <w:pStyle w:val="block"/>
              <w:spacing w:after="0" w:line="240" w:lineRule="auto"/>
              <w:ind w:left="0"/>
              <w:jc w:val="center"/>
              <w:rPr>
                <w:rFonts w:cs="Times New Roman"/>
                <w:szCs w:val="22"/>
                <w:lang w:val="en-US"/>
              </w:rPr>
            </w:pPr>
            <w:r>
              <w:rPr>
                <w:rFonts w:cs="Times New Roman"/>
                <w:i/>
                <w:iCs/>
                <w:szCs w:val="22"/>
                <w:lang w:val="en-US"/>
              </w:rPr>
              <w:t xml:space="preserve">    </w:t>
            </w:r>
            <w:r w:rsidRPr="00C650C2">
              <w:rPr>
                <w:rFonts w:cs="Times New Roman"/>
                <w:i/>
                <w:iCs/>
                <w:szCs w:val="22"/>
                <w:lang w:val="en-US"/>
              </w:rPr>
              <w:t>(in thousand Baht)</w:t>
            </w:r>
          </w:p>
        </w:tc>
      </w:tr>
      <w:tr w:rsidR="0092524F" w:rsidRPr="00C650C2" w:rsidTr="00E93FE7">
        <w:tc>
          <w:tcPr>
            <w:tcW w:w="6660" w:type="dxa"/>
          </w:tcPr>
          <w:p w:rsidR="0092524F" w:rsidRPr="00B97105" w:rsidRDefault="0092524F" w:rsidP="00DA0004">
            <w:pPr>
              <w:pStyle w:val="block"/>
              <w:spacing w:after="0" w:line="240" w:lineRule="auto"/>
              <w:ind w:left="0"/>
              <w:jc w:val="both"/>
              <w:rPr>
                <w:rFonts w:cs="Times New Roman"/>
                <w:szCs w:val="22"/>
                <w:lang w:val="en-US"/>
              </w:rPr>
            </w:pPr>
            <w:r>
              <w:rPr>
                <w:rFonts w:cs="Times New Roman"/>
                <w:szCs w:val="22"/>
                <w:lang w:val="en-US"/>
              </w:rPr>
              <w:t>Copper future</w:t>
            </w:r>
            <w:r w:rsidRPr="00B97105">
              <w:rPr>
                <w:rFonts w:cs="Times New Roman"/>
                <w:szCs w:val="22"/>
                <w:lang w:val="en-US"/>
              </w:rPr>
              <w:t xml:space="preserve"> contracts </w:t>
            </w:r>
            <w:r w:rsidR="00E34E04">
              <w:rPr>
                <w:rFonts w:cs="Times New Roman"/>
                <w:szCs w:val="22"/>
                <w:lang w:val="en-US"/>
              </w:rPr>
              <w:t>-</w:t>
            </w:r>
            <w:r w:rsidRPr="00B97105">
              <w:rPr>
                <w:rFonts w:cs="Times New Roman"/>
                <w:szCs w:val="22"/>
                <w:lang w:val="en-US"/>
              </w:rPr>
              <w:t xml:space="preserve"> nominal amount</w:t>
            </w:r>
          </w:p>
        </w:tc>
        <w:tc>
          <w:tcPr>
            <w:tcW w:w="1350" w:type="dxa"/>
          </w:tcPr>
          <w:p w:rsidR="0092524F" w:rsidRPr="00886C18"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886C18">
              <w:rPr>
                <w:rFonts w:ascii="Times New Roman" w:hAnsi="Times New Roman" w:cs="Times New Roman"/>
                <w:sz w:val="22"/>
                <w:szCs w:val="22"/>
              </w:rPr>
              <w:t>518,604</w:t>
            </w:r>
          </w:p>
        </w:tc>
        <w:tc>
          <w:tcPr>
            <w:tcW w:w="1350" w:type="dxa"/>
            <w:vAlign w:val="bottom"/>
          </w:tcPr>
          <w:p w:rsidR="0092524F" w:rsidRPr="00886C18"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886C18">
              <w:rPr>
                <w:rFonts w:ascii="Times New Roman" w:hAnsi="Times New Roman" w:cs="Times New Roman"/>
                <w:sz w:val="22"/>
                <w:szCs w:val="22"/>
              </w:rPr>
              <w:t>240,655</w:t>
            </w:r>
          </w:p>
        </w:tc>
      </w:tr>
      <w:tr w:rsidR="0092524F" w:rsidRPr="00C650C2" w:rsidTr="00E93FE7">
        <w:tc>
          <w:tcPr>
            <w:tcW w:w="6660" w:type="dxa"/>
          </w:tcPr>
          <w:p w:rsidR="0092524F" w:rsidRPr="00B97105" w:rsidRDefault="0092524F" w:rsidP="00DA0004">
            <w:pPr>
              <w:pStyle w:val="block"/>
              <w:spacing w:after="0" w:line="240" w:lineRule="auto"/>
              <w:ind w:left="0"/>
              <w:jc w:val="both"/>
              <w:rPr>
                <w:rFonts w:cs="Times New Roman"/>
                <w:szCs w:val="22"/>
                <w:lang w:val="en-US"/>
              </w:rPr>
            </w:pPr>
            <w:r w:rsidRPr="00B97105">
              <w:rPr>
                <w:rFonts w:cs="Times New Roman"/>
                <w:szCs w:val="22"/>
                <w:lang w:val="en-US"/>
              </w:rPr>
              <w:t>Carrying amount included in:</w:t>
            </w:r>
          </w:p>
        </w:tc>
        <w:tc>
          <w:tcPr>
            <w:tcW w:w="1350" w:type="dxa"/>
          </w:tcPr>
          <w:p w:rsidR="0092524F" w:rsidRPr="00B97105" w:rsidRDefault="0092524F" w:rsidP="00DA0004">
            <w:pPr>
              <w:pStyle w:val="block"/>
              <w:spacing w:after="0" w:line="240" w:lineRule="auto"/>
              <w:ind w:left="0" w:right="118"/>
              <w:jc w:val="right"/>
              <w:rPr>
                <w:rFonts w:cs="Times New Roman"/>
                <w:szCs w:val="22"/>
                <w:lang w:val="en-US"/>
              </w:rPr>
            </w:pPr>
          </w:p>
        </w:tc>
        <w:tc>
          <w:tcPr>
            <w:tcW w:w="1350" w:type="dxa"/>
          </w:tcPr>
          <w:p w:rsidR="0092524F" w:rsidRPr="00B97105" w:rsidRDefault="0092524F" w:rsidP="00DA0004">
            <w:pPr>
              <w:pStyle w:val="block"/>
              <w:spacing w:after="0" w:line="240" w:lineRule="auto"/>
              <w:ind w:left="0" w:right="118"/>
              <w:jc w:val="right"/>
              <w:rPr>
                <w:rFonts w:cs="Times New Roman"/>
                <w:szCs w:val="22"/>
                <w:lang w:val="en-US"/>
              </w:rPr>
            </w:pPr>
          </w:p>
        </w:tc>
      </w:tr>
      <w:tr w:rsidR="0092524F" w:rsidRPr="00C650C2" w:rsidTr="00E93FE7">
        <w:tc>
          <w:tcPr>
            <w:tcW w:w="6660" w:type="dxa"/>
          </w:tcPr>
          <w:p w:rsidR="0092524F" w:rsidRDefault="0092524F" w:rsidP="00DA0004">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 assets</w:t>
            </w:r>
          </w:p>
        </w:tc>
        <w:tc>
          <w:tcPr>
            <w:tcW w:w="1350" w:type="dxa"/>
          </w:tcPr>
          <w:p w:rsidR="0092524F" w:rsidRPr="00886C18"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886C18">
              <w:rPr>
                <w:rFonts w:ascii="Times New Roman" w:hAnsi="Times New Roman" w:cs="Times New Roman"/>
                <w:sz w:val="22"/>
                <w:szCs w:val="22"/>
              </w:rPr>
              <w:t>12,300</w:t>
            </w:r>
          </w:p>
        </w:tc>
        <w:tc>
          <w:tcPr>
            <w:tcW w:w="1350" w:type="dxa"/>
            <w:vAlign w:val="bottom"/>
          </w:tcPr>
          <w:p w:rsidR="0092524F" w:rsidRPr="00886C18"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886C18">
              <w:rPr>
                <w:rFonts w:ascii="Times New Roman" w:hAnsi="Times New Roman" w:cs="Times New Roman"/>
                <w:sz w:val="22"/>
                <w:szCs w:val="22"/>
              </w:rPr>
              <w:t>87,483</w:t>
            </w:r>
          </w:p>
        </w:tc>
      </w:tr>
      <w:tr w:rsidR="0092524F" w:rsidRPr="00C650C2" w:rsidTr="00E93FE7">
        <w:tc>
          <w:tcPr>
            <w:tcW w:w="6660" w:type="dxa"/>
          </w:tcPr>
          <w:p w:rsidR="0092524F" w:rsidRPr="00B97105" w:rsidRDefault="0092524F" w:rsidP="00DA0004">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 liabilities</w:t>
            </w:r>
          </w:p>
        </w:tc>
        <w:tc>
          <w:tcPr>
            <w:tcW w:w="1350" w:type="dxa"/>
          </w:tcPr>
          <w:p w:rsidR="0092524F" w:rsidRPr="004B01CB"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 xml:space="preserve">   (14,863)</w:t>
            </w:r>
          </w:p>
        </w:tc>
        <w:tc>
          <w:tcPr>
            <w:tcW w:w="1350" w:type="dxa"/>
            <w:vAlign w:val="bottom"/>
          </w:tcPr>
          <w:p w:rsidR="0092524F" w:rsidRPr="004B01CB"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(125,097)</w:t>
            </w:r>
          </w:p>
        </w:tc>
      </w:tr>
      <w:tr w:rsidR="0092524F" w:rsidRPr="00C650C2" w:rsidTr="00E93FE7">
        <w:tc>
          <w:tcPr>
            <w:tcW w:w="6660" w:type="dxa"/>
          </w:tcPr>
          <w:p w:rsidR="0092524F" w:rsidRPr="00985C97" w:rsidRDefault="0092524F" w:rsidP="00DA0004">
            <w:pPr>
              <w:pStyle w:val="block"/>
              <w:tabs>
                <w:tab w:val="left" w:pos="1151"/>
              </w:tabs>
              <w:spacing w:after="0" w:line="240" w:lineRule="auto"/>
              <w:ind w:left="161"/>
              <w:jc w:val="both"/>
              <w:rPr>
                <w:rFonts w:cstheme="minorBidi"/>
                <w:szCs w:val="22"/>
                <w:highlight w:val="yellow"/>
                <w:cs/>
                <w:lang w:val="en-US" w:bidi="th-TH"/>
              </w:rPr>
            </w:pPr>
          </w:p>
        </w:tc>
        <w:tc>
          <w:tcPr>
            <w:tcW w:w="1350" w:type="dxa"/>
          </w:tcPr>
          <w:p w:rsidR="0092524F" w:rsidRPr="004B01CB" w:rsidRDefault="0092524F" w:rsidP="00DA0004">
            <w:pPr>
              <w:pStyle w:val="block"/>
              <w:tabs>
                <w:tab w:val="decimal" w:pos="1154"/>
              </w:tabs>
              <w:spacing w:after="0" w:line="240" w:lineRule="auto"/>
              <w:ind w:left="0"/>
              <w:jc w:val="center"/>
              <w:rPr>
                <w:rFonts w:cs="Times New Roman"/>
                <w:szCs w:val="22"/>
                <w:cs/>
                <w:lang w:val="en-US" w:bidi="th-TH"/>
              </w:rPr>
            </w:pPr>
          </w:p>
        </w:tc>
        <w:tc>
          <w:tcPr>
            <w:tcW w:w="1350" w:type="dxa"/>
            <w:vAlign w:val="bottom"/>
          </w:tcPr>
          <w:p w:rsidR="0092524F" w:rsidRPr="004B01CB" w:rsidRDefault="0092524F" w:rsidP="00DA0004">
            <w:pPr>
              <w:pStyle w:val="block"/>
              <w:tabs>
                <w:tab w:val="decimal" w:pos="1154"/>
              </w:tabs>
              <w:spacing w:after="0" w:line="240" w:lineRule="auto"/>
              <w:ind w:left="0"/>
              <w:jc w:val="center"/>
              <w:rPr>
                <w:rFonts w:cs="Times New Roman"/>
                <w:szCs w:val="22"/>
                <w:cs/>
                <w:lang w:val="en-US" w:bidi="th-TH"/>
              </w:rPr>
            </w:pPr>
          </w:p>
        </w:tc>
      </w:tr>
      <w:tr w:rsidR="0092524F" w:rsidRPr="00C650C2" w:rsidTr="00E93FE7">
        <w:tc>
          <w:tcPr>
            <w:tcW w:w="6660" w:type="dxa"/>
          </w:tcPr>
          <w:p w:rsidR="0092524F" w:rsidRPr="003D30A5" w:rsidRDefault="0092524F" w:rsidP="00DA0004">
            <w:pPr>
              <w:pStyle w:val="block"/>
              <w:spacing w:after="0" w:line="240" w:lineRule="auto"/>
              <w:ind w:left="0"/>
              <w:jc w:val="both"/>
              <w:rPr>
                <w:rFonts w:cs="Times New Roman"/>
                <w:b/>
                <w:bCs/>
                <w:szCs w:val="22"/>
                <w:lang w:val="en-US"/>
              </w:rPr>
            </w:pPr>
            <w:r w:rsidRPr="003D30A5">
              <w:rPr>
                <w:rFonts w:cs="Times New Roman"/>
                <w:b/>
                <w:bCs/>
                <w:i/>
                <w:iCs/>
                <w:szCs w:val="22"/>
                <w:lang w:val="en-US"/>
              </w:rPr>
              <w:t>For the year ended 31 December</w:t>
            </w:r>
          </w:p>
        </w:tc>
        <w:tc>
          <w:tcPr>
            <w:tcW w:w="1350" w:type="dxa"/>
          </w:tcPr>
          <w:p w:rsidR="0092524F" w:rsidRPr="003D30A5" w:rsidRDefault="0092524F" w:rsidP="00DA0004">
            <w:pPr>
              <w:pStyle w:val="block"/>
              <w:tabs>
                <w:tab w:val="decimal" w:pos="1154"/>
              </w:tabs>
              <w:spacing w:after="0" w:line="240" w:lineRule="auto"/>
              <w:ind w:left="0"/>
              <w:jc w:val="center"/>
              <w:rPr>
                <w:rFonts w:cs="Times New Roman"/>
                <w:szCs w:val="22"/>
                <w:lang w:val="en-US"/>
              </w:rPr>
            </w:pPr>
          </w:p>
        </w:tc>
        <w:tc>
          <w:tcPr>
            <w:tcW w:w="1350" w:type="dxa"/>
          </w:tcPr>
          <w:p w:rsidR="0092524F" w:rsidRPr="003D30A5" w:rsidRDefault="0092524F" w:rsidP="00DA0004">
            <w:pPr>
              <w:pStyle w:val="block"/>
              <w:tabs>
                <w:tab w:val="decimal" w:pos="1154"/>
              </w:tabs>
              <w:spacing w:after="0" w:line="240" w:lineRule="auto"/>
              <w:ind w:left="0"/>
              <w:jc w:val="center"/>
              <w:rPr>
                <w:rFonts w:cs="Times New Roman"/>
                <w:szCs w:val="22"/>
                <w:lang w:val="en-US"/>
              </w:rPr>
            </w:pPr>
          </w:p>
        </w:tc>
      </w:tr>
      <w:tr w:rsidR="0092524F" w:rsidRPr="00C650C2" w:rsidTr="00E93FE7">
        <w:tc>
          <w:tcPr>
            <w:tcW w:w="6660" w:type="dxa"/>
          </w:tcPr>
          <w:p w:rsidR="0092524F" w:rsidRPr="003D30A5" w:rsidRDefault="0092524F" w:rsidP="00DA0004">
            <w:pPr>
              <w:pStyle w:val="block"/>
              <w:spacing w:after="0" w:line="240" w:lineRule="auto"/>
              <w:ind w:left="0"/>
              <w:jc w:val="both"/>
              <w:rPr>
                <w:rFonts w:cs="Times New Roman"/>
                <w:szCs w:val="22"/>
                <w:lang w:val="en-US"/>
              </w:rPr>
            </w:pPr>
            <w:proofErr w:type="spellStart"/>
            <w:r w:rsidRPr="003D30A5">
              <w:rPr>
                <w:rFonts w:cs="Times New Roman"/>
                <w:i/>
                <w:iCs/>
                <w:szCs w:val="22"/>
                <w:lang w:val="en-US"/>
              </w:rPr>
              <w:t>Recognised</w:t>
            </w:r>
            <w:proofErr w:type="spellEnd"/>
            <w:r w:rsidRPr="003D30A5">
              <w:rPr>
                <w:rFonts w:cs="Times New Roman"/>
                <w:i/>
                <w:iCs/>
                <w:szCs w:val="22"/>
                <w:lang w:val="en-US"/>
              </w:rPr>
              <w:t xml:space="preserve"> in profit or loss</w:t>
            </w:r>
          </w:p>
        </w:tc>
        <w:tc>
          <w:tcPr>
            <w:tcW w:w="1350" w:type="dxa"/>
          </w:tcPr>
          <w:p w:rsidR="0092524F" w:rsidRPr="002C50FF" w:rsidRDefault="0092524F" w:rsidP="00DA0004">
            <w:pPr>
              <w:pStyle w:val="block"/>
              <w:tabs>
                <w:tab w:val="decimal" w:pos="1154"/>
              </w:tabs>
              <w:spacing w:after="0" w:line="240" w:lineRule="auto"/>
              <w:ind w:left="0"/>
              <w:jc w:val="center"/>
              <w:rPr>
                <w:rFonts w:cs="Times New Roman"/>
                <w:szCs w:val="22"/>
                <w:lang w:val="en-US"/>
              </w:rPr>
            </w:pPr>
          </w:p>
        </w:tc>
        <w:tc>
          <w:tcPr>
            <w:tcW w:w="1350" w:type="dxa"/>
            <w:vAlign w:val="bottom"/>
          </w:tcPr>
          <w:p w:rsidR="0092524F" w:rsidRPr="002C50FF" w:rsidRDefault="0092524F" w:rsidP="00DA0004">
            <w:pPr>
              <w:pStyle w:val="block"/>
              <w:tabs>
                <w:tab w:val="decimal" w:pos="1154"/>
              </w:tabs>
              <w:spacing w:after="0" w:line="240" w:lineRule="auto"/>
              <w:ind w:left="0"/>
              <w:jc w:val="center"/>
              <w:rPr>
                <w:rFonts w:cs="Times New Roman"/>
                <w:szCs w:val="22"/>
                <w:lang w:val="en-US"/>
              </w:rPr>
            </w:pPr>
          </w:p>
        </w:tc>
      </w:tr>
      <w:tr w:rsidR="0092524F" w:rsidRPr="00C650C2" w:rsidTr="00E93FE7">
        <w:tc>
          <w:tcPr>
            <w:tcW w:w="6660" w:type="dxa"/>
          </w:tcPr>
          <w:p w:rsidR="0092524F" w:rsidRPr="0092524F" w:rsidRDefault="0092524F" w:rsidP="0092524F">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szCs w:val="22"/>
                <w:lang w:val="en-US"/>
              </w:rPr>
            </w:pPr>
            <w:r w:rsidRPr="003D30A5">
              <w:rPr>
                <w:rFonts w:cs="Times New Roman"/>
                <w:szCs w:val="22"/>
                <w:lang w:val="en-US"/>
              </w:rPr>
              <w:t xml:space="preserve">hedge ineffectiveness included in </w:t>
            </w:r>
            <w:r>
              <w:rPr>
                <w:rFonts w:cs="Times New Roman"/>
                <w:szCs w:val="22"/>
                <w:lang w:val="en-US"/>
              </w:rPr>
              <w:t xml:space="preserve">hedging </w:t>
            </w:r>
            <w:r w:rsidR="007619B8">
              <w:rPr>
                <w:rFonts w:cs="Times New Roman"/>
                <w:szCs w:val="22"/>
                <w:lang w:val="en-US"/>
              </w:rPr>
              <w:t xml:space="preserve">gain </w:t>
            </w:r>
            <w:r w:rsidR="007619B8">
              <w:rPr>
                <w:szCs w:val="28"/>
                <w:lang w:val="en-US" w:bidi="th-TH"/>
              </w:rPr>
              <w:t>(</w:t>
            </w:r>
            <w:r>
              <w:rPr>
                <w:rFonts w:cs="Times New Roman"/>
                <w:szCs w:val="22"/>
                <w:lang w:val="en-US"/>
              </w:rPr>
              <w:t>loss</w:t>
            </w:r>
            <w:r w:rsidR="007619B8">
              <w:rPr>
                <w:rFonts w:cs="Times New Roman"/>
                <w:szCs w:val="22"/>
                <w:lang w:val="en-US"/>
              </w:rPr>
              <w:t>)</w:t>
            </w:r>
            <w:r>
              <w:rPr>
                <w:rFonts w:cs="Times New Roman"/>
                <w:szCs w:val="22"/>
                <w:lang w:val="en-US"/>
              </w:rPr>
              <w:t xml:space="preserve"> for hedge of </w:t>
            </w:r>
            <w:r w:rsidR="00E34E04">
              <w:rPr>
                <w:rFonts w:cs="Times New Roman"/>
                <w:szCs w:val="22"/>
                <w:lang w:val="en-US"/>
              </w:rPr>
              <w:br/>
              <w:t xml:space="preserve">   </w:t>
            </w:r>
            <w:r>
              <w:rPr>
                <w:rFonts w:cs="Times New Roman"/>
                <w:szCs w:val="22"/>
                <w:lang w:val="en-US"/>
              </w:rPr>
              <w:t>group of items with off-setting risk positions</w:t>
            </w:r>
          </w:p>
        </w:tc>
        <w:tc>
          <w:tcPr>
            <w:tcW w:w="1350" w:type="dxa"/>
          </w:tcPr>
          <w:p w:rsidR="0092524F"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rsidR="0092524F" w:rsidRPr="002C50FF"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966</w:t>
            </w:r>
          </w:p>
        </w:tc>
        <w:tc>
          <w:tcPr>
            <w:tcW w:w="1350" w:type="dxa"/>
            <w:vAlign w:val="bottom"/>
          </w:tcPr>
          <w:p w:rsidR="0092524F" w:rsidRPr="002C50FF" w:rsidRDefault="0092524F"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(197)</w:t>
            </w:r>
          </w:p>
        </w:tc>
      </w:tr>
    </w:tbl>
    <w:p w:rsidR="0051351E" w:rsidRDefault="0051351E"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b/>
          <w:bCs/>
          <w:i/>
          <w:iCs/>
          <w:sz w:val="22"/>
          <w:szCs w:val="22"/>
        </w:rPr>
      </w:pPr>
    </w:p>
    <w:p w:rsidR="00A05129" w:rsidRDefault="00DB57D0" w:rsidP="00F40C20">
      <w:pPr>
        <w:pStyle w:val="Heading1"/>
        <w:keepLines/>
        <w:shd w:val="clear" w:color="auto" w:fill="auto"/>
        <w:tabs>
          <w:tab w:val="clear" w:pos="1314"/>
          <w:tab w:val="num" w:pos="0"/>
        </w:tabs>
        <w:ind w:left="547" w:hanging="540"/>
        <w:jc w:val="thaiDistribute"/>
        <w:rPr>
          <w:rFonts w:ascii="Times New Roman" w:hAnsi="Times New Roman"/>
          <w:sz w:val="24"/>
          <w:szCs w:val="24"/>
          <w:u w:val="none"/>
          <w:lang w:bidi="ar-SA"/>
        </w:rPr>
      </w:pPr>
      <w:r w:rsidRPr="007E36E5">
        <w:rPr>
          <w:rFonts w:ascii="Times New Roman" w:hAnsi="Times New Roman"/>
          <w:sz w:val="24"/>
          <w:szCs w:val="24"/>
          <w:u w:val="none"/>
          <w:lang w:bidi="ar-SA"/>
        </w:rPr>
        <w:t>C</w:t>
      </w:r>
      <w:r w:rsidR="007E36E5">
        <w:rPr>
          <w:rFonts w:ascii="Times New Roman" w:hAnsi="Times New Roman"/>
          <w:sz w:val="24"/>
          <w:szCs w:val="24"/>
          <w:u w:val="none"/>
          <w:lang w:bidi="ar-SA"/>
        </w:rPr>
        <w:t xml:space="preserve">apital Management </w:t>
      </w:r>
    </w:p>
    <w:p w:rsidR="007E36E5" w:rsidRPr="00657C56" w:rsidRDefault="007E36E5" w:rsidP="007E36E5">
      <w:pPr>
        <w:rPr>
          <w:sz w:val="22"/>
          <w:szCs w:val="22"/>
          <w:lang w:bidi="ar-SA"/>
        </w:rPr>
      </w:pPr>
    </w:p>
    <w:p w:rsidR="0092524F" w:rsidRPr="00886C18" w:rsidRDefault="00A05129"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FE40C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Pr>
          <w:rFonts w:ascii="Times New Roman" w:hAnsi="Times New Roman" w:cs="Times New Roman"/>
          <w:sz w:val="22"/>
          <w:szCs w:val="22"/>
        </w:rPr>
        <w:t xml:space="preserve"> </w:t>
      </w:r>
      <w:r w:rsidRPr="002A43FD">
        <w:rPr>
          <w:rFonts w:ascii="Times New Roman" w:hAnsi="Times New Roman" w:cs="Times New Roman"/>
          <w:sz w:val="22"/>
          <w:szCs w:val="22"/>
        </w:rPr>
        <w:t>and also monitors the level of dividends to ordinary shareholders</w:t>
      </w:r>
      <w:r>
        <w:rPr>
          <w:rFonts w:ascii="Times New Roman" w:hAnsi="Times New Roman" w:cs="Times New Roman"/>
          <w:sz w:val="22"/>
          <w:szCs w:val="22"/>
        </w:rPr>
        <w:t>.</w:t>
      </w:r>
    </w:p>
    <w:p w:rsidR="00CE582D" w:rsidRPr="00657C56" w:rsidRDefault="00CE582D" w:rsidP="00CE582D">
      <w:pPr>
        <w:rPr>
          <w:sz w:val="22"/>
          <w:szCs w:val="22"/>
          <w:lang w:bidi="ar-SA"/>
        </w:rPr>
      </w:pPr>
    </w:p>
    <w:p w:rsidR="00657C56" w:rsidRDefault="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bidi="ar-SA"/>
        </w:rPr>
      </w:pPr>
      <w:r>
        <w:rPr>
          <w:rFonts w:ascii="Times New Roman" w:hAnsi="Times New Roman"/>
          <w:sz w:val="24"/>
          <w:szCs w:val="24"/>
          <w:lang w:bidi="ar-SA"/>
        </w:rPr>
        <w:br w:type="page"/>
      </w:r>
    </w:p>
    <w:p w:rsidR="00CE582D" w:rsidRDefault="00CE582D" w:rsidP="00CE582D">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1D7672">
        <w:rPr>
          <w:rFonts w:ascii="Times New Roman" w:hAnsi="Times New Roman"/>
          <w:sz w:val="24"/>
          <w:szCs w:val="24"/>
          <w:u w:val="none"/>
          <w:lang w:bidi="ar-SA"/>
        </w:rPr>
        <w:lastRenderedPageBreak/>
        <w:t>Commitments with non-related parties</w:t>
      </w:r>
    </w:p>
    <w:p w:rsidR="004C04ED" w:rsidRPr="00C97597"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tblPr>
      <w:tblGrid>
        <w:gridCol w:w="6505"/>
        <w:gridCol w:w="1267"/>
        <w:gridCol w:w="230"/>
        <w:gridCol w:w="1268"/>
      </w:tblGrid>
      <w:tr w:rsidR="00FE27CD" w:rsidRPr="00C97597" w:rsidTr="00DB2C53">
        <w:trPr>
          <w:cantSplit/>
          <w:tblHeader/>
        </w:trPr>
        <w:tc>
          <w:tcPr>
            <w:tcW w:w="6505" w:type="dxa"/>
          </w:tcPr>
          <w:p w:rsidR="00FE27CD" w:rsidRPr="00C97597" w:rsidRDefault="00FE27CD" w:rsidP="00114F52">
            <w:pPr>
              <w:pStyle w:val="acctfourfigures"/>
              <w:tabs>
                <w:tab w:val="clear" w:pos="765"/>
              </w:tabs>
              <w:spacing w:line="240" w:lineRule="atLeast"/>
              <w:jc w:val="center"/>
              <w:rPr>
                <w:rFonts w:cs="Times New Roman"/>
                <w:szCs w:val="22"/>
                <w:lang w:val="en-US"/>
              </w:rPr>
            </w:pPr>
          </w:p>
        </w:tc>
        <w:tc>
          <w:tcPr>
            <w:tcW w:w="1267" w:type="dxa"/>
          </w:tcPr>
          <w:p w:rsidR="00FE27CD" w:rsidRPr="00C97597" w:rsidRDefault="001C150D" w:rsidP="0018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2021</w:t>
            </w:r>
          </w:p>
        </w:tc>
        <w:tc>
          <w:tcPr>
            <w:tcW w:w="230"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rsidR="00FE27CD" w:rsidRPr="00C97597" w:rsidRDefault="001C150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2020</w:t>
            </w:r>
          </w:p>
        </w:tc>
      </w:tr>
      <w:tr w:rsidR="00FE27CD" w:rsidRPr="00C97597" w:rsidTr="00DB2C53">
        <w:trPr>
          <w:cantSplit/>
        </w:trPr>
        <w:tc>
          <w:tcPr>
            <w:tcW w:w="6505"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rsidR="00FE27CD" w:rsidRPr="00C97597" w:rsidRDefault="00FE27CD" w:rsidP="00114F52">
            <w:pPr>
              <w:pStyle w:val="acctfourfigures"/>
              <w:tabs>
                <w:tab w:val="clear" w:pos="765"/>
                <w:tab w:val="decimal" w:pos="731"/>
              </w:tabs>
              <w:spacing w:line="240" w:lineRule="atLeast"/>
              <w:ind w:right="11"/>
              <w:jc w:val="center"/>
              <w:rPr>
                <w:rFonts w:cs="Times New Roman"/>
                <w:i/>
                <w:iCs/>
                <w:szCs w:val="22"/>
              </w:rPr>
            </w:pPr>
            <w:r w:rsidRPr="00C97597">
              <w:rPr>
                <w:rFonts w:cs="Times New Roman"/>
                <w:i/>
                <w:iCs/>
                <w:szCs w:val="22"/>
              </w:rPr>
              <w:t>(in thousand Baht)</w:t>
            </w:r>
          </w:p>
        </w:tc>
      </w:tr>
      <w:tr w:rsidR="00195244" w:rsidRPr="00C97597" w:rsidTr="00134B45">
        <w:trPr>
          <w:cantSplit/>
        </w:trPr>
        <w:tc>
          <w:tcPr>
            <w:tcW w:w="6505" w:type="dxa"/>
          </w:tcPr>
          <w:p w:rsidR="00195244" w:rsidRPr="00C97597" w:rsidRDefault="00195244" w:rsidP="0019524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Other commitments </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p>
        </w:tc>
        <w:tc>
          <w:tcPr>
            <w:tcW w:w="1267" w:type="dxa"/>
          </w:tcPr>
          <w:p w:rsidR="00195244" w:rsidRPr="00C97597" w:rsidRDefault="00195244" w:rsidP="00195244">
            <w:pPr>
              <w:pStyle w:val="acctfourfigures"/>
              <w:tabs>
                <w:tab w:val="clear" w:pos="765"/>
                <w:tab w:val="decimal" w:pos="979"/>
              </w:tabs>
              <w:spacing w:line="240" w:lineRule="atLeast"/>
              <w:ind w:right="-79"/>
              <w:rPr>
                <w:rFonts w:cs="Times New Roman"/>
                <w:szCs w:val="22"/>
              </w:rPr>
            </w:pPr>
          </w:p>
        </w:tc>
        <w:tc>
          <w:tcPr>
            <w:tcW w:w="230" w:type="dxa"/>
          </w:tcPr>
          <w:p w:rsidR="00195244" w:rsidRPr="00C97597" w:rsidRDefault="00195244" w:rsidP="00195244">
            <w:pPr>
              <w:pStyle w:val="acctfourfigures"/>
              <w:tabs>
                <w:tab w:val="clear" w:pos="765"/>
                <w:tab w:val="decimal" w:pos="1091"/>
              </w:tabs>
              <w:spacing w:line="240" w:lineRule="atLeast"/>
              <w:ind w:right="-79"/>
              <w:jc w:val="both"/>
              <w:rPr>
                <w:rFonts w:cs="Times New Roman"/>
                <w:szCs w:val="22"/>
              </w:rPr>
            </w:pPr>
          </w:p>
        </w:tc>
        <w:tc>
          <w:tcPr>
            <w:tcW w:w="1268" w:type="dxa"/>
          </w:tcPr>
          <w:p w:rsidR="00195244" w:rsidRPr="00C97597" w:rsidRDefault="00195244" w:rsidP="00195244">
            <w:pPr>
              <w:pStyle w:val="acctfourfigures"/>
              <w:tabs>
                <w:tab w:val="clear" w:pos="765"/>
                <w:tab w:val="decimal" w:pos="979"/>
              </w:tabs>
              <w:spacing w:line="240" w:lineRule="atLeast"/>
              <w:ind w:right="-79"/>
              <w:rPr>
                <w:rFonts w:cs="Times New Roman"/>
                <w:szCs w:val="22"/>
              </w:rPr>
            </w:pPr>
          </w:p>
        </w:tc>
      </w:tr>
      <w:tr w:rsidR="005538E7" w:rsidRPr="00C97597" w:rsidTr="006665DD">
        <w:trPr>
          <w:cantSplit/>
        </w:trPr>
        <w:tc>
          <w:tcPr>
            <w:tcW w:w="6505" w:type="dxa"/>
          </w:tcPr>
          <w:p w:rsidR="005538E7" w:rsidRPr="00132975" w:rsidRDefault="005538E7" w:rsidP="005538E7">
            <w:pPr>
              <w:rPr>
                <w:rFonts w:ascii="Times New Roman" w:hAnsi="Times New Roman" w:cs="Times New Roman"/>
                <w:sz w:val="22"/>
                <w:szCs w:val="22"/>
              </w:rPr>
            </w:pPr>
            <w:r w:rsidRPr="00132975">
              <w:rPr>
                <w:rFonts w:ascii="Times New Roman" w:hAnsi="Times New Roman" w:cs="Times New Roman"/>
                <w:sz w:val="22"/>
                <w:szCs w:val="22"/>
              </w:rPr>
              <w:t>Short-term lease and low-value assets commitments</w:t>
            </w:r>
          </w:p>
        </w:tc>
        <w:tc>
          <w:tcPr>
            <w:tcW w:w="1267" w:type="dxa"/>
          </w:tcPr>
          <w:p w:rsidR="005538E7" w:rsidRPr="00CE582D" w:rsidRDefault="00CE582D" w:rsidP="005538E7">
            <w:pPr>
              <w:pStyle w:val="acctfourfigures"/>
              <w:tabs>
                <w:tab w:val="clear" w:pos="765"/>
                <w:tab w:val="decimal" w:pos="979"/>
              </w:tabs>
              <w:spacing w:line="240" w:lineRule="atLeast"/>
              <w:ind w:left="-79" w:right="-79"/>
              <w:rPr>
                <w:szCs w:val="28"/>
                <w:lang w:val="en-US" w:bidi="th-TH"/>
              </w:rPr>
            </w:pPr>
            <w:r>
              <w:rPr>
                <w:szCs w:val="28"/>
                <w:lang w:val="en-US" w:bidi="th-TH"/>
              </w:rPr>
              <w:t>54</w:t>
            </w:r>
          </w:p>
        </w:tc>
        <w:tc>
          <w:tcPr>
            <w:tcW w:w="230" w:type="dxa"/>
          </w:tcPr>
          <w:p w:rsidR="005538E7" w:rsidRPr="006665DD" w:rsidRDefault="005538E7" w:rsidP="005538E7">
            <w:pPr>
              <w:pStyle w:val="acctfourfigures"/>
              <w:tabs>
                <w:tab w:val="clear" w:pos="765"/>
                <w:tab w:val="decimal" w:pos="1091"/>
              </w:tabs>
              <w:spacing w:line="240" w:lineRule="atLeast"/>
              <w:ind w:left="-79" w:right="-79"/>
              <w:jc w:val="both"/>
              <w:rPr>
                <w:rFonts w:cs="Times New Roman"/>
                <w:szCs w:val="22"/>
              </w:rPr>
            </w:pPr>
          </w:p>
        </w:tc>
        <w:tc>
          <w:tcPr>
            <w:tcW w:w="1268" w:type="dxa"/>
          </w:tcPr>
          <w:p w:rsidR="005538E7" w:rsidRPr="006665DD" w:rsidRDefault="005538E7" w:rsidP="005538E7">
            <w:pPr>
              <w:pStyle w:val="acctfourfigures"/>
              <w:tabs>
                <w:tab w:val="clear" w:pos="765"/>
                <w:tab w:val="decimal" w:pos="979"/>
              </w:tabs>
              <w:spacing w:line="240" w:lineRule="atLeast"/>
              <w:ind w:left="-79" w:right="-79"/>
              <w:rPr>
                <w:rFonts w:cs="Times New Roman"/>
                <w:szCs w:val="22"/>
              </w:rPr>
            </w:pPr>
            <w:r w:rsidRPr="006665DD">
              <w:rPr>
                <w:rFonts w:cs="Times New Roman"/>
                <w:szCs w:val="22"/>
              </w:rPr>
              <w:t>190</w:t>
            </w:r>
          </w:p>
        </w:tc>
      </w:tr>
      <w:tr w:rsidR="005538E7" w:rsidRPr="00C97597" w:rsidTr="006665DD">
        <w:trPr>
          <w:cantSplit/>
        </w:trPr>
        <w:tc>
          <w:tcPr>
            <w:tcW w:w="6505" w:type="dxa"/>
          </w:tcPr>
          <w:p w:rsidR="005538E7" w:rsidRPr="002B27FF" w:rsidRDefault="005538E7" w:rsidP="005538E7">
            <w:pPr>
              <w:rPr>
                <w:rFonts w:ascii="Times New Roman" w:hAnsi="Times New Roman" w:cs="Cordia New"/>
                <w:b/>
                <w:bCs/>
                <w:sz w:val="22"/>
                <w:szCs w:val="22"/>
                <w:cs/>
              </w:rPr>
            </w:pPr>
            <w:r w:rsidRPr="00C97597">
              <w:rPr>
                <w:rFonts w:ascii="Times New Roman" w:hAnsi="Times New Roman" w:cs="Times New Roman"/>
                <w:sz w:val="22"/>
                <w:szCs w:val="22"/>
              </w:rPr>
              <w:t>Bank guarantees</w:t>
            </w:r>
            <w:r>
              <w:rPr>
                <w:rFonts w:ascii="Times New Roman" w:hAnsi="Times New Roman" w:cs="Times New Roman"/>
                <w:sz w:val="22"/>
                <w:szCs w:val="22"/>
              </w:rPr>
              <w:t xml:space="preserve"> for electricity use</w:t>
            </w:r>
          </w:p>
        </w:tc>
        <w:tc>
          <w:tcPr>
            <w:tcW w:w="1267" w:type="dxa"/>
            <w:tcBorders>
              <w:bottom w:val="single" w:sz="4" w:space="0" w:color="auto"/>
            </w:tcBorders>
          </w:tcPr>
          <w:p w:rsidR="005538E7" w:rsidRPr="006665DD" w:rsidRDefault="00CE582D" w:rsidP="005538E7">
            <w:pPr>
              <w:pStyle w:val="acctfourfigures"/>
              <w:tabs>
                <w:tab w:val="clear" w:pos="765"/>
                <w:tab w:val="decimal" w:pos="979"/>
              </w:tabs>
              <w:spacing w:line="240" w:lineRule="atLeast"/>
              <w:ind w:left="-79" w:right="-79"/>
              <w:rPr>
                <w:szCs w:val="28"/>
                <w:lang w:val="en-US" w:bidi="th-TH"/>
              </w:rPr>
            </w:pPr>
            <w:r>
              <w:rPr>
                <w:szCs w:val="28"/>
                <w:lang w:val="en-US" w:bidi="th-TH"/>
              </w:rPr>
              <w:t>13,369</w:t>
            </w:r>
          </w:p>
        </w:tc>
        <w:tc>
          <w:tcPr>
            <w:tcW w:w="230" w:type="dxa"/>
          </w:tcPr>
          <w:p w:rsidR="005538E7" w:rsidRPr="006665DD" w:rsidRDefault="005538E7" w:rsidP="005538E7">
            <w:pPr>
              <w:pStyle w:val="acctfourfigures"/>
              <w:tabs>
                <w:tab w:val="clear" w:pos="765"/>
                <w:tab w:val="decimal" w:pos="1091"/>
              </w:tabs>
              <w:spacing w:line="240" w:lineRule="atLeast"/>
              <w:ind w:left="-79" w:right="-79"/>
              <w:jc w:val="both"/>
              <w:rPr>
                <w:rFonts w:cs="Times New Roman"/>
                <w:szCs w:val="22"/>
              </w:rPr>
            </w:pPr>
          </w:p>
        </w:tc>
        <w:tc>
          <w:tcPr>
            <w:tcW w:w="1268" w:type="dxa"/>
            <w:tcBorders>
              <w:bottom w:val="single" w:sz="4" w:space="0" w:color="auto"/>
            </w:tcBorders>
          </w:tcPr>
          <w:p w:rsidR="005538E7" w:rsidRPr="006665DD" w:rsidRDefault="005538E7" w:rsidP="005538E7">
            <w:pPr>
              <w:pStyle w:val="acctfourfigures"/>
              <w:tabs>
                <w:tab w:val="clear" w:pos="765"/>
                <w:tab w:val="decimal" w:pos="979"/>
              </w:tabs>
              <w:spacing w:line="240" w:lineRule="atLeast"/>
              <w:ind w:left="-79" w:right="-79"/>
              <w:rPr>
                <w:rFonts w:cs="Times New Roman"/>
                <w:szCs w:val="22"/>
              </w:rPr>
            </w:pPr>
            <w:r w:rsidRPr="006665DD">
              <w:rPr>
                <w:szCs w:val="28"/>
                <w:lang w:val="en-US" w:bidi="th-TH"/>
              </w:rPr>
              <w:t>13,369</w:t>
            </w:r>
          </w:p>
        </w:tc>
      </w:tr>
      <w:tr w:rsidR="005538E7" w:rsidRPr="00C97597" w:rsidTr="006665DD">
        <w:trPr>
          <w:cantSplit/>
        </w:trPr>
        <w:tc>
          <w:tcPr>
            <w:tcW w:w="6505" w:type="dxa"/>
          </w:tcPr>
          <w:p w:rsidR="005538E7" w:rsidRPr="006665DD" w:rsidRDefault="005538E7" w:rsidP="005538E7">
            <w:pPr>
              <w:rPr>
                <w:rFonts w:ascii="Times New Roman" w:hAnsi="Times New Roman" w:cs="Times New Roman"/>
                <w:b/>
                <w:bCs/>
                <w:sz w:val="22"/>
                <w:szCs w:val="22"/>
              </w:rPr>
            </w:pPr>
            <w:r w:rsidRPr="006665DD">
              <w:rPr>
                <w:rFonts w:ascii="Times New Roman" w:hAnsi="Times New Roman" w:cs="Times New Roman"/>
                <w:b/>
                <w:bCs/>
                <w:sz w:val="22"/>
                <w:szCs w:val="22"/>
              </w:rPr>
              <w:t>Total</w:t>
            </w:r>
          </w:p>
        </w:tc>
        <w:tc>
          <w:tcPr>
            <w:tcW w:w="1267" w:type="dxa"/>
            <w:tcBorders>
              <w:top w:val="single" w:sz="4" w:space="0" w:color="auto"/>
              <w:bottom w:val="double" w:sz="4" w:space="0" w:color="auto"/>
            </w:tcBorders>
          </w:tcPr>
          <w:p w:rsidR="005538E7" w:rsidRDefault="00CE582D" w:rsidP="005538E7">
            <w:pPr>
              <w:pStyle w:val="acctfourfigures"/>
              <w:tabs>
                <w:tab w:val="clear" w:pos="765"/>
                <w:tab w:val="decimal" w:pos="979"/>
              </w:tabs>
              <w:spacing w:line="240" w:lineRule="atLeast"/>
              <w:ind w:left="-79" w:right="-79"/>
              <w:rPr>
                <w:b/>
                <w:bCs/>
                <w:szCs w:val="28"/>
                <w:cs/>
                <w:lang w:val="en-US" w:bidi="th-TH"/>
              </w:rPr>
            </w:pPr>
            <w:r>
              <w:rPr>
                <w:b/>
                <w:bCs/>
                <w:szCs w:val="28"/>
                <w:lang w:val="en-US" w:bidi="th-TH"/>
              </w:rPr>
              <w:t>13,423</w:t>
            </w:r>
          </w:p>
        </w:tc>
        <w:tc>
          <w:tcPr>
            <w:tcW w:w="230" w:type="dxa"/>
          </w:tcPr>
          <w:p w:rsidR="005538E7" w:rsidRPr="00C97597" w:rsidRDefault="005538E7" w:rsidP="005538E7">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tcPr>
          <w:p w:rsidR="005538E7" w:rsidRDefault="005538E7" w:rsidP="005538E7">
            <w:pPr>
              <w:pStyle w:val="acctfourfigures"/>
              <w:tabs>
                <w:tab w:val="clear" w:pos="765"/>
                <w:tab w:val="decimal" w:pos="979"/>
              </w:tabs>
              <w:spacing w:line="240" w:lineRule="atLeast"/>
              <w:ind w:left="-79" w:right="-79"/>
              <w:rPr>
                <w:rFonts w:cs="Times New Roman"/>
                <w:b/>
                <w:bCs/>
                <w:szCs w:val="22"/>
              </w:rPr>
            </w:pPr>
            <w:r>
              <w:rPr>
                <w:b/>
                <w:bCs/>
                <w:szCs w:val="28"/>
                <w:lang w:val="en-US" w:bidi="th-TH"/>
              </w:rPr>
              <w:t>13,559</w:t>
            </w:r>
          </w:p>
        </w:tc>
      </w:tr>
    </w:tbl>
    <w:p w:rsidR="00370D1D" w:rsidRDefault="00370D1D"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B096E" w:rsidRPr="007C25E0"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C25E0">
        <w:rPr>
          <w:rFonts w:ascii="Times New Roman" w:hAnsi="Times New Roman"/>
          <w:b/>
          <w:bCs/>
          <w:i/>
          <w:iCs/>
          <w:sz w:val="22"/>
          <w:szCs w:val="22"/>
        </w:rPr>
        <w:t>Significant agreement with non-related part</w:t>
      </w:r>
      <w:r>
        <w:rPr>
          <w:rFonts w:ascii="Times New Roman" w:hAnsi="Times New Roman"/>
          <w:b/>
          <w:bCs/>
          <w:i/>
          <w:iCs/>
          <w:sz w:val="22"/>
          <w:szCs w:val="22"/>
        </w:rPr>
        <w:t>ies</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73220C">
        <w:rPr>
          <w:rFonts w:ascii="Times New Roman" w:hAnsi="Times New Roman"/>
          <w:sz w:val="22"/>
          <w:szCs w:val="22"/>
          <w:u w:val="single"/>
        </w:rPr>
        <w:t>Hedge Agreement</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B096E" w:rsidRPr="00F7568F"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T</w:t>
      </w:r>
      <w:r w:rsidRPr="00F7568F">
        <w:rPr>
          <w:rFonts w:ascii="Times New Roman" w:hAnsi="Times New Roman"/>
          <w:sz w:val="22"/>
          <w:szCs w:val="22"/>
        </w:rPr>
        <w:t xml:space="preserve">he Company </w:t>
      </w:r>
      <w:r>
        <w:rPr>
          <w:rFonts w:ascii="Times New Roman" w:hAnsi="Times New Roman"/>
          <w:sz w:val="22"/>
          <w:szCs w:val="22"/>
        </w:rPr>
        <w:t>and</w:t>
      </w:r>
      <w:r w:rsidRPr="00F7568F">
        <w:rPr>
          <w:rFonts w:ascii="Times New Roman" w:hAnsi="Times New Roman"/>
          <w:sz w:val="22"/>
          <w:szCs w:val="22"/>
        </w:rPr>
        <w:t xml:space="preserve"> Furukawa Electric Co., Ltd.</w:t>
      </w:r>
      <w:r>
        <w:rPr>
          <w:rFonts w:ascii="Times New Roman" w:hAnsi="Times New Roman"/>
          <w:sz w:val="22"/>
          <w:szCs w:val="22"/>
        </w:rPr>
        <w:t>,</w:t>
      </w:r>
      <w:r w:rsidRPr="002A00C9">
        <w:rPr>
          <w:rFonts w:ascii="Times New Roman" w:hAnsi="Times New Roman"/>
          <w:sz w:val="22"/>
          <w:szCs w:val="22"/>
        </w:rPr>
        <w:t xml:space="preserve"> formerly the major shareholder</w:t>
      </w:r>
      <w:r>
        <w:rPr>
          <w:rFonts w:ascii="Times New Roman" w:hAnsi="Times New Roman"/>
          <w:sz w:val="22"/>
          <w:szCs w:val="22"/>
        </w:rPr>
        <w:t xml:space="preserve">, </w:t>
      </w:r>
      <w:r w:rsidRPr="00F7568F">
        <w:rPr>
          <w:rFonts w:ascii="Times New Roman" w:hAnsi="Times New Roman"/>
          <w:sz w:val="22"/>
          <w:szCs w:val="22"/>
        </w:rPr>
        <w:t xml:space="preserve">agreed to terminate master hedging agreement dated 1 </w:t>
      </w:r>
      <w:r>
        <w:rPr>
          <w:rFonts w:ascii="Times New Roman" w:hAnsi="Times New Roman"/>
          <w:sz w:val="22"/>
          <w:szCs w:val="22"/>
        </w:rPr>
        <w:t>March</w:t>
      </w:r>
      <w:r w:rsidRPr="00F7568F">
        <w:rPr>
          <w:rFonts w:ascii="Times New Roman" w:hAnsi="Times New Roman"/>
          <w:sz w:val="22"/>
          <w:szCs w:val="22"/>
        </w:rPr>
        <w:t xml:space="preserve"> 20</w:t>
      </w:r>
      <w:r>
        <w:rPr>
          <w:rFonts w:ascii="Times New Roman" w:hAnsi="Times New Roman"/>
          <w:sz w:val="22"/>
          <w:szCs w:val="22"/>
        </w:rPr>
        <w:t>15 in January 2021.</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w:t>
      </w:r>
      <w:r w:rsidRPr="008777D4">
        <w:rPr>
          <w:rFonts w:ascii="Times New Roman" w:hAnsi="Times New Roman"/>
          <w:sz w:val="22"/>
          <w:szCs w:val="22"/>
        </w:rPr>
        <w:t xml:space="preserve"> Company entered into a master hedging agreement with </w:t>
      </w:r>
      <w:r>
        <w:rPr>
          <w:rFonts w:ascii="Times New Roman" w:hAnsi="Times New Roman"/>
          <w:sz w:val="22"/>
          <w:szCs w:val="22"/>
        </w:rPr>
        <w:t>non-related party, Toyota Tsusho Metals Ltd. (“the broker”)</w:t>
      </w:r>
      <w:r w:rsidRPr="008777D4">
        <w:rPr>
          <w:rFonts w:ascii="Times New Roman" w:hAnsi="Times New Roman"/>
          <w:sz w:val="22"/>
          <w:szCs w:val="22"/>
        </w:rPr>
        <w:t xml:space="preserve">, to hedge against the price fluctuation for the sale of copper product made by the Company to its customers in Thailand. Under the terms of agreement, </w:t>
      </w:r>
      <w:r>
        <w:rPr>
          <w:rFonts w:ascii="Times New Roman" w:hAnsi="Times New Roman"/>
          <w:sz w:val="22"/>
          <w:szCs w:val="22"/>
        </w:rPr>
        <w:t>the broker</w:t>
      </w:r>
      <w:r w:rsidRPr="008777D4">
        <w:rPr>
          <w:rFonts w:ascii="Times New Roman" w:hAnsi="Times New Roman"/>
          <w:sz w:val="22"/>
          <w:szCs w:val="22"/>
        </w:rPr>
        <w:t xml:space="preserve"> shall provide hedge service to the Company by entering into hedge contracts with the London Metal Exchange in accordance with the terms and condition stated in each hedge application requested by the Company. In </w:t>
      </w:r>
      <w:r w:rsidRPr="008777D4">
        <w:rPr>
          <w:rFonts w:ascii="Times New Roman" w:hAnsi="Times New Roman"/>
          <w:spacing w:val="-2"/>
          <w:sz w:val="22"/>
          <w:szCs w:val="22"/>
        </w:rPr>
        <w:t xml:space="preserve">consideration thereof, the Company is committed to pay a hedge service fee at the rate </w:t>
      </w:r>
      <w:r>
        <w:rPr>
          <w:rFonts w:ascii="Times New Roman" w:hAnsi="Times New Roman"/>
          <w:spacing w:val="-2"/>
          <w:sz w:val="22"/>
          <w:szCs w:val="22"/>
        </w:rPr>
        <w:t>specified in agreement</w:t>
      </w:r>
      <w:r w:rsidRPr="008777D4">
        <w:rPr>
          <w:rFonts w:ascii="Times New Roman" w:hAnsi="Times New Roman"/>
          <w:sz w:val="22"/>
          <w:szCs w:val="22"/>
        </w:rPr>
        <w:t xml:space="preserve">. In addition, the difference between the hedge price and the market price shall be payable by the Company or </w:t>
      </w:r>
      <w:r>
        <w:rPr>
          <w:rFonts w:ascii="Times New Roman" w:hAnsi="Times New Roman"/>
          <w:sz w:val="22"/>
          <w:szCs w:val="22"/>
        </w:rPr>
        <w:t>the broker</w:t>
      </w:r>
      <w:r w:rsidRPr="008777D4">
        <w:rPr>
          <w:rFonts w:ascii="Times New Roman" w:hAnsi="Times New Roman"/>
          <w:sz w:val="22"/>
          <w:szCs w:val="22"/>
        </w:rPr>
        <w:t xml:space="preserve">, as the case maybe, at the end of each hedge period or </w:t>
      </w:r>
      <w:r>
        <w:rPr>
          <w:rFonts w:ascii="Times New Roman" w:hAnsi="Times New Roman"/>
          <w:sz w:val="22"/>
          <w:szCs w:val="22"/>
        </w:rPr>
        <w:t>specified in the agreement</w:t>
      </w:r>
      <w:r w:rsidRPr="008777D4">
        <w:rPr>
          <w:rFonts w:ascii="Times New Roman" w:hAnsi="Times New Roman"/>
          <w:sz w:val="22"/>
          <w:szCs w:val="22"/>
        </w:rPr>
        <w:t>. This agreement is effective on the agreement date and shall be terminated by either party giving notice in writing to the other party.</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B096E" w:rsidRPr="00D828ED"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D828ED">
        <w:rPr>
          <w:rFonts w:ascii="Times New Roman" w:hAnsi="Times New Roman"/>
          <w:sz w:val="22"/>
          <w:szCs w:val="22"/>
          <w:u w:val="single"/>
        </w:rPr>
        <w:t>Long-term Contract for the Purchase of Copper Cathodes</w:t>
      </w:r>
    </w:p>
    <w:p w:rsidR="00AB096E" w:rsidRPr="008777D4"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roofErr w:type="gramStart"/>
      <w:r>
        <w:rPr>
          <w:rFonts w:ascii="Times New Roman" w:hAnsi="Times New Roman"/>
          <w:sz w:val="22"/>
          <w:szCs w:val="22"/>
        </w:rPr>
        <w:t xml:space="preserve">The Company and </w:t>
      </w:r>
      <w:r w:rsidRPr="008777D4">
        <w:rPr>
          <w:rFonts w:ascii="Times New Roman" w:hAnsi="Times New Roman"/>
          <w:sz w:val="22"/>
          <w:szCs w:val="22"/>
        </w:rPr>
        <w:t xml:space="preserve">Furukawa Electric Singapore </w:t>
      </w:r>
      <w:proofErr w:type="spellStart"/>
      <w:r w:rsidRPr="008777D4">
        <w:rPr>
          <w:rFonts w:ascii="Times New Roman" w:hAnsi="Times New Roman"/>
          <w:sz w:val="22"/>
          <w:szCs w:val="22"/>
        </w:rPr>
        <w:t>Pte.</w:t>
      </w:r>
      <w:proofErr w:type="spellEnd"/>
      <w:proofErr w:type="gramEnd"/>
      <w:r w:rsidRPr="008777D4">
        <w:rPr>
          <w:rFonts w:ascii="Times New Roman" w:hAnsi="Times New Roman"/>
          <w:sz w:val="22"/>
          <w:szCs w:val="22"/>
        </w:rPr>
        <w:t xml:space="preserve"> Ltd., </w:t>
      </w:r>
      <w:r>
        <w:rPr>
          <w:rFonts w:ascii="Times New Roman" w:hAnsi="Times New Roman"/>
          <w:sz w:val="22"/>
          <w:szCs w:val="22"/>
        </w:rPr>
        <w:t>formerly a</w:t>
      </w:r>
      <w:r w:rsidRPr="00F7568F">
        <w:rPr>
          <w:rFonts w:ascii="Times New Roman" w:hAnsi="Times New Roman"/>
          <w:sz w:val="22"/>
          <w:szCs w:val="22"/>
        </w:rPr>
        <w:t xml:space="preserve"> group member of the entity which</w:t>
      </w:r>
      <w:r>
        <w:rPr>
          <w:rFonts w:ascii="Times New Roman" w:hAnsi="Times New Roman"/>
          <w:sz w:val="22"/>
          <w:szCs w:val="22"/>
        </w:rPr>
        <w:t xml:space="preserve"> </w:t>
      </w:r>
      <w:r w:rsidRPr="00F7568F">
        <w:rPr>
          <w:rFonts w:ascii="Times New Roman" w:hAnsi="Times New Roman"/>
          <w:sz w:val="22"/>
          <w:szCs w:val="22"/>
        </w:rPr>
        <w:t>provides key management service</w:t>
      </w:r>
      <w:r>
        <w:rPr>
          <w:rFonts w:ascii="Times New Roman" w:hAnsi="Times New Roman"/>
          <w:sz w:val="22"/>
          <w:szCs w:val="22"/>
        </w:rPr>
        <w:t xml:space="preserve"> </w:t>
      </w:r>
      <w:r w:rsidRPr="00F7568F">
        <w:rPr>
          <w:rFonts w:ascii="Times New Roman" w:hAnsi="Times New Roman"/>
          <w:sz w:val="22"/>
          <w:szCs w:val="22"/>
        </w:rPr>
        <w:t>to the Company</w:t>
      </w:r>
      <w:r>
        <w:rPr>
          <w:rFonts w:ascii="Times New Roman" w:hAnsi="Times New Roman"/>
          <w:sz w:val="22"/>
          <w:szCs w:val="22"/>
        </w:rPr>
        <w:t xml:space="preserve">, </w:t>
      </w:r>
      <w:r w:rsidRPr="00F7568F">
        <w:rPr>
          <w:rFonts w:ascii="Times New Roman" w:hAnsi="Times New Roman"/>
          <w:sz w:val="22"/>
          <w:szCs w:val="22"/>
        </w:rPr>
        <w:t xml:space="preserve">agreed to terminate </w:t>
      </w:r>
      <w:r w:rsidRPr="004073F7">
        <w:rPr>
          <w:rFonts w:ascii="Times New Roman" w:hAnsi="Times New Roman"/>
          <w:sz w:val="22"/>
          <w:szCs w:val="22"/>
        </w:rPr>
        <w:t>Long-term Contract for the Purchase of Copper Cathodes</w:t>
      </w:r>
      <w:r>
        <w:rPr>
          <w:rFonts w:ascii="Times New Roman" w:hAnsi="Times New Roman"/>
          <w:sz w:val="22"/>
          <w:szCs w:val="22"/>
        </w:rPr>
        <w:t xml:space="preserve"> in January 2021.</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rsidR="00AB096E" w:rsidRPr="008B5012"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Pr>
          <w:rFonts w:ascii="Times New Roman" w:hAnsi="Times New Roman"/>
          <w:sz w:val="22"/>
          <w:szCs w:val="22"/>
          <w:u w:val="single"/>
        </w:rPr>
        <w:t>C</w:t>
      </w:r>
      <w:r>
        <w:rPr>
          <w:rFonts w:ascii="Times New Roman" w:hAnsi="Times New Roman"/>
          <w:sz w:val="22"/>
          <w:szCs w:val="28"/>
          <w:u w:val="single"/>
        </w:rPr>
        <w:t>ontracts</w:t>
      </w:r>
      <w:r>
        <w:rPr>
          <w:rFonts w:ascii="Times New Roman" w:hAnsi="Times New Roman"/>
          <w:sz w:val="22"/>
          <w:szCs w:val="22"/>
          <w:u w:val="single"/>
        </w:rPr>
        <w:t xml:space="preserve"> to p</w:t>
      </w:r>
      <w:r w:rsidRPr="00D828ED">
        <w:rPr>
          <w:rFonts w:ascii="Times New Roman" w:hAnsi="Times New Roman"/>
          <w:sz w:val="22"/>
          <w:szCs w:val="22"/>
          <w:u w:val="single"/>
        </w:rPr>
        <w:t>urchase of Copper Cathodes</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B096E">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w:t>
      </w:r>
      <w:r w:rsidRPr="00AB096E">
        <w:rPr>
          <w:rFonts w:ascii="Times New Roman" w:hAnsi="Times New Roman" w:hint="cs"/>
          <w:sz w:val="22"/>
          <w:szCs w:val="22"/>
          <w:cs/>
        </w:rPr>
        <w:t xml:space="preserve"> </w:t>
      </w:r>
      <w:r w:rsidRPr="00AB096E">
        <w:rPr>
          <w:rFonts w:ascii="Times New Roman" w:hAnsi="Times New Roman"/>
          <w:sz w:val="22"/>
          <w:szCs w:val="22"/>
        </w:rPr>
        <w:t>or at the rate specified in agreement</w:t>
      </w:r>
      <w:r w:rsidRPr="008777D4">
        <w:rPr>
          <w:rFonts w:ascii="Times New Roman" w:hAnsi="Times New Roman"/>
          <w:sz w:val="22"/>
          <w:szCs w:val="22"/>
        </w:rPr>
        <w:t>.</w:t>
      </w:r>
    </w:p>
    <w:p w:rsidR="000A50E5" w:rsidRDefault="000A50E5"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0A50E5" w:rsidRPr="008B5012" w:rsidRDefault="000A50E5" w:rsidP="000A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0A50E5">
        <w:rPr>
          <w:rFonts w:ascii="Times New Roman" w:hAnsi="Times New Roman"/>
          <w:sz w:val="22"/>
          <w:szCs w:val="22"/>
          <w:u w:val="single"/>
        </w:rPr>
        <w:t>Accounts receivable supplier agreement</w:t>
      </w:r>
    </w:p>
    <w:p w:rsidR="000A50E5" w:rsidRDefault="000A50E5" w:rsidP="000A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rsidR="000A50E5" w:rsidRDefault="000A50E5" w:rsidP="000A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A50E5">
        <w:rPr>
          <w:rFonts w:ascii="Times New Roman" w:hAnsi="Times New Roman"/>
          <w:sz w:val="22"/>
          <w:szCs w:val="22"/>
        </w:rPr>
        <w:t>The Company has assigned its right over collection from account receivable to a financial institution according to the accounts receivable supplier agreement. The Company shall receive from the financial institution for the account receivable amount after deduction of transaction fee and discount charge. In this regards, the financial institution shall not have any rights of recourse against the Company.</w:t>
      </w:r>
    </w:p>
    <w:p w:rsidR="00AB096E" w:rsidRP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D16662"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t>Events after the reporting period</w:t>
      </w:r>
    </w:p>
    <w:p w:rsidR="00D16662" w:rsidRPr="00657C56" w:rsidRDefault="00D16662" w:rsidP="00D16662">
      <w:pPr>
        <w:rPr>
          <w:sz w:val="22"/>
          <w:szCs w:val="22"/>
          <w:lang w:bidi="ar-SA"/>
        </w:rPr>
      </w:pPr>
    </w:p>
    <w:p w:rsidR="00D16662" w:rsidRPr="00A87060" w:rsidRDefault="00D16662" w:rsidP="00A8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B2F76">
        <w:rPr>
          <w:rFonts w:ascii="Times New Roman" w:hAnsi="Times New Roman"/>
          <w:sz w:val="22"/>
          <w:szCs w:val="22"/>
        </w:rPr>
        <w:t xml:space="preserve">At the Board of Directors’ meeting held on </w:t>
      </w:r>
      <w:r w:rsidR="00E34E04" w:rsidRPr="00DB2F76">
        <w:rPr>
          <w:rFonts w:ascii="Times New Roman" w:hAnsi="Times New Roman"/>
          <w:sz w:val="22"/>
          <w:szCs w:val="22"/>
        </w:rPr>
        <w:t>22</w:t>
      </w:r>
      <w:r w:rsidR="001F3889" w:rsidRPr="00DB2F76">
        <w:rPr>
          <w:rFonts w:ascii="Times New Roman" w:hAnsi="Times New Roman"/>
          <w:sz w:val="22"/>
          <w:szCs w:val="22"/>
        </w:rPr>
        <w:t xml:space="preserve"> February 20</w:t>
      </w:r>
      <w:r w:rsidR="004F18E5" w:rsidRPr="00DB2F76">
        <w:rPr>
          <w:rFonts w:ascii="Times New Roman" w:hAnsi="Times New Roman"/>
          <w:sz w:val="22"/>
          <w:szCs w:val="22"/>
        </w:rPr>
        <w:t>2</w:t>
      </w:r>
      <w:r w:rsidR="00657C56" w:rsidRPr="00DB2F76">
        <w:rPr>
          <w:rFonts w:ascii="Times New Roman" w:hAnsi="Times New Roman"/>
          <w:sz w:val="22"/>
          <w:szCs w:val="22"/>
        </w:rPr>
        <w:t>2</w:t>
      </w:r>
      <w:r w:rsidRPr="00DB2F76">
        <w:rPr>
          <w:rFonts w:ascii="Times New Roman" w:hAnsi="Times New Roman"/>
          <w:sz w:val="22"/>
          <w:szCs w:val="22"/>
        </w:rPr>
        <w:t xml:space="preserve">, the directors resolved to propose </w:t>
      </w:r>
      <w:r w:rsidR="006742E9" w:rsidRPr="00DB2F76">
        <w:rPr>
          <w:rFonts w:ascii="Times New Roman" w:hAnsi="Times New Roman"/>
          <w:sz w:val="22"/>
          <w:szCs w:val="22"/>
        </w:rPr>
        <w:t xml:space="preserve">the dividend payment at Baht </w:t>
      </w:r>
      <w:r w:rsidR="00AB7923">
        <w:rPr>
          <w:rFonts w:ascii="Times New Roman" w:hAnsi="Times New Roman"/>
          <w:sz w:val="22"/>
          <w:szCs w:val="22"/>
        </w:rPr>
        <w:t>2.625</w:t>
      </w:r>
      <w:r w:rsidR="006C5918" w:rsidRPr="00DB2F76">
        <w:rPr>
          <w:rFonts w:ascii="Times New Roman" w:hAnsi="Times New Roman"/>
          <w:sz w:val="22"/>
          <w:szCs w:val="22"/>
        </w:rPr>
        <w:t xml:space="preserve"> </w:t>
      </w:r>
      <w:r w:rsidRPr="00DB2F76">
        <w:rPr>
          <w:rFonts w:ascii="Times New Roman" w:hAnsi="Times New Roman"/>
          <w:sz w:val="22"/>
          <w:szCs w:val="22"/>
        </w:rPr>
        <w:t>per share. The dividend payment shall be approved by its shareholders at the annual general meeting of the shareholders.</w:t>
      </w:r>
    </w:p>
    <w:p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8"/>
      <w:footerReference w:type="default" r:id="rId19"/>
      <w:pgSz w:w="11909" w:h="16834" w:code="9"/>
      <w:pgMar w:top="691" w:right="929"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D38" w:rsidRDefault="003B6D38">
      <w:r>
        <w:separator/>
      </w:r>
    </w:p>
  </w:endnote>
  <w:endnote w:type="continuationSeparator" w:id="0">
    <w:p w:rsidR="003B6D38" w:rsidRDefault="003B6D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0" w:usb1="00000000" w:usb2="00000000" w:usb3="00000000" w:csb0="0000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91" w:rsidRDefault="00DD11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6F6CF1" w:rsidRDefault="00FD70C9"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000D261C"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sidR="00AB7923">
      <w:rPr>
        <w:rStyle w:val="PageNumber"/>
        <w:rFonts w:ascii="Times New Roman" w:hAnsi="Times New Roman"/>
        <w:noProof/>
        <w:sz w:val="22"/>
        <w:szCs w:val="22"/>
      </w:rPr>
      <w:t>27</w:t>
    </w:r>
    <w:r w:rsidRPr="006F6CF1">
      <w:rPr>
        <w:rStyle w:val="PageNumber"/>
        <w:rFonts w:ascii="Times New Roman" w:hAnsi="Times New Roman"/>
        <w:sz w:val="22"/>
        <w:szCs w:val="22"/>
      </w:rPr>
      <w:fldChar w:fldCharType="end"/>
    </w:r>
  </w:p>
  <w:p w:rsidR="000D261C" w:rsidRPr="00FA394C" w:rsidRDefault="000D261C" w:rsidP="00FA394C">
    <w:pPr>
      <w:pStyle w:val="Footer"/>
      <w:rPr>
        <w:rFonts w:ascii="Times New Roman" w:hAnsi="Times New Roman"/>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DD6115" w:rsidRDefault="00FD70C9">
    <w:pPr>
      <w:pStyle w:val="Footer"/>
      <w:rPr>
        <w:rFonts w:ascii="Times New Roman" w:hAnsi="Times New Roman"/>
        <w:sz w:val="22"/>
        <w:szCs w:val="22"/>
      </w:rPr>
    </w:pPr>
    <w:r w:rsidRPr="00DD6115">
      <w:rPr>
        <w:rFonts w:ascii="Times New Roman" w:hAnsi="Times New Roman"/>
        <w:sz w:val="22"/>
        <w:szCs w:val="22"/>
      </w:rPr>
      <w:fldChar w:fldCharType="begin"/>
    </w:r>
    <w:r w:rsidR="000D261C"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0D261C">
      <w:rPr>
        <w:rFonts w:ascii="Times New Roman" w:hAnsi="Times New Roman"/>
        <w:noProof/>
        <w:sz w:val="22"/>
        <w:szCs w:val="22"/>
      </w:rPr>
      <w:t>1102838 - 2021 Dec-FSA-Fine Metal Technologies Pcl. -12e 12feb21.docx</w:t>
    </w:r>
    <w:r w:rsidRPr="00DD6115">
      <w:rPr>
        <w:rFonts w:ascii="Times New Roman" w:hAnsi="Times New Roman"/>
        <w:sz w:val="22"/>
        <w:szCs w:val="22"/>
      </w:rPr>
      <w:fldChar w:fldCharType="end"/>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Pr>
        <w:rFonts w:ascii="Times New Roman" w:hAnsi="Times New Roman"/>
        <w:sz w:val="22"/>
        <w:szCs w:val="22"/>
      </w:rPr>
      <w:t>8</w:t>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56033" w:rsidRDefault="00FD70C9"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0D261C"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AB7923">
      <w:rPr>
        <w:rStyle w:val="PageNumber"/>
        <w:rFonts w:ascii="Times New Roman" w:hAnsi="Times New Roman"/>
        <w:noProof/>
        <w:sz w:val="22"/>
        <w:szCs w:val="22"/>
      </w:rPr>
      <w:t>28</w:t>
    </w:r>
    <w:r w:rsidRPr="00556033">
      <w:rPr>
        <w:rStyle w:val="PageNumber"/>
        <w:rFonts w:ascii="Times New Roman" w:hAnsi="Times New Roman"/>
        <w:sz w:val="22"/>
        <w:szCs w:val="22"/>
      </w:rPr>
      <w:fldChar w:fldCharType="end"/>
    </w:r>
  </w:p>
  <w:p w:rsidR="000D261C" w:rsidRPr="00FA394C" w:rsidRDefault="000D261C" w:rsidP="000C63DC">
    <w:pPr>
      <w:pStyle w:val="Footer"/>
      <w:rPr>
        <w:rFonts w:ascii="Times New Roman" w:hAnsi="Times New Roman"/>
        <w:i/>
        <w:iCs/>
        <w:sz w:val="22"/>
        <w:szCs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56033" w:rsidRDefault="00FD70C9"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0D261C"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0D261C">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rsidR="000D261C" w:rsidRPr="00310513" w:rsidRDefault="00FD70C9"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000D261C"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0D261C">
      <w:rPr>
        <w:rFonts w:ascii="Times New Roman" w:hAnsi="Times New Roman"/>
        <w:i/>
        <w:iCs/>
        <w:noProof/>
        <w:sz w:val="22"/>
        <w:szCs w:val="22"/>
      </w:rPr>
      <w:t>1102838 - 2021 Dec-FSA-Fine Metal Technologies Pcl. -12e 12feb21.docx</w:t>
    </w:r>
    <w:r w:rsidRPr="00310513">
      <w:rPr>
        <w:rFonts w:ascii="Times New Roman" w:hAnsi="Times New Roman"/>
        <w:i/>
        <w:iCs/>
        <w:sz w:val="22"/>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91" w:rsidRPr="00556033" w:rsidRDefault="00FD70C9"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DD1191"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AB7923">
      <w:rPr>
        <w:rStyle w:val="PageNumber"/>
        <w:rFonts w:ascii="Times New Roman" w:hAnsi="Times New Roman"/>
        <w:noProof/>
        <w:sz w:val="22"/>
        <w:szCs w:val="22"/>
      </w:rPr>
      <w:t>43</w:t>
    </w:r>
    <w:r w:rsidRPr="00556033">
      <w:rPr>
        <w:rStyle w:val="PageNumber"/>
        <w:rFonts w:ascii="Times New Roman" w:hAnsi="Times New Roman"/>
        <w:sz w:val="22"/>
        <w:szCs w:val="22"/>
      </w:rPr>
      <w:fldChar w:fldCharType="end"/>
    </w:r>
  </w:p>
  <w:p w:rsidR="00DD1191" w:rsidRPr="00FA394C" w:rsidRDefault="00DD1191" w:rsidP="000C63DC">
    <w:pPr>
      <w:pStyle w:val="Footer"/>
      <w:rPr>
        <w:rFonts w:ascii="Times New Roman" w:hAnsi="Times New Roman"/>
        <w:i/>
        <w:iCs/>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D38" w:rsidRDefault="003B6D38">
      <w:r>
        <w:separator/>
      </w:r>
    </w:p>
  </w:footnote>
  <w:footnote w:type="continuationSeparator" w:id="0">
    <w:p w:rsidR="003B6D38" w:rsidRDefault="003B6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91" w:rsidRDefault="00DD11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267F0B" w:rsidRDefault="000D261C"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rsidR="000D261C" w:rsidRPr="00151F08"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2021</w:t>
    </w:r>
  </w:p>
  <w:p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91" w:rsidRDefault="00DD119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C580A"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rsidR="000D261C"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2021</w:t>
    </w:r>
  </w:p>
  <w:p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497F23"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rsidR="000D261C" w:rsidRPr="00151F08"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rsidR="000D261C" w:rsidRPr="00CC00A8" w:rsidRDefault="000D261C">
    <w:pPr>
      <w:pStyle w:val="Header"/>
      <w:rPr>
        <w:rFonts w:ascii="Times New Roman" w:hAnsi="Times New Roman"/>
        <w:sz w:val="24"/>
        <w:szCs w:val="24"/>
      </w:rPr>
    </w:pPr>
    <w:r>
      <w:rPr>
        <w:rFonts w:ascii="Times New Roman" w:hAnsi="Times New Roman"/>
        <w:sz w:val="24"/>
        <w:szCs w:val="24"/>
      </w:rPr>
      <w:t xml:space="preserve"> </w:t>
    </w:r>
  </w:p>
  <w:p w:rsidR="000D261C" w:rsidRPr="00CC00A8" w:rsidRDefault="000D261C">
    <w:pPr>
      <w:pStyle w:val="Header"/>
      <w:rPr>
        <w:rFonts w:ascii="Times New Roman" w:hAnsi="Times New Roman"/>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C580A" w:rsidRDefault="000D261C"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Pr="00222D2F" w:rsidRDefault="000D261C">
    <w:pPr>
      <w:rPr>
        <w:rFonts w:ascii="Times New Roman" w:hAnsi="Times New Roman"/>
        <w:b/>
        <w:bCs/>
        <w:sz w:val="24"/>
        <w:szCs w:val="24"/>
      </w:rPr>
    </w:pPr>
    <w:r w:rsidRPr="00222D2F">
      <w:rPr>
        <w:rFonts w:ascii="Times New Roman" w:hAnsi="Times New Roman"/>
        <w:b/>
        <w:bCs/>
        <w:sz w:val="24"/>
        <w:szCs w:val="24"/>
      </w:rPr>
      <w:t>For the year ended 31 December 20</w:t>
    </w:r>
    <w:r>
      <w:rPr>
        <w:rFonts w:ascii="Times New Roman" w:hAnsi="Times New Roman"/>
        <w:b/>
        <w:bCs/>
        <w:sz w:val="24"/>
        <w:szCs w:val="24"/>
      </w:rPr>
      <w:t>21</w:t>
    </w:r>
  </w:p>
  <w:p w:rsidR="000D261C" w:rsidRDefault="000D261C">
    <w:pPr>
      <w:rPr>
        <w:rFonts w:ascii="Times New Roman" w:hAnsi="Times New Roman"/>
        <w:sz w:val="24"/>
        <w:szCs w:val="24"/>
      </w:rPr>
    </w:pPr>
  </w:p>
  <w:p w:rsidR="000D261C" w:rsidRPr="00CC00A8" w:rsidRDefault="000D261C">
    <w:pP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5"/>
  </w:num>
  <w:num w:numId="14">
    <w:abstractNumId w:val="11"/>
  </w:num>
  <w:num w:numId="15">
    <w:abstractNumId w:val="23"/>
  </w:num>
  <w:num w:numId="16">
    <w:abstractNumId w:val="20"/>
  </w:num>
  <w:num w:numId="17">
    <w:abstractNumId w:val="22"/>
  </w:num>
  <w:num w:numId="1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12"/>
  </w:num>
  <w:num w:numId="23">
    <w:abstractNumId w:val="10"/>
  </w:num>
  <w:num w:numId="24">
    <w:abstractNumId w:val="21"/>
  </w:num>
  <w:num w:numId="25">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717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852"/>
    <w:rsid w:val="00007E91"/>
    <w:rsid w:val="000116C6"/>
    <w:rsid w:val="0001295D"/>
    <w:rsid w:val="00012A77"/>
    <w:rsid w:val="00012A7F"/>
    <w:rsid w:val="000135C5"/>
    <w:rsid w:val="0001402E"/>
    <w:rsid w:val="00014159"/>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720A"/>
    <w:rsid w:val="00057649"/>
    <w:rsid w:val="000576B7"/>
    <w:rsid w:val="00057F35"/>
    <w:rsid w:val="00060013"/>
    <w:rsid w:val="00060E6B"/>
    <w:rsid w:val="00061971"/>
    <w:rsid w:val="00061D38"/>
    <w:rsid w:val="00061E12"/>
    <w:rsid w:val="00062A0A"/>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B9C"/>
    <w:rsid w:val="000913D0"/>
    <w:rsid w:val="000919FA"/>
    <w:rsid w:val="00092207"/>
    <w:rsid w:val="000932AC"/>
    <w:rsid w:val="00093597"/>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2276"/>
    <w:rsid w:val="000C2DF8"/>
    <w:rsid w:val="000C3400"/>
    <w:rsid w:val="000C3EFC"/>
    <w:rsid w:val="000C47B4"/>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EAE"/>
    <w:rsid w:val="000D2F4A"/>
    <w:rsid w:val="000D31E3"/>
    <w:rsid w:val="000D32EF"/>
    <w:rsid w:val="000D3BF1"/>
    <w:rsid w:val="000D512A"/>
    <w:rsid w:val="000D518F"/>
    <w:rsid w:val="000D53EA"/>
    <w:rsid w:val="000D54ED"/>
    <w:rsid w:val="000D57CE"/>
    <w:rsid w:val="000D5F27"/>
    <w:rsid w:val="000D6048"/>
    <w:rsid w:val="000D6880"/>
    <w:rsid w:val="000D69F0"/>
    <w:rsid w:val="000D6DEC"/>
    <w:rsid w:val="000D7DAA"/>
    <w:rsid w:val="000E0FEA"/>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C75"/>
    <w:rsid w:val="00130539"/>
    <w:rsid w:val="00130F80"/>
    <w:rsid w:val="001318AC"/>
    <w:rsid w:val="00131D60"/>
    <w:rsid w:val="001322C0"/>
    <w:rsid w:val="001322CA"/>
    <w:rsid w:val="00132975"/>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899"/>
    <w:rsid w:val="00145D04"/>
    <w:rsid w:val="0014659C"/>
    <w:rsid w:val="0015010D"/>
    <w:rsid w:val="00150C9B"/>
    <w:rsid w:val="0015166F"/>
    <w:rsid w:val="00151F08"/>
    <w:rsid w:val="00152910"/>
    <w:rsid w:val="00153129"/>
    <w:rsid w:val="001532F0"/>
    <w:rsid w:val="00153846"/>
    <w:rsid w:val="00153D9C"/>
    <w:rsid w:val="00154C6E"/>
    <w:rsid w:val="001553EB"/>
    <w:rsid w:val="001558CA"/>
    <w:rsid w:val="00155C6E"/>
    <w:rsid w:val="001563C2"/>
    <w:rsid w:val="00156F24"/>
    <w:rsid w:val="00157A3F"/>
    <w:rsid w:val="00157DA0"/>
    <w:rsid w:val="00160141"/>
    <w:rsid w:val="00160964"/>
    <w:rsid w:val="00160AF5"/>
    <w:rsid w:val="00161584"/>
    <w:rsid w:val="001617DA"/>
    <w:rsid w:val="00161F8F"/>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F68"/>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A00E3"/>
    <w:rsid w:val="001A01EB"/>
    <w:rsid w:val="001A197B"/>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1141"/>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3C8"/>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F0ACE"/>
    <w:rsid w:val="001F0C8B"/>
    <w:rsid w:val="001F1390"/>
    <w:rsid w:val="001F163D"/>
    <w:rsid w:val="001F191D"/>
    <w:rsid w:val="001F1FCA"/>
    <w:rsid w:val="001F3889"/>
    <w:rsid w:val="001F4053"/>
    <w:rsid w:val="001F419D"/>
    <w:rsid w:val="001F4540"/>
    <w:rsid w:val="001F46E6"/>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745"/>
    <w:rsid w:val="002301CF"/>
    <w:rsid w:val="00230693"/>
    <w:rsid w:val="00230F15"/>
    <w:rsid w:val="00230F7F"/>
    <w:rsid w:val="0023150B"/>
    <w:rsid w:val="00231A34"/>
    <w:rsid w:val="00232063"/>
    <w:rsid w:val="00232528"/>
    <w:rsid w:val="0023284B"/>
    <w:rsid w:val="00233A43"/>
    <w:rsid w:val="00234115"/>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39A"/>
    <w:rsid w:val="002625BE"/>
    <w:rsid w:val="00262F34"/>
    <w:rsid w:val="00263455"/>
    <w:rsid w:val="002639E4"/>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4F2"/>
    <w:rsid w:val="002C3510"/>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99F"/>
    <w:rsid w:val="002E431F"/>
    <w:rsid w:val="002E45A3"/>
    <w:rsid w:val="002E4D53"/>
    <w:rsid w:val="002E52D8"/>
    <w:rsid w:val="002E539B"/>
    <w:rsid w:val="002E5921"/>
    <w:rsid w:val="002E617C"/>
    <w:rsid w:val="002F0315"/>
    <w:rsid w:val="002F0CEB"/>
    <w:rsid w:val="002F0DF2"/>
    <w:rsid w:val="002F0E03"/>
    <w:rsid w:val="002F0EA7"/>
    <w:rsid w:val="002F1D4B"/>
    <w:rsid w:val="002F1EFF"/>
    <w:rsid w:val="002F1F12"/>
    <w:rsid w:val="002F231B"/>
    <w:rsid w:val="002F24EE"/>
    <w:rsid w:val="002F2741"/>
    <w:rsid w:val="002F2893"/>
    <w:rsid w:val="002F358D"/>
    <w:rsid w:val="002F36CD"/>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9EB"/>
    <w:rsid w:val="00322A04"/>
    <w:rsid w:val="00323432"/>
    <w:rsid w:val="003237FB"/>
    <w:rsid w:val="00323CAB"/>
    <w:rsid w:val="00324654"/>
    <w:rsid w:val="00324745"/>
    <w:rsid w:val="0032494A"/>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BBE"/>
    <w:rsid w:val="003368DF"/>
    <w:rsid w:val="00336A58"/>
    <w:rsid w:val="00336D4A"/>
    <w:rsid w:val="00336DAF"/>
    <w:rsid w:val="00337ACC"/>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2688"/>
    <w:rsid w:val="003B2A4C"/>
    <w:rsid w:val="003B2B1C"/>
    <w:rsid w:val="003B2C9F"/>
    <w:rsid w:val="003B2FBA"/>
    <w:rsid w:val="003B34D7"/>
    <w:rsid w:val="003B36C9"/>
    <w:rsid w:val="003B372F"/>
    <w:rsid w:val="003B3963"/>
    <w:rsid w:val="003B4E1D"/>
    <w:rsid w:val="003B649B"/>
    <w:rsid w:val="003B64C9"/>
    <w:rsid w:val="003B67A5"/>
    <w:rsid w:val="003B6D38"/>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9A5"/>
    <w:rsid w:val="003C72E5"/>
    <w:rsid w:val="003C74EA"/>
    <w:rsid w:val="003D0380"/>
    <w:rsid w:val="003D06F1"/>
    <w:rsid w:val="003D0784"/>
    <w:rsid w:val="003D0A4C"/>
    <w:rsid w:val="003D0D32"/>
    <w:rsid w:val="003D0EE5"/>
    <w:rsid w:val="003D1366"/>
    <w:rsid w:val="003D19F4"/>
    <w:rsid w:val="003D22D2"/>
    <w:rsid w:val="003D246A"/>
    <w:rsid w:val="003D304B"/>
    <w:rsid w:val="003D30A5"/>
    <w:rsid w:val="003D3FCC"/>
    <w:rsid w:val="003D42F9"/>
    <w:rsid w:val="003D538C"/>
    <w:rsid w:val="003D5AFF"/>
    <w:rsid w:val="003D607D"/>
    <w:rsid w:val="003D6752"/>
    <w:rsid w:val="003D69B6"/>
    <w:rsid w:val="003D78A5"/>
    <w:rsid w:val="003D7950"/>
    <w:rsid w:val="003D7FE8"/>
    <w:rsid w:val="003E0639"/>
    <w:rsid w:val="003E0AA5"/>
    <w:rsid w:val="003E107B"/>
    <w:rsid w:val="003E15D6"/>
    <w:rsid w:val="003E1A82"/>
    <w:rsid w:val="003E1FFE"/>
    <w:rsid w:val="003E2AA3"/>
    <w:rsid w:val="003E391B"/>
    <w:rsid w:val="003E3B25"/>
    <w:rsid w:val="003E503A"/>
    <w:rsid w:val="003E51F5"/>
    <w:rsid w:val="003E537A"/>
    <w:rsid w:val="003E5E2B"/>
    <w:rsid w:val="003E60AC"/>
    <w:rsid w:val="003E76BD"/>
    <w:rsid w:val="003E783F"/>
    <w:rsid w:val="003F039A"/>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47E1"/>
    <w:rsid w:val="00405225"/>
    <w:rsid w:val="00405ABB"/>
    <w:rsid w:val="00406BD8"/>
    <w:rsid w:val="0040748A"/>
    <w:rsid w:val="0040784B"/>
    <w:rsid w:val="00407990"/>
    <w:rsid w:val="004101E6"/>
    <w:rsid w:val="004118BE"/>
    <w:rsid w:val="00411B91"/>
    <w:rsid w:val="00412AB4"/>
    <w:rsid w:val="004135E3"/>
    <w:rsid w:val="0041471A"/>
    <w:rsid w:val="00414C13"/>
    <w:rsid w:val="00415154"/>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45"/>
    <w:rsid w:val="0043057E"/>
    <w:rsid w:val="00430849"/>
    <w:rsid w:val="00430A89"/>
    <w:rsid w:val="00430DC8"/>
    <w:rsid w:val="00431356"/>
    <w:rsid w:val="00431674"/>
    <w:rsid w:val="00431D33"/>
    <w:rsid w:val="004328ED"/>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8C9"/>
    <w:rsid w:val="004713E0"/>
    <w:rsid w:val="004718B3"/>
    <w:rsid w:val="00471C2B"/>
    <w:rsid w:val="0047200E"/>
    <w:rsid w:val="0047234B"/>
    <w:rsid w:val="00472376"/>
    <w:rsid w:val="00472C73"/>
    <w:rsid w:val="004739E2"/>
    <w:rsid w:val="00474536"/>
    <w:rsid w:val="00474556"/>
    <w:rsid w:val="004746AD"/>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466F"/>
    <w:rsid w:val="00484935"/>
    <w:rsid w:val="00484D21"/>
    <w:rsid w:val="00484DB8"/>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3BC"/>
    <w:rsid w:val="00492446"/>
    <w:rsid w:val="0049245E"/>
    <w:rsid w:val="004948D5"/>
    <w:rsid w:val="00494C12"/>
    <w:rsid w:val="00495396"/>
    <w:rsid w:val="00495BA2"/>
    <w:rsid w:val="0049603F"/>
    <w:rsid w:val="004961A7"/>
    <w:rsid w:val="00496AA1"/>
    <w:rsid w:val="00497AED"/>
    <w:rsid w:val="00497F23"/>
    <w:rsid w:val="004A17D5"/>
    <w:rsid w:val="004A25BC"/>
    <w:rsid w:val="004A39F0"/>
    <w:rsid w:val="004A3C1F"/>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70FA"/>
    <w:rsid w:val="004B7245"/>
    <w:rsid w:val="004B7332"/>
    <w:rsid w:val="004B74CA"/>
    <w:rsid w:val="004B75F4"/>
    <w:rsid w:val="004C04ED"/>
    <w:rsid w:val="004C052A"/>
    <w:rsid w:val="004C057D"/>
    <w:rsid w:val="004C0BA0"/>
    <w:rsid w:val="004C0E95"/>
    <w:rsid w:val="004C1553"/>
    <w:rsid w:val="004C1EB9"/>
    <w:rsid w:val="004C28C2"/>
    <w:rsid w:val="004C49D8"/>
    <w:rsid w:val="004C552E"/>
    <w:rsid w:val="004C5C9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75FF"/>
    <w:rsid w:val="004D7B4D"/>
    <w:rsid w:val="004D7F51"/>
    <w:rsid w:val="004E0104"/>
    <w:rsid w:val="004E0C4B"/>
    <w:rsid w:val="004E1B3B"/>
    <w:rsid w:val="004E20F6"/>
    <w:rsid w:val="004E2324"/>
    <w:rsid w:val="004E309C"/>
    <w:rsid w:val="004E3C7B"/>
    <w:rsid w:val="004E4411"/>
    <w:rsid w:val="004E47FC"/>
    <w:rsid w:val="004E4D5A"/>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9B"/>
    <w:rsid w:val="00501D33"/>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757D"/>
    <w:rsid w:val="00517E9E"/>
    <w:rsid w:val="00520877"/>
    <w:rsid w:val="005214AA"/>
    <w:rsid w:val="00521E57"/>
    <w:rsid w:val="005220E1"/>
    <w:rsid w:val="00523314"/>
    <w:rsid w:val="00523760"/>
    <w:rsid w:val="0052395D"/>
    <w:rsid w:val="00523D82"/>
    <w:rsid w:val="00524045"/>
    <w:rsid w:val="00524753"/>
    <w:rsid w:val="005249DD"/>
    <w:rsid w:val="005253E7"/>
    <w:rsid w:val="00525EEA"/>
    <w:rsid w:val="00525FA0"/>
    <w:rsid w:val="005263DE"/>
    <w:rsid w:val="00527CE9"/>
    <w:rsid w:val="00530CCD"/>
    <w:rsid w:val="00530DEA"/>
    <w:rsid w:val="00530E92"/>
    <w:rsid w:val="005310D9"/>
    <w:rsid w:val="005312D1"/>
    <w:rsid w:val="005319BA"/>
    <w:rsid w:val="0053238A"/>
    <w:rsid w:val="005334AF"/>
    <w:rsid w:val="005334F6"/>
    <w:rsid w:val="00533FE0"/>
    <w:rsid w:val="0053449E"/>
    <w:rsid w:val="00534C36"/>
    <w:rsid w:val="005351E4"/>
    <w:rsid w:val="005354AC"/>
    <w:rsid w:val="005359F9"/>
    <w:rsid w:val="005361B8"/>
    <w:rsid w:val="00536878"/>
    <w:rsid w:val="005371F4"/>
    <w:rsid w:val="0053726C"/>
    <w:rsid w:val="00537805"/>
    <w:rsid w:val="00537A88"/>
    <w:rsid w:val="005401CC"/>
    <w:rsid w:val="00540ABA"/>
    <w:rsid w:val="005426DB"/>
    <w:rsid w:val="00543163"/>
    <w:rsid w:val="0054357C"/>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A79"/>
    <w:rsid w:val="00552B18"/>
    <w:rsid w:val="00552D20"/>
    <w:rsid w:val="00552D3B"/>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F6"/>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1002"/>
    <w:rsid w:val="005A12D5"/>
    <w:rsid w:val="005A1898"/>
    <w:rsid w:val="005A1B64"/>
    <w:rsid w:val="005A2557"/>
    <w:rsid w:val="005A2790"/>
    <w:rsid w:val="005A2C3F"/>
    <w:rsid w:val="005A2D81"/>
    <w:rsid w:val="005A2F60"/>
    <w:rsid w:val="005A3083"/>
    <w:rsid w:val="005A33C4"/>
    <w:rsid w:val="005A346E"/>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12B8"/>
    <w:rsid w:val="005C16D0"/>
    <w:rsid w:val="005C2762"/>
    <w:rsid w:val="005C2C6B"/>
    <w:rsid w:val="005C3268"/>
    <w:rsid w:val="005C4116"/>
    <w:rsid w:val="005C4602"/>
    <w:rsid w:val="005C50A0"/>
    <w:rsid w:val="005C534C"/>
    <w:rsid w:val="005C580A"/>
    <w:rsid w:val="005C5DF8"/>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ACA"/>
    <w:rsid w:val="00600475"/>
    <w:rsid w:val="0060193B"/>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971"/>
    <w:rsid w:val="00611008"/>
    <w:rsid w:val="00611B70"/>
    <w:rsid w:val="006125E4"/>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3BB"/>
    <w:rsid w:val="0063481A"/>
    <w:rsid w:val="0063507C"/>
    <w:rsid w:val="00636C96"/>
    <w:rsid w:val="00636CE9"/>
    <w:rsid w:val="00637266"/>
    <w:rsid w:val="00637591"/>
    <w:rsid w:val="00637839"/>
    <w:rsid w:val="006418A4"/>
    <w:rsid w:val="00641949"/>
    <w:rsid w:val="00641CD7"/>
    <w:rsid w:val="006421CD"/>
    <w:rsid w:val="006438B9"/>
    <w:rsid w:val="00643A56"/>
    <w:rsid w:val="00643ACF"/>
    <w:rsid w:val="006446AB"/>
    <w:rsid w:val="00644AA9"/>
    <w:rsid w:val="00645F68"/>
    <w:rsid w:val="00646242"/>
    <w:rsid w:val="00646700"/>
    <w:rsid w:val="00646A7B"/>
    <w:rsid w:val="00647971"/>
    <w:rsid w:val="00650471"/>
    <w:rsid w:val="0065109B"/>
    <w:rsid w:val="006510B3"/>
    <w:rsid w:val="006512AF"/>
    <w:rsid w:val="00652038"/>
    <w:rsid w:val="00652643"/>
    <w:rsid w:val="00652772"/>
    <w:rsid w:val="00652804"/>
    <w:rsid w:val="006530B5"/>
    <w:rsid w:val="00653691"/>
    <w:rsid w:val="006537F7"/>
    <w:rsid w:val="00654647"/>
    <w:rsid w:val="006548AD"/>
    <w:rsid w:val="006551B1"/>
    <w:rsid w:val="00655738"/>
    <w:rsid w:val="0065595A"/>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2CF8"/>
    <w:rsid w:val="00673825"/>
    <w:rsid w:val="006742E9"/>
    <w:rsid w:val="006745C6"/>
    <w:rsid w:val="006745F7"/>
    <w:rsid w:val="00674F33"/>
    <w:rsid w:val="006755BE"/>
    <w:rsid w:val="00676A04"/>
    <w:rsid w:val="0068035B"/>
    <w:rsid w:val="006806C3"/>
    <w:rsid w:val="006814AF"/>
    <w:rsid w:val="00681A72"/>
    <w:rsid w:val="00681F7F"/>
    <w:rsid w:val="0068220D"/>
    <w:rsid w:val="006822B9"/>
    <w:rsid w:val="006828F1"/>
    <w:rsid w:val="00682D85"/>
    <w:rsid w:val="00683D8C"/>
    <w:rsid w:val="006851DE"/>
    <w:rsid w:val="006853DB"/>
    <w:rsid w:val="00685AD1"/>
    <w:rsid w:val="006862F5"/>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4C0"/>
    <w:rsid w:val="00697F12"/>
    <w:rsid w:val="006A001E"/>
    <w:rsid w:val="006A0211"/>
    <w:rsid w:val="006A0E81"/>
    <w:rsid w:val="006A159C"/>
    <w:rsid w:val="006A1E64"/>
    <w:rsid w:val="006A225E"/>
    <w:rsid w:val="006A46D1"/>
    <w:rsid w:val="006A4B5A"/>
    <w:rsid w:val="006A5AD3"/>
    <w:rsid w:val="006A75D0"/>
    <w:rsid w:val="006A77D2"/>
    <w:rsid w:val="006B07C5"/>
    <w:rsid w:val="006B0DDB"/>
    <w:rsid w:val="006B0F04"/>
    <w:rsid w:val="006B1077"/>
    <w:rsid w:val="006B1449"/>
    <w:rsid w:val="006B1E35"/>
    <w:rsid w:val="006B2334"/>
    <w:rsid w:val="006B237C"/>
    <w:rsid w:val="006B2FB2"/>
    <w:rsid w:val="006B3D35"/>
    <w:rsid w:val="006B4120"/>
    <w:rsid w:val="006B4722"/>
    <w:rsid w:val="006B5214"/>
    <w:rsid w:val="006B5C6B"/>
    <w:rsid w:val="006B64A0"/>
    <w:rsid w:val="006B654A"/>
    <w:rsid w:val="006B6B07"/>
    <w:rsid w:val="006B7865"/>
    <w:rsid w:val="006C0280"/>
    <w:rsid w:val="006C2E48"/>
    <w:rsid w:val="006C3287"/>
    <w:rsid w:val="006C39A1"/>
    <w:rsid w:val="006C48A0"/>
    <w:rsid w:val="006C51A3"/>
    <w:rsid w:val="006C547F"/>
    <w:rsid w:val="006C5918"/>
    <w:rsid w:val="006C5AF5"/>
    <w:rsid w:val="006C5F15"/>
    <w:rsid w:val="006C62F2"/>
    <w:rsid w:val="006C78FF"/>
    <w:rsid w:val="006C7BC4"/>
    <w:rsid w:val="006D01F8"/>
    <w:rsid w:val="006D067D"/>
    <w:rsid w:val="006D0A37"/>
    <w:rsid w:val="006D10EE"/>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663"/>
    <w:rsid w:val="006D792C"/>
    <w:rsid w:val="006D7D9D"/>
    <w:rsid w:val="006E0D0C"/>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1EC8"/>
    <w:rsid w:val="006F293F"/>
    <w:rsid w:val="006F2CA4"/>
    <w:rsid w:val="006F33E0"/>
    <w:rsid w:val="006F34D9"/>
    <w:rsid w:val="006F3AF3"/>
    <w:rsid w:val="006F4252"/>
    <w:rsid w:val="006F44A1"/>
    <w:rsid w:val="006F4D1B"/>
    <w:rsid w:val="006F5211"/>
    <w:rsid w:val="006F6078"/>
    <w:rsid w:val="006F6648"/>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AC3"/>
    <w:rsid w:val="00706C70"/>
    <w:rsid w:val="0070700F"/>
    <w:rsid w:val="007070FD"/>
    <w:rsid w:val="00707288"/>
    <w:rsid w:val="0070764F"/>
    <w:rsid w:val="00707E2D"/>
    <w:rsid w:val="0071032F"/>
    <w:rsid w:val="0071047F"/>
    <w:rsid w:val="007110B1"/>
    <w:rsid w:val="00711AC7"/>
    <w:rsid w:val="00711E4E"/>
    <w:rsid w:val="007120BD"/>
    <w:rsid w:val="00712825"/>
    <w:rsid w:val="00712F79"/>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26E0"/>
    <w:rsid w:val="00743794"/>
    <w:rsid w:val="007441AC"/>
    <w:rsid w:val="0074440E"/>
    <w:rsid w:val="007449A6"/>
    <w:rsid w:val="00744E80"/>
    <w:rsid w:val="00744FD2"/>
    <w:rsid w:val="0074516B"/>
    <w:rsid w:val="00746130"/>
    <w:rsid w:val="00746193"/>
    <w:rsid w:val="00746B09"/>
    <w:rsid w:val="007472CF"/>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2AF1"/>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1"/>
    <w:rsid w:val="007F312E"/>
    <w:rsid w:val="007F35C0"/>
    <w:rsid w:val="007F4383"/>
    <w:rsid w:val="007F5922"/>
    <w:rsid w:val="007F6590"/>
    <w:rsid w:val="007F695C"/>
    <w:rsid w:val="007F6E08"/>
    <w:rsid w:val="007F6F12"/>
    <w:rsid w:val="007F7059"/>
    <w:rsid w:val="007F75CB"/>
    <w:rsid w:val="007F773B"/>
    <w:rsid w:val="007F77D6"/>
    <w:rsid w:val="007F7C36"/>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07B14"/>
    <w:rsid w:val="0081056F"/>
    <w:rsid w:val="00810F0E"/>
    <w:rsid w:val="00811007"/>
    <w:rsid w:val="00811498"/>
    <w:rsid w:val="00811817"/>
    <w:rsid w:val="00811832"/>
    <w:rsid w:val="00811836"/>
    <w:rsid w:val="008119B6"/>
    <w:rsid w:val="00811B73"/>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813"/>
    <w:rsid w:val="00846D90"/>
    <w:rsid w:val="00847190"/>
    <w:rsid w:val="00847196"/>
    <w:rsid w:val="0085055F"/>
    <w:rsid w:val="00850643"/>
    <w:rsid w:val="0085076F"/>
    <w:rsid w:val="00850B49"/>
    <w:rsid w:val="00851344"/>
    <w:rsid w:val="008522E8"/>
    <w:rsid w:val="008526A8"/>
    <w:rsid w:val="0085293A"/>
    <w:rsid w:val="00853C0F"/>
    <w:rsid w:val="00853FBA"/>
    <w:rsid w:val="0085530D"/>
    <w:rsid w:val="008554E1"/>
    <w:rsid w:val="00855CBE"/>
    <w:rsid w:val="00855EB2"/>
    <w:rsid w:val="00856CC7"/>
    <w:rsid w:val="00857B08"/>
    <w:rsid w:val="00857E53"/>
    <w:rsid w:val="008605E9"/>
    <w:rsid w:val="00860853"/>
    <w:rsid w:val="00860B39"/>
    <w:rsid w:val="008612B5"/>
    <w:rsid w:val="00861FFB"/>
    <w:rsid w:val="0086220D"/>
    <w:rsid w:val="00862232"/>
    <w:rsid w:val="00862604"/>
    <w:rsid w:val="00862AC3"/>
    <w:rsid w:val="00863B38"/>
    <w:rsid w:val="0086469E"/>
    <w:rsid w:val="008646F4"/>
    <w:rsid w:val="0086505A"/>
    <w:rsid w:val="00866150"/>
    <w:rsid w:val="00866324"/>
    <w:rsid w:val="00867469"/>
    <w:rsid w:val="0086752F"/>
    <w:rsid w:val="0086761B"/>
    <w:rsid w:val="00867919"/>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ABB"/>
    <w:rsid w:val="008A7EDC"/>
    <w:rsid w:val="008B04EA"/>
    <w:rsid w:val="008B0931"/>
    <w:rsid w:val="008B0AAC"/>
    <w:rsid w:val="008B0B24"/>
    <w:rsid w:val="008B161B"/>
    <w:rsid w:val="008B2711"/>
    <w:rsid w:val="008B306C"/>
    <w:rsid w:val="008B37C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D6D"/>
    <w:rsid w:val="008C2301"/>
    <w:rsid w:val="008C232B"/>
    <w:rsid w:val="008C2582"/>
    <w:rsid w:val="008C28E1"/>
    <w:rsid w:val="008C2E31"/>
    <w:rsid w:val="008C2F64"/>
    <w:rsid w:val="008C323E"/>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D18"/>
    <w:rsid w:val="008F2597"/>
    <w:rsid w:val="008F2AF8"/>
    <w:rsid w:val="008F3459"/>
    <w:rsid w:val="008F3A64"/>
    <w:rsid w:val="008F3AA5"/>
    <w:rsid w:val="008F4109"/>
    <w:rsid w:val="008F4D9B"/>
    <w:rsid w:val="008F4E2A"/>
    <w:rsid w:val="008F54A2"/>
    <w:rsid w:val="008F5600"/>
    <w:rsid w:val="008F590D"/>
    <w:rsid w:val="008F5F1E"/>
    <w:rsid w:val="008F7A6B"/>
    <w:rsid w:val="008F7BC8"/>
    <w:rsid w:val="008F7E9A"/>
    <w:rsid w:val="008F7FCB"/>
    <w:rsid w:val="0090044A"/>
    <w:rsid w:val="00900B26"/>
    <w:rsid w:val="00900D16"/>
    <w:rsid w:val="00900D87"/>
    <w:rsid w:val="00900F29"/>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39AE"/>
    <w:rsid w:val="0098470C"/>
    <w:rsid w:val="009847D4"/>
    <w:rsid w:val="009859DD"/>
    <w:rsid w:val="00985C97"/>
    <w:rsid w:val="0098606D"/>
    <w:rsid w:val="0098660E"/>
    <w:rsid w:val="009866CA"/>
    <w:rsid w:val="00986778"/>
    <w:rsid w:val="00986C5A"/>
    <w:rsid w:val="00986F6F"/>
    <w:rsid w:val="009874D6"/>
    <w:rsid w:val="009900DE"/>
    <w:rsid w:val="00991619"/>
    <w:rsid w:val="00991918"/>
    <w:rsid w:val="0099207B"/>
    <w:rsid w:val="00992DB7"/>
    <w:rsid w:val="00993A85"/>
    <w:rsid w:val="00994311"/>
    <w:rsid w:val="00994987"/>
    <w:rsid w:val="009949A5"/>
    <w:rsid w:val="00994C9D"/>
    <w:rsid w:val="009951ED"/>
    <w:rsid w:val="009951FF"/>
    <w:rsid w:val="0099538C"/>
    <w:rsid w:val="009953C4"/>
    <w:rsid w:val="00995DF4"/>
    <w:rsid w:val="009966AD"/>
    <w:rsid w:val="00997284"/>
    <w:rsid w:val="00997B21"/>
    <w:rsid w:val="00997C88"/>
    <w:rsid w:val="009A0E23"/>
    <w:rsid w:val="009A11D5"/>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240"/>
    <w:rsid w:val="009C355A"/>
    <w:rsid w:val="009C3909"/>
    <w:rsid w:val="009C3B9B"/>
    <w:rsid w:val="009C44D4"/>
    <w:rsid w:val="009C4B26"/>
    <w:rsid w:val="009C4C34"/>
    <w:rsid w:val="009C4DF5"/>
    <w:rsid w:val="009C4E3E"/>
    <w:rsid w:val="009C507F"/>
    <w:rsid w:val="009C51C0"/>
    <w:rsid w:val="009C563B"/>
    <w:rsid w:val="009C57CB"/>
    <w:rsid w:val="009C5920"/>
    <w:rsid w:val="009C59C4"/>
    <w:rsid w:val="009C6E2B"/>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C43"/>
    <w:rsid w:val="009E3B78"/>
    <w:rsid w:val="009E4318"/>
    <w:rsid w:val="009E4500"/>
    <w:rsid w:val="009E504C"/>
    <w:rsid w:val="009E5AEC"/>
    <w:rsid w:val="009E639F"/>
    <w:rsid w:val="009E6BFF"/>
    <w:rsid w:val="009E72BC"/>
    <w:rsid w:val="009E7761"/>
    <w:rsid w:val="009F10B3"/>
    <w:rsid w:val="009F1286"/>
    <w:rsid w:val="009F1522"/>
    <w:rsid w:val="009F15C7"/>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40729"/>
    <w:rsid w:val="00A40A43"/>
    <w:rsid w:val="00A4109E"/>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D14"/>
    <w:rsid w:val="00A51D18"/>
    <w:rsid w:val="00A52FB9"/>
    <w:rsid w:val="00A53228"/>
    <w:rsid w:val="00A545DF"/>
    <w:rsid w:val="00A54E72"/>
    <w:rsid w:val="00A55016"/>
    <w:rsid w:val="00A550BF"/>
    <w:rsid w:val="00A5510E"/>
    <w:rsid w:val="00A56356"/>
    <w:rsid w:val="00A56778"/>
    <w:rsid w:val="00A56B9D"/>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11A0"/>
    <w:rsid w:val="00A919FE"/>
    <w:rsid w:val="00A92046"/>
    <w:rsid w:val="00A92188"/>
    <w:rsid w:val="00A925A6"/>
    <w:rsid w:val="00A9284B"/>
    <w:rsid w:val="00A92ED9"/>
    <w:rsid w:val="00A936E0"/>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8A9"/>
    <w:rsid w:val="00AA3A51"/>
    <w:rsid w:val="00AA3D32"/>
    <w:rsid w:val="00AA418A"/>
    <w:rsid w:val="00AA419E"/>
    <w:rsid w:val="00AA4981"/>
    <w:rsid w:val="00AA4E83"/>
    <w:rsid w:val="00AA51DD"/>
    <w:rsid w:val="00AA54F7"/>
    <w:rsid w:val="00AA550E"/>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B3A"/>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B792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A3D"/>
    <w:rsid w:val="00AD7646"/>
    <w:rsid w:val="00AD7CC6"/>
    <w:rsid w:val="00AD7FDA"/>
    <w:rsid w:val="00AE106A"/>
    <w:rsid w:val="00AE143C"/>
    <w:rsid w:val="00AE14BD"/>
    <w:rsid w:val="00AE2259"/>
    <w:rsid w:val="00AE38F7"/>
    <w:rsid w:val="00AE39FD"/>
    <w:rsid w:val="00AE4074"/>
    <w:rsid w:val="00AE573B"/>
    <w:rsid w:val="00AE5855"/>
    <w:rsid w:val="00AE6127"/>
    <w:rsid w:val="00AE65A6"/>
    <w:rsid w:val="00AE6CB0"/>
    <w:rsid w:val="00AE6D0F"/>
    <w:rsid w:val="00AE6DBA"/>
    <w:rsid w:val="00AE6DDE"/>
    <w:rsid w:val="00AE7693"/>
    <w:rsid w:val="00AE7804"/>
    <w:rsid w:val="00AF0004"/>
    <w:rsid w:val="00AF018E"/>
    <w:rsid w:val="00AF0E15"/>
    <w:rsid w:val="00AF11FC"/>
    <w:rsid w:val="00AF129B"/>
    <w:rsid w:val="00AF1502"/>
    <w:rsid w:val="00AF1BE3"/>
    <w:rsid w:val="00AF1F25"/>
    <w:rsid w:val="00AF2266"/>
    <w:rsid w:val="00AF2F52"/>
    <w:rsid w:val="00AF3229"/>
    <w:rsid w:val="00AF33BB"/>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A82"/>
    <w:rsid w:val="00B45CEB"/>
    <w:rsid w:val="00B45DD4"/>
    <w:rsid w:val="00B45ECE"/>
    <w:rsid w:val="00B47580"/>
    <w:rsid w:val="00B4765E"/>
    <w:rsid w:val="00B50814"/>
    <w:rsid w:val="00B509A9"/>
    <w:rsid w:val="00B50CAB"/>
    <w:rsid w:val="00B50E40"/>
    <w:rsid w:val="00B518CC"/>
    <w:rsid w:val="00B51C60"/>
    <w:rsid w:val="00B520F2"/>
    <w:rsid w:val="00B5238E"/>
    <w:rsid w:val="00B5297F"/>
    <w:rsid w:val="00B52BC7"/>
    <w:rsid w:val="00B53726"/>
    <w:rsid w:val="00B53784"/>
    <w:rsid w:val="00B5457E"/>
    <w:rsid w:val="00B546D9"/>
    <w:rsid w:val="00B5476F"/>
    <w:rsid w:val="00B54DB6"/>
    <w:rsid w:val="00B55171"/>
    <w:rsid w:val="00B555A5"/>
    <w:rsid w:val="00B557B0"/>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4731"/>
    <w:rsid w:val="00B74D17"/>
    <w:rsid w:val="00B750EE"/>
    <w:rsid w:val="00B75C1E"/>
    <w:rsid w:val="00B76A17"/>
    <w:rsid w:val="00B77C25"/>
    <w:rsid w:val="00B77E03"/>
    <w:rsid w:val="00B808DF"/>
    <w:rsid w:val="00B80C6E"/>
    <w:rsid w:val="00B8162A"/>
    <w:rsid w:val="00B8167B"/>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4067"/>
    <w:rsid w:val="00BA445A"/>
    <w:rsid w:val="00BA4AD8"/>
    <w:rsid w:val="00BA506F"/>
    <w:rsid w:val="00BA55C2"/>
    <w:rsid w:val="00BA5A02"/>
    <w:rsid w:val="00BA61CE"/>
    <w:rsid w:val="00BA61D5"/>
    <w:rsid w:val="00BA6349"/>
    <w:rsid w:val="00BA641E"/>
    <w:rsid w:val="00BA6F31"/>
    <w:rsid w:val="00BA7450"/>
    <w:rsid w:val="00BA7470"/>
    <w:rsid w:val="00BA7C21"/>
    <w:rsid w:val="00BB0E60"/>
    <w:rsid w:val="00BB131F"/>
    <w:rsid w:val="00BB13E8"/>
    <w:rsid w:val="00BB1567"/>
    <w:rsid w:val="00BB16EF"/>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C7F01"/>
    <w:rsid w:val="00BD0A96"/>
    <w:rsid w:val="00BD196E"/>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C013FD"/>
    <w:rsid w:val="00C015BC"/>
    <w:rsid w:val="00C01B60"/>
    <w:rsid w:val="00C01B67"/>
    <w:rsid w:val="00C01B6E"/>
    <w:rsid w:val="00C0214F"/>
    <w:rsid w:val="00C021FF"/>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30AE3"/>
    <w:rsid w:val="00C3109B"/>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403EA"/>
    <w:rsid w:val="00C408A1"/>
    <w:rsid w:val="00C4115C"/>
    <w:rsid w:val="00C41738"/>
    <w:rsid w:val="00C41CFC"/>
    <w:rsid w:val="00C41E52"/>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CD6"/>
    <w:rsid w:val="00C530BC"/>
    <w:rsid w:val="00C53761"/>
    <w:rsid w:val="00C53910"/>
    <w:rsid w:val="00C53AC1"/>
    <w:rsid w:val="00C54475"/>
    <w:rsid w:val="00C54964"/>
    <w:rsid w:val="00C5556A"/>
    <w:rsid w:val="00C56129"/>
    <w:rsid w:val="00C56770"/>
    <w:rsid w:val="00C56D79"/>
    <w:rsid w:val="00C60555"/>
    <w:rsid w:val="00C60834"/>
    <w:rsid w:val="00C61E8E"/>
    <w:rsid w:val="00C623CF"/>
    <w:rsid w:val="00C625C6"/>
    <w:rsid w:val="00C63589"/>
    <w:rsid w:val="00C635E8"/>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2C20"/>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A6D"/>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DF"/>
    <w:rsid w:val="00CB4AE0"/>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665B"/>
    <w:rsid w:val="00CC7A11"/>
    <w:rsid w:val="00CD02DD"/>
    <w:rsid w:val="00CD02DF"/>
    <w:rsid w:val="00CD094D"/>
    <w:rsid w:val="00CD0DD1"/>
    <w:rsid w:val="00CD2692"/>
    <w:rsid w:val="00CD32D8"/>
    <w:rsid w:val="00CD3D36"/>
    <w:rsid w:val="00CD4A32"/>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6719"/>
    <w:rsid w:val="00CF67DF"/>
    <w:rsid w:val="00CF69E1"/>
    <w:rsid w:val="00CF6B37"/>
    <w:rsid w:val="00CF7386"/>
    <w:rsid w:val="00CF7776"/>
    <w:rsid w:val="00CF7EE0"/>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E74"/>
    <w:rsid w:val="00D16662"/>
    <w:rsid w:val="00D16A61"/>
    <w:rsid w:val="00D2058D"/>
    <w:rsid w:val="00D21415"/>
    <w:rsid w:val="00D214B0"/>
    <w:rsid w:val="00D21F5C"/>
    <w:rsid w:val="00D2258F"/>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E18"/>
    <w:rsid w:val="00D460D7"/>
    <w:rsid w:val="00D467EE"/>
    <w:rsid w:val="00D46880"/>
    <w:rsid w:val="00D508E1"/>
    <w:rsid w:val="00D5098C"/>
    <w:rsid w:val="00D511E9"/>
    <w:rsid w:val="00D51495"/>
    <w:rsid w:val="00D5157D"/>
    <w:rsid w:val="00D520BC"/>
    <w:rsid w:val="00D5245C"/>
    <w:rsid w:val="00D535A0"/>
    <w:rsid w:val="00D544CC"/>
    <w:rsid w:val="00D545DA"/>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804"/>
    <w:rsid w:val="00D638C4"/>
    <w:rsid w:val="00D64D5C"/>
    <w:rsid w:val="00D65869"/>
    <w:rsid w:val="00D65A7C"/>
    <w:rsid w:val="00D65DAD"/>
    <w:rsid w:val="00D66143"/>
    <w:rsid w:val="00D66385"/>
    <w:rsid w:val="00D6696E"/>
    <w:rsid w:val="00D67D22"/>
    <w:rsid w:val="00D703C6"/>
    <w:rsid w:val="00D7058E"/>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22E4"/>
    <w:rsid w:val="00DB259C"/>
    <w:rsid w:val="00DB2A7D"/>
    <w:rsid w:val="00DB2C53"/>
    <w:rsid w:val="00DB2F76"/>
    <w:rsid w:val="00DB308C"/>
    <w:rsid w:val="00DB3F8C"/>
    <w:rsid w:val="00DB4B80"/>
    <w:rsid w:val="00DB54D7"/>
    <w:rsid w:val="00DB5648"/>
    <w:rsid w:val="00DB57D0"/>
    <w:rsid w:val="00DB5CDF"/>
    <w:rsid w:val="00DB5E5D"/>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191"/>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2A1"/>
    <w:rsid w:val="00DF0FF7"/>
    <w:rsid w:val="00DF20AD"/>
    <w:rsid w:val="00DF2D2E"/>
    <w:rsid w:val="00DF2D58"/>
    <w:rsid w:val="00DF2F66"/>
    <w:rsid w:val="00DF332B"/>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A47"/>
    <w:rsid w:val="00E22487"/>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540"/>
    <w:rsid w:val="00E376BB"/>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729"/>
    <w:rsid w:val="00E44EB9"/>
    <w:rsid w:val="00E459B4"/>
    <w:rsid w:val="00E460F6"/>
    <w:rsid w:val="00E4626B"/>
    <w:rsid w:val="00E467DF"/>
    <w:rsid w:val="00E46D8E"/>
    <w:rsid w:val="00E47064"/>
    <w:rsid w:val="00E47263"/>
    <w:rsid w:val="00E50E23"/>
    <w:rsid w:val="00E510F6"/>
    <w:rsid w:val="00E51274"/>
    <w:rsid w:val="00E53A57"/>
    <w:rsid w:val="00E53EF8"/>
    <w:rsid w:val="00E53F98"/>
    <w:rsid w:val="00E549E5"/>
    <w:rsid w:val="00E55449"/>
    <w:rsid w:val="00E558B8"/>
    <w:rsid w:val="00E55935"/>
    <w:rsid w:val="00E559D9"/>
    <w:rsid w:val="00E55D65"/>
    <w:rsid w:val="00E564CC"/>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5A0"/>
    <w:rsid w:val="00E67B64"/>
    <w:rsid w:val="00E67FD9"/>
    <w:rsid w:val="00E70CBC"/>
    <w:rsid w:val="00E70E10"/>
    <w:rsid w:val="00E710E4"/>
    <w:rsid w:val="00E71392"/>
    <w:rsid w:val="00E7214C"/>
    <w:rsid w:val="00E722F3"/>
    <w:rsid w:val="00E72536"/>
    <w:rsid w:val="00E7314D"/>
    <w:rsid w:val="00E73446"/>
    <w:rsid w:val="00E73A91"/>
    <w:rsid w:val="00E73ED2"/>
    <w:rsid w:val="00E74CCD"/>
    <w:rsid w:val="00E751E4"/>
    <w:rsid w:val="00E75C74"/>
    <w:rsid w:val="00E75C79"/>
    <w:rsid w:val="00E760CB"/>
    <w:rsid w:val="00E7710C"/>
    <w:rsid w:val="00E77CF9"/>
    <w:rsid w:val="00E816F9"/>
    <w:rsid w:val="00E82131"/>
    <w:rsid w:val="00E82B4B"/>
    <w:rsid w:val="00E82DBD"/>
    <w:rsid w:val="00E82EB7"/>
    <w:rsid w:val="00E83131"/>
    <w:rsid w:val="00E83E8A"/>
    <w:rsid w:val="00E8404C"/>
    <w:rsid w:val="00E8412F"/>
    <w:rsid w:val="00E84484"/>
    <w:rsid w:val="00E8531D"/>
    <w:rsid w:val="00E85B6F"/>
    <w:rsid w:val="00E8604C"/>
    <w:rsid w:val="00E87B8B"/>
    <w:rsid w:val="00E902C8"/>
    <w:rsid w:val="00E909FE"/>
    <w:rsid w:val="00E90AB2"/>
    <w:rsid w:val="00E90CF8"/>
    <w:rsid w:val="00E912DB"/>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E52"/>
    <w:rsid w:val="00EA767C"/>
    <w:rsid w:val="00EA7E7D"/>
    <w:rsid w:val="00EA7FED"/>
    <w:rsid w:val="00EB017D"/>
    <w:rsid w:val="00EB025D"/>
    <w:rsid w:val="00EB107D"/>
    <w:rsid w:val="00EB1576"/>
    <w:rsid w:val="00EB16E6"/>
    <w:rsid w:val="00EB170B"/>
    <w:rsid w:val="00EB225D"/>
    <w:rsid w:val="00EB23A6"/>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B9C"/>
    <w:rsid w:val="00EC555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3AC"/>
    <w:rsid w:val="00EF375F"/>
    <w:rsid w:val="00EF3D9D"/>
    <w:rsid w:val="00EF4253"/>
    <w:rsid w:val="00EF4305"/>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3CA8"/>
    <w:rsid w:val="00F243F3"/>
    <w:rsid w:val="00F24765"/>
    <w:rsid w:val="00F2478C"/>
    <w:rsid w:val="00F24BBE"/>
    <w:rsid w:val="00F2512A"/>
    <w:rsid w:val="00F25BCC"/>
    <w:rsid w:val="00F26584"/>
    <w:rsid w:val="00F26AE4"/>
    <w:rsid w:val="00F26DD3"/>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D11"/>
    <w:rsid w:val="00F42E89"/>
    <w:rsid w:val="00F4344D"/>
    <w:rsid w:val="00F43721"/>
    <w:rsid w:val="00F43E83"/>
    <w:rsid w:val="00F44DFC"/>
    <w:rsid w:val="00F4584D"/>
    <w:rsid w:val="00F46119"/>
    <w:rsid w:val="00F4666B"/>
    <w:rsid w:val="00F50773"/>
    <w:rsid w:val="00F50803"/>
    <w:rsid w:val="00F51686"/>
    <w:rsid w:val="00F51874"/>
    <w:rsid w:val="00F52150"/>
    <w:rsid w:val="00F5221F"/>
    <w:rsid w:val="00F52279"/>
    <w:rsid w:val="00F52A1B"/>
    <w:rsid w:val="00F52A77"/>
    <w:rsid w:val="00F5350C"/>
    <w:rsid w:val="00F535D6"/>
    <w:rsid w:val="00F53816"/>
    <w:rsid w:val="00F539DC"/>
    <w:rsid w:val="00F53A50"/>
    <w:rsid w:val="00F53AA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7B1"/>
    <w:rsid w:val="00F81E8B"/>
    <w:rsid w:val="00F830C6"/>
    <w:rsid w:val="00F83852"/>
    <w:rsid w:val="00F83AF6"/>
    <w:rsid w:val="00F83D2C"/>
    <w:rsid w:val="00F84437"/>
    <w:rsid w:val="00F844F9"/>
    <w:rsid w:val="00F850D1"/>
    <w:rsid w:val="00F851D4"/>
    <w:rsid w:val="00F86595"/>
    <w:rsid w:val="00F87697"/>
    <w:rsid w:val="00F87CBF"/>
    <w:rsid w:val="00F87EE6"/>
    <w:rsid w:val="00F90993"/>
    <w:rsid w:val="00F9110A"/>
    <w:rsid w:val="00F91755"/>
    <w:rsid w:val="00F91FD4"/>
    <w:rsid w:val="00F9211B"/>
    <w:rsid w:val="00F922C5"/>
    <w:rsid w:val="00F926A1"/>
    <w:rsid w:val="00F92747"/>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0C9"/>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F2F"/>
    <w:rsid w:val="00FE40CD"/>
    <w:rsid w:val="00FE417B"/>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7170" fill="f" fillcolor="#f49100" strokecolor="#f49100">
      <v:fill color="#f49100" on="f"/>
      <v:stroke color="#f49100"/>
      <o:colormru v:ext="edit" colors="#f49100,#8f9286,#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AE106A"/>
    <w:pPr>
      <w:spacing w:line="260" w:lineRule="atLeast"/>
    </w:pPr>
    <w:rPr>
      <w:rFonts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s>
</file>

<file path=word/webSettings.xml><?xml version="1.0" encoding="utf-8"?>
<w:webSettings xmlns:r="http://schemas.openxmlformats.org/officeDocument/2006/relationships" xmlns:w="http://schemas.openxmlformats.org/wordprocessingml/2006/main">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95314-F934-4D68-A021-5EE8B24E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4380</TotalTime>
  <Pages>31</Pages>
  <Words>10030</Words>
  <Characters>57176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67072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siriporn</cp:lastModifiedBy>
  <cp:revision>333</cp:revision>
  <cp:lastPrinted>2022-02-14T03:23:00Z</cp:lastPrinted>
  <dcterms:created xsi:type="dcterms:W3CDTF">2021-01-31T06:42:00Z</dcterms:created>
  <dcterms:modified xsi:type="dcterms:W3CDTF">2022-02-18T05:05:00Z</dcterms:modified>
</cp:coreProperties>
</file>